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1753" w14:textId="77777777" w:rsidR="00B51264" w:rsidRPr="007B179A" w:rsidRDefault="00B51264" w:rsidP="00B51264">
      <w:pPr>
        <w:widowControl w:val="0"/>
        <w:spacing w:before="1040" w:after="0"/>
        <w:jc w:val="center"/>
        <w:rPr>
          <w:rFonts w:ascii="Arial" w:hAnsi="Arial" w:cs="Arial"/>
          <w:b/>
          <w:sz w:val="24"/>
          <w:szCs w:val="24"/>
        </w:rPr>
      </w:pPr>
      <w:bookmarkStart w:id="0" w:name="_GoBack"/>
      <w:bookmarkEnd w:id="0"/>
      <w:r w:rsidRPr="007B179A">
        <w:rPr>
          <w:rFonts w:ascii="Arial" w:hAnsi="Arial" w:cs="Arial"/>
          <w:b/>
          <w:sz w:val="24"/>
          <w:szCs w:val="24"/>
        </w:rPr>
        <w:t>201</w:t>
      </w:r>
      <w:r>
        <w:rPr>
          <w:rFonts w:ascii="Arial" w:hAnsi="Arial" w:cs="Arial"/>
          <w:b/>
          <w:sz w:val="24"/>
          <w:szCs w:val="24"/>
        </w:rPr>
        <w:t>9</w:t>
      </w:r>
    </w:p>
    <w:p w14:paraId="7F28BCD1" w14:textId="77777777" w:rsidR="00B51264" w:rsidRPr="003B32A2" w:rsidRDefault="00B51264" w:rsidP="00B51264">
      <w:pPr>
        <w:widowControl w:val="0"/>
        <w:spacing w:before="480" w:after="0" w:line="360" w:lineRule="auto"/>
        <w:jc w:val="center"/>
        <w:rPr>
          <w:rFonts w:ascii="Arial" w:hAnsi="Arial" w:cs="Arial"/>
          <w:b/>
          <w:sz w:val="24"/>
          <w:szCs w:val="24"/>
        </w:rPr>
      </w:pPr>
    </w:p>
    <w:p w14:paraId="58E08CE5" w14:textId="77777777" w:rsidR="00B51264" w:rsidRPr="007B179A" w:rsidRDefault="00B51264" w:rsidP="00B51264">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398A077B" w14:textId="404A3132" w:rsidR="00B51264" w:rsidRPr="007B179A" w:rsidRDefault="00B51264" w:rsidP="00B51264">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7F4DCECC" w14:textId="77777777" w:rsidR="00B51264" w:rsidRDefault="00B51264" w:rsidP="00B51264">
      <w:pPr>
        <w:widowControl w:val="0"/>
        <w:spacing w:after="0" w:line="480" w:lineRule="auto"/>
        <w:jc w:val="center"/>
        <w:rPr>
          <w:rFonts w:ascii="Arial" w:hAnsi="Arial" w:cs="Arial"/>
          <w:b/>
          <w:sz w:val="24"/>
          <w:szCs w:val="24"/>
        </w:rPr>
      </w:pPr>
      <w:r>
        <w:rPr>
          <w:rFonts w:ascii="Arial" w:hAnsi="Arial" w:cs="Arial"/>
          <w:b/>
          <w:sz w:val="24"/>
          <w:szCs w:val="24"/>
        </w:rPr>
        <w:t>Litter Legislation Amendment Bill 2019</w:t>
      </w:r>
    </w:p>
    <w:p w14:paraId="6703757F" w14:textId="77777777" w:rsidR="00B51264" w:rsidRPr="007B179A" w:rsidRDefault="00B51264" w:rsidP="00B51264">
      <w:pPr>
        <w:widowControl w:val="0"/>
        <w:spacing w:after="0" w:line="480" w:lineRule="auto"/>
        <w:jc w:val="center"/>
        <w:rPr>
          <w:rFonts w:ascii="Arial" w:hAnsi="Arial" w:cs="Arial"/>
          <w:b/>
          <w:sz w:val="24"/>
          <w:szCs w:val="24"/>
        </w:rPr>
      </w:pPr>
    </w:p>
    <w:p w14:paraId="0ABF800D" w14:textId="77777777" w:rsidR="00B51264" w:rsidRPr="007B179A" w:rsidRDefault="00B51264" w:rsidP="00B51264">
      <w:pPr>
        <w:widowControl w:val="0"/>
        <w:spacing w:after="0" w:line="480" w:lineRule="auto"/>
        <w:jc w:val="center"/>
        <w:rPr>
          <w:rFonts w:ascii="Arial" w:hAnsi="Arial" w:cs="Arial"/>
          <w:b/>
          <w:sz w:val="24"/>
          <w:szCs w:val="24"/>
        </w:rPr>
      </w:pPr>
    </w:p>
    <w:p w14:paraId="6FA03050" w14:textId="77777777" w:rsidR="00B51264" w:rsidRPr="007B179A" w:rsidRDefault="00B51264" w:rsidP="00B51264">
      <w:pPr>
        <w:widowControl w:val="0"/>
        <w:spacing w:after="0" w:line="480" w:lineRule="auto"/>
        <w:jc w:val="center"/>
        <w:rPr>
          <w:rFonts w:ascii="Arial" w:hAnsi="Arial" w:cs="Arial"/>
          <w:b/>
          <w:sz w:val="24"/>
          <w:szCs w:val="24"/>
        </w:rPr>
      </w:pPr>
      <w:r w:rsidRPr="007B179A">
        <w:rPr>
          <w:rFonts w:ascii="Arial" w:hAnsi="Arial" w:cs="Arial"/>
          <w:b/>
          <w:sz w:val="24"/>
          <w:szCs w:val="24"/>
        </w:rPr>
        <w:t>EXPLANATORY STATEMENT</w:t>
      </w:r>
    </w:p>
    <w:p w14:paraId="6F6A52BD" w14:textId="77777777" w:rsidR="00B51264" w:rsidRPr="00C810FC" w:rsidRDefault="00B51264" w:rsidP="00B51264">
      <w:pPr>
        <w:widowControl w:val="0"/>
        <w:spacing w:after="0" w:line="360" w:lineRule="auto"/>
        <w:jc w:val="both"/>
        <w:rPr>
          <w:rFonts w:ascii="Arial" w:hAnsi="Arial" w:cs="Arial"/>
          <w:b/>
          <w:sz w:val="24"/>
          <w:szCs w:val="24"/>
        </w:rPr>
      </w:pPr>
    </w:p>
    <w:p w14:paraId="5CF5093B" w14:textId="77777777" w:rsidR="00B51264" w:rsidRPr="00C810FC" w:rsidRDefault="00B51264" w:rsidP="00B51264">
      <w:pPr>
        <w:widowControl w:val="0"/>
        <w:spacing w:after="0" w:line="360" w:lineRule="auto"/>
        <w:jc w:val="both"/>
        <w:rPr>
          <w:rFonts w:ascii="Arial" w:hAnsi="Arial" w:cs="Arial"/>
          <w:b/>
          <w:sz w:val="24"/>
          <w:szCs w:val="24"/>
        </w:rPr>
      </w:pPr>
    </w:p>
    <w:p w14:paraId="3F6FFDEA" w14:textId="77777777" w:rsidR="00B51264" w:rsidRPr="00C810FC" w:rsidRDefault="00B51264" w:rsidP="00B51264">
      <w:pPr>
        <w:widowControl w:val="0"/>
        <w:spacing w:after="0" w:line="360" w:lineRule="auto"/>
        <w:jc w:val="both"/>
        <w:rPr>
          <w:rFonts w:ascii="Arial" w:hAnsi="Arial" w:cs="Arial"/>
          <w:b/>
          <w:sz w:val="24"/>
          <w:szCs w:val="24"/>
        </w:rPr>
      </w:pPr>
    </w:p>
    <w:p w14:paraId="466CDFE9" w14:textId="77777777" w:rsidR="00B51264" w:rsidRPr="00C810FC" w:rsidRDefault="00B51264" w:rsidP="00B51264">
      <w:pPr>
        <w:widowControl w:val="0"/>
        <w:spacing w:after="0" w:line="360" w:lineRule="auto"/>
        <w:jc w:val="both"/>
        <w:rPr>
          <w:rFonts w:ascii="Arial" w:hAnsi="Arial" w:cs="Arial"/>
          <w:b/>
          <w:sz w:val="24"/>
          <w:szCs w:val="24"/>
        </w:rPr>
      </w:pPr>
    </w:p>
    <w:p w14:paraId="59D6C8AE" w14:textId="77777777" w:rsidR="00B51264" w:rsidRPr="00C810FC" w:rsidRDefault="00B51264" w:rsidP="00B51264">
      <w:pPr>
        <w:widowControl w:val="0"/>
        <w:spacing w:after="0" w:line="360" w:lineRule="auto"/>
        <w:jc w:val="both"/>
        <w:rPr>
          <w:rFonts w:ascii="Arial" w:hAnsi="Arial" w:cs="Arial"/>
          <w:b/>
          <w:sz w:val="24"/>
          <w:szCs w:val="24"/>
        </w:rPr>
      </w:pPr>
    </w:p>
    <w:p w14:paraId="1FDDAFA7" w14:textId="77777777" w:rsidR="00B51264" w:rsidRDefault="00B51264" w:rsidP="00B51264">
      <w:pPr>
        <w:widowControl w:val="0"/>
        <w:spacing w:after="0" w:line="360" w:lineRule="auto"/>
        <w:rPr>
          <w:rFonts w:ascii="Arial" w:hAnsi="Arial" w:cs="Arial"/>
          <w:b/>
          <w:sz w:val="24"/>
          <w:szCs w:val="24"/>
        </w:rPr>
      </w:pPr>
    </w:p>
    <w:p w14:paraId="16A8577D" w14:textId="77777777" w:rsidR="00B51264" w:rsidRDefault="00B51264" w:rsidP="00B51264">
      <w:pPr>
        <w:widowControl w:val="0"/>
        <w:tabs>
          <w:tab w:val="left" w:pos="5812"/>
        </w:tabs>
        <w:spacing w:after="0" w:line="360" w:lineRule="auto"/>
        <w:rPr>
          <w:rFonts w:ascii="Arial" w:hAnsi="Arial" w:cs="Arial"/>
          <w:b/>
          <w:sz w:val="24"/>
          <w:szCs w:val="24"/>
        </w:rPr>
      </w:pPr>
    </w:p>
    <w:p w14:paraId="53310444" w14:textId="77777777" w:rsidR="00B51264" w:rsidRDefault="00B51264" w:rsidP="00B51264">
      <w:pPr>
        <w:widowControl w:val="0"/>
        <w:tabs>
          <w:tab w:val="left" w:pos="5812"/>
        </w:tabs>
        <w:spacing w:after="0" w:line="360" w:lineRule="auto"/>
        <w:rPr>
          <w:rFonts w:ascii="Arial" w:hAnsi="Arial" w:cs="Arial"/>
          <w:b/>
          <w:sz w:val="24"/>
          <w:szCs w:val="24"/>
        </w:rPr>
      </w:pPr>
    </w:p>
    <w:p w14:paraId="1A7D84D7" w14:textId="77777777" w:rsidR="00B51264" w:rsidRPr="00C810FC" w:rsidRDefault="00B51264" w:rsidP="00B51264">
      <w:pPr>
        <w:widowControl w:val="0"/>
        <w:tabs>
          <w:tab w:val="left" w:pos="5812"/>
        </w:tabs>
        <w:spacing w:after="0" w:line="360" w:lineRule="auto"/>
        <w:rPr>
          <w:rFonts w:ascii="Arial" w:hAnsi="Arial" w:cs="Arial"/>
          <w:b/>
          <w:sz w:val="24"/>
          <w:szCs w:val="24"/>
        </w:rPr>
      </w:pPr>
    </w:p>
    <w:p w14:paraId="5C5DE14E" w14:textId="77777777" w:rsidR="00B51264" w:rsidRPr="00FD250F" w:rsidRDefault="00B51264" w:rsidP="00B51264">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189945D4" w14:textId="77777777" w:rsidR="00B51264" w:rsidRPr="00FD250F" w:rsidRDefault="00B51264" w:rsidP="00B51264">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4B189D59" w14:textId="77777777" w:rsidR="00B51264" w:rsidRPr="007B179A" w:rsidRDefault="00B51264" w:rsidP="00B51264">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Minister for City Services</w:t>
      </w:r>
    </w:p>
    <w:p w14:paraId="0A59362D" w14:textId="77777777" w:rsidR="00B51264" w:rsidRDefault="00B51264" w:rsidP="00B51264">
      <w:pPr>
        <w:widowControl w:val="0"/>
        <w:spacing w:after="0"/>
        <w:jc w:val="center"/>
        <w:rPr>
          <w:rFonts w:ascii="Arial" w:hAnsi="Arial" w:cs="Arial"/>
          <w:b/>
          <w:sz w:val="24"/>
          <w:szCs w:val="24"/>
        </w:rPr>
      </w:pPr>
    </w:p>
    <w:p w14:paraId="1B8023D5" w14:textId="77777777" w:rsidR="00B51264" w:rsidRDefault="00B51264" w:rsidP="00B51264">
      <w:pPr>
        <w:spacing w:after="0"/>
        <w:rPr>
          <w:rFonts w:ascii="Arial" w:hAnsi="Arial" w:cs="Arial"/>
          <w:b/>
          <w:sz w:val="24"/>
          <w:szCs w:val="24"/>
        </w:rPr>
      </w:pPr>
      <w:r>
        <w:rPr>
          <w:rFonts w:ascii="Arial" w:hAnsi="Arial" w:cs="Arial"/>
          <w:b/>
          <w:sz w:val="24"/>
          <w:szCs w:val="24"/>
        </w:rPr>
        <w:br w:type="page"/>
      </w:r>
    </w:p>
    <w:p w14:paraId="1DEB60CC" w14:textId="77777777" w:rsidR="002125D9" w:rsidRDefault="002125D9">
      <w:pPr>
        <w:rPr>
          <w:rFonts w:ascii="Arial" w:hAnsi="Arial" w:cs="Arial"/>
          <w:sz w:val="24"/>
          <w:szCs w:val="24"/>
        </w:rPr>
      </w:pPr>
      <w:r w:rsidRPr="002125D9">
        <w:rPr>
          <w:rFonts w:ascii="Arial" w:hAnsi="Arial" w:cs="Arial"/>
          <w:b/>
          <w:sz w:val="24"/>
          <w:szCs w:val="24"/>
        </w:rPr>
        <w:lastRenderedPageBreak/>
        <w:t xml:space="preserve">Introduction </w:t>
      </w:r>
    </w:p>
    <w:p w14:paraId="69ED3159" w14:textId="77777777" w:rsidR="002125D9" w:rsidRDefault="002125D9" w:rsidP="00A3166E">
      <w:pPr>
        <w:widowControl w:val="0"/>
        <w:rPr>
          <w:rFonts w:ascii="Arial" w:hAnsi="Arial" w:cs="Arial"/>
          <w:sz w:val="24"/>
          <w:szCs w:val="24"/>
        </w:rPr>
      </w:pPr>
      <w:r>
        <w:rPr>
          <w:rFonts w:ascii="Arial" w:hAnsi="Arial" w:cs="Arial"/>
          <w:sz w:val="24"/>
          <w:szCs w:val="24"/>
        </w:rPr>
        <w:t xml:space="preserve">This explanatory statement </w:t>
      </w:r>
      <w:r w:rsidRPr="003B24C1">
        <w:rPr>
          <w:rFonts w:ascii="Arial" w:hAnsi="Arial" w:cs="Arial"/>
          <w:sz w:val="24"/>
          <w:szCs w:val="24"/>
        </w:rPr>
        <w:t>relates to</w:t>
      </w:r>
      <w:r>
        <w:rPr>
          <w:rFonts w:ascii="Arial" w:hAnsi="Arial" w:cs="Arial"/>
          <w:sz w:val="24"/>
          <w:szCs w:val="24"/>
        </w:rPr>
        <w:t xml:space="preserve"> the Litter Legislation Amendment Bill 2019</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4B8B08DC" w14:textId="37CE10E4" w:rsidR="002125D9" w:rsidRPr="00332498" w:rsidRDefault="002125D9" w:rsidP="00FB7460">
      <w:pPr>
        <w:widowControl w:val="0"/>
        <w:spacing w:after="480"/>
        <w:rPr>
          <w:rFonts w:ascii="Arial" w:hAnsi="Arial" w:cs="Arial"/>
          <w:sz w:val="24"/>
          <w:szCs w:val="24"/>
        </w:rPr>
      </w:pPr>
      <w:r>
        <w:rPr>
          <w:rFonts w:ascii="Arial" w:hAnsi="Arial" w:cs="Arial"/>
          <w:sz w:val="24"/>
          <w:szCs w:val="24"/>
        </w:rPr>
        <w:t>This explanatory statement must be read in conjunction with the Bill. It is not, and is not intended to be, a comprehensive description of the Bill. What is written about a provision is not to be taken as an authoritative statement of the meaning of a provision, this being a responsibility of the Courts.</w:t>
      </w:r>
    </w:p>
    <w:p w14:paraId="2FDFBE7C" w14:textId="77777777" w:rsidR="002125D9" w:rsidRPr="002125D9" w:rsidRDefault="002125D9">
      <w:pPr>
        <w:rPr>
          <w:rFonts w:ascii="Arial" w:hAnsi="Arial" w:cs="Arial"/>
          <w:b/>
          <w:sz w:val="24"/>
          <w:szCs w:val="24"/>
        </w:rPr>
      </w:pPr>
      <w:r w:rsidRPr="002125D9">
        <w:rPr>
          <w:rFonts w:ascii="Arial" w:hAnsi="Arial" w:cs="Arial"/>
          <w:b/>
          <w:sz w:val="24"/>
          <w:szCs w:val="24"/>
        </w:rPr>
        <w:t>Background</w:t>
      </w:r>
    </w:p>
    <w:p w14:paraId="359B575D" w14:textId="642F30EA" w:rsidR="002125D9" w:rsidRDefault="00182AA2" w:rsidP="00EB65B3">
      <w:pPr>
        <w:pStyle w:val="ListParagraph"/>
        <w:spacing w:after="120"/>
        <w:ind w:left="0"/>
        <w:rPr>
          <w:rFonts w:ascii="Arial" w:hAnsi="Arial" w:cs="Arial"/>
          <w:lang w:eastAsia="en-US"/>
        </w:rPr>
      </w:pPr>
      <w:r>
        <w:rPr>
          <w:rFonts w:ascii="Arial" w:hAnsi="Arial" w:cs="Arial"/>
          <w:lang w:eastAsia="en-US"/>
        </w:rPr>
        <w:t xml:space="preserve">Littering and illegal dumping occurs in many forms, from the dropping of </w:t>
      </w:r>
      <w:r w:rsidR="00291497">
        <w:rPr>
          <w:rFonts w:ascii="Arial" w:hAnsi="Arial" w:cs="Arial"/>
          <w:lang w:eastAsia="en-US"/>
        </w:rPr>
        <w:t xml:space="preserve">food </w:t>
      </w:r>
      <w:r>
        <w:rPr>
          <w:rFonts w:ascii="Arial" w:hAnsi="Arial" w:cs="Arial"/>
          <w:lang w:eastAsia="en-US"/>
        </w:rPr>
        <w:t>wrappers and receipts to more dangerous and bulky items like syringes and household goods. Issues range from people dropping rubbish, for example out a car window, to items on private property escaping onto public land (in</w:t>
      </w:r>
      <w:r w:rsidR="00291497">
        <w:rPr>
          <w:rFonts w:ascii="Arial" w:hAnsi="Arial" w:cs="Arial"/>
          <w:lang w:eastAsia="en-US"/>
        </w:rPr>
        <w:t>cluding from building sites)</w:t>
      </w:r>
      <w:r>
        <w:rPr>
          <w:rFonts w:ascii="Arial" w:hAnsi="Arial" w:cs="Arial"/>
          <w:lang w:eastAsia="en-US"/>
        </w:rPr>
        <w:t>, to the dumping of large volumes of waste in remote locations.</w:t>
      </w:r>
    </w:p>
    <w:p w14:paraId="23736D18" w14:textId="62BF9B45" w:rsidR="00913B93" w:rsidRDefault="00BA15F9" w:rsidP="00182AA2">
      <w:pPr>
        <w:rPr>
          <w:rFonts w:ascii="Arial" w:hAnsi="Arial" w:cs="Arial"/>
          <w:sz w:val="24"/>
          <w:szCs w:val="24"/>
        </w:rPr>
      </w:pPr>
      <w:r>
        <w:rPr>
          <w:rFonts w:ascii="Arial" w:hAnsi="Arial" w:cs="Arial"/>
          <w:sz w:val="24"/>
          <w:szCs w:val="24"/>
        </w:rPr>
        <w:t xml:space="preserve">Littering and illegal dumping </w:t>
      </w:r>
      <w:r w:rsidR="002D7282">
        <w:rPr>
          <w:rFonts w:ascii="Arial" w:hAnsi="Arial" w:cs="Arial"/>
          <w:sz w:val="24"/>
          <w:szCs w:val="24"/>
        </w:rPr>
        <w:t>is</w:t>
      </w:r>
      <w:r>
        <w:rPr>
          <w:rFonts w:ascii="Arial" w:hAnsi="Arial" w:cs="Arial"/>
          <w:sz w:val="24"/>
          <w:szCs w:val="24"/>
        </w:rPr>
        <w:t xml:space="preserve"> an increasing problem in the ACT and this presents ongoing social</w:t>
      </w:r>
      <w:r w:rsidR="00291497">
        <w:rPr>
          <w:rFonts w:ascii="Arial" w:hAnsi="Arial" w:cs="Arial"/>
          <w:sz w:val="24"/>
          <w:szCs w:val="24"/>
        </w:rPr>
        <w:t>, economic</w:t>
      </w:r>
      <w:r>
        <w:rPr>
          <w:rFonts w:ascii="Arial" w:hAnsi="Arial" w:cs="Arial"/>
          <w:sz w:val="24"/>
          <w:szCs w:val="24"/>
        </w:rPr>
        <w:t xml:space="preserve"> and environmental issues.</w:t>
      </w:r>
      <w:r w:rsidR="00913B93">
        <w:rPr>
          <w:rFonts w:ascii="Arial" w:hAnsi="Arial" w:cs="Arial"/>
          <w:sz w:val="24"/>
          <w:szCs w:val="24"/>
        </w:rPr>
        <w:t xml:space="preserve"> </w:t>
      </w:r>
      <w:r w:rsidR="002D7282">
        <w:rPr>
          <w:rFonts w:ascii="Arial" w:hAnsi="Arial" w:cs="Arial"/>
          <w:sz w:val="24"/>
          <w:szCs w:val="24"/>
        </w:rPr>
        <w:t xml:space="preserve">Litter </w:t>
      </w:r>
      <w:r w:rsidR="00913B93">
        <w:rPr>
          <w:rFonts w:ascii="Arial" w:hAnsi="Arial" w:cs="Arial"/>
          <w:sz w:val="24"/>
          <w:szCs w:val="24"/>
        </w:rPr>
        <w:t>can degrade the amenity of a place</w:t>
      </w:r>
      <w:r w:rsidR="00291497">
        <w:rPr>
          <w:rFonts w:ascii="Arial" w:hAnsi="Arial" w:cs="Arial"/>
          <w:sz w:val="24"/>
          <w:szCs w:val="24"/>
        </w:rPr>
        <w:t xml:space="preserve">, reducing its </w:t>
      </w:r>
      <w:r w:rsidR="00913B93">
        <w:rPr>
          <w:rFonts w:ascii="Arial" w:hAnsi="Arial" w:cs="Arial"/>
          <w:sz w:val="24"/>
          <w:szCs w:val="24"/>
        </w:rPr>
        <w:t xml:space="preserve">value to the community. Litter and dumped waste can also end up in nature reserves and waterways </w:t>
      </w:r>
      <w:r w:rsidR="00182AA2">
        <w:rPr>
          <w:rFonts w:ascii="Arial" w:hAnsi="Arial" w:cs="Arial"/>
          <w:sz w:val="24"/>
          <w:szCs w:val="24"/>
        </w:rPr>
        <w:t xml:space="preserve">which can cause harm to </w:t>
      </w:r>
      <w:r w:rsidR="00B319B5">
        <w:rPr>
          <w:rFonts w:ascii="Arial" w:hAnsi="Arial" w:cs="Arial"/>
          <w:sz w:val="24"/>
          <w:szCs w:val="24"/>
        </w:rPr>
        <w:t xml:space="preserve">people </w:t>
      </w:r>
      <w:r w:rsidR="00182AA2">
        <w:rPr>
          <w:rFonts w:ascii="Arial" w:hAnsi="Arial" w:cs="Arial"/>
          <w:sz w:val="24"/>
          <w:szCs w:val="24"/>
        </w:rPr>
        <w:t>and animals</w:t>
      </w:r>
      <w:r w:rsidR="00B319B5">
        <w:rPr>
          <w:rFonts w:ascii="Arial" w:hAnsi="Arial" w:cs="Arial"/>
          <w:sz w:val="24"/>
          <w:szCs w:val="24"/>
        </w:rPr>
        <w:t>,</w:t>
      </w:r>
      <w:r w:rsidR="00182AA2">
        <w:rPr>
          <w:rFonts w:ascii="Arial" w:hAnsi="Arial" w:cs="Arial"/>
          <w:sz w:val="24"/>
          <w:szCs w:val="24"/>
        </w:rPr>
        <w:t xml:space="preserve"> as well as </w:t>
      </w:r>
      <w:r w:rsidR="00291497">
        <w:rPr>
          <w:rFonts w:ascii="Arial" w:hAnsi="Arial" w:cs="Arial"/>
          <w:sz w:val="24"/>
          <w:szCs w:val="24"/>
        </w:rPr>
        <w:t>the broader environment. There is also a significant economic cost to Government and the community in terms of cleaning up and disposing of litter and illegally dumped items.</w:t>
      </w:r>
    </w:p>
    <w:p w14:paraId="1E2CF12F" w14:textId="1E244B33" w:rsidR="00291497" w:rsidRDefault="00913B93" w:rsidP="00182AA2">
      <w:pPr>
        <w:rPr>
          <w:rFonts w:ascii="Arial" w:hAnsi="Arial" w:cs="Arial"/>
          <w:sz w:val="24"/>
          <w:szCs w:val="24"/>
        </w:rPr>
      </w:pPr>
      <w:r>
        <w:rPr>
          <w:rFonts w:ascii="Arial" w:hAnsi="Arial" w:cs="Arial"/>
          <w:sz w:val="24"/>
          <w:szCs w:val="24"/>
        </w:rPr>
        <w:t>The legislation regarding litter has not been</w:t>
      </w:r>
      <w:r w:rsidR="00291497">
        <w:rPr>
          <w:rFonts w:ascii="Arial" w:hAnsi="Arial" w:cs="Arial"/>
          <w:sz w:val="24"/>
          <w:szCs w:val="24"/>
        </w:rPr>
        <w:t xml:space="preserve"> comprehensively</w:t>
      </w:r>
      <w:r>
        <w:rPr>
          <w:rFonts w:ascii="Arial" w:hAnsi="Arial" w:cs="Arial"/>
          <w:sz w:val="24"/>
          <w:szCs w:val="24"/>
        </w:rPr>
        <w:t xml:space="preserve"> reviewed </w:t>
      </w:r>
      <w:r w:rsidR="00291497">
        <w:rPr>
          <w:rFonts w:ascii="Arial" w:hAnsi="Arial" w:cs="Arial"/>
          <w:sz w:val="24"/>
          <w:szCs w:val="24"/>
        </w:rPr>
        <w:t xml:space="preserve">in </w:t>
      </w:r>
      <w:r>
        <w:rPr>
          <w:rFonts w:ascii="Arial" w:hAnsi="Arial" w:cs="Arial"/>
          <w:sz w:val="24"/>
          <w:szCs w:val="24"/>
        </w:rPr>
        <w:t xml:space="preserve">15 years. </w:t>
      </w:r>
      <w:r w:rsidR="00BA15F9">
        <w:rPr>
          <w:rFonts w:ascii="Arial" w:hAnsi="Arial" w:cs="Arial"/>
          <w:sz w:val="24"/>
          <w:szCs w:val="24"/>
        </w:rPr>
        <w:t xml:space="preserve">This </w:t>
      </w:r>
      <w:r w:rsidR="00291497">
        <w:rPr>
          <w:rFonts w:ascii="Arial" w:hAnsi="Arial" w:cs="Arial"/>
          <w:sz w:val="24"/>
          <w:szCs w:val="24"/>
        </w:rPr>
        <w:t xml:space="preserve">Bill amends the </w:t>
      </w:r>
      <w:r w:rsidR="00291497">
        <w:rPr>
          <w:rFonts w:ascii="Arial" w:hAnsi="Arial" w:cs="Arial"/>
          <w:i/>
          <w:sz w:val="24"/>
          <w:szCs w:val="24"/>
        </w:rPr>
        <w:t>Litter Act 2004</w:t>
      </w:r>
      <w:r w:rsidR="00DE70E1" w:rsidRPr="00DE70E1">
        <w:rPr>
          <w:rFonts w:ascii="Arial" w:hAnsi="Arial" w:cs="Arial"/>
          <w:sz w:val="24"/>
          <w:szCs w:val="24"/>
        </w:rPr>
        <w:t xml:space="preserve"> to ensure it is up-to-date, best practice, effective and in line with community expectations around </w:t>
      </w:r>
      <w:r w:rsidR="00291497">
        <w:rPr>
          <w:rFonts w:ascii="Arial" w:hAnsi="Arial" w:cs="Arial"/>
          <w:sz w:val="24"/>
          <w:szCs w:val="24"/>
        </w:rPr>
        <w:t>preventing, reducing and effectively responding to</w:t>
      </w:r>
      <w:r w:rsidR="00DE70E1" w:rsidRPr="00DE70E1">
        <w:rPr>
          <w:rFonts w:ascii="Arial" w:hAnsi="Arial" w:cs="Arial"/>
          <w:sz w:val="24"/>
          <w:szCs w:val="24"/>
        </w:rPr>
        <w:t xml:space="preserve"> litter and </w:t>
      </w:r>
      <w:r w:rsidR="00291497">
        <w:rPr>
          <w:rFonts w:ascii="Arial" w:hAnsi="Arial" w:cs="Arial"/>
          <w:sz w:val="24"/>
          <w:szCs w:val="24"/>
        </w:rPr>
        <w:t xml:space="preserve">illegal </w:t>
      </w:r>
      <w:r w:rsidR="00DE70E1" w:rsidRPr="00DE70E1">
        <w:rPr>
          <w:rFonts w:ascii="Arial" w:hAnsi="Arial" w:cs="Arial"/>
          <w:sz w:val="24"/>
          <w:szCs w:val="24"/>
        </w:rPr>
        <w:t>dumping</w:t>
      </w:r>
      <w:r w:rsidR="00291497">
        <w:rPr>
          <w:rFonts w:ascii="Arial" w:hAnsi="Arial" w:cs="Arial"/>
          <w:sz w:val="24"/>
          <w:szCs w:val="24"/>
        </w:rPr>
        <w:t xml:space="preserve"> in the community.</w:t>
      </w:r>
    </w:p>
    <w:p w14:paraId="3D2D6C25" w14:textId="093C5AB2" w:rsidR="00291497" w:rsidRDefault="00291497" w:rsidP="00291497">
      <w:pPr>
        <w:rPr>
          <w:rFonts w:ascii="Arial" w:hAnsi="Arial" w:cs="Arial"/>
          <w:sz w:val="24"/>
          <w:szCs w:val="24"/>
        </w:rPr>
      </w:pPr>
      <w:r>
        <w:rPr>
          <w:rFonts w:ascii="Arial" w:hAnsi="Arial" w:cs="Arial"/>
          <w:sz w:val="24"/>
          <w:szCs w:val="24"/>
        </w:rPr>
        <w:t>Waste and the cleanliness of our suburbs and open spaces is an issue that is important to Canberrans. This is clear through the Better Suburbs Statement 2030, as well as the many requests lodged through ‘Fix my Street’. Data obtained by the Transport Canberra and City Services Directorate shows that litter and illegal dumping occurs everywhere</w:t>
      </w:r>
      <w:r w:rsidR="00B319B5">
        <w:rPr>
          <w:rFonts w:ascii="Arial" w:hAnsi="Arial" w:cs="Arial"/>
          <w:sz w:val="24"/>
          <w:szCs w:val="24"/>
        </w:rPr>
        <w:t xml:space="preserve"> and</w:t>
      </w:r>
      <w:r>
        <w:rPr>
          <w:rFonts w:ascii="Arial" w:hAnsi="Arial" w:cs="Arial"/>
          <w:sz w:val="24"/>
          <w:szCs w:val="24"/>
        </w:rPr>
        <w:t xml:space="preserve"> in various forms – </w:t>
      </w:r>
      <w:r w:rsidR="002D7282">
        <w:rPr>
          <w:rFonts w:ascii="Arial" w:hAnsi="Arial" w:cs="Arial"/>
          <w:sz w:val="24"/>
          <w:szCs w:val="24"/>
        </w:rPr>
        <w:t>it</w:t>
      </w:r>
      <w:r>
        <w:rPr>
          <w:rFonts w:ascii="Arial" w:hAnsi="Arial" w:cs="Arial"/>
          <w:sz w:val="24"/>
          <w:szCs w:val="24"/>
        </w:rPr>
        <w:t xml:space="preserve"> is a Territory-wide issue.</w:t>
      </w:r>
    </w:p>
    <w:p w14:paraId="129A99A4" w14:textId="50784E55" w:rsidR="00291497" w:rsidRDefault="00291497" w:rsidP="00DE3385">
      <w:pPr>
        <w:spacing w:after="480"/>
        <w:rPr>
          <w:rFonts w:ascii="Arial" w:hAnsi="Arial" w:cs="Arial"/>
          <w:sz w:val="24"/>
          <w:szCs w:val="24"/>
        </w:rPr>
      </w:pPr>
      <w:r>
        <w:rPr>
          <w:rFonts w:ascii="Arial" w:hAnsi="Arial" w:cs="Arial"/>
          <w:sz w:val="24"/>
          <w:szCs w:val="24"/>
        </w:rPr>
        <w:t xml:space="preserve">The aim of the Bill is to </w:t>
      </w:r>
      <w:r w:rsidRPr="002E73A8">
        <w:rPr>
          <w:rFonts w:ascii="Arial" w:hAnsi="Arial" w:cs="Arial"/>
          <w:sz w:val="24"/>
          <w:szCs w:val="24"/>
        </w:rPr>
        <w:t>protect and enhance the natural and built environment,</w:t>
      </w:r>
      <w:r w:rsidR="00B319B5">
        <w:rPr>
          <w:rFonts w:ascii="Arial" w:hAnsi="Arial" w:cs="Arial"/>
          <w:sz w:val="24"/>
          <w:szCs w:val="24"/>
        </w:rPr>
        <w:t xml:space="preserve"> as well as the</w:t>
      </w:r>
      <w:r w:rsidRPr="002E73A8">
        <w:rPr>
          <w:rFonts w:ascii="Arial" w:hAnsi="Arial" w:cs="Arial"/>
          <w:sz w:val="24"/>
          <w:szCs w:val="24"/>
        </w:rPr>
        <w:t xml:space="preserve"> amenity and wellbeing of residents of the ACT, and to reduce the economic and health impacts of littering and illegal dumping</w:t>
      </w:r>
      <w:r>
        <w:rPr>
          <w:rFonts w:ascii="Arial" w:hAnsi="Arial" w:cs="Arial"/>
          <w:sz w:val="24"/>
          <w:szCs w:val="24"/>
        </w:rPr>
        <w:t xml:space="preserve"> in all its forms.</w:t>
      </w:r>
    </w:p>
    <w:p w14:paraId="449A4A94" w14:textId="77777777" w:rsidR="002D7282" w:rsidRDefault="002D7282">
      <w:pPr>
        <w:rPr>
          <w:rFonts w:ascii="Arial" w:hAnsi="Arial" w:cs="Arial"/>
          <w:b/>
          <w:sz w:val="24"/>
          <w:szCs w:val="24"/>
        </w:rPr>
      </w:pPr>
      <w:r>
        <w:rPr>
          <w:rFonts w:ascii="Arial" w:hAnsi="Arial" w:cs="Arial"/>
          <w:b/>
          <w:sz w:val="24"/>
          <w:szCs w:val="24"/>
        </w:rPr>
        <w:br w:type="page"/>
      </w:r>
    </w:p>
    <w:p w14:paraId="33257C48" w14:textId="6B700C71" w:rsidR="002125D9" w:rsidRDefault="002125D9">
      <w:pPr>
        <w:rPr>
          <w:rFonts w:ascii="Arial" w:hAnsi="Arial" w:cs="Arial"/>
          <w:sz w:val="24"/>
          <w:szCs w:val="24"/>
        </w:rPr>
      </w:pPr>
      <w:r w:rsidRPr="002125D9">
        <w:rPr>
          <w:rFonts w:ascii="Arial" w:hAnsi="Arial" w:cs="Arial"/>
          <w:b/>
          <w:sz w:val="24"/>
          <w:szCs w:val="24"/>
        </w:rPr>
        <w:lastRenderedPageBreak/>
        <w:t>Overview of Amendment Bill</w:t>
      </w:r>
    </w:p>
    <w:p w14:paraId="401D9878" w14:textId="77777777" w:rsidR="00A624D2" w:rsidRPr="00D75D13" w:rsidRDefault="00A624D2" w:rsidP="00B319B5">
      <w:pPr>
        <w:rPr>
          <w:rFonts w:ascii="Arial" w:hAnsi="Arial" w:cs="Arial"/>
          <w:sz w:val="24"/>
          <w:szCs w:val="24"/>
        </w:rPr>
      </w:pPr>
      <w:r w:rsidRPr="00D75D13">
        <w:rPr>
          <w:rFonts w:ascii="Arial" w:hAnsi="Arial" w:cs="Arial"/>
          <w:sz w:val="24"/>
          <w:szCs w:val="24"/>
        </w:rPr>
        <w:t xml:space="preserve">In summary, the Bill provides amendments to the </w:t>
      </w:r>
      <w:r w:rsidRPr="00D75D13">
        <w:rPr>
          <w:rFonts w:ascii="Arial" w:hAnsi="Arial" w:cs="Arial"/>
          <w:i/>
          <w:sz w:val="24"/>
          <w:szCs w:val="24"/>
        </w:rPr>
        <w:t>Litter Act 2004</w:t>
      </w:r>
      <w:r w:rsidRPr="00D75D13">
        <w:rPr>
          <w:rFonts w:ascii="Arial" w:hAnsi="Arial" w:cs="Arial"/>
          <w:sz w:val="24"/>
          <w:szCs w:val="24"/>
        </w:rPr>
        <w:t xml:space="preserve"> to:</w:t>
      </w:r>
    </w:p>
    <w:p w14:paraId="4A6F03EB" w14:textId="77777777" w:rsidR="00A624D2" w:rsidRPr="008B075D" w:rsidRDefault="00A624D2" w:rsidP="003B32A2">
      <w:pPr>
        <w:pStyle w:val="ListParagraph"/>
        <w:numPr>
          <w:ilvl w:val="1"/>
          <w:numId w:val="1"/>
        </w:numPr>
        <w:spacing w:after="120"/>
        <w:rPr>
          <w:rFonts w:ascii="Arial" w:hAnsi="Arial" w:cs="Arial"/>
        </w:rPr>
      </w:pPr>
      <w:r w:rsidRPr="008B075D">
        <w:rPr>
          <w:rFonts w:ascii="Arial" w:hAnsi="Arial" w:cs="Arial"/>
        </w:rPr>
        <w:t xml:space="preserve">update the objects of the Act to reflect that these should be to protect and enhance the natural and built environment, amenity </w:t>
      </w:r>
      <w:r>
        <w:rPr>
          <w:rFonts w:ascii="Arial" w:hAnsi="Arial" w:cs="Arial"/>
        </w:rPr>
        <w:t xml:space="preserve">and wellbeing </w:t>
      </w:r>
      <w:r w:rsidRPr="008B075D">
        <w:rPr>
          <w:rFonts w:ascii="Arial" w:hAnsi="Arial" w:cs="Arial"/>
        </w:rPr>
        <w:t xml:space="preserve">of </w:t>
      </w:r>
      <w:r>
        <w:rPr>
          <w:rFonts w:ascii="Arial" w:hAnsi="Arial" w:cs="Arial"/>
        </w:rPr>
        <w:t>residents of the ACT</w:t>
      </w:r>
      <w:r w:rsidRPr="008B075D">
        <w:rPr>
          <w:rFonts w:ascii="Arial" w:hAnsi="Arial" w:cs="Arial"/>
        </w:rPr>
        <w:t>, and to reduce the economic</w:t>
      </w:r>
      <w:r>
        <w:rPr>
          <w:rFonts w:ascii="Arial" w:hAnsi="Arial" w:cs="Arial"/>
        </w:rPr>
        <w:t xml:space="preserve"> and health</w:t>
      </w:r>
      <w:r w:rsidRPr="008B075D">
        <w:rPr>
          <w:rFonts w:ascii="Arial" w:hAnsi="Arial" w:cs="Arial"/>
        </w:rPr>
        <w:t xml:space="preserve"> impacts of littering and illegal dumping, by:</w:t>
      </w:r>
    </w:p>
    <w:p w14:paraId="1FF61D6C" w14:textId="2525245E" w:rsidR="00A624D2" w:rsidRPr="008B075D" w:rsidRDefault="00A624D2" w:rsidP="003B32A2">
      <w:pPr>
        <w:pStyle w:val="ListParagraph"/>
        <w:numPr>
          <w:ilvl w:val="2"/>
          <w:numId w:val="1"/>
        </w:numPr>
        <w:spacing w:after="120"/>
        <w:rPr>
          <w:rFonts w:ascii="Arial" w:hAnsi="Arial" w:cs="Arial"/>
        </w:rPr>
      </w:pPr>
      <w:r w:rsidRPr="008B075D">
        <w:rPr>
          <w:rFonts w:ascii="Arial" w:hAnsi="Arial" w:cs="Arial"/>
        </w:rPr>
        <w:t xml:space="preserve">reducing and preventing instances of littering, including illegal dumping; </w:t>
      </w:r>
    </w:p>
    <w:p w14:paraId="3FD383EA" w14:textId="77777777" w:rsidR="00A624D2" w:rsidRPr="008B075D" w:rsidRDefault="00A624D2" w:rsidP="003B32A2">
      <w:pPr>
        <w:pStyle w:val="ListParagraph"/>
        <w:numPr>
          <w:ilvl w:val="2"/>
          <w:numId w:val="1"/>
        </w:numPr>
        <w:spacing w:after="120"/>
        <w:rPr>
          <w:rFonts w:ascii="Arial" w:hAnsi="Arial" w:cs="Arial"/>
        </w:rPr>
      </w:pPr>
      <w:r w:rsidRPr="008B075D">
        <w:rPr>
          <w:rFonts w:ascii="Arial" w:hAnsi="Arial" w:cs="Arial"/>
        </w:rPr>
        <w:t>effectively regulating the depositing of any form of litter, or other material that may become litter; and</w:t>
      </w:r>
    </w:p>
    <w:p w14:paraId="30786D05" w14:textId="77777777" w:rsidR="00A624D2" w:rsidRPr="00863D44" w:rsidRDefault="00A624D2" w:rsidP="003B32A2">
      <w:pPr>
        <w:pStyle w:val="ListParagraph"/>
        <w:numPr>
          <w:ilvl w:val="2"/>
          <w:numId w:val="1"/>
        </w:numPr>
        <w:spacing w:after="120"/>
        <w:rPr>
          <w:rFonts w:ascii="Arial" w:hAnsi="Arial" w:cs="Arial"/>
        </w:rPr>
      </w:pPr>
      <w:r w:rsidRPr="00863D44">
        <w:rPr>
          <w:rFonts w:ascii="Arial" w:hAnsi="Arial" w:cs="Arial"/>
        </w:rPr>
        <w:t>facilitating the removal of litter.</w:t>
      </w:r>
    </w:p>
    <w:p w14:paraId="16FB1776" w14:textId="6D4B22B5" w:rsidR="00A624D2" w:rsidRDefault="00291497" w:rsidP="003B32A2">
      <w:pPr>
        <w:pStyle w:val="ListParagraph"/>
        <w:numPr>
          <w:ilvl w:val="1"/>
          <w:numId w:val="1"/>
        </w:numPr>
        <w:spacing w:after="120"/>
        <w:rPr>
          <w:rFonts w:ascii="Arial" w:hAnsi="Arial" w:cs="Arial"/>
        </w:rPr>
      </w:pPr>
      <w:r>
        <w:rPr>
          <w:rFonts w:ascii="Arial" w:hAnsi="Arial" w:cs="Arial"/>
        </w:rPr>
        <w:t>m</w:t>
      </w:r>
      <w:r w:rsidR="00A624D2">
        <w:rPr>
          <w:rFonts w:ascii="Arial" w:hAnsi="Arial" w:cs="Arial"/>
        </w:rPr>
        <w:t>ake minor amendments to the definition of litter to expressly include dockless bikes and define some of the terms used. This will ensure regulatory capture of any future dumping of a dockless bike</w:t>
      </w:r>
      <w:r>
        <w:rPr>
          <w:rFonts w:ascii="Arial" w:hAnsi="Arial" w:cs="Arial"/>
        </w:rPr>
        <w:t xml:space="preserve"> or similar item</w:t>
      </w:r>
      <w:r w:rsidR="00A624D2">
        <w:rPr>
          <w:rFonts w:ascii="Arial" w:hAnsi="Arial" w:cs="Arial"/>
        </w:rPr>
        <w:t>.</w:t>
      </w:r>
    </w:p>
    <w:p w14:paraId="39BFB7A6" w14:textId="7EC25FCB" w:rsidR="00A624D2" w:rsidRPr="008B075D" w:rsidRDefault="00291497" w:rsidP="003B32A2">
      <w:pPr>
        <w:pStyle w:val="ListParagraph"/>
        <w:numPr>
          <w:ilvl w:val="1"/>
          <w:numId w:val="1"/>
        </w:numPr>
        <w:spacing w:after="120"/>
        <w:rPr>
          <w:rFonts w:ascii="Arial" w:hAnsi="Arial" w:cs="Arial"/>
        </w:rPr>
      </w:pPr>
      <w:r>
        <w:rPr>
          <w:rFonts w:ascii="Arial" w:hAnsi="Arial" w:cs="Arial"/>
        </w:rPr>
        <w:t>m</w:t>
      </w:r>
      <w:r w:rsidR="00A624D2" w:rsidRPr="008B075D">
        <w:rPr>
          <w:rFonts w:ascii="Arial" w:hAnsi="Arial" w:cs="Arial"/>
        </w:rPr>
        <w:t xml:space="preserve">ake adjustments to the wording of offence provisions to </w:t>
      </w:r>
      <w:r w:rsidR="00A624D2">
        <w:rPr>
          <w:rFonts w:ascii="Arial" w:hAnsi="Arial" w:cs="Arial"/>
        </w:rPr>
        <w:t>appropriately capture all littering offences</w:t>
      </w:r>
      <w:r w:rsidR="00A624D2" w:rsidRPr="008B075D">
        <w:rPr>
          <w:rFonts w:ascii="Arial" w:hAnsi="Arial" w:cs="Arial"/>
        </w:rPr>
        <w:t xml:space="preserve"> and provide </w:t>
      </w:r>
      <w:r>
        <w:rPr>
          <w:rFonts w:ascii="Arial" w:hAnsi="Arial" w:cs="Arial"/>
        </w:rPr>
        <w:t xml:space="preserve">clear </w:t>
      </w:r>
      <w:r w:rsidR="00A624D2" w:rsidRPr="008B075D">
        <w:rPr>
          <w:rFonts w:ascii="Arial" w:hAnsi="Arial" w:cs="Arial"/>
        </w:rPr>
        <w:t xml:space="preserve">examples. The </w:t>
      </w:r>
      <w:r w:rsidR="00B319B5">
        <w:rPr>
          <w:rFonts w:ascii="Arial" w:hAnsi="Arial" w:cs="Arial"/>
        </w:rPr>
        <w:t xml:space="preserve">amended </w:t>
      </w:r>
      <w:r w:rsidR="00A624D2" w:rsidRPr="008B075D">
        <w:rPr>
          <w:rFonts w:ascii="Arial" w:hAnsi="Arial" w:cs="Arial"/>
        </w:rPr>
        <w:t xml:space="preserve">offence provisions cover items that are likely to become litter. </w:t>
      </w:r>
      <w:r w:rsidR="00A208A4">
        <w:rPr>
          <w:rFonts w:ascii="Arial" w:hAnsi="Arial" w:cs="Arial"/>
        </w:rPr>
        <w:t>For example,</w:t>
      </w:r>
      <w:r w:rsidR="00A624D2" w:rsidRPr="008B075D">
        <w:rPr>
          <w:rFonts w:ascii="Arial" w:hAnsi="Arial" w:cs="Arial"/>
        </w:rPr>
        <w:t xml:space="preserve"> not appropriately containing building waste onsite, such as </w:t>
      </w:r>
      <w:r w:rsidR="00A624D2">
        <w:rPr>
          <w:rFonts w:ascii="Arial" w:hAnsi="Arial" w:cs="Arial"/>
        </w:rPr>
        <w:t>foam blocks</w:t>
      </w:r>
      <w:r w:rsidR="00A624D2" w:rsidRPr="008B075D">
        <w:rPr>
          <w:rFonts w:ascii="Arial" w:hAnsi="Arial" w:cs="Arial"/>
        </w:rPr>
        <w:t xml:space="preserve"> </w:t>
      </w:r>
      <w:r w:rsidR="00A208A4">
        <w:rPr>
          <w:rFonts w:ascii="Arial" w:hAnsi="Arial" w:cs="Arial"/>
        </w:rPr>
        <w:t xml:space="preserve">that </w:t>
      </w:r>
      <w:r w:rsidR="00A624D2" w:rsidRPr="008B075D">
        <w:rPr>
          <w:rFonts w:ascii="Arial" w:hAnsi="Arial" w:cs="Arial"/>
        </w:rPr>
        <w:t>become litter when</w:t>
      </w:r>
      <w:r w:rsidR="00A624D2">
        <w:rPr>
          <w:rFonts w:ascii="Arial" w:hAnsi="Arial" w:cs="Arial"/>
        </w:rPr>
        <w:t xml:space="preserve"> blown offsite on a windy day. Other examples </w:t>
      </w:r>
      <w:r w:rsidR="00A208A4">
        <w:rPr>
          <w:rFonts w:ascii="Arial" w:hAnsi="Arial" w:cs="Arial"/>
        </w:rPr>
        <w:t>include</w:t>
      </w:r>
      <w:r w:rsidR="00A624D2">
        <w:rPr>
          <w:rFonts w:ascii="Arial" w:hAnsi="Arial" w:cs="Arial"/>
        </w:rPr>
        <w:t xml:space="preserve"> depositing advertising or other material in inappropriate locations, including on infrastructure such as light poles, and leaving litter in a private open space that is likely to escape onto someone else’s private open space</w:t>
      </w:r>
      <w:r w:rsidR="00A208A4">
        <w:rPr>
          <w:rFonts w:ascii="Arial" w:hAnsi="Arial" w:cs="Arial"/>
        </w:rPr>
        <w:t xml:space="preserve">. </w:t>
      </w:r>
      <w:r w:rsidR="00BB51F1">
        <w:rPr>
          <w:rFonts w:ascii="Arial" w:hAnsi="Arial" w:cs="Arial"/>
        </w:rPr>
        <w:t>Previously</w:t>
      </w:r>
      <w:r w:rsidR="00A624D2">
        <w:rPr>
          <w:rFonts w:ascii="Arial" w:hAnsi="Arial" w:cs="Arial"/>
        </w:rPr>
        <w:t xml:space="preserve"> only items that end</w:t>
      </w:r>
      <w:r w:rsidR="001C19BF">
        <w:rPr>
          <w:rFonts w:ascii="Arial" w:hAnsi="Arial" w:cs="Arial"/>
        </w:rPr>
        <w:t>ed</w:t>
      </w:r>
      <w:r w:rsidR="00A624D2">
        <w:rPr>
          <w:rFonts w:ascii="Arial" w:hAnsi="Arial" w:cs="Arial"/>
        </w:rPr>
        <w:t xml:space="preserve"> up on </w:t>
      </w:r>
      <w:r w:rsidR="0013564F">
        <w:rPr>
          <w:rFonts w:ascii="Arial" w:hAnsi="Arial" w:cs="Arial"/>
        </w:rPr>
        <w:t xml:space="preserve">a </w:t>
      </w:r>
      <w:r w:rsidR="00A624D2">
        <w:rPr>
          <w:rFonts w:ascii="Arial" w:hAnsi="Arial" w:cs="Arial"/>
        </w:rPr>
        <w:t>public p</w:t>
      </w:r>
      <w:r w:rsidR="0013564F">
        <w:rPr>
          <w:rFonts w:ascii="Arial" w:hAnsi="Arial" w:cs="Arial"/>
        </w:rPr>
        <w:t>l</w:t>
      </w:r>
      <w:r w:rsidR="00A624D2">
        <w:rPr>
          <w:rFonts w:ascii="Arial" w:hAnsi="Arial" w:cs="Arial"/>
        </w:rPr>
        <w:t xml:space="preserve">ace </w:t>
      </w:r>
      <w:r w:rsidR="001C19BF">
        <w:rPr>
          <w:rFonts w:ascii="Arial" w:hAnsi="Arial" w:cs="Arial"/>
        </w:rPr>
        <w:t>were</w:t>
      </w:r>
      <w:r w:rsidR="00A624D2">
        <w:rPr>
          <w:rFonts w:ascii="Arial" w:hAnsi="Arial" w:cs="Arial"/>
        </w:rPr>
        <w:t xml:space="preserve"> captured</w:t>
      </w:r>
      <w:r w:rsidR="00A208A4">
        <w:rPr>
          <w:rFonts w:ascii="Arial" w:hAnsi="Arial" w:cs="Arial"/>
        </w:rPr>
        <w:t xml:space="preserve">, which </w:t>
      </w:r>
      <w:r w:rsidR="001C19BF">
        <w:rPr>
          <w:rFonts w:ascii="Arial" w:hAnsi="Arial" w:cs="Arial"/>
        </w:rPr>
        <w:t>was</w:t>
      </w:r>
      <w:r w:rsidR="00A208A4">
        <w:rPr>
          <w:rFonts w:ascii="Arial" w:hAnsi="Arial" w:cs="Arial"/>
        </w:rPr>
        <w:t xml:space="preserve"> a gap in the regulatory framework.</w:t>
      </w:r>
    </w:p>
    <w:p w14:paraId="0AF53479" w14:textId="53D7C70A" w:rsidR="00A624D2" w:rsidRDefault="00A208A4" w:rsidP="003B32A2">
      <w:pPr>
        <w:pStyle w:val="ListParagraph"/>
        <w:numPr>
          <w:ilvl w:val="1"/>
          <w:numId w:val="1"/>
        </w:numPr>
        <w:spacing w:after="120"/>
        <w:rPr>
          <w:rFonts w:ascii="Arial" w:hAnsi="Arial" w:cs="Arial"/>
        </w:rPr>
      </w:pPr>
      <w:r>
        <w:rPr>
          <w:rFonts w:ascii="Arial" w:hAnsi="Arial" w:cs="Arial"/>
        </w:rPr>
        <w:t>p</w:t>
      </w:r>
      <w:r w:rsidR="00A624D2">
        <w:rPr>
          <w:rFonts w:ascii="Arial" w:hAnsi="Arial" w:cs="Arial"/>
        </w:rPr>
        <w:t>rovide regulatory capture for a situation where</w:t>
      </w:r>
      <w:r w:rsidR="00A624D2" w:rsidRPr="008B075D">
        <w:rPr>
          <w:rFonts w:ascii="Arial" w:hAnsi="Arial" w:cs="Arial"/>
        </w:rPr>
        <w:t xml:space="preserve"> litter is deposited in an open private place and negatively impacts on a public p</w:t>
      </w:r>
      <w:r w:rsidR="00BF21A7">
        <w:rPr>
          <w:rFonts w:ascii="Arial" w:hAnsi="Arial" w:cs="Arial"/>
        </w:rPr>
        <w:t>l</w:t>
      </w:r>
      <w:r w:rsidR="00A624D2" w:rsidRPr="008B075D">
        <w:rPr>
          <w:rFonts w:ascii="Arial" w:hAnsi="Arial" w:cs="Arial"/>
        </w:rPr>
        <w:t>ace</w:t>
      </w:r>
      <w:r w:rsidR="00A624D2">
        <w:rPr>
          <w:rFonts w:ascii="Arial" w:hAnsi="Arial" w:cs="Arial"/>
        </w:rPr>
        <w:t xml:space="preserve"> or another private place</w:t>
      </w:r>
      <w:r w:rsidR="00A624D2" w:rsidRPr="008B075D">
        <w:rPr>
          <w:rFonts w:ascii="Arial" w:hAnsi="Arial" w:cs="Arial"/>
        </w:rPr>
        <w:t xml:space="preserve">, </w:t>
      </w:r>
      <w:r>
        <w:rPr>
          <w:rFonts w:ascii="Arial" w:hAnsi="Arial" w:cs="Arial"/>
        </w:rPr>
        <w:t xml:space="preserve">for example </w:t>
      </w:r>
      <w:r w:rsidR="00A624D2" w:rsidRPr="008B075D">
        <w:rPr>
          <w:rFonts w:ascii="Arial" w:hAnsi="Arial" w:cs="Arial"/>
        </w:rPr>
        <w:t>the amenity</w:t>
      </w:r>
      <w:r w:rsidR="002D7282">
        <w:rPr>
          <w:rFonts w:ascii="Arial" w:hAnsi="Arial" w:cs="Arial"/>
        </w:rPr>
        <w:t xml:space="preserve"> (</w:t>
      </w:r>
      <w:r w:rsidR="00BF21A7">
        <w:rPr>
          <w:rFonts w:ascii="Arial" w:hAnsi="Arial" w:cs="Arial"/>
        </w:rPr>
        <w:t xml:space="preserve">including </w:t>
      </w:r>
      <w:r w:rsidR="00A624D2" w:rsidRPr="008B075D">
        <w:rPr>
          <w:rFonts w:ascii="Arial" w:hAnsi="Arial" w:cs="Arial"/>
        </w:rPr>
        <w:t>smell</w:t>
      </w:r>
      <w:r w:rsidR="002D7282">
        <w:rPr>
          <w:rFonts w:ascii="Arial" w:hAnsi="Arial" w:cs="Arial"/>
        </w:rPr>
        <w:t>)</w:t>
      </w:r>
      <w:r w:rsidR="00A624D2" w:rsidRPr="008B075D">
        <w:rPr>
          <w:rFonts w:ascii="Arial" w:hAnsi="Arial" w:cs="Arial"/>
        </w:rPr>
        <w:t xml:space="preserve"> of a public place or another private place</w:t>
      </w:r>
      <w:r>
        <w:rPr>
          <w:rFonts w:ascii="Arial" w:hAnsi="Arial" w:cs="Arial"/>
        </w:rPr>
        <w:t>. This is consistent with other Australian jurisdictions.</w:t>
      </w:r>
    </w:p>
    <w:p w14:paraId="785F3947" w14:textId="73186EB5" w:rsidR="00733320" w:rsidRDefault="00A208A4" w:rsidP="003B32A2">
      <w:pPr>
        <w:pStyle w:val="ListParagraph"/>
        <w:numPr>
          <w:ilvl w:val="1"/>
          <w:numId w:val="1"/>
        </w:numPr>
        <w:spacing w:after="120"/>
        <w:rPr>
          <w:rFonts w:ascii="Arial" w:hAnsi="Arial" w:cs="Arial"/>
        </w:rPr>
      </w:pPr>
      <w:r>
        <w:rPr>
          <w:rFonts w:ascii="Arial" w:hAnsi="Arial" w:cs="Arial"/>
        </w:rPr>
        <w:t>s</w:t>
      </w:r>
      <w:r w:rsidR="00A624D2" w:rsidRPr="00510E68">
        <w:rPr>
          <w:rFonts w:ascii="Arial" w:hAnsi="Arial" w:cs="Arial"/>
        </w:rPr>
        <w:t>et up an escalating framework to deal with litter on a private site, including hoarding of items that are litter. This allow</w:t>
      </w:r>
      <w:r w:rsidR="002D7282">
        <w:rPr>
          <w:rFonts w:ascii="Arial" w:hAnsi="Arial" w:cs="Arial"/>
        </w:rPr>
        <w:t>s</w:t>
      </w:r>
      <w:r w:rsidR="00A624D2" w:rsidRPr="00510E68">
        <w:rPr>
          <w:rFonts w:ascii="Arial" w:hAnsi="Arial" w:cs="Arial"/>
        </w:rPr>
        <w:t xml:space="preserve"> for a staged approach including education and awareness, a </w:t>
      </w:r>
      <w:r w:rsidR="00B319B5">
        <w:rPr>
          <w:rFonts w:ascii="Arial" w:hAnsi="Arial" w:cs="Arial"/>
        </w:rPr>
        <w:t xml:space="preserve">show cause and a notice </w:t>
      </w:r>
      <w:r w:rsidR="00A624D2" w:rsidRPr="00510E68">
        <w:rPr>
          <w:rFonts w:ascii="Arial" w:hAnsi="Arial" w:cs="Arial"/>
        </w:rPr>
        <w:t xml:space="preserve">to remedy, followed by an abatement order where appropriate and other mechanisms have not been successful. Appropriate safeguards </w:t>
      </w:r>
      <w:r>
        <w:rPr>
          <w:rFonts w:ascii="Arial" w:hAnsi="Arial" w:cs="Arial"/>
        </w:rPr>
        <w:t>have been</w:t>
      </w:r>
      <w:r w:rsidR="00A624D2" w:rsidRPr="00510E68">
        <w:rPr>
          <w:rFonts w:ascii="Arial" w:hAnsi="Arial" w:cs="Arial"/>
        </w:rPr>
        <w:t xml:space="preserve"> provided for and the provisions complement abatement orders available under the </w:t>
      </w:r>
      <w:r w:rsidR="00A624D2" w:rsidRPr="00510E68">
        <w:rPr>
          <w:rFonts w:ascii="Arial" w:hAnsi="Arial" w:cs="Arial"/>
          <w:i/>
        </w:rPr>
        <w:t>Public Health Act 1997</w:t>
      </w:r>
      <w:r w:rsidR="00A624D2" w:rsidRPr="00510E68">
        <w:rPr>
          <w:rFonts w:ascii="Arial" w:hAnsi="Arial" w:cs="Arial"/>
        </w:rPr>
        <w:t xml:space="preserve"> on public health grounds. This </w:t>
      </w:r>
      <w:r>
        <w:rPr>
          <w:rFonts w:ascii="Arial" w:hAnsi="Arial" w:cs="Arial"/>
        </w:rPr>
        <w:t xml:space="preserve">allows </w:t>
      </w:r>
      <w:r w:rsidR="00A624D2" w:rsidRPr="00510E68">
        <w:rPr>
          <w:rFonts w:ascii="Arial" w:hAnsi="Arial" w:cs="Arial"/>
        </w:rPr>
        <w:t>for TCCS, where all other actions have been unsuccessful</w:t>
      </w:r>
      <w:r w:rsidR="002D7282">
        <w:rPr>
          <w:rFonts w:ascii="Arial" w:hAnsi="Arial" w:cs="Arial"/>
        </w:rPr>
        <w:t>,</w:t>
      </w:r>
      <w:r w:rsidR="00A624D2" w:rsidRPr="00510E68">
        <w:rPr>
          <w:rFonts w:ascii="Arial" w:hAnsi="Arial" w:cs="Arial"/>
        </w:rPr>
        <w:t xml:space="preserve"> </w:t>
      </w:r>
      <w:r w:rsidR="002D7282" w:rsidRPr="00510E68">
        <w:rPr>
          <w:rFonts w:ascii="Arial" w:hAnsi="Arial" w:cs="Arial"/>
        </w:rPr>
        <w:t>to enter a site to clean-up and abate the hoarding of litter</w:t>
      </w:r>
      <w:r w:rsidR="002D7282">
        <w:rPr>
          <w:rFonts w:ascii="Arial" w:hAnsi="Arial" w:cs="Arial"/>
        </w:rPr>
        <w:t>. Appropriate processes must be followed,</w:t>
      </w:r>
      <w:r w:rsidR="002D7282" w:rsidRPr="00510E68">
        <w:rPr>
          <w:rFonts w:ascii="Arial" w:hAnsi="Arial" w:cs="Arial"/>
        </w:rPr>
        <w:t xml:space="preserve"> </w:t>
      </w:r>
      <w:r w:rsidR="00453876">
        <w:rPr>
          <w:rFonts w:ascii="Arial" w:hAnsi="Arial" w:cs="Arial"/>
        </w:rPr>
        <w:t xml:space="preserve">including </w:t>
      </w:r>
      <w:r w:rsidR="006C75C1">
        <w:rPr>
          <w:rFonts w:ascii="Arial" w:hAnsi="Arial" w:cs="Arial"/>
        </w:rPr>
        <w:t>following a mandatory</w:t>
      </w:r>
      <w:r w:rsidR="00453876">
        <w:rPr>
          <w:rFonts w:ascii="Arial" w:hAnsi="Arial" w:cs="Arial"/>
        </w:rPr>
        <w:t xml:space="preserve"> </w:t>
      </w:r>
      <w:r w:rsidR="009050F5">
        <w:rPr>
          <w:rFonts w:ascii="Arial" w:hAnsi="Arial" w:cs="Arial"/>
        </w:rPr>
        <w:t>c</w:t>
      </w:r>
      <w:r w:rsidR="00453876">
        <w:rPr>
          <w:rFonts w:ascii="Arial" w:hAnsi="Arial" w:cs="Arial"/>
        </w:rPr>
        <w:t xml:space="preserve">ode of </w:t>
      </w:r>
      <w:r w:rsidR="009050F5">
        <w:rPr>
          <w:rFonts w:ascii="Arial" w:hAnsi="Arial" w:cs="Arial"/>
        </w:rPr>
        <w:t>practice</w:t>
      </w:r>
      <w:r w:rsidR="00453876">
        <w:rPr>
          <w:rFonts w:ascii="Arial" w:hAnsi="Arial" w:cs="Arial"/>
        </w:rPr>
        <w:t>,</w:t>
      </w:r>
      <w:r w:rsidR="00B319B5">
        <w:rPr>
          <w:rFonts w:ascii="Arial" w:hAnsi="Arial" w:cs="Arial"/>
        </w:rPr>
        <w:t xml:space="preserve"> and </w:t>
      </w:r>
      <w:r w:rsidR="002D7282">
        <w:rPr>
          <w:rFonts w:ascii="Arial" w:hAnsi="Arial" w:cs="Arial"/>
        </w:rPr>
        <w:t>an</w:t>
      </w:r>
      <w:r w:rsidR="00B319B5">
        <w:rPr>
          <w:rFonts w:ascii="Arial" w:hAnsi="Arial" w:cs="Arial"/>
        </w:rPr>
        <w:t xml:space="preserve"> application to </w:t>
      </w:r>
      <w:r w:rsidR="00B319B5" w:rsidRPr="00544ABC">
        <w:rPr>
          <w:rFonts w:ascii="Arial" w:hAnsi="Arial" w:cs="Arial"/>
        </w:rPr>
        <w:t xml:space="preserve">the </w:t>
      </w:r>
      <w:r w:rsidR="00B319B5" w:rsidRPr="006C77AB">
        <w:rPr>
          <w:rFonts w:ascii="Arial" w:hAnsi="Arial" w:cs="Arial"/>
        </w:rPr>
        <w:t xml:space="preserve">ACT </w:t>
      </w:r>
      <w:r w:rsidR="00C717A6" w:rsidRPr="006C77AB">
        <w:rPr>
          <w:rFonts w:ascii="Arial" w:hAnsi="Arial" w:cs="Arial"/>
        </w:rPr>
        <w:t>Magistrates</w:t>
      </w:r>
      <w:r w:rsidR="00C717A6">
        <w:rPr>
          <w:rFonts w:ascii="Arial" w:hAnsi="Arial" w:cs="Arial"/>
        </w:rPr>
        <w:t xml:space="preserve"> Court</w:t>
      </w:r>
      <w:r w:rsidR="00A624D2" w:rsidRPr="00510E68">
        <w:rPr>
          <w:rFonts w:ascii="Arial" w:hAnsi="Arial" w:cs="Arial"/>
        </w:rPr>
        <w:t xml:space="preserve">. </w:t>
      </w:r>
      <w:r w:rsidR="00B319B5">
        <w:rPr>
          <w:rFonts w:ascii="Arial" w:hAnsi="Arial" w:cs="Arial"/>
        </w:rPr>
        <w:t>Importantly, this framework does not criminal</w:t>
      </w:r>
      <w:r w:rsidR="00DE3385">
        <w:rPr>
          <w:rFonts w:ascii="Arial" w:hAnsi="Arial" w:cs="Arial"/>
        </w:rPr>
        <w:t>ise</w:t>
      </w:r>
      <w:r w:rsidR="00B319B5">
        <w:rPr>
          <w:rFonts w:ascii="Arial" w:hAnsi="Arial" w:cs="Arial"/>
        </w:rPr>
        <w:t xml:space="preserve"> the mental health issue of hoarding.</w:t>
      </w:r>
      <w:r w:rsidR="00667E7E">
        <w:rPr>
          <w:rFonts w:ascii="Arial" w:hAnsi="Arial" w:cs="Arial"/>
        </w:rPr>
        <w:t xml:space="preserve"> The provisions do not take effect until a time fixed by the Minister.</w:t>
      </w:r>
    </w:p>
    <w:p w14:paraId="0A4C5B80" w14:textId="5452F230" w:rsidR="00A624D2" w:rsidRPr="00733320" w:rsidRDefault="00B319B5" w:rsidP="003B32A2">
      <w:pPr>
        <w:pStyle w:val="ListParagraph"/>
        <w:numPr>
          <w:ilvl w:val="1"/>
          <w:numId w:val="1"/>
        </w:numPr>
        <w:spacing w:after="120"/>
        <w:rPr>
          <w:rFonts w:ascii="Arial" w:hAnsi="Arial" w:cs="Arial"/>
        </w:rPr>
      </w:pPr>
      <w:r>
        <w:rPr>
          <w:rFonts w:ascii="Arial" w:hAnsi="Arial" w:cs="Arial"/>
        </w:rPr>
        <w:t>introduce an offence that captures</w:t>
      </w:r>
      <w:r w:rsidR="00A624D2" w:rsidRPr="00733320">
        <w:rPr>
          <w:rFonts w:ascii="Arial" w:hAnsi="Arial" w:cs="Arial"/>
        </w:rPr>
        <w:t xml:space="preserve"> </w:t>
      </w:r>
      <w:r w:rsidR="002D7282">
        <w:rPr>
          <w:rFonts w:ascii="Arial" w:hAnsi="Arial" w:cs="Arial"/>
        </w:rPr>
        <w:t>construction material</w:t>
      </w:r>
      <w:r w:rsidR="00A624D2" w:rsidRPr="00733320">
        <w:rPr>
          <w:rFonts w:ascii="Arial" w:hAnsi="Arial" w:cs="Arial"/>
        </w:rPr>
        <w:t xml:space="preserve"> </w:t>
      </w:r>
      <w:r>
        <w:rPr>
          <w:rFonts w:ascii="Arial" w:hAnsi="Arial" w:cs="Arial"/>
        </w:rPr>
        <w:t xml:space="preserve">not being appropriately contained onsite </w:t>
      </w:r>
      <w:r w:rsidR="00261B5D">
        <w:rPr>
          <w:rFonts w:ascii="Arial" w:hAnsi="Arial" w:cs="Arial"/>
        </w:rPr>
        <w:t>which</w:t>
      </w:r>
      <w:r>
        <w:rPr>
          <w:rFonts w:ascii="Arial" w:hAnsi="Arial" w:cs="Arial"/>
        </w:rPr>
        <w:t xml:space="preserve"> result</w:t>
      </w:r>
      <w:r w:rsidR="002D7282">
        <w:rPr>
          <w:rFonts w:ascii="Arial" w:hAnsi="Arial" w:cs="Arial"/>
        </w:rPr>
        <w:t>s</w:t>
      </w:r>
      <w:r>
        <w:rPr>
          <w:rFonts w:ascii="Arial" w:hAnsi="Arial" w:cs="Arial"/>
        </w:rPr>
        <w:t xml:space="preserve"> in</w:t>
      </w:r>
      <w:r w:rsidR="00261B5D">
        <w:rPr>
          <w:rFonts w:ascii="Arial" w:hAnsi="Arial" w:cs="Arial"/>
        </w:rPr>
        <w:t xml:space="preserve"> those items becoming</w:t>
      </w:r>
      <w:r>
        <w:rPr>
          <w:rFonts w:ascii="Arial" w:hAnsi="Arial" w:cs="Arial"/>
        </w:rPr>
        <w:t xml:space="preserve"> litter</w:t>
      </w:r>
      <w:r w:rsidR="002D7282">
        <w:rPr>
          <w:rFonts w:ascii="Arial" w:hAnsi="Arial" w:cs="Arial"/>
        </w:rPr>
        <w:t>.</w:t>
      </w:r>
    </w:p>
    <w:p w14:paraId="2E5F02A9" w14:textId="3E464403" w:rsidR="00A624D2" w:rsidRPr="00560630" w:rsidRDefault="00A208A4" w:rsidP="003B32A2">
      <w:pPr>
        <w:pStyle w:val="ListParagraph"/>
        <w:numPr>
          <w:ilvl w:val="1"/>
          <w:numId w:val="1"/>
        </w:numPr>
        <w:spacing w:after="120"/>
        <w:rPr>
          <w:rFonts w:ascii="Arial" w:hAnsi="Arial" w:cs="Arial"/>
        </w:rPr>
      </w:pPr>
      <w:r>
        <w:rPr>
          <w:rFonts w:ascii="Arial" w:hAnsi="Arial" w:cs="Arial"/>
        </w:rPr>
        <w:t>i</w:t>
      </w:r>
      <w:r w:rsidR="00A624D2" w:rsidRPr="008B075D">
        <w:rPr>
          <w:rFonts w:ascii="Arial" w:hAnsi="Arial" w:cs="Arial"/>
        </w:rPr>
        <w:t xml:space="preserve">ntroduce a strict liability offence for aggravated littering of specific items listed by regulation, </w:t>
      </w:r>
      <w:r w:rsidR="00A624D2">
        <w:rPr>
          <w:rFonts w:ascii="Arial" w:hAnsi="Arial" w:cs="Arial"/>
        </w:rPr>
        <w:t>such as</w:t>
      </w:r>
      <w:r w:rsidR="00A624D2" w:rsidRPr="008B075D">
        <w:rPr>
          <w:rFonts w:ascii="Arial" w:hAnsi="Arial" w:cs="Arial"/>
        </w:rPr>
        <w:t xml:space="preserve"> syringe</w:t>
      </w:r>
      <w:r w:rsidR="00A624D2">
        <w:rPr>
          <w:rFonts w:ascii="Arial" w:hAnsi="Arial" w:cs="Arial"/>
        </w:rPr>
        <w:t>s</w:t>
      </w:r>
      <w:r w:rsidR="00DE3385">
        <w:rPr>
          <w:rFonts w:ascii="Arial" w:hAnsi="Arial" w:cs="Arial"/>
        </w:rPr>
        <w:t xml:space="preserve"> and cigarettes</w:t>
      </w:r>
      <w:r w:rsidR="00A624D2" w:rsidRPr="008B075D">
        <w:rPr>
          <w:rFonts w:ascii="Arial" w:hAnsi="Arial" w:cs="Arial"/>
        </w:rPr>
        <w:t>.</w:t>
      </w:r>
      <w:r w:rsidR="00A624D2">
        <w:rPr>
          <w:rFonts w:ascii="Arial" w:hAnsi="Arial" w:cs="Arial"/>
        </w:rPr>
        <w:t xml:space="preserve"> This specific offence already exists in other </w:t>
      </w:r>
      <w:r w:rsidRPr="00560630">
        <w:rPr>
          <w:rFonts w:ascii="Arial" w:hAnsi="Arial" w:cs="Arial"/>
        </w:rPr>
        <w:t xml:space="preserve">Australian </w:t>
      </w:r>
      <w:r w:rsidR="00A624D2" w:rsidRPr="00560630">
        <w:rPr>
          <w:rFonts w:ascii="Arial" w:hAnsi="Arial" w:cs="Arial"/>
        </w:rPr>
        <w:t>jurisdictions.</w:t>
      </w:r>
    </w:p>
    <w:p w14:paraId="0DF5D9FA" w14:textId="0D21F13C" w:rsidR="00A624D2" w:rsidRPr="00560630" w:rsidRDefault="00A208A4" w:rsidP="003B32A2">
      <w:pPr>
        <w:pStyle w:val="ListParagraph"/>
        <w:numPr>
          <w:ilvl w:val="1"/>
          <w:numId w:val="1"/>
        </w:numPr>
        <w:spacing w:after="120"/>
        <w:rPr>
          <w:rFonts w:ascii="Arial" w:hAnsi="Arial" w:cs="Arial"/>
        </w:rPr>
      </w:pPr>
      <w:r w:rsidRPr="00560630">
        <w:rPr>
          <w:rFonts w:ascii="Arial" w:hAnsi="Arial" w:cs="Arial"/>
        </w:rPr>
        <w:lastRenderedPageBreak/>
        <w:t>s</w:t>
      </w:r>
      <w:r w:rsidR="00A624D2" w:rsidRPr="00560630">
        <w:rPr>
          <w:rFonts w:ascii="Arial" w:hAnsi="Arial" w:cs="Arial"/>
        </w:rPr>
        <w:t xml:space="preserve">et up a framework within the Act for escalating offences so that penalties increase with the volume, mass or nature of litter dumped. </w:t>
      </w:r>
      <w:r w:rsidRPr="00560630">
        <w:rPr>
          <w:rFonts w:ascii="Arial" w:hAnsi="Arial" w:cs="Arial"/>
        </w:rPr>
        <w:t>The Bill introduces new</w:t>
      </w:r>
      <w:r w:rsidR="00A624D2" w:rsidRPr="00560630">
        <w:rPr>
          <w:rFonts w:ascii="Arial" w:hAnsi="Arial" w:cs="Arial"/>
        </w:rPr>
        <w:t xml:space="preserve"> offence</w:t>
      </w:r>
      <w:r w:rsidR="00560630" w:rsidRPr="00560630">
        <w:rPr>
          <w:rFonts w:ascii="Arial" w:hAnsi="Arial" w:cs="Arial"/>
        </w:rPr>
        <w:t xml:space="preserve"> levels for dumping litter beginning at 1 litre </w:t>
      </w:r>
      <w:r w:rsidR="002D7282">
        <w:rPr>
          <w:rFonts w:ascii="Arial" w:hAnsi="Arial" w:cs="Arial"/>
        </w:rPr>
        <w:t xml:space="preserve">and ranging </w:t>
      </w:r>
      <w:r w:rsidR="00560630" w:rsidRPr="00560630">
        <w:rPr>
          <w:rFonts w:ascii="Arial" w:hAnsi="Arial" w:cs="Arial"/>
        </w:rPr>
        <w:t>up to 1000 litres and above</w:t>
      </w:r>
      <w:r w:rsidR="00A624D2" w:rsidRPr="00560630">
        <w:rPr>
          <w:rFonts w:ascii="Arial" w:hAnsi="Arial" w:cs="Arial"/>
        </w:rPr>
        <w:t xml:space="preserve">. </w:t>
      </w:r>
      <w:r w:rsidR="00560630" w:rsidRPr="00560630">
        <w:rPr>
          <w:rFonts w:ascii="Arial" w:hAnsi="Arial" w:cs="Arial"/>
        </w:rPr>
        <w:t>Dumping litter of over 200 litres</w:t>
      </w:r>
      <w:r w:rsidR="00A624D2" w:rsidRPr="00560630">
        <w:rPr>
          <w:rFonts w:ascii="Arial" w:hAnsi="Arial" w:cs="Arial"/>
        </w:rPr>
        <w:t xml:space="preserve"> (as well as aggravated littering of dangerous items) </w:t>
      </w:r>
      <w:r w:rsidRPr="00560630">
        <w:rPr>
          <w:rFonts w:ascii="Arial" w:hAnsi="Arial" w:cs="Arial"/>
        </w:rPr>
        <w:t>are</w:t>
      </w:r>
      <w:r w:rsidR="00A624D2" w:rsidRPr="00560630">
        <w:rPr>
          <w:rFonts w:ascii="Arial" w:hAnsi="Arial" w:cs="Arial"/>
        </w:rPr>
        <w:t xml:space="preserve"> prosecutable with an attached jail term.</w:t>
      </w:r>
    </w:p>
    <w:p w14:paraId="2BB7F15C" w14:textId="3BCD18F0" w:rsidR="00A624D2" w:rsidRDefault="00A208A4" w:rsidP="003B32A2">
      <w:pPr>
        <w:pStyle w:val="ListParagraph"/>
        <w:numPr>
          <w:ilvl w:val="1"/>
          <w:numId w:val="1"/>
        </w:numPr>
        <w:spacing w:after="120"/>
        <w:rPr>
          <w:rFonts w:ascii="Arial" w:hAnsi="Arial" w:cs="Arial"/>
        </w:rPr>
      </w:pPr>
      <w:r>
        <w:rPr>
          <w:rFonts w:ascii="Arial" w:hAnsi="Arial" w:cs="Arial"/>
        </w:rPr>
        <w:t>e</w:t>
      </w:r>
      <w:r w:rsidR="00A624D2" w:rsidRPr="00284333">
        <w:rPr>
          <w:rFonts w:ascii="Arial" w:hAnsi="Arial" w:cs="Arial"/>
        </w:rPr>
        <w:t xml:space="preserve">xpand on the existing laws for offences about vehicle loads with a new section </w:t>
      </w:r>
      <w:r>
        <w:rPr>
          <w:rFonts w:ascii="Arial" w:hAnsi="Arial" w:cs="Arial"/>
        </w:rPr>
        <w:t xml:space="preserve">specifically dealing with </w:t>
      </w:r>
      <w:r w:rsidR="00A624D2" w:rsidRPr="00284333">
        <w:rPr>
          <w:rFonts w:ascii="Arial" w:hAnsi="Arial" w:cs="Arial"/>
        </w:rPr>
        <w:t>vehicle</w:t>
      </w:r>
      <w:r w:rsidR="00A624D2">
        <w:rPr>
          <w:rFonts w:ascii="Arial" w:hAnsi="Arial" w:cs="Arial"/>
        </w:rPr>
        <w:t xml:space="preserve"> </w:t>
      </w:r>
      <w:r w:rsidR="00A624D2" w:rsidRPr="00284333">
        <w:rPr>
          <w:rFonts w:ascii="Arial" w:hAnsi="Arial" w:cs="Arial"/>
        </w:rPr>
        <w:t>related offences. This new section cover</w:t>
      </w:r>
      <w:r>
        <w:rPr>
          <w:rFonts w:ascii="Arial" w:hAnsi="Arial" w:cs="Arial"/>
        </w:rPr>
        <w:t>s</w:t>
      </w:r>
      <w:r w:rsidR="00A624D2" w:rsidRPr="00284333">
        <w:rPr>
          <w:rFonts w:ascii="Arial" w:hAnsi="Arial" w:cs="Arial"/>
        </w:rPr>
        <w:t xml:space="preserve"> vehicles and trailers with uncovered loads, as well as littering and dumping involving a vehicle (which is broader than just littering from a vehicle). </w:t>
      </w:r>
      <w:r w:rsidR="003D441E">
        <w:rPr>
          <w:rFonts w:ascii="Arial" w:hAnsi="Arial" w:cs="Arial"/>
        </w:rPr>
        <w:t>An i</w:t>
      </w:r>
      <w:r>
        <w:rPr>
          <w:rFonts w:ascii="Arial" w:hAnsi="Arial" w:cs="Arial"/>
        </w:rPr>
        <w:t xml:space="preserve">nfringement notice can </w:t>
      </w:r>
      <w:r w:rsidR="00A624D2" w:rsidRPr="00284333">
        <w:rPr>
          <w:rFonts w:ascii="Arial" w:hAnsi="Arial" w:cs="Arial"/>
        </w:rPr>
        <w:t xml:space="preserve">be issued </w:t>
      </w:r>
      <w:r w:rsidR="00A624D2">
        <w:rPr>
          <w:rFonts w:ascii="Arial" w:hAnsi="Arial" w:cs="Arial"/>
        </w:rPr>
        <w:t>to the registered owner</w:t>
      </w:r>
      <w:r>
        <w:rPr>
          <w:rFonts w:ascii="Arial" w:hAnsi="Arial" w:cs="Arial"/>
        </w:rPr>
        <w:t xml:space="preserve"> </w:t>
      </w:r>
      <w:r w:rsidR="00A624D2" w:rsidRPr="00284333">
        <w:rPr>
          <w:rFonts w:ascii="Arial" w:hAnsi="Arial" w:cs="Arial"/>
        </w:rPr>
        <w:t xml:space="preserve">of </w:t>
      </w:r>
      <w:r>
        <w:rPr>
          <w:rFonts w:ascii="Arial" w:hAnsi="Arial" w:cs="Arial"/>
        </w:rPr>
        <w:t xml:space="preserve">a </w:t>
      </w:r>
      <w:r w:rsidR="00A624D2" w:rsidRPr="00284333">
        <w:rPr>
          <w:rFonts w:ascii="Arial" w:hAnsi="Arial" w:cs="Arial"/>
        </w:rPr>
        <w:t xml:space="preserve">vehicle </w:t>
      </w:r>
      <w:r>
        <w:rPr>
          <w:rFonts w:ascii="Arial" w:hAnsi="Arial" w:cs="Arial"/>
        </w:rPr>
        <w:t>involved</w:t>
      </w:r>
      <w:r w:rsidRPr="00284333">
        <w:rPr>
          <w:rFonts w:ascii="Arial" w:hAnsi="Arial" w:cs="Arial"/>
        </w:rPr>
        <w:t xml:space="preserve"> </w:t>
      </w:r>
      <w:r w:rsidR="003D441E">
        <w:rPr>
          <w:rFonts w:ascii="Arial" w:hAnsi="Arial" w:cs="Arial"/>
        </w:rPr>
        <w:t xml:space="preserve">in </w:t>
      </w:r>
      <w:r w:rsidR="00A624D2" w:rsidRPr="00560630">
        <w:rPr>
          <w:rFonts w:ascii="Arial" w:hAnsi="Arial" w:cs="Arial"/>
        </w:rPr>
        <w:t>a ‘vehicle related offence’</w:t>
      </w:r>
      <w:r w:rsidR="00560630" w:rsidRPr="00560630">
        <w:rPr>
          <w:rFonts w:ascii="Arial" w:hAnsi="Arial" w:cs="Arial"/>
        </w:rPr>
        <w:t xml:space="preserve"> or incidental vehicle offence</w:t>
      </w:r>
      <w:r w:rsidR="00A624D2" w:rsidRPr="00284333">
        <w:rPr>
          <w:rFonts w:ascii="Arial" w:hAnsi="Arial" w:cs="Arial"/>
        </w:rPr>
        <w:t>.</w:t>
      </w:r>
      <w:r w:rsidR="00A624D2">
        <w:rPr>
          <w:rFonts w:ascii="Arial" w:hAnsi="Arial" w:cs="Arial"/>
        </w:rPr>
        <w:t xml:space="preserve"> This </w:t>
      </w:r>
      <w:r>
        <w:rPr>
          <w:rFonts w:ascii="Arial" w:hAnsi="Arial" w:cs="Arial"/>
        </w:rPr>
        <w:t>includes,</w:t>
      </w:r>
      <w:r w:rsidR="00A624D2">
        <w:rPr>
          <w:rFonts w:ascii="Arial" w:hAnsi="Arial" w:cs="Arial"/>
        </w:rPr>
        <w:t xml:space="preserve"> for example:</w:t>
      </w:r>
    </w:p>
    <w:p w14:paraId="4AB33056" w14:textId="19EA5BA3" w:rsidR="00A624D2" w:rsidRPr="00E14AE0" w:rsidRDefault="00A624D2" w:rsidP="003B32A2">
      <w:pPr>
        <w:pStyle w:val="ListParagraph"/>
        <w:numPr>
          <w:ilvl w:val="2"/>
          <w:numId w:val="1"/>
        </w:numPr>
        <w:spacing w:after="120"/>
        <w:rPr>
          <w:rFonts w:ascii="Arial" w:hAnsi="Arial" w:cs="Arial"/>
        </w:rPr>
      </w:pPr>
      <w:r w:rsidRPr="00E14AE0">
        <w:rPr>
          <w:rFonts w:ascii="Arial" w:hAnsi="Arial" w:cs="Arial"/>
        </w:rPr>
        <w:t xml:space="preserve">where a person </w:t>
      </w:r>
      <w:r>
        <w:rPr>
          <w:rFonts w:ascii="Arial" w:hAnsi="Arial" w:cs="Arial"/>
        </w:rPr>
        <w:t xml:space="preserve">is observed littering, for example </w:t>
      </w:r>
      <w:r w:rsidRPr="00E14AE0">
        <w:rPr>
          <w:rFonts w:ascii="Arial" w:hAnsi="Arial" w:cs="Arial"/>
        </w:rPr>
        <w:t>dropping a cigarette butt on public land</w:t>
      </w:r>
      <w:r>
        <w:rPr>
          <w:rFonts w:ascii="Arial" w:hAnsi="Arial" w:cs="Arial"/>
        </w:rPr>
        <w:t>,</w:t>
      </w:r>
      <w:r w:rsidRPr="00E14AE0">
        <w:rPr>
          <w:rFonts w:ascii="Arial" w:hAnsi="Arial" w:cs="Arial"/>
        </w:rPr>
        <w:t xml:space="preserve"> and then gets into a vehicle and drives away;</w:t>
      </w:r>
    </w:p>
    <w:p w14:paraId="57522BE2" w14:textId="0B5C0D31" w:rsidR="00A624D2" w:rsidRPr="009056E4" w:rsidRDefault="00A624D2" w:rsidP="003B32A2">
      <w:pPr>
        <w:pStyle w:val="ListParagraph"/>
        <w:numPr>
          <w:ilvl w:val="2"/>
          <w:numId w:val="1"/>
        </w:numPr>
        <w:spacing w:after="120"/>
        <w:rPr>
          <w:rFonts w:ascii="Arial" w:hAnsi="Arial" w:cs="Arial"/>
        </w:rPr>
      </w:pPr>
      <w:r w:rsidRPr="00E14AE0">
        <w:rPr>
          <w:rFonts w:ascii="Arial" w:hAnsi="Arial" w:cs="Arial"/>
        </w:rPr>
        <w:t xml:space="preserve">where a person </w:t>
      </w:r>
      <w:r>
        <w:rPr>
          <w:rFonts w:ascii="Arial" w:hAnsi="Arial" w:cs="Arial"/>
        </w:rPr>
        <w:t>gets out of a</w:t>
      </w:r>
      <w:r w:rsidRPr="00E14AE0">
        <w:rPr>
          <w:rFonts w:ascii="Arial" w:hAnsi="Arial" w:cs="Arial"/>
        </w:rPr>
        <w:t xml:space="preserve"> vehicle and dumps white goods </w:t>
      </w:r>
      <w:r>
        <w:rPr>
          <w:rFonts w:ascii="Arial" w:hAnsi="Arial" w:cs="Arial"/>
        </w:rPr>
        <w:t xml:space="preserve">on public </w:t>
      </w:r>
      <w:r w:rsidRPr="009056E4">
        <w:rPr>
          <w:rFonts w:ascii="Arial" w:hAnsi="Arial" w:cs="Arial"/>
        </w:rPr>
        <w:t xml:space="preserve">land, is approached by an </w:t>
      </w:r>
      <w:r w:rsidR="00667371">
        <w:rPr>
          <w:rFonts w:ascii="Arial" w:hAnsi="Arial" w:cs="Arial"/>
        </w:rPr>
        <w:t>authorised person</w:t>
      </w:r>
      <w:r w:rsidR="00667371" w:rsidRPr="009056E4">
        <w:rPr>
          <w:rFonts w:ascii="Arial" w:hAnsi="Arial" w:cs="Arial"/>
        </w:rPr>
        <w:t xml:space="preserve"> </w:t>
      </w:r>
      <w:r w:rsidRPr="009056E4">
        <w:rPr>
          <w:rFonts w:ascii="Arial" w:hAnsi="Arial" w:cs="Arial"/>
        </w:rPr>
        <w:t>and then gets back in to the vehicle and drives away without being identified other than by number plate</w:t>
      </w:r>
      <w:r>
        <w:rPr>
          <w:rFonts w:ascii="Arial" w:hAnsi="Arial" w:cs="Arial"/>
        </w:rPr>
        <w:t xml:space="preserve">; </w:t>
      </w:r>
    </w:p>
    <w:p w14:paraId="066A5260" w14:textId="77777777" w:rsidR="00A624D2" w:rsidRDefault="00A624D2" w:rsidP="003B32A2">
      <w:pPr>
        <w:pStyle w:val="ListParagraph"/>
        <w:numPr>
          <w:ilvl w:val="2"/>
          <w:numId w:val="1"/>
        </w:numPr>
        <w:spacing w:after="120"/>
        <w:rPr>
          <w:rFonts w:ascii="Arial" w:hAnsi="Arial" w:cs="Arial"/>
        </w:rPr>
      </w:pPr>
      <w:r w:rsidRPr="009056E4">
        <w:rPr>
          <w:rFonts w:ascii="Arial" w:hAnsi="Arial" w:cs="Arial"/>
        </w:rPr>
        <w:t>where a person gets out of a vehicle and dumps a mattress on public land and the offence and registration details are captured on surveillance camera</w:t>
      </w:r>
      <w:r>
        <w:rPr>
          <w:rFonts w:ascii="Arial" w:hAnsi="Arial" w:cs="Arial"/>
        </w:rPr>
        <w:t>; or</w:t>
      </w:r>
    </w:p>
    <w:p w14:paraId="37E6D51D" w14:textId="77777777" w:rsidR="00A624D2" w:rsidRDefault="00A624D2" w:rsidP="003B32A2">
      <w:pPr>
        <w:pStyle w:val="ListParagraph"/>
        <w:numPr>
          <w:ilvl w:val="2"/>
          <w:numId w:val="1"/>
        </w:numPr>
        <w:spacing w:after="120"/>
        <w:rPr>
          <w:rFonts w:ascii="Arial" w:hAnsi="Arial" w:cs="Arial"/>
        </w:rPr>
      </w:pPr>
      <w:r>
        <w:rPr>
          <w:rFonts w:ascii="Arial" w:hAnsi="Arial" w:cs="Arial"/>
        </w:rPr>
        <w:t>where an abandoned vehicle is illegally left on public land and the registered or last registered owner can be identified through registration details.</w:t>
      </w:r>
    </w:p>
    <w:p w14:paraId="2D8A81C4" w14:textId="4ECA383B" w:rsidR="00A624D2" w:rsidRPr="007745D3" w:rsidRDefault="008B2744" w:rsidP="003B32A2">
      <w:pPr>
        <w:pStyle w:val="ListParagraph"/>
        <w:numPr>
          <w:ilvl w:val="1"/>
          <w:numId w:val="1"/>
        </w:numPr>
        <w:spacing w:after="120"/>
        <w:rPr>
          <w:rFonts w:ascii="Arial" w:hAnsi="Arial" w:cs="Arial"/>
        </w:rPr>
      </w:pPr>
      <w:r>
        <w:rPr>
          <w:rFonts w:ascii="Arial" w:hAnsi="Arial" w:cs="Arial"/>
        </w:rPr>
        <w:t>I</w:t>
      </w:r>
      <w:r w:rsidR="00A624D2" w:rsidRPr="008B075D">
        <w:rPr>
          <w:rFonts w:ascii="Arial" w:hAnsi="Arial" w:cs="Arial"/>
        </w:rPr>
        <w:t xml:space="preserve">ntroduce a new provision that </w:t>
      </w:r>
      <w:r w:rsidR="00A208A4">
        <w:rPr>
          <w:rFonts w:ascii="Arial" w:hAnsi="Arial" w:cs="Arial"/>
        </w:rPr>
        <w:t>enables</w:t>
      </w:r>
      <w:r w:rsidR="00A624D2" w:rsidRPr="008B075D">
        <w:rPr>
          <w:rFonts w:ascii="Arial" w:hAnsi="Arial" w:cs="Arial"/>
        </w:rPr>
        <w:t xml:space="preserve"> an abandoned vehicle to be treated as litter once it is deemed abandoned </w:t>
      </w:r>
      <w:r w:rsidR="00A624D2">
        <w:rPr>
          <w:rFonts w:ascii="Arial" w:hAnsi="Arial" w:cs="Arial"/>
        </w:rPr>
        <w:t xml:space="preserve">and then disposed of immediately where the vehicle is of </w:t>
      </w:r>
      <w:r w:rsidR="00A208A4">
        <w:rPr>
          <w:rFonts w:ascii="Arial" w:hAnsi="Arial" w:cs="Arial"/>
        </w:rPr>
        <w:t xml:space="preserve">no to </w:t>
      </w:r>
      <w:r w:rsidR="00A624D2">
        <w:rPr>
          <w:rFonts w:ascii="Arial" w:hAnsi="Arial" w:cs="Arial"/>
        </w:rPr>
        <w:t xml:space="preserve">low value </w:t>
      </w:r>
      <w:r w:rsidR="00A208A4">
        <w:rPr>
          <w:rFonts w:ascii="Arial" w:hAnsi="Arial" w:cs="Arial"/>
        </w:rPr>
        <w:t xml:space="preserve">(for example, a burnt out wreck) </w:t>
      </w:r>
      <w:r w:rsidR="00A624D2">
        <w:rPr>
          <w:rFonts w:ascii="Arial" w:hAnsi="Arial" w:cs="Arial"/>
        </w:rPr>
        <w:t>and within a short timeframe</w:t>
      </w:r>
      <w:r w:rsidR="00A208A4">
        <w:rPr>
          <w:rFonts w:ascii="Arial" w:hAnsi="Arial" w:cs="Arial"/>
        </w:rPr>
        <w:t xml:space="preserve"> </w:t>
      </w:r>
      <w:r w:rsidR="00A624D2">
        <w:rPr>
          <w:rFonts w:ascii="Arial" w:hAnsi="Arial" w:cs="Arial"/>
        </w:rPr>
        <w:t>where the car is of significant value</w:t>
      </w:r>
      <w:r w:rsidR="00A624D2" w:rsidRPr="008B075D">
        <w:rPr>
          <w:rFonts w:ascii="Arial" w:hAnsi="Arial" w:cs="Arial"/>
        </w:rPr>
        <w:t xml:space="preserve">. </w:t>
      </w:r>
      <w:r w:rsidR="00A208A4">
        <w:rPr>
          <w:rFonts w:ascii="Arial" w:hAnsi="Arial" w:cs="Arial"/>
        </w:rPr>
        <w:t xml:space="preserve">This </w:t>
      </w:r>
      <w:r w:rsidR="00A624D2" w:rsidRPr="008B075D">
        <w:rPr>
          <w:rFonts w:ascii="Arial" w:hAnsi="Arial" w:cs="Arial"/>
        </w:rPr>
        <w:t>facilita</w:t>
      </w:r>
      <w:r w:rsidR="00A208A4">
        <w:rPr>
          <w:rFonts w:ascii="Arial" w:hAnsi="Arial" w:cs="Arial"/>
        </w:rPr>
        <w:t>tes</w:t>
      </w:r>
      <w:r w:rsidR="00A624D2" w:rsidRPr="008B075D">
        <w:rPr>
          <w:rFonts w:ascii="Arial" w:hAnsi="Arial" w:cs="Arial"/>
        </w:rPr>
        <w:t xml:space="preserve"> the removal of litter in a </w:t>
      </w:r>
      <w:r w:rsidR="00A624D2">
        <w:rPr>
          <w:rFonts w:ascii="Arial" w:hAnsi="Arial" w:cs="Arial"/>
        </w:rPr>
        <w:t>timely</w:t>
      </w:r>
      <w:r w:rsidR="00A624D2" w:rsidRPr="008B075D">
        <w:rPr>
          <w:rFonts w:ascii="Arial" w:hAnsi="Arial" w:cs="Arial"/>
        </w:rPr>
        <w:t xml:space="preserve"> manner</w:t>
      </w:r>
      <w:r w:rsidR="00A624D2">
        <w:rPr>
          <w:rFonts w:ascii="Arial" w:hAnsi="Arial" w:cs="Arial"/>
        </w:rPr>
        <w:t xml:space="preserve"> and reduce</w:t>
      </w:r>
      <w:r w:rsidR="00A208A4">
        <w:rPr>
          <w:rFonts w:ascii="Arial" w:hAnsi="Arial" w:cs="Arial"/>
        </w:rPr>
        <w:t>s</w:t>
      </w:r>
      <w:r w:rsidR="00A624D2">
        <w:rPr>
          <w:rFonts w:ascii="Arial" w:hAnsi="Arial" w:cs="Arial"/>
        </w:rPr>
        <w:t xml:space="preserve"> the significant costs of impoundment of abandoned vehicles to the Territory</w:t>
      </w:r>
      <w:r w:rsidR="00A624D2" w:rsidRPr="008B075D">
        <w:rPr>
          <w:rFonts w:ascii="Arial" w:hAnsi="Arial" w:cs="Arial"/>
        </w:rPr>
        <w:t>. This provision:</w:t>
      </w:r>
    </w:p>
    <w:p w14:paraId="35A119F0" w14:textId="72CE8BDC" w:rsidR="00A624D2" w:rsidRPr="008B075D" w:rsidRDefault="00A624D2" w:rsidP="003B32A2">
      <w:pPr>
        <w:pStyle w:val="ListParagraph"/>
        <w:numPr>
          <w:ilvl w:val="2"/>
          <w:numId w:val="1"/>
        </w:numPr>
        <w:spacing w:after="120"/>
        <w:rPr>
          <w:rFonts w:ascii="Arial" w:hAnsi="Arial" w:cs="Arial"/>
        </w:rPr>
      </w:pPr>
      <w:r>
        <w:rPr>
          <w:rFonts w:ascii="Arial" w:hAnsi="Arial" w:cs="Arial"/>
        </w:rPr>
        <w:t>e</w:t>
      </w:r>
      <w:r w:rsidRPr="008B075D">
        <w:rPr>
          <w:rFonts w:ascii="Arial" w:hAnsi="Arial" w:cs="Arial"/>
        </w:rPr>
        <w:t>nable</w:t>
      </w:r>
      <w:r w:rsidR="00A208A4">
        <w:rPr>
          <w:rFonts w:ascii="Arial" w:hAnsi="Arial" w:cs="Arial"/>
        </w:rPr>
        <w:t>s</w:t>
      </w:r>
      <w:r w:rsidRPr="008B075D">
        <w:rPr>
          <w:rFonts w:ascii="Arial" w:hAnsi="Arial" w:cs="Arial"/>
        </w:rPr>
        <w:t xml:space="preserve"> an authorised person under the Act to enter a vehicle, in the case where number plates have been removed</w:t>
      </w:r>
      <w:r w:rsidR="00733320">
        <w:rPr>
          <w:rFonts w:ascii="Arial" w:hAnsi="Arial" w:cs="Arial"/>
        </w:rPr>
        <w:t xml:space="preserve"> or switched</w:t>
      </w:r>
      <w:r w:rsidRPr="008B075D">
        <w:rPr>
          <w:rFonts w:ascii="Arial" w:hAnsi="Arial" w:cs="Arial"/>
        </w:rPr>
        <w:t xml:space="preserve"> and the owner cannot be identified, to </w:t>
      </w:r>
      <w:r w:rsidR="00A208A4">
        <w:rPr>
          <w:rFonts w:ascii="Arial" w:hAnsi="Arial" w:cs="Arial"/>
        </w:rPr>
        <w:t>obtain</w:t>
      </w:r>
      <w:r w:rsidR="00A208A4" w:rsidRPr="008B075D">
        <w:rPr>
          <w:rFonts w:ascii="Arial" w:hAnsi="Arial" w:cs="Arial"/>
        </w:rPr>
        <w:t xml:space="preserve"> </w:t>
      </w:r>
      <w:r w:rsidRPr="008B075D">
        <w:rPr>
          <w:rFonts w:ascii="Arial" w:hAnsi="Arial" w:cs="Arial"/>
        </w:rPr>
        <w:t xml:space="preserve">information to identify the owner and attempt </w:t>
      </w:r>
      <w:r w:rsidRPr="00560630">
        <w:rPr>
          <w:rFonts w:ascii="Arial" w:hAnsi="Arial" w:cs="Arial"/>
        </w:rPr>
        <w:t xml:space="preserve">to </w:t>
      </w:r>
      <w:r w:rsidR="00801823">
        <w:rPr>
          <w:rFonts w:ascii="Arial" w:hAnsi="Arial" w:cs="Arial"/>
        </w:rPr>
        <w:t xml:space="preserve">make </w:t>
      </w:r>
      <w:r w:rsidRPr="00560630">
        <w:rPr>
          <w:rFonts w:ascii="Arial" w:hAnsi="Arial" w:cs="Arial"/>
        </w:rPr>
        <w:t>contact;</w:t>
      </w:r>
    </w:p>
    <w:p w14:paraId="006CEEF2" w14:textId="57B23686" w:rsidR="00A624D2" w:rsidRDefault="00A624D2" w:rsidP="003B32A2">
      <w:pPr>
        <w:pStyle w:val="ListParagraph"/>
        <w:numPr>
          <w:ilvl w:val="2"/>
          <w:numId w:val="1"/>
        </w:numPr>
        <w:spacing w:after="120"/>
        <w:rPr>
          <w:rFonts w:ascii="Arial" w:hAnsi="Arial" w:cs="Arial"/>
        </w:rPr>
      </w:pPr>
      <w:r w:rsidRPr="008B075D">
        <w:rPr>
          <w:rFonts w:ascii="Arial" w:hAnsi="Arial" w:cs="Arial"/>
        </w:rPr>
        <w:t>remove</w:t>
      </w:r>
      <w:r w:rsidR="002D7282">
        <w:rPr>
          <w:rFonts w:ascii="Arial" w:hAnsi="Arial" w:cs="Arial"/>
        </w:rPr>
        <w:t>s</w:t>
      </w:r>
      <w:r w:rsidRPr="008B075D">
        <w:rPr>
          <w:rFonts w:ascii="Arial" w:hAnsi="Arial" w:cs="Arial"/>
        </w:rPr>
        <w:t xml:space="preserve"> the current requirement to hold abandoned veh</w:t>
      </w:r>
      <w:r>
        <w:rPr>
          <w:rFonts w:ascii="Arial" w:hAnsi="Arial" w:cs="Arial"/>
        </w:rPr>
        <w:t>icles of significant value for three</w:t>
      </w:r>
      <w:r w:rsidRPr="008B075D">
        <w:rPr>
          <w:rFonts w:ascii="Arial" w:hAnsi="Arial" w:cs="Arial"/>
        </w:rPr>
        <w:t xml:space="preserve"> months and reduce</w:t>
      </w:r>
      <w:r w:rsidR="002D7282">
        <w:rPr>
          <w:rFonts w:ascii="Arial" w:hAnsi="Arial" w:cs="Arial"/>
        </w:rPr>
        <w:t>s</w:t>
      </w:r>
      <w:r w:rsidRPr="008B075D">
        <w:rPr>
          <w:rFonts w:ascii="Arial" w:hAnsi="Arial" w:cs="Arial"/>
        </w:rPr>
        <w:t xml:space="preserve"> this to </w:t>
      </w:r>
      <w:r w:rsidR="00733320">
        <w:rPr>
          <w:rFonts w:ascii="Arial" w:hAnsi="Arial" w:cs="Arial"/>
        </w:rPr>
        <w:t>14</w:t>
      </w:r>
      <w:r w:rsidRPr="008B075D">
        <w:rPr>
          <w:rFonts w:ascii="Arial" w:hAnsi="Arial" w:cs="Arial"/>
        </w:rPr>
        <w:t xml:space="preserve"> days</w:t>
      </w:r>
      <w:r>
        <w:rPr>
          <w:rFonts w:ascii="Arial" w:hAnsi="Arial" w:cs="Arial"/>
        </w:rPr>
        <w:t>;</w:t>
      </w:r>
    </w:p>
    <w:p w14:paraId="6FBFBB92" w14:textId="082A2DDA" w:rsidR="00733320" w:rsidRPr="000550A3" w:rsidRDefault="00733320" w:rsidP="003B32A2">
      <w:pPr>
        <w:pStyle w:val="ListParagraph"/>
        <w:numPr>
          <w:ilvl w:val="2"/>
          <w:numId w:val="1"/>
        </w:numPr>
        <w:spacing w:after="120"/>
        <w:rPr>
          <w:rFonts w:ascii="Arial" w:hAnsi="Arial" w:cs="Arial"/>
        </w:rPr>
      </w:pPr>
      <w:r w:rsidRPr="000550A3">
        <w:rPr>
          <w:rFonts w:ascii="Arial" w:hAnsi="Arial" w:cs="Arial"/>
        </w:rPr>
        <w:t>remove</w:t>
      </w:r>
      <w:r w:rsidR="002D7282" w:rsidRPr="000550A3">
        <w:rPr>
          <w:rFonts w:ascii="Arial" w:hAnsi="Arial" w:cs="Arial"/>
        </w:rPr>
        <w:t>s</w:t>
      </w:r>
      <w:r w:rsidRPr="000550A3">
        <w:rPr>
          <w:rFonts w:ascii="Arial" w:hAnsi="Arial" w:cs="Arial"/>
        </w:rPr>
        <w:t xml:space="preserve"> the current requirement to hold abandoned vehicles of low value for </w:t>
      </w:r>
      <w:r w:rsidR="00D933D1" w:rsidRPr="000550A3">
        <w:rPr>
          <w:rFonts w:ascii="Arial" w:hAnsi="Arial" w:cs="Arial"/>
        </w:rPr>
        <w:t xml:space="preserve">one </w:t>
      </w:r>
      <w:r w:rsidRPr="000550A3">
        <w:rPr>
          <w:rFonts w:ascii="Arial" w:hAnsi="Arial" w:cs="Arial"/>
        </w:rPr>
        <w:t>month and</w:t>
      </w:r>
      <w:r w:rsidR="006C77AB" w:rsidRPr="000550A3">
        <w:rPr>
          <w:rFonts w:ascii="Arial" w:hAnsi="Arial" w:cs="Arial"/>
        </w:rPr>
        <w:t xml:space="preserve"> allow the vehicle to be disposed of immediately once </w:t>
      </w:r>
      <w:r w:rsidR="00B5060C" w:rsidRPr="000550A3">
        <w:rPr>
          <w:rFonts w:ascii="Arial" w:hAnsi="Arial" w:cs="Arial"/>
        </w:rPr>
        <w:t>it</w:t>
      </w:r>
      <w:r w:rsidR="006C77AB" w:rsidRPr="000550A3">
        <w:rPr>
          <w:rFonts w:ascii="Arial" w:hAnsi="Arial" w:cs="Arial"/>
        </w:rPr>
        <w:t xml:space="preserve"> become</w:t>
      </w:r>
      <w:r w:rsidR="000550A3" w:rsidRPr="000550A3">
        <w:rPr>
          <w:rFonts w:ascii="Arial" w:hAnsi="Arial" w:cs="Arial"/>
        </w:rPr>
        <w:t>s an</w:t>
      </w:r>
      <w:r w:rsidR="006C77AB" w:rsidRPr="000550A3">
        <w:rPr>
          <w:rFonts w:ascii="Arial" w:hAnsi="Arial" w:cs="Arial"/>
        </w:rPr>
        <w:t xml:space="preserve"> uncollected good.</w:t>
      </w:r>
    </w:p>
    <w:p w14:paraId="59299021" w14:textId="05E5F60B" w:rsidR="00733320" w:rsidRPr="008B075D" w:rsidRDefault="00733320" w:rsidP="003B32A2">
      <w:pPr>
        <w:pStyle w:val="ListParagraph"/>
        <w:numPr>
          <w:ilvl w:val="2"/>
          <w:numId w:val="1"/>
        </w:numPr>
        <w:spacing w:after="120"/>
        <w:rPr>
          <w:rFonts w:ascii="Arial" w:hAnsi="Arial" w:cs="Arial"/>
        </w:rPr>
      </w:pPr>
      <w:r>
        <w:rPr>
          <w:rFonts w:ascii="Arial" w:hAnsi="Arial" w:cs="Arial"/>
        </w:rPr>
        <w:t>remove</w:t>
      </w:r>
      <w:r w:rsidR="002D7282">
        <w:rPr>
          <w:rFonts w:ascii="Arial" w:hAnsi="Arial" w:cs="Arial"/>
        </w:rPr>
        <w:t>s</w:t>
      </w:r>
      <w:r>
        <w:rPr>
          <w:rFonts w:ascii="Arial" w:hAnsi="Arial" w:cs="Arial"/>
        </w:rPr>
        <w:t xml:space="preserve"> the current requirement to move a vehicle of no value to a retention area </w:t>
      </w:r>
      <w:bookmarkStart w:id="1" w:name="_Hlk10552509"/>
      <w:r>
        <w:rPr>
          <w:rFonts w:ascii="Arial" w:hAnsi="Arial" w:cs="Arial"/>
        </w:rPr>
        <w:t>and allow</w:t>
      </w:r>
      <w:r w:rsidR="002D7282">
        <w:rPr>
          <w:rFonts w:ascii="Arial" w:hAnsi="Arial" w:cs="Arial"/>
        </w:rPr>
        <w:t>s</w:t>
      </w:r>
      <w:r>
        <w:rPr>
          <w:rFonts w:ascii="Arial" w:hAnsi="Arial" w:cs="Arial"/>
        </w:rPr>
        <w:t xml:space="preserve"> the vehicle to be disposed of immediately</w:t>
      </w:r>
      <w:bookmarkEnd w:id="1"/>
      <w:r w:rsidR="002D7282">
        <w:rPr>
          <w:rFonts w:ascii="Arial" w:hAnsi="Arial" w:cs="Arial"/>
        </w:rPr>
        <w:t>.</w:t>
      </w:r>
    </w:p>
    <w:p w14:paraId="161C8C5D" w14:textId="049B3503" w:rsidR="00A624D2" w:rsidRDefault="008B2744" w:rsidP="003B32A2">
      <w:pPr>
        <w:pStyle w:val="ListParagraph"/>
        <w:numPr>
          <w:ilvl w:val="1"/>
          <w:numId w:val="1"/>
        </w:numPr>
        <w:spacing w:after="120"/>
        <w:rPr>
          <w:rFonts w:ascii="Arial" w:hAnsi="Arial" w:cs="Arial"/>
        </w:rPr>
      </w:pPr>
      <w:r>
        <w:rPr>
          <w:rFonts w:ascii="Arial" w:hAnsi="Arial" w:cs="Arial"/>
        </w:rPr>
        <w:t>M</w:t>
      </w:r>
      <w:r w:rsidR="00A624D2" w:rsidRPr="00863D44">
        <w:rPr>
          <w:rFonts w:ascii="Arial" w:hAnsi="Arial" w:cs="Arial"/>
        </w:rPr>
        <w:t xml:space="preserve">ake minor changes to clarify and improve the wording of existing offence and enforcement provisions, and where needed provide examples. This </w:t>
      </w:r>
      <w:r w:rsidR="00A208A4">
        <w:rPr>
          <w:rFonts w:ascii="Arial" w:hAnsi="Arial" w:cs="Arial"/>
        </w:rPr>
        <w:t>does</w:t>
      </w:r>
      <w:r w:rsidR="00A208A4" w:rsidRPr="00863D44">
        <w:rPr>
          <w:rFonts w:ascii="Arial" w:hAnsi="Arial" w:cs="Arial"/>
        </w:rPr>
        <w:t xml:space="preserve"> </w:t>
      </w:r>
      <w:r w:rsidR="00A624D2" w:rsidRPr="00863D44">
        <w:rPr>
          <w:rFonts w:ascii="Arial" w:hAnsi="Arial" w:cs="Arial"/>
        </w:rPr>
        <w:t>not change the intent of these provisions.</w:t>
      </w:r>
    </w:p>
    <w:p w14:paraId="621CC688" w14:textId="77777777" w:rsidR="002D7282" w:rsidRPr="00863D44" w:rsidRDefault="002D7282" w:rsidP="002D7282">
      <w:pPr>
        <w:pStyle w:val="ListParagraph"/>
        <w:spacing w:after="120"/>
        <w:rPr>
          <w:rFonts w:ascii="Arial" w:hAnsi="Arial" w:cs="Arial"/>
        </w:rPr>
      </w:pPr>
    </w:p>
    <w:p w14:paraId="60418567" w14:textId="0EC078F4" w:rsidR="00A624D2" w:rsidRPr="008B075D" w:rsidRDefault="008B2744" w:rsidP="003B32A2">
      <w:pPr>
        <w:pStyle w:val="ListParagraph"/>
        <w:numPr>
          <w:ilvl w:val="1"/>
          <w:numId w:val="1"/>
        </w:numPr>
        <w:spacing w:after="120"/>
        <w:rPr>
          <w:rFonts w:ascii="Arial" w:hAnsi="Arial" w:cs="Arial"/>
        </w:rPr>
      </w:pPr>
      <w:r>
        <w:rPr>
          <w:rFonts w:ascii="Arial" w:hAnsi="Arial" w:cs="Arial"/>
        </w:rPr>
        <w:lastRenderedPageBreak/>
        <w:t>I</w:t>
      </w:r>
      <w:r w:rsidR="00A624D2" w:rsidRPr="008B075D">
        <w:rPr>
          <w:rFonts w:ascii="Arial" w:hAnsi="Arial" w:cs="Arial"/>
        </w:rPr>
        <w:t>ncrease the general regulation power to allow the making of offences with a maximum penalty of up to 30 penalty units</w:t>
      </w:r>
      <w:r w:rsidR="00A208A4">
        <w:rPr>
          <w:rFonts w:ascii="Arial" w:hAnsi="Arial" w:cs="Arial"/>
        </w:rPr>
        <w:t>. This is</w:t>
      </w:r>
      <w:r w:rsidR="00A624D2" w:rsidRPr="008B075D">
        <w:rPr>
          <w:rFonts w:ascii="Arial" w:hAnsi="Arial" w:cs="Arial"/>
        </w:rPr>
        <w:t xml:space="preserve"> consistent with the J</w:t>
      </w:r>
      <w:r w:rsidR="00A624D2">
        <w:rPr>
          <w:rFonts w:ascii="Arial" w:hAnsi="Arial" w:cs="Arial"/>
        </w:rPr>
        <w:t>ustice and Community Safety</w:t>
      </w:r>
      <w:r w:rsidR="00A624D2" w:rsidRPr="008B075D">
        <w:rPr>
          <w:rFonts w:ascii="Arial" w:hAnsi="Arial" w:cs="Arial"/>
        </w:rPr>
        <w:t xml:space="preserve"> </w:t>
      </w:r>
      <w:r w:rsidR="00A624D2" w:rsidRPr="00F8653D">
        <w:rPr>
          <w:rFonts w:ascii="Arial" w:hAnsi="Arial" w:cs="Arial"/>
          <w:i/>
        </w:rPr>
        <w:t xml:space="preserve">Guide </w:t>
      </w:r>
      <w:r w:rsidR="00376FB4">
        <w:rPr>
          <w:rFonts w:ascii="Arial" w:hAnsi="Arial" w:cs="Arial"/>
          <w:i/>
        </w:rPr>
        <w:t>for</w:t>
      </w:r>
      <w:r w:rsidR="00A624D2" w:rsidRPr="00F8653D">
        <w:rPr>
          <w:rFonts w:ascii="Arial" w:hAnsi="Arial" w:cs="Arial"/>
          <w:i/>
        </w:rPr>
        <w:t xml:space="preserve"> Framing Offences</w:t>
      </w:r>
      <w:r w:rsidR="00A624D2">
        <w:rPr>
          <w:rFonts w:ascii="Arial" w:hAnsi="Arial" w:cs="Arial"/>
          <w:i/>
        </w:rPr>
        <w:t xml:space="preserve"> 2005 </w:t>
      </w:r>
      <w:r w:rsidR="00A624D2">
        <w:rPr>
          <w:rFonts w:ascii="Arial" w:hAnsi="Arial" w:cs="Arial"/>
        </w:rPr>
        <w:t xml:space="preserve">(Guide </w:t>
      </w:r>
      <w:r w:rsidR="00EE48E3">
        <w:rPr>
          <w:rFonts w:ascii="Arial" w:hAnsi="Arial" w:cs="Arial"/>
        </w:rPr>
        <w:t>for</w:t>
      </w:r>
      <w:r w:rsidR="00A624D2">
        <w:rPr>
          <w:rFonts w:ascii="Arial" w:hAnsi="Arial" w:cs="Arial"/>
        </w:rPr>
        <w:t xml:space="preserve"> Framing Offences)</w:t>
      </w:r>
      <w:r w:rsidR="00A624D2" w:rsidRPr="00F8653D">
        <w:rPr>
          <w:rFonts w:ascii="Arial" w:hAnsi="Arial" w:cs="Arial"/>
          <w:i/>
        </w:rPr>
        <w:t>.</w:t>
      </w:r>
    </w:p>
    <w:p w14:paraId="4CA7B468" w14:textId="35BB6BAD" w:rsidR="00A624D2" w:rsidRDefault="00A624D2" w:rsidP="003B32A2">
      <w:pPr>
        <w:pStyle w:val="ListParagraph"/>
        <w:numPr>
          <w:ilvl w:val="1"/>
          <w:numId w:val="1"/>
        </w:numPr>
        <w:spacing w:after="120"/>
        <w:rPr>
          <w:rFonts w:ascii="Arial" w:hAnsi="Arial" w:cs="Arial"/>
        </w:rPr>
      </w:pPr>
      <w:r w:rsidRPr="008B075D">
        <w:rPr>
          <w:rFonts w:ascii="Arial" w:hAnsi="Arial" w:cs="Arial"/>
        </w:rPr>
        <w:t xml:space="preserve">Increase the </w:t>
      </w:r>
      <w:r w:rsidR="00A208A4">
        <w:rPr>
          <w:rFonts w:ascii="Arial" w:hAnsi="Arial" w:cs="Arial"/>
        </w:rPr>
        <w:t>infringement notice amounts</w:t>
      </w:r>
      <w:r w:rsidR="00A208A4" w:rsidRPr="008B075D">
        <w:rPr>
          <w:rFonts w:ascii="Arial" w:hAnsi="Arial" w:cs="Arial"/>
        </w:rPr>
        <w:t xml:space="preserve"> </w:t>
      </w:r>
      <w:r w:rsidRPr="008B075D">
        <w:rPr>
          <w:rFonts w:ascii="Arial" w:hAnsi="Arial" w:cs="Arial"/>
        </w:rPr>
        <w:t xml:space="preserve">for some offences in the Act, consistent with the </w:t>
      </w:r>
      <w:r>
        <w:rPr>
          <w:rFonts w:ascii="Arial" w:hAnsi="Arial" w:cs="Arial"/>
        </w:rPr>
        <w:t xml:space="preserve">Guide </w:t>
      </w:r>
      <w:r w:rsidR="00EE48E3">
        <w:rPr>
          <w:rFonts w:ascii="Arial" w:hAnsi="Arial" w:cs="Arial"/>
        </w:rPr>
        <w:t>for</w:t>
      </w:r>
      <w:r>
        <w:rPr>
          <w:rFonts w:ascii="Arial" w:hAnsi="Arial" w:cs="Arial"/>
        </w:rPr>
        <w:t xml:space="preserve"> Framing Offence</w:t>
      </w:r>
      <w:r w:rsidR="00A208A4">
        <w:rPr>
          <w:rFonts w:ascii="Arial" w:hAnsi="Arial" w:cs="Arial"/>
        </w:rPr>
        <w:t>s</w:t>
      </w:r>
      <w:r w:rsidRPr="008B075D">
        <w:rPr>
          <w:rFonts w:ascii="Arial" w:hAnsi="Arial" w:cs="Arial"/>
        </w:rPr>
        <w:t>, to more appropriately</w:t>
      </w:r>
      <w:r w:rsidR="00A208A4">
        <w:rPr>
          <w:rFonts w:ascii="Arial" w:hAnsi="Arial" w:cs="Arial"/>
        </w:rPr>
        <w:t xml:space="preserve"> and proportionately</w:t>
      </w:r>
      <w:r w:rsidRPr="008B075D">
        <w:rPr>
          <w:rFonts w:ascii="Arial" w:hAnsi="Arial" w:cs="Arial"/>
        </w:rPr>
        <w:t xml:space="preserve"> reflect the </w:t>
      </w:r>
      <w:r w:rsidR="00A208A4">
        <w:rPr>
          <w:rFonts w:ascii="Arial" w:hAnsi="Arial" w:cs="Arial"/>
        </w:rPr>
        <w:t xml:space="preserve">nature of the </w:t>
      </w:r>
      <w:r w:rsidRPr="008B075D">
        <w:rPr>
          <w:rFonts w:ascii="Arial" w:hAnsi="Arial" w:cs="Arial"/>
        </w:rPr>
        <w:t>offence.</w:t>
      </w:r>
      <w:r>
        <w:rPr>
          <w:rFonts w:ascii="Arial" w:hAnsi="Arial" w:cs="Arial"/>
        </w:rPr>
        <w:t xml:space="preserve"> This include</w:t>
      </w:r>
      <w:r w:rsidR="00A208A4">
        <w:rPr>
          <w:rFonts w:ascii="Arial" w:hAnsi="Arial" w:cs="Arial"/>
        </w:rPr>
        <w:t>s</w:t>
      </w:r>
      <w:r>
        <w:rPr>
          <w:rFonts w:ascii="Arial" w:hAnsi="Arial" w:cs="Arial"/>
        </w:rPr>
        <w:t>:</w:t>
      </w:r>
    </w:p>
    <w:p w14:paraId="58C0DA83" w14:textId="61E90774" w:rsidR="00A624D2" w:rsidRPr="000A3912" w:rsidRDefault="00A208A4" w:rsidP="00E46E1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littering if the item is small</w:t>
      </w:r>
      <w:r w:rsidR="00A624D2">
        <w:rPr>
          <w:rFonts w:ascii="Arial" w:hAnsi="Arial" w:cs="Arial"/>
        </w:rPr>
        <w:t xml:space="preserve">, for example a </w:t>
      </w:r>
      <w:r w:rsidR="009E3D29">
        <w:rPr>
          <w:rFonts w:ascii="Arial" w:hAnsi="Arial" w:cs="Arial"/>
        </w:rPr>
        <w:t>lolly</w:t>
      </w:r>
      <w:r w:rsidR="00A624D2">
        <w:rPr>
          <w:rFonts w:ascii="Arial" w:hAnsi="Arial" w:cs="Arial"/>
        </w:rPr>
        <w:t xml:space="preserve"> wrapper</w:t>
      </w:r>
      <w:r w:rsidR="009E3D29">
        <w:rPr>
          <w:rFonts w:ascii="Arial" w:hAnsi="Arial" w:cs="Arial"/>
        </w:rPr>
        <w:t xml:space="preserve"> or chip packet</w:t>
      </w:r>
      <w:r w:rsidR="00A624D2">
        <w:rPr>
          <w:rFonts w:ascii="Arial" w:hAnsi="Arial" w:cs="Arial"/>
        </w:rPr>
        <w:t xml:space="preserve">, </w:t>
      </w:r>
      <w:r w:rsidR="00A624D2" w:rsidRPr="000A3912">
        <w:rPr>
          <w:rFonts w:ascii="Arial" w:hAnsi="Arial" w:cs="Arial"/>
        </w:rPr>
        <w:t>from $60 to $150</w:t>
      </w:r>
      <w:r w:rsidR="00A624D2">
        <w:rPr>
          <w:rFonts w:ascii="Arial" w:hAnsi="Arial" w:cs="Arial"/>
        </w:rPr>
        <w:t xml:space="preserve"> for an individual; </w:t>
      </w:r>
    </w:p>
    <w:p w14:paraId="798BC088" w14:textId="5223F7C7"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littering if the item is </w:t>
      </w:r>
      <w:r w:rsidR="00A624D2">
        <w:rPr>
          <w:rFonts w:ascii="Arial" w:hAnsi="Arial" w:cs="Arial"/>
        </w:rPr>
        <w:t xml:space="preserve">larger than a </w:t>
      </w:r>
      <w:r w:rsidR="009E3D29">
        <w:rPr>
          <w:rFonts w:ascii="Arial" w:hAnsi="Arial" w:cs="Arial"/>
        </w:rPr>
        <w:t>lolly wrapper</w:t>
      </w:r>
      <w:r w:rsidR="00A624D2">
        <w:rPr>
          <w:rFonts w:ascii="Arial" w:hAnsi="Arial" w:cs="Arial"/>
        </w:rPr>
        <w:t xml:space="preserve"> up to 1 litre from</w:t>
      </w:r>
      <w:r w:rsidR="00A624D2" w:rsidRPr="000A3912">
        <w:rPr>
          <w:rFonts w:ascii="Arial" w:hAnsi="Arial" w:cs="Arial"/>
        </w:rPr>
        <w:t xml:space="preserve"> $</w:t>
      </w:r>
      <w:r w:rsidR="00A624D2">
        <w:rPr>
          <w:rFonts w:ascii="Arial" w:hAnsi="Arial" w:cs="Arial"/>
        </w:rPr>
        <w:t>200 to $300 for an individual;</w:t>
      </w:r>
    </w:p>
    <w:p w14:paraId="3C7A8363" w14:textId="76C947B6" w:rsidR="001829D5" w:rsidRPr="000A3912" w:rsidRDefault="00D83915" w:rsidP="00E31CD6">
      <w:pPr>
        <w:pStyle w:val="ListParagraph"/>
        <w:numPr>
          <w:ilvl w:val="2"/>
          <w:numId w:val="1"/>
        </w:numPr>
        <w:spacing w:after="120"/>
        <w:ind w:hanging="513"/>
        <w:rPr>
          <w:rFonts w:ascii="Arial" w:hAnsi="Arial" w:cs="Arial"/>
        </w:rPr>
      </w:pPr>
      <w:r>
        <w:rPr>
          <w:rFonts w:ascii="Arial" w:hAnsi="Arial" w:cs="Arial"/>
        </w:rPr>
        <w:t>i</w:t>
      </w:r>
      <w:r w:rsidR="001829D5">
        <w:rPr>
          <w:rFonts w:ascii="Arial" w:hAnsi="Arial" w:cs="Arial"/>
        </w:rPr>
        <w:t xml:space="preserve">ncreasing the infringement notice for depositing litter where it escapes or is likely to escape </w:t>
      </w:r>
      <w:r w:rsidR="00180DEA">
        <w:rPr>
          <w:rFonts w:ascii="Arial" w:hAnsi="Arial" w:cs="Arial"/>
        </w:rPr>
        <w:t>into another place from</w:t>
      </w:r>
      <w:r w:rsidR="001829D5" w:rsidRPr="000A3912">
        <w:rPr>
          <w:rFonts w:ascii="Arial" w:hAnsi="Arial" w:cs="Arial"/>
        </w:rPr>
        <w:t xml:space="preserve"> $</w:t>
      </w:r>
      <w:r w:rsidR="001829D5">
        <w:rPr>
          <w:rFonts w:ascii="Arial" w:hAnsi="Arial" w:cs="Arial"/>
        </w:rPr>
        <w:t>200 to $300 for an individual;</w:t>
      </w:r>
    </w:p>
    <w:p w14:paraId="46BF686F" w14:textId="269D8D61"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sidRPr="000A3912">
        <w:rPr>
          <w:rFonts w:ascii="Arial" w:hAnsi="Arial" w:cs="Arial"/>
        </w:rPr>
        <w:t xml:space="preserve">ncreasing the </w:t>
      </w:r>
      <w:r w:rsidR="001829D5">
        <w:rPr>
          <w:rFonts w:ascii="Arial" w:hAnsi="Arial" w:cs="Arial"/>
        </w:rPr>
        <w:t>infringement notice</w:t>
      </w:r>
      <w:r w:rsidR="00A624D2" w:rsidRPr="000A3912">
        <w:rPr>
          <w:rFonts w:ascii="Arial" w:hAnsi="Arial" w:cs="Arial"/>
        </w:rPr>
        <w:t xml:space="preserve"> for </w:t>
      </w:r>
      <w:r w:rsidR="00A624D2">
        <w:rPr>
          <w:rFonts w:ascii="Arial" w:hAnsi="Arial" w:cs="Arial"/>
        </w:rPr>
        <w:t>placing waste of inappropriate size, shape, type in a public bin from</w:t>
      </w:r>
      <w:r w:rsidR="00A624D2" w:rsidRPr="000A3912">
        <w:rPr>
          <w:rFonts w:ascii="Arial" w:hAnsi="Arial" w:cs="Arial"/>
        </w:rPr>
        <w:t xml:space="preserve"> $</w:t>
      </w:r>
      <w:r w:rsidR="00A624D2">
        <w:rPr>
          <w:rFonts w:ascii="Arial" w:hAnsi="Arial" w:cs="Arial"/>
        </w:rPr>
        <w:t>200 to $300 for an individual;</w:t>
      </w:r>
    </w:p>
    <w:p w14:paraId="2547345B" w14:textId="77777777" w:rsidR="001829D5" w:rsidRDefault="001829D5" w:rsidP="00E31CD6">
      <w:pPr>
        <w:pStyle w:val="ListParagraph"/>
        <w:numPr>
          <w:ilvl w:val="2"/>
          <w:numId w:val="1"/>
        </w:numPr>
        <w:spacing w:after="120"/>
        <w:ind w:hanging="513"/>
        <w:rPr>
          <w:rFonts w:ascii="Arial" w:hAnsi="Arial" w:cs="Arial"/>
        </w:rPr>
      </w:pPr>
      <w:r>
        <w:rPr>
          <w:rFonts w:ascii="Arial" w:hAnsi="Arial" w:cs="Arial"/>
        </w:rPr>
        <w:t>making infringement notice fine for dropping a cigarette butt $500 for an individual, regardless if it is lit/unlit or extinguished;</w:t>
      </w:r>
    </w:p>
    <w:p w14:paraId="38165254" w14:textId="04F934A3" w:rsidR="00A624D2" w:rsidRDefault="00A208A4" w:rsidP="00E31CD6">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not securing a load on a vehicle or</w:t>
      </w:r>
      <w:r w:rsidR="00B53B4B">
        <w:rPr>
          <w:rFonts w:ascii="Arial" w:hAnsi="Arial" w:cs="Arial"/>
        </w:rPr>
        <w:t xml:space="preserve"> a trailer</w:t>
      </w:r>
      <w:r w:rsidR="00A624D2">
        <w:rPr>
          <w:rFonts w:ascii="Arial" w:hAnsi="Arial" w:cs="Arial"/>
        </w:rPr>
        <w:t xml:space="preserve"> from $500 to $1,500</w:t>
      </w:r>
      <w:r w:rsidR="00A624D2" w:rsidRPr="00302BF6">
        <w:rPr>
          <w:rFonts w:ascii="Arial" w:hAnsi="Arial" w:cs="Arial"/>
        </w:rPr>
        <w:t xml:space="preserve"> </w:t>
      </w:r>
      <w:r w:rsidR="00A624D2">
        <w:rPr>
          <w:rFonts w:ascii="Arial" w:hAnsi="Arial" w:cs="Arial"/>
        </w:rPr>
        <w:t xml:space="preserve">for an individual; </w:t>
      </w:r>
    </w:p>
    <w:p w14:paraId="3DB1949C" w14:textId="76FE2075" w:rsidR="00B53B4B" w:rsidRDefault="00B53B4B" w:rsidP="00E31CD6">
      <w:pPr>
        <w:pStyle w:val="ListParagraph"/>
        <w:numPr>
          <w:ilvl w:val="2"/>
          <w:numId w:val="1"/>
        </w:numPr>
        <w:spacing w:after="120"/>
        <w:ind w:hanging="513"/>
        <w:rPr>
          <w:rFonts w:ascii="Arial" w:hAnsi="Arial" w:cs="Arial"/>
        </w:rPr>
      </w:pPr>
      <w:r>
        <w:rPr>
          <w:rFonts w:ascii="Arial" w:hAnsi="Arial" w:cs="Arial"/>
        </w:rPr>
        <w:t>increasing the infringement notice for directing another person to move a load</w:t>
      </w:r>
      <w:r w:rsidRPr="00B53B4B">
        <w:rPr>
          <w:rFonts w:ascii="Arial" w:hAnsi="Arial" w:cs="Arial"/>
        </w:rPr>
        <w:t xml:space="preserve"> </w:t>
      </w:r>
      <w:r>
        <w:rPr>
          <w:rFonts w:ascii="Arial" w:hAnsi="Arial" w:cs="Arial"/>
        </w:rPr>
        <w:t>on a vehicle or a trailer without providing means to secure it from $500 to $1,500</w:t>
      </w:r>
      <w:r w:rsidRPr="00302BF6">
        <w:rPr>
          <w:rFonts w:ascii="Arial" w:hAnsi="Arial" w:cs="Arial"/>
        </w:rPr>
        <w:t xml:space="preserve"> </w:t>
      </w:r>
      <w:r>
        <w:rPr>
          <w:rFonts w:ascii="Arial" w:hAnsi="Arial" w:cs="Arial"/>
        </w:rPr>
        <w:t xml:space="preserve">for an individual; </w:t>
      </w:r>
    </w:p>
    <w:p w14:paraId="13EB9A09" w14:textId="16AC3D94" w:rsidR="00E31CD6" w:rsidRDefault="00A208A4" w:rsidP="00B53B4B">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distributing of unsolicited leaflets on motor vehicles or a structure from $100 to $200 for an individual; </w:t>
      </w:r>
    </w:p>
    <w:p w14:paraId="648579BD" w14:textId="1C336C4B" w:rsidR="00B53B4B" w:rsidRDefault="00B53B4B" w:rsidP="00B53B4B">
      <w:pPr>
        <w:pStyle w:val="ListParagraph"/>
        <w:numPr>
          <w:ilvl w:val="2"/>
          <w:numId w:val="1"/>
        </w:numPr>
        <w:spacing w:after="120"/>
        <w:ind w:hanging="513"/>
        <w:rPr>
          <w:rFonts w:ascii="Arial" w:hAnsi="Arial" w:cs="Arial"/>
        </w:rPr>
      </w:pPr>
      <w:r>
        <w:rPr>
          <w:rFonts w:ascii="Arial" w:hAnsi="Arial" w:cs="Arial"/>
        </w:rPr>
        <w:t>increasing the infringement notice for distributing, commissioning, authorising or arranging the distribution of unsolicited leaflets on motor vehicles or a structure from $100 to $200 for an individual;</w:t>
      </w:r>
      <w:r w:rsidR="002D7282" w:rsidRPr="002D7282">
        <w:rPr>
          <w:rFonts w:ascii="Arial" w:hAnsi="Arial" w:cs="Arial"/>
        </w:rPr>
        <w:t xml:space="preserve"> </w:t>
      </w:r>
      <w:r w:rsidR="002D7282">
        <w:rPr>
          <w:rFonts w:ascii="Arial" w:hAnsi="Arial" w:cs="Arial"/>
        </w:rPr>
        <w:t>and</w:t>
      </w:r>
    </w:p>
    <w:p w14:paraId="68AD0D66" w14:textId="02F4DCFD" w:rsidR="00A624D2" w:rsidRPr="000A3912" w:rsidRDefault="00A208A4" w:rsidP="00B53B4B">
      <w:pPr>
        <w:pStyle w:val="ListParagraph"/>
        <w:numPr>
          <w:ilvl w:val="2"/>
          <w:numId w:val="1"/>
        </w:numPr>
        <w:spacing w:after="120"/>
        <w:ind w:hanging="513"/>
        <w:rPr>
          <w:rFonts w:ascii="Arial" w:hAnsi="Arial" w:cs="Arial"/>
        </w:rPr>
      </w:pPr>
      <w:r>
        <w:rPr>
          <w:rFonts w:ascii="Arial" w:hAnsi="Arial" w:cs="Arial"/>
        </w:rPr>
        <w:t>i</w:t>
      </w:r>
      <w:r w:rsidR="00A624D2">
        <w:rPr>
          <w:rFonts w:ascii="Arial" w:hAnsi="Arial" w:cs="Arial"/>
        </w:rPr>
        <w:t xml:space="preserve">ncreasing the </w:t>
      </w:r>
      <w:r w:rsidR="001829D5">
        <w:rPr>
          <w:rFonts w:ascii="Arial" w:hAnsi="Arial" w:cs="Arial"/>
        </w:rPr>
        <w:t>infringement notice</w:t>
      </w:r>
      <w:r w:rsidR="00A624D2">
        <w:rPr>
          <w:rFonts w:ascii="Arial" w:hAnsi="Arial" w:cs="Arial"/>
        </w:rPr>
        <w:t xml:space="preserve"> for not returning a shopping trolley when directed to by an authorised person from $60 to </w:t>
      </w:r>
      <w:r w:rsidR="00A624D2" w:rsidRPr="00F60AEC">
        <w:rPr>
          <w:rFonts w:ascii="Arial" w:hAnsi="Arial" w:cs="Arial"/>
        </w:rPr>
        <w:t>$150</w:t>
      </w:r>
      <w:r w:rsidR="00EE48E3">
        <w:rPr>
          <w:rFonts w:ascii="Arial" w:hAnsi="Arial" w:cs="Arial"/>
        </w:rPr>
        <w:t xml:space="preserve"> for an individual</w:t>
      </w:r>
      <w:r w:rsidR="00A624D2" w:rsidRPr="00F60AEC">
        <w:rPr>
          <w:rFonts w:ascii="Arial" w:hAnsi="Arial" w:cs="Arial"/>
        </w:rPr>
        <w:t>.</w:t>
      </w:r>
    </w:p>
    <w:p w14:paraId="74625E3D" w14:textId="444354C1" w:rsidR="007014AA" w:rsidRDefault="00C151E0" w:rsidP="007014AA">
      <w:pPr>
        <w:pStyle w:val="ListParagraph"/>
        <w:numPr>
          <w:ilvl w:val="1"/>
          <w:numId w:val="1"/>
        </w:numPr>
        <w:spacing w:after="120"/>
        <w:rPr>
          <w:rFonts w:ascii="Arial" w:hAnsi="Arial" w:cs="Arial"/>
        </w:rPr>
      </w:pPr>
      <w:r>
        <w:rPr>
          <w:rFonts w:ascii="Arial" w:hAnsi="Arial" w:cs="Arial"/>
        </w:rPr>
        <w:t>Introduce new</w:t>
      </w:r>
      <w:r w:rsidR="007014AA" w:rsidRPr="008B075D">
        <w:rPr>
          <w:rFonts w:ascii="Arial" w:hAnsi="Arial" w:cs="Arial"/>
        </w:rPr>
        <w:t xml:space="preserve"> </w:t>
      </w:r>
      <w:r w:rsidR="007014AA">
        <w:rPr>
          <w:rFonts w:ascii="Arial" w:hAnsi="Arial" w:cs="Arial"/>
        </w:rPr>
        <w:t>infringement notice amounts</w:t>
      </w:r>
      <w:r w:rsidR="007014AA" w:rsidRPr="008B075D">
        <w:rPr>
          <w:rFonts w:ascii="Arial" w:hAnsi="Arial" w:cs="Arial"/>
        </w:rPr>
        <w:t xml:space="preserve"> for some </w:t>
      </w:r>
      <w:r>
        <w:rPr>
          <w:rFonts w:ascii="Arial" w:hAnsi="Arial" w:cs="Arial"/>
        </w:rPr>
        <w:t xml:space="preserve">new </w:t>
      </w:r>
      <w:r w:rsidR="007014AA" w:rsidRPr="008B075D">
        <w:rPr>
          <w:rFonts w:ascii="Arial" w:hAnsi="Arial" w:cs="Arial"/>
        </w:rPr>
        <w:t xml:space="preserve">offences in the Act, consistent with the </w:t>
      </w:r>
      <w:r w:rsidR="007014AA">
        <w:rPr>
          <w:rFonts w:ascii="Arial" w:hAnsi="Arial" w:cs="Arial"/>
        </w:rPr>
        <w:t xml:space="preserve">Guide </w:t>
      </w:r>
      <w:r w:rsidR="008F5A3C">
        <w:rPr>
          <w:rFonts w:ascii="Arial" w:hAnsi="Arial" w:cs="Arial"/>
        </w:rPr>
        <w:t xml:space="preserve">for </w:t>
      </w:r>
      <w:r w:rsidR="007014AA">
        <w:rPr>
          <w:rFonts w:ascii="Arial" w:hAnsi="Arial" w:cs="Arial"/>
        </w:rPr>
        <w:t>Framing Offences</w:t>
      </w:r>
      <w:r w:rsidR="007014AA" w:rsidRPr="008B075D">
        <w:rPr>
          <w:rFonts w:ascii="Arial" w:hAnsi="Arial" w:cs="Arial"/>
        </w:rPr>
        <w:t>, to appropriately</w:t>
      </w:r>
      <w:r w:rsidR="007014AA">
        <w:rPr>
          <w:rFonts w:ascii="Arial" w:hAnsi="Arial" w:cs="Arial"/>
        </w:rPr>
        <w:t xml:space="preserve"> and proportionately</w:t>
      </w:r>
      <w:r w:rsidR="007014AA" w:rsidRPr="008B075D">
        <w:rPr>
          <w:rFonts w:ascii="Arial" w:hAnsi="Arial" w:cs="Arial"/>
        </w:rPr>
        <w:t xml:space="preserve"> reflect the </w:t>
      </w:r>
      <w:r w:rsidR="007014AA">
        <w:rPr>
          <w:rFonts w:ascii="Arial" w:hAnsi="Arial" w:cs="Arial"/>
        </w:rPr>
        <w:t xml:space="preserve">nature of the </w:t>
      </w:r>
      <w:r w:rsidR="007014AA" w:rsidRPr="008B075D">
        <w:rPr>
          <w:rFonts w:ascii="Arial" w:hAnsi="Arial" w:cs="Arial"/>
        </w:rPr>
        <w:t>offence.</w:t>
      </w:r>
      <w:r w:rsidR="007014AA">
        <w:rPr>
          <w:rFonts w:ascii="Arial" w:hAnsi="Arial" w:cs="Arial"/>
        </w:rPr>
        <w:t xml:space="preserve"> This includes:</w:t>
      </w:r>
    </w:p>
    <w:p w14:paraId="0BB0750A" w14:textId="47D2E546"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Pr>
          <w:rFonts w:ascii="Arial" w:hAnsi="Arial" w:cs="Arial"/>
        </w:rPr>
        <w:t xml:space="preserve"> a level one offence of $500</w:t>
      </w:r>
      <w:r w:rsidR="00EE48E3">
        <w:rPr>
          <w:rFonts w:ascii="Arial" w:hAnsi="Arial" w:cs="Arial"/>
        </w:rPr>
        <w:t xml:space="preserve"> for an individual</w:t>
      </w:r>
      <w:r>
        <w:rPr>
          <w:rFonts w:ascii="Arial" w:hAnsi="Arial" w:cs="Arial"/>
        </w:rPr>
        <w:t>, where between one litre and ten litres of litter are dumped;</w:t>
      </w:r>
    </w:p>
    <w:p w14:paraId="0A8526B6" w14:textId="1FD8015B"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sidR="002D7282">
        <w:rPr>
          <w:rFonts w:ascii="Arial" w:hAnsi="Arial" w:cs="Arial"/>
        </w:rPr>
        <w:t xml:space="preserve"> a level two offence of $1,000 </w:t>
      </w:r>
      <w:r w:rsidR="00EE48E3">
        <w:rPr>
          <w:rFonts w:ascii="Arial" w:hAnsi="Arial" w:cs="Arial"/>
        </w:rPr>
        <w:t>for an individual</w:t>
      </w:r>
      <w:r w:rsidR="002D7282">
        <w:rPr>
          <w:rFonts w:ascii="Arial" w:hAnsi="Arial" w:cs="Arial"/>
        </w:rPr>
        <w:t>,</w:t>
      </w:r>
      <w:r>
        <w:rPr>
          <w:rFonts w:ascii="Arial" w:hAnsi="Arial" w:cs="Arial"/>
        </w:rPr>
        <w:t xml:space="preserve"> where between ten litres and 200 litres of litter are dumped;</w:t>
      </w:r>
    </w:p>
    <w:p w14:paraId="08917D13" w14:textId="02AFC1EE" w:rsidR="00E46E16" w:rsidRDefault="00E46E16" w:rsidP="00E31CD6">
      <w:pPr>
        <w:pStyle w:val="ListParagraph"/>
        <w:numPr>
          <w:ilvl w:val="2"/>
          <w:numId w:val="1"/>
        </w:numPr>
        <w:spacing w:after="120"/>
        <w:ind w:hanging="513"/>
        <w:rPr>
          <w:rFonts w:ascii="Arial" w:hAnsi="Arial" w:cs="Arial"/>
        </w:rPr>
      </w:pPr>
      <w:r>
        <w:rPr>
          <w:rFonts w:ascii="Arial" w:hAnsi="Arial" w:cs="Arial"/>
        </w:rPr>
        <w:t xml:space="preserve">an infringement notice for dumping litter </w:t>
      </w:r>
      <w:r w:rsidR="00844403">
        <w:rPr>
          <w:rFonts w:ascii="Arial" w:hAnsi="Arial" w:cs="Arial"/>
        </w:rPr>
        <w:t>consistent with</w:t>
      </w:r>
      <w:r>
        <w:rPr>
          <w:rFonts w:ascii="Arial" w:hAnsi="Arial" w:cs="Arial"/>
        </w:rPr>
        <w:t xml:space="preserve"> a level three offence of $1</w:t>
      </w:r>
      <w:r w:rsidR="002D7282">
        <w:rPr>
          <w:rFonts w:ascii="Arial" w:hAnsi="Arial" w:cs="Arial"/>
        </w:rPr>
        <w:t>,</w:t>
      </w:r>
      <w:r>
        <w:rPr>
          <w:rFonts w:ascii="Arial" w:hAnsi="Arial" w:cs="Arial"/>
        </w:rPr>
        <w:t>500</w:t>
      </w:r>
      <w:r w:rsidR="00EE48E3">
        <w:rPr>
          <w:rFonts w:ascii="Arial" w:hAnsi="Arial" w:cs="Arial"/>
        </w:rPr>
        <w:t xml:space="preserve"> for an individual</w:t>
      </w:r>
      <w:r>
        <w:rPr>
          <w:rFonts w:ascii="Arial" w:hAnsi="Arial" w:cs="Arial"/>
        </w:rPr>
        <w:t>, where between 200 litres and 1000 litres of litter are dumped;</w:t>
      </w:r>
    </w:p>
    <w:p w14:paraId="2AB80AF2" w14:textId="417D2F9B" w:rsidR="00C151E0" w:rsidRDefault="00E31CD6" w:rsidP="00E31CD6">
      <w:pPr>
        <w:pStyle w:val="ListParagraph"/>
        <w:numPr>
          <w:ilvl w:val="2"/>
          <w:numId w:val="1"/>
        </w:numPr>
        <w:spacing w:after="120"/>
        <w:ind w:hanging="513"/>
        <w:rPr>
          <w:rFonts w:ascii="Arial" w:hAnsi="Arial" w:cs="Arial"/>
        </w:rPr>
      </w:pPr>
      <w:r>
        <w:rPr>
          <w:rFonts w:ascii="Arial" w:hAnsi="Arial" w:cs="Arial"/>
        </w:rPr>
        <w:t>an infringement notice for not complying with a notice to remove litter of $300</w:t>
      </w:r>
      <w:r w:rsidR="00EE48E3">
        <w:rPr>
          <w:rFonts w:ascii="Arial" w:hAnsi="Arial" w:cs="Arial"/>
        </w:rPr>
        <w:t xml:space="preserve"> for an individual</w:t>
      </w:r>
      <w:r>
        <w:rPr>
          <w:rFonts w:ascii="Arial" w:hAnsi="Arial" w:cs="Arial"/>
        </w:rPr>
        <w:t>;</w:t>
      </w:r>
    </w:p>
    <w:p w14:paraId="4A706ADC" w14:textId="478C23CF" w:rsidR="00E31CD6" w:rsidRDefault="00E31CD6" w:rsidP="00E31CD6">
      <w:pPr>
        <w:pStyle w:val="ListParagraph"/>
        <w:numPr>
          <w:ilvl w:val="2"/>
          <w:numId w:val="1"/>
        </w:numPr>
        <w:spacing w:after="120"/>
        <w:ind w:hanging="513"/>
        <w:rPr>
          <w:rFonts w:ascii="Arial" w:hAnsi="Arial" w:cs="Arial"/>
        </w:rPr>
      </w:pPr>
      <w:r>
        <w:rPr>
          <w:rFonts w:ascii="Arial" w:hAnsi="Arial" w:cs="Arial"/>
        </w:rPr>
        <w:lastRenderedPageBreak/>
        <w:t xml:space="preserve">an infringement </w:t>
      </w:r>
      <w:r w:rsidR="00844403">
        <w:rPr>
          <w:rFonts w:ascii="Arial" w:hAnsi="Arial" w:cs="Arial"/>
        </w:rPr>
        <w:t xml:space="preserve">notice </w:t>
      </w:r>
      <w:r>
        <w:rPr>
          <w:rFonts w:ascii="Arial" w:hAnsi="Arial" w:cs="Arial"/>
        </w:rPr>
        <w:t>for not complying with a direction to remove litter</w:t>
      </w:r>
      <w:r w:rsidR="00E46E16">
        <w:rPr>
          <w:rFonts w:ascii="Arial" w:hAnsi="Arial" w:cs="Arial"/>
        </w:rPr>
        <w:t xml:space="preserve"> of $300</w:t>
      </w:r>
      <w:r w:rsidR="00EE48E3">
        <w:rPr>
          <w:rFonts w:ascii="Arial" w:hAnsi="Arial" w:cs="Arial"/>
        </w:rPr>
        <w:t xml:space="preserve"> for an individual</w:t>
      </w:r>
      <w:r>
        <w:rPr>
          <w:rFonts w:ascii="Arial" w:hAnsi="Arial" w:cs="Arial"/>
        </w:rPr>
        <w:t>;</w:t>
      </w:r>
      <w:r w:rsidR="00E46E16">
        <w:rPr>
          <w:rFonts w:ascii="Arial" w:hAnsi="Arial" w:cs="Arial"/>
        </w:rPr>
        <w:t xml:space="preserve"> and</w:t>
      </w:r>
    </w:p>
    <w:p w14:paraId="4B6F98A6" w14:textId="76A69C6D" w:rsidR="00E31CD6" w:rsidRPr="00E31CD6" w:rsidRDefault="00E31CD6" w:rsidP="00E31CD6">
      <w:pPr>
        <w:pStyle w:val="ListParagraph"/>
        <w:numPr>
          <w:ilvl w:val="2"/>
          <w:numId w:val="1"/>
        </w:numPr>
        <w:spacing w:after="120"/>
        <w:ind w:hanging="513"/>
        <w:rPr>
          <w:rFonts w:ascii="Arial" w:hAnsi="Arial" w:cs="Arial"/>
        </w:rPr>
      </w:pPr>
      <w:r>
        <w:rPr>
          <w:rFonts w:ascii="Arial" w:hAnsi="Arial" w:cs="Arial"/>
        </w:rPr>
        <w:t>an infringement notice for not complying with a removal direction for a vehicle of $300</w:t>
      </w:r>
      <w:r w:rsidR="00EE48E3">
        <w:rPr>
          <w:rFonts w:ascii="Arial" w:hAnsi="Arial" w:cs="Arial"/>
        </w:rPr>
        <w:t xml:space="preserve"> for an individual</w:t>
      </w:r>
      <w:r>
        <w:rPr>
          <w:rFonts w:ascii="Arial" w:hAnsi="Arial" w:cs="Arial"/>
        </w:rPr>
        <w:t>.</w:t>
      </w:r>
    </w:p>
    <w:p w14:paraId="1B000CB5" w14:textId="3074D625" w:rsidR="00844403" w:rsidRPr="002D7282" w:rsidRDefault="002D7282" w:rsidP="00844403">
      <w:pPr>
        <w:pStyle w:val="ListParagraph"/>
        <w:numPr>
          <w:ilvl w:val="1"/>
          <w:numId w:val="1"/>
        </w:numPr>
        <w:spacing w:after="240"/>
        <w:ind w:left="714" w:hanging="357"/>
        <w:rPr>
          <w:rFonts w:ascii="Arial" w:hAnsi="Arial" w:cs="Arial"/>
        </w:rPr>
      </w:pPr>
      <w:r>
        <w:rPr>
          <w:rFonts w:ascii="Arial" w:hAnsi="Arial" w:cs="Arial"/>
        </w:rPr>
        <w:t>E</w:t>
      </w:r>
      <w:r w:rsidR="00A624D2" w:rsidRPr="00D64C5C">
        <w:rPr>
          <w:rFonts w:ascii="Arial" w:hAnsi="Arial" w:cs="Arial"/>
        </w:rPr>
        <w:t>nsure that future items, such as dockless bikes</w:t>
      </w:r>
      <w:r w:rsidR="00844403">
        <w:rPr>
          <w:rFonts w:ascii="Arial" w:hAnsi="Arial" w:cs="Arial"/>
        </w:rPr>
        <w:t xml:space="preserve"> or similar items</w:t>
      </w:r>
      <w:r w:rsidR="00A624D2" w:rsidRPr="00D64C5C">
        <w:rPr>
          <w:rFonts w:ascii="Arial" w:hAnsi="Arial" w:cs="Arial"/>
        </w:rPr>
        <w:t>, can be captured by a regulatory scheme similar to shopping trolleys through Regulation in the future as needed.</w:t>
      </w:r>
    </w:p>
    <w:p w14:paraId="398FDA1B" w14:textId="77777777" w:rsidR="002125D9" w:rsidRDefault="002125D9">
      <w:pPr>
        <w:rPr>
          <w:rFonts w:ascii="Arial" w:hAnsi="Arial" w:cs="Arial"/>
          <w:sz w:val="24"/>
          <w:szCs w:val="24"/>
        </w:rPr>
      </w:pPr>
      <w:r w:rsidRPr="002125D9">
        <w:rPr>
          <w:rFonts w:ascii="Arial" w:hAnsi="Arial" w:cs="Arial"/>
          <w:b/>
          <w:sz w:val="24"/>
          <w:szCs w:val="24"/>
        </w:rPr>
        <w:t>Human rights implications</w:t>
      </w:r>
    </w:p>
    <w:p w14:paraId="5EAF08F6" w14:textId="77777777" w:rsidR="0017268F" w:rsidRDefault="0017268F" w:rsidP="0017268F">
      <w:pPr>
        <w:widowControl w:val="0"/>
        <w:rPr>
          <w:rFonts w:ascii="Arial" w:hAnsi="Arial" w:cs="Arial"/>
          <w:sz w:val="24"/>
          <w:szCs w:val="24"/>
        </w:rPr>
      </w:pPr>
      <w:r w:rsidRPr="002B37CB">
        <w:rPr>
          <w:rFonts w:ascii="Arial" w:hAnsi="Arial" w:cs="Arial"/>
          <w:sz w:val="24"/>
          <w:szCs w:val="24"/>
        </w:rPr>
        <w:t xml:space="preserve">Directorates are obliged under the </w:t>
      </w:r>
      <w:r w:rsidRPr="002B37CB">
        <w:rPr>
          <w:rFonts w:ascii="Arial" w:hAnsi="Arial" w:cs="Arial"/>
          <w:i/>
          <w:sz w:val="24"/>
          <w:szCs w:val="24"/>
        </w:rPr>
        <w:t xml:space="preserve">Human Rights Act 2004 </w:t>
      </w:r>
      <w:r>
        <w:rPr>
          <w:rFonts w:ascii="Arial" w:hAnsi="Arial" w:cs="Arial"/>
          <w:sz w:val="24"/>
          <w:szCs w:val="24"/>
        </w:rPr>
        <w:t xml:space="preserve">(HR Act) to act and make </w:t>
      </w:r>
      <w:r w:rsidRPr="002B37CB">
        <w:rPr>
          <w:rFonts w:ascii="Arial" w:hAnsi="Arial" w:cs="Arial"/>
          <w:sz w:val="24"/>
          <w:szCs w:val="24"/>
        </w:rPr>
        <w:t xml:space="preserve">decisions </w:t>
      </w:r>
      <w:r>
        <w:rPr>
          <w:rFonts w:ascii="Arial" w:hAnsi="Arial" w:cs="Arial"/>
          <w:sz w:val="24"/>
          <w:szCs w:val="24"/>
        </w:rPr>
        <w:t xml:space="preserve">consistently with human rights. </w:t>
      </w:r>
      <w:r w:rsidRPr="002B37CB">
        <w:rPr>
          <w:rFonts w:ascii="Arial" w:hAnsi="Arial" w:cs="Arial"/>
          <w:sz w:val="24"/>
          <w:szCs w:val="24"/>
        </w:rPr>
        <w:t>This includes ensuring any amendments result in a law that i</w:t>
      </w:r>
      <w:r>
        <w:rPr>
          <w:rFonts w:ascii="Arial" w:hAnsi="Arial" w:cs="Arial"/>
          <w:sz w:val="24"/>
          <w:szCs w:val="24"/>
        </w:rPr>
        <w:t xml:space="preserve">s proportionate </w:t>
      </w:r>
      <w:r w:rsidRPr="002B37CB">
        <w:rPr>
          <w:rFonts w:ascii="Arial" w:hAnsi="Arial" w:cs="Arial"/>
          <w:sz w:val="24"/>
          <w:szCs w:val="24"/>
        </w:rPr>
        <w:t>– that is, that it limits rights in the least rest</w:t>
      </w:r>
      <w:r>
        <w:rPr>
          <w:rFonts w:ascii="Arial" w:hAnsi="Arial" w:cs="Arial"/>
          <w:sz w:val="24"/>
          <w:szCs w:val="24"/>
        </w:rPr>
        <w:t xml:space="preserve">rictive way possible to achieve </w:t>
      </w:r>
      <w:r w:rsidRPr="002B37CB">
        <w:rPr>
          <w:rFonts w:ascii="Arial" w:hAnsi="Arial" w:cs="Arial"/>
          <w:sz w:val="24"/>
          <w:szCs w:val="24"/>
        </w:rPr>
        <w:t>the purpose of the legislation. This includes considering if a</w:t>
      </w:r>
      <w:r>
        <w:rPr>
          <w:rFonts w:ascii="Arial" w:hAnsi="Arial" w:cs="Arial"/>
          <w:sz w:val="24"/>
          <w:szCs w:val="24"/>
        </w:rPr>
        <w:t xml:space="preserve">ny amendment is going to have a </w:t>
      </w:r>
      <w:r w:rsidRPr="002B37CB">
        <w:rPr>
          <w:rFonts w:ascii="Arial" w:hAnsi="Arial" w:cs="Arial"/>
          <w:sz w:val="24"/>
          <w:szCs w:val="24"/>
        </w:rPr>
        <w:t xml:space="preserve">disproportionate impact on low income earners or other </w:t>
      </w:r>
      <w:r>
        <w:rPr>
          <w:rFonts w:ascii="Arial" w:hAnsi="Arial" w:cs="Arial"/>
          <w:sz w:val="24"/>
          <w:szCs w:val="24"/>
        </w:rPr>
        <w:t xml:space="preserve">vulnerable people, engaging the </w:t>
      </w:r>
      <w:r w:rsidRPr="002B37CB">
        <w:rPr>
          <w:rFonts w:ascii="Arial" w:hAnsi="Arial" w:cs="Arial"/>
          <w:sz w:val="24"/>
          <w:szCs w:val="24"/>
        </w:rPr>
        <w:t>right to equality under section 8 of the HR Act.</w:t>
      </w:r>
    </w:p>
    <w:p w14:paraId="7BF7A652" w14:textId="24AC5904" w:rsidR="0017268F" w:rsidRDefault="0017268F" w:rsidP="0017268F">
      <w:pPr>
        <w:widowControl w:val="0"/>
        <w:rPr>
          <w:rFonts w:ascii="Arial" w:hAnsi="Arial" w:cs="Arial"/>
          <w:sz w:val="24"/>
          <w:szCs w:val="24"/>
        </w:rPr>
      </w:pPr>
      <w:r>
        <w:rPr>
          <w:rFonts w:ascii="Arial" w:hAnsi="Arial" w:cs="Arial"/>
          <w:sz w:val="24"/>
          <w:szCs w:val="24"/>
        </w:rPr>
        <w:t xml:space="preserve">During the development of the Bill due regard was given to its compatibility with human rights as set out in the HR Act. The amendments introduced in the Bill give effect to a contemporary and best-practice </w:t>
      </w:r>
      <w:r w:rsidR="00A208A4">
        <w:rPr>
          <w:rFonts w:ascii="Arial" w:hAnsi="Arial" w:cs="Arial"/>
          <w:sz w:val="24"/>
          <w:szCs w:val="24"/>
        </w:rPr>
        <w:t>regulatory scheme for dealing with litter and illegal dumping</w:t>
      </w:r>
      <w:r>
        <w:rPr>
          <w:rFonts w:ascii="Arial" w:hAnsi="Arial" w:cs="Arial"/>
          <w:sz w:val="24"/>
          <w:szCs w:val="24"/>
        </w:rPr>
        <w:t>.</w:t>
      </w:r>
    </w:p>
    <w:p w14:paraId="66B499A3" w14:textId="77777777" w:rsidR="0017268F" w:rsidRDefault="0017268F" w:rsidP="0017268F">
      <w:pPr>
        <w:widowControl w:val="0"/>
        <w:rPr>
          <w:rFonts w:ascii="Arial" w:hAnsi="Arial" w:cs="Arial"/>
          <w:sz w:val="24"/>
          <w:szCs w:val="24"/>
        </w:rPr>
      </w:pPr>
      <w:r>
        <w:rPr>
          <w:rFonts w:ascii="Arial" w:hAnsi="Arial" w:cs="Arial"/>
          <w:sz w:val="24"/>
          <w:szCs w:val="24"/>
        </w:rPr>
        <w:t>As a law of the Territory, the Bill may be seen as engaging the following human rights in the HR Act:</w:t>
      </w:r>
    </w:p>
    <w:p w14:paraId="3976FA2D" w14:textId="7777777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be presumed innocent until proven guilty;</w:t>
      </w:r>
    </w:p>
    <w:p w14:paraId="246862C5" w14:textId="5077EE9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privacy;</w:t>
      </w:r>
      <w:r w:rsidR="00616B0E">
        <w:rPr>
          <w:rFonts w:ascii="Arial" w:hAnsi="Arial" w:cs="Arial"/>
        </w:rPr>
        <w:t xml:space="preserve"> and</w:t>
      </w:r>
    </w:p>
    <w:p w14:paraId="53A1F1E9" w14:textId="77777777" w:rsidR="0017268F" w:rsidRDefault="0017268F" w:rsidP="0017268F">
      <w:pPr>
        <w:pStyle w:val="ListParagraph"/>
        <w:widowControl w:val="0"/>
        <w:numPr>
          <w:ilvl w:val="0"/>
          <w:numId w:val="2"/>
        </w:numPr>
        <w:spacing w:after="120"/>
        <w:rPr>
          <w:rFonts w:ascii="Arial" w:hAnsi="Arial" w:cs="Arial"/>
        </w:rPr>
      </w:pPr>
      <w:r>
        <w:rPr>
          <w:rFonts w:ascii="Arial" w:hAnsi="Arial" w:cs="Arial"/>
        </w:rPr>
        <w:t>the right to equality before the law</w:t>
      </w:r>
      <w:r w:rsidR="006C7D34">
        <w:rPr>
          <w:rFonts w:ascii="Arial" w:hAnsi="Arial" w:cs="Arial"/>
        </w:rPr>
        <w:t>.</w:t>
      </w:r>
    </w:p>
    <w:p w14:paraId="06CA6964" w14:textId="5CF163FA" w:rsidR="0017268F" w:rsidRDefault="0017268F" w:rsidP="0017268F">
      <w:pPr>
        <w:widowControl w:val="0"/>
        <w:rPr>
          <w:rFonts w:ascii="Arial" w:hAnsi="Arial" w:cs="Arial"/>
          <w:sz w:val="24"/>
          <w:szCs w:val="24"/>
        </w:rPr>
      </w:pPr>
      <w:r>
        <w:rPr>
          <w:rFonts w:ascii="Arial" w:hAnsi="Arial" w:cs="Arial"/>
          <w:sz w:val="24"/>
          <w:szCs w:val="24"/>
        </w:rPr>
        <w:t>An assessment of the Bill against section 28 of the HR Act is provided below. Section 28 provides that human rights are subject only to reasonable limits set by laws that can be demonstrably justified in a free and democratic society. Section</w:t>
      </w:r>
      <w:r w:rsidR="00A208A4">
        <w:rPr>
          <w:rFonts w:ascii="Arial" w:hAnsi="Arial" w:cs="Arial"/>
          <w:sz w:val="24"/>
          <w:szCs w:val="24"/>
        </w:rPr>
        <w:t> </w:t>
      </w:r>
      <w:r>
        <w:rPr>
          <w:rFonts w:ascii="Arial" w:hAnsi="Arial" w:cs="Arial"/>
          <w:sz w:val="24"/>
          <w:szCs w:val="24"/>
        </w:rPr>
        <w:t>28</w:t>
      </w:r>
      <w:r w:rsidR="00A208A4">
        <w:rPr>
          <w:rFonts w:ascii="Arial" w:hAnsi="Arial" w:cs="Arial"/>
          <w:sz w:val="24"/>
          <w:szCs w:val="24"/>
        </w:rPr>
        <w:t> </w:t>
      </w:r>
      <w:r>
        <w:rPr>
          <w:rFonts w:ascii="Arial" w:hAnsi="Arial" w:cs="Arial"/>
          <w:sz w:val="24"/>
          <w:szCs w:val="24"/>
        </w:rPr>
        <w:t>(2) provides that, in deciding whether a limit on a human right is reasonable, all relevant factors must be considered, including:</w:t>
      </w:r>
    </w:p>
    <w:p w14:paraId="1E39CA77"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nature of the right affected;</w:t>
      </w:r>
    </w:p>
    <w:p w14:paraId="2A19065B"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importance of the purpose of the limitation;</w:t>
      </w:r>
    </w:p>
    <w:p w14:paraId="1D15A3B5"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nature and extent of the limitation;</w:t>
      </w:r>
    </w:p>
    <w:p w14:paraId="623617A4" w14:textId="77777777" w:rsidR="0017268F" w:rsidRDefault="0017268F" w:rsidP="0017268F">
      <w:pPr>
        <w:pStyle w:val="ListParagraph"/>
        <w:widowControl w:val="0"/>
        <w:numPr>
          <w:ilvl w:val="0"/>
          <w:numId w:val="3"/>
        </w:numPr>
        <w:spacing w:after="120"/>
        <w:rPr>
          <w:rFonts w:ascii="Arial" w:hAnsi="Arial" w:cs="Arial"/>
        </w:rPr>
      </w:pPr>
      <w:r>
        <w:rPr>
          <w:rFonts w:ascii="Arial" w:hAnsi="Arial" w:cs="Arial"/>
        </w:rPr>
        <w:t>the relationship between the limitation and its purposes; and</w:t>
      </w:r>
    </w:p>
    <w:p w14:paraId="5035D3F5" w14:textId="77777777" w:rsidR="0017268F" w:rsidRPr="007033B8" w:rsidRDefault="0017268F" w:rsidP="0017268F">
      <w:pPr>
        <w:pStyle w:val="ListParagraph"/>
        <w:widowControl w:val="0"/>
        <w:numPr>
          <w:ilvl w:val="0"/>
          <w:numId w:val="3"/>
        </w:numPr>
        <w:spacing w:after="120"/>
        <w:rPr>
          <w:rFonts w:ascii="Arial" w:hAnsi="Arial" w:cs="Arial"/>
        </w:rPr>
      </w:pPr>
      <w:r>
        <w:rPr>
          <w:rFonts w:ascii="Arial" w:hAnsi="Arial" w:cs="Arial"/>
        </w:rPr>
        <w:t>any less restrictive means reasonably available to achieve the purpose the limitation seeks to achieve.</w:t>
      </w:r>
    </w:p>
    <w:p w14:paraId="7A369B0B" w14:textId="339567CF" w:rsidR="00995B17" w:rsidRDefault="0017268F" w:rsidP="0017268F">
      <w:pPr>
        <w:widowControl w:val="0"/>
        <w:rPr>
          <w:rFonts w:ascii="Arial" w:hAnsi="Arial" w:cs="Arial"/>
          <w:sz w:val="24"/>
          <w:szCs w:val="24"/>
        </w:rPr>
      </w:pPr>
      <w:r>
        <w:rPr>
          <w:rFonts w:ascii="Arial" w:hAnsi="Arial" w:cs="Arial"/>
          <w:sz w:val="24"/>
          <w:szCs w:val="24"/>
        </w:rPr>
        <w:t xml:space="preserve">A compatibility statement under the HR Act has been issued by the </w:t>
      </w:r>
      <w:r>
        <w:rPr>
          <w:rFonts w:ascii="Arial" w:hAnsi="Arial" w:cs="Arial"/>
          <w:sz w:val="24"/>
          <w:szCs w:val="24"/>
        </w:rPr>
        <w:br/>
        <w:t>Attorney-General.</w:t>
      </w:r>
    </w:p>
    <w:p w14:paraId="412CC166" w14:textId="77777777" w:rsidR="00616B0E" w:rsidRDefault="00616B0E" w:rsidP="0017268F">
      <w:pPr>
        <w:widowControl w:val="0"/>
        <w:rPr>
          <w:rFonts w:ascii="Arial" w:hAnsi="Arial" w:cs="Arial"/>
          <w:sz w:val="24"/>
          <w:szCs w:val="24"/>
        </w:rPr>
      </w:pPr>
    </w:p>
    <w:p w14:paraId="6D0438B3" w14:textId="77777777" w:rsidR="00616B0E" w:rsidRDefault="00616B0E" w:rsidP="0017268F">
      <w:pPr>
        <w:widowControl w:val="0"/>
        <w:rPr>
          <w:rFonts w:ascii="Arial" w:hAnsi="Arial" w:cs="Arial"/>
          <w:sz w:val="24"/>
          <w:szCs w:val="24"/>
        </w:rPr>
      </w:pPr>
    </w:p>
    <w:p w14:paraId="56001247" w14:textId="77777777" w:rsidR="00616B0E" w:rsidRDefault="00616B0E" w:rsidP="0017268F">
      <w:pPr>
        <w:widowControl w:val="0"/>
        <w:rPr>
          <w:rFonts w:ascii="Arial" w:hAnsi="Arial" w:cs="Arial"/>
          <w:sz w:val="24"/>
          <w:szCs w:val="24"/>
        </w:rPr>
      </w:pPr>
    </w:p>
    <w:p w14:paraId="5BCA1352" w14:textId="77777777" w:rsidR="00616B0E" w:rsidRDefault="00616B0E" w:rsidP="0017268F">
      <w:pPr>
        <w:widowControl w:val="0"/>
        <w:rPr>
          <w:rFonts w:ascii="Arial" w:hAnsi="Arial" w:cs="Arial"/>
          <w:sz w:val="24"/>
          <w:szCs w:val="24"/>
        </w:rPr>
      </w:pPr>
    </w:p>
    <w:p w14:paraId="1BE6FCEB" w14:textId="77777777" w:rsidR="0017268F" w:rsidRDefault="0017268F" w:rsidP="00480856">
      <w:pPr>
        <w:widowControl w:val="0"/>
        <w:rPr>
          <w:rFonts w:ascii="Arial" w:hAnsi="Arial" w:cs="Arial"/>
          <w:sz w:val="24"/>
          <w:szCs w:val="24"/>
          <w:u w:val="single"/>
        </w:rPr>
      </w:pPr>
      <w:r w:rsidRPr="007033B8">
        <w:rPr>
          <w:rFonts w:ascii="Arial" w:hAnsi="Arial" w:cs="Arial"/>
          <w:sz w:val="24"/>
          <w:szCs w:val="24"/>
          <w:u w:val="single"/>
        </w:rPr>
        <w:lastRenderedPageBreak/>
        <w:t>Right to be presumed innocent until proven guilty</w:t>
      </w:r>
    </w:p>
    <w:p w14:paraId="07818A08" w14:textId="77777777" w:rsidR="00ED3DD8" w:rsidRDefault="00ED3DD8" w:rsidP="00ED3DD8">
      <w:pPr>
        <w:widowControl w:val="0"/>
        <w:rPr>
          <w:rFonts w:ascii="Arial" w:hAnsi="Arial" w:cs="Arial"/>
          <w:sz w:val="24"/>
          <w:szCs w:val="24"/>
        </w:rPr>
      </w:pPr>
      <w:r w:rsidRPr="002B37CB">
        <w:rPr>
          <w:rFonts w:ascii="Arial" w:hAnsi="Arial" w:cs="Arial"/>
          <w:sz w:val="24"/>
          <w:szCs w:val="24"/>
        </w:rPr>
        <w:t>The following proposed amendments have been identifie</w:t>
      </w:r>
      <w:r>
        <w:rPr>
          <w:rFonts w:ascii="Arial" w:hAnsi="Arial" w:cs="Arial"/>
          <w:sz w:val="24"/>
          <w:szCs w:val="24"/>
        </w:rPr>
        <w:t>d as potentially engaging this human right:</w:t>
      </w:r>
    </w:p>
    <w:p w14:paraId="0F991366" w14:textId="77777777" w:rsidR="00061E2C" w:rsidRPr="00161615" w:rsidRDefault="00061E2C" w:rsidP="00061E2C">
      <w:pPr>
        <w:pStyle w:val="ListParagraph"/>
        <w:numPr>
          <w:ilvl w:val="0"/>
          <w:numId w:val="4"/>
        </w:numPr>
        <w:spacing w:after="200" w:line="276" w:lineRule="auto"/>
        <w:contextualSpacing/>
        <w:rPr>
          <w:rFonts w:ascii="Arial" w:hAnsi="Arial" w:cs="Arial"/>
        </w:rPr>
      </w:pPr>
      <w:r w:rsidRPr="00161615">
        <w:rPr>
          <w:rFonts w:ascii="Arial" w:hAnsi="Arial" w:cs="Arial"/>
        </w:rPr>
        <w:t>Creation or expansion of strict liability offences</w:t>
      </w:r>
    </w:p>
    <w:p w14:paraId="7E89F642" w14:textId="6EF92C70" w:rsidR="00161615" w:rsidRDefault="00161615" w:rsidP="00161615">
      <w:pPr>
        <w:pStyle w:val="ListParagraph"/>
        <w:widowControl w:val="0"/>
        <w:numPr>
          <w:ilvl w:val="1"/>
          <w:numId w:val="4"/>
        </w:numPr>
        <w:spacing w:after="120"/>
        <w:rPr>
          <w:rFonts w:ascii="Arial" w:hAnsi="Arial" w:cs="Arial"/>
        </w:rPr>
      </w:pPr>
      <w:r>
        <w:rPr>
          <w:rFonts w:ascii="Arial" w:hAnsi="Arial" w:cs="Arial"/>
        </w:rPr>
        <w:t xml:space="preserve">A number of </w:t>
      </w:r>
      <w:r w:rsidRPr="007033B8">
        <w:rPr>
          <w:rFonts w:ascii="Arial" w:hAnsi="Arial" w:cs="Arial"/>
        </w:rPr>
        <w:t xml:space="preserve">proposed amendments result in the creation or </w:t>
      </w:r>
      <w:r>
        <w:rPr>
          <w:rFonts w:ascii="Arial" w:hAnsi="Arial" w:cs="Arial"/>
        </w:rPr>
        <w:t>amendment</w:t>
      </w:r>
      <w:r w:rsidRPr="007033B8">
        <w:rPr>
          <w:rFonts w:ascii="Arial" w:hAnsi="Arial" w:cs="Arial"/>
        </w:rPr>
        <w:t xml:space="preserve"> of</w:t>
      </w:r>
      <w:r>
        <w:rPr>
          <w:rFonts w:ascii="Arial" w:hAnsi="Arial" w:cs="Arial"/>
        </w:rPr>
        <w:t xml:space="preserve"> </w:t>
      </w:r>
      <w:r w:rsidRPr="007033B8">
        <w:rPr>
          <w:rFonts w:ascii="Arial" w:hAnsi="Arial" w:cs="Arial"/>
        </w:rPr>
        <w:t>strict liability offences.</w:t>
      </w:r>
      <w:r>
        <w:rPr>
          <w:rFonts w:ascii="Arial" w:hAnsi="Arial" w:cs="Arial"/>
        </w:rPr>
        <w:t xml:space="preserve"> </w:t>
      </w:r>
    </w:p>
    <w:p w14:paraId="0DB949C0" w14:textId="180B05B6" w:rsidR="00161615" w:rsidRPr="001F2924" w:rsidRDefault="00161615" w:rsidP="00161615">
      <w:pPr>
        <w:pStyle w:val="ListParagraph"/>
        <w:widowControl w:val="0"/>
        <w:numPr>
          <w:ilvl w:val="1"/>
          <w:numId w:val="4"/>
        </w:numPr>
        <w:spacing w:after="120"/>
        <w:rPr>
          <w:rFonts w:ascii="Arial" w:hAnsi="Arial" w:cs="Arial"/>
        </w:rPr>
      </w:pPr>
      <w:r w:rsidRPr="001F2924">
        <w:rPr>
          <w:rFonts w:ascii="Arial" w:hAnsi="Arial" w:cs="Arial"/>
        </w:rPr>
        <w:t>Strict liability offences arise in a regulatory context where reasons such as public</w:t>
      </w:r>
      <w:r w:rsidR="007C72BD">
        <w:rPr>
          <w:rFonts w:ascii="Arial" w:hAnsi="Arial" w:cs="Arial"/>
        </w:rPr>
        <w:t xml:space="preserve"> standards,</w:t>
      </w:r>
      <w:r w:rsidRPr="001F2924">
        <w:rPr>
          <w:rFonts w:ascii="Arial" w:hAnsi="Arial" w:cs="Arial"/>
        </w:rPr>
        <w:t xml:space="preserve"> </w:t>
      </w:r>
      <w:r w:rsidR="007C72BD">
        <w:rPr>
          <w:rFonts w:ascii="Arial" w:hAnsi="Arial" w:cs="Arial"/>
        </w:rPr>
        <w:t xml:space="preserve">environmental protection, </w:t>
      </w:r>
      <w:r w:rsidRPr="001F2924">
        <w:rPr>
          <w:rFonts w:ascii="Arial" w:hAnsi="Arial" w:cs="Arial"/>
        </w:rPr>
        <w:t>safety</w:t>
      </w:r>
      <w:r w:rsidR="00A208A4">
        <w:rPr>
          <w:rFonts w:ascii="Arial" w:hAnsi="Arial" w:cs="Arial"/>
        </w:rPr>
        <w:t>, community wellbeing</w:t>
      </w:r>
      <w:r w:rsidRPr="001F2924">
        <w:rPr>
          <w:rFonts w:ascii="Arial" w:hAnsi="Arial" w:cs="Arial"/>
        </w:rPr>
        <w:t xml:space="preserve"> and </w:t>
      </w:r>
      <w:r w:rsidR="00A208A4">
        <w:rPr>
          <w:rFonts w:ascii="Arial" w:hAnsi="Arial" w:cs="Arial"/>
        </w:rPr>
        <w:t xml:space="preserve">the </w:t>
      </w:r>
      <w:r w:rsidRPr="001F2924">
        <w:rPr>
          <w:rFonts w:ascii="Arial" w:hAnsi="Arial" w:cs="Arial"/>
        </w:rPr>
        <w:t>public interest in ensuring that regulatory schemes are observed require the sanction of criminal penalties. In particular, where a defendant can reasonably be expected to know what the requirements of the law are, the mental, or fault, element can justifiably be excluded.</w:t>
      </w:r>
    </w:p>
    <w:p w14:paraId="184F0353" w14:textId="054D5319" w:rsidR="00161615" w:rsidRPr="008D0E31" w:rsidRDefault="00161615" w:rsidP="00161615">
      <w:pPr>
        <w:pStyle w:val="ListParagraph"/>
        <w:widowControl w:val="0"/>
        <w:numPr>
          <w:ilvl w:val="1"/>
          <w:numId w:val="4"/>
        </w:numPr>
        <w:spacing w:after="120"/>
        <w:rPr>
          <w:rFonts w:ascii="Arial" w:hAnsi="Arial" w:cs="Arial"/>
        </w:rPr>
      </w:pPr>
      <w:r w:rsidRPr="001F2924">
        <w:rPr>
          <w:rFonts w:ascii="Arial" w:hAnsi="Arial" w:cs="Arial"/>
        </w:rPr>
        <w:t>The rationale for inclusion of strict liability offences is to ensure that a sufficiently robust and consistent enforcement regime can operate efficiently</w:t>
      </w:r>
      <w:r>
        <w:rPr>
          <w:rFonts w:ascii="Arial" w:hAnsi="Arial" w:cs="Arial"/>
        </w:rPr>
        <w:t xml:space="preserve"> as part of an </w:t>
      </w:r>
      <w:r w:rsidRPr="007C72BD">
        <w:rPr>
          <w:rFonts w:ascii="Arial" w:hAnsi="Arial" w:cs="Arial"/>
        </w:rPr>
        <w:t xml:space="preserve">escalating enforcement framework, without requiring prosecution in all cases, to meet the purpose of ensuring </w:t>
      </w:r>
      <w:r w:rsidR="00A208A4">
        <w:rPr>
          <w:rFonts w:ascii="Arial" w:hAnsi="Arial" w:cs="Arial"/>
        </w:rPr>
        <w:t>community wellbeing</w:t>
      </w:r>
      <w:r w:rsidR="007C72BD" w:rsidRPr="007C72BD">
        <w:rPr>
          <w:rFonts w:ascii="Arial" w:hAnsi="Arial" w:cs="Arial"/>
        </w:rPr>
        <w:t>, environmental and safety</w:t>
      </w:r>
      <w:r w:rsidRPr="007C72BD">
        <w:rPr>
          <w:rFonts w:ascii="Arial" w:hAnsi="Arial" w:cs="Arial"/>
        </w:rPr>
        <w:t xml:space="preserve"> standards</w:t>
      </w:r>
      <w:r w:rsidRPr="008D0E31">
        <w:rPr>
          <w:rFonts w:ascii="Arial" w:hAnsi="Arial" w:cs="Arial"/>
        </w:rPr>
        <w:t>. The issuing of infringement notices is guided by internal policy, where education and awareness is the primary mechanism used for compliance with the law.</w:t>
      </w:r>
    </w:p>
    <w:p w14:paraId="2A3F3FF3" w14:textId="0279AB9F" w:rsidR="00161615"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The offences that are strict liability </w:t>
      </w:r>
      <w:r w:rsidR="007C72BD">
        <w:rPr>
          <w:rFonts w:ascii="Arial" w:hAnsi="Arial" w:cs="Arial"/>
        </w:rPr>
        <w:t xml:space="preserve">and have </w:t>
      </w:r>
      <w:r w:rsidRPr="008D0E31">
        <w:rPr>
          <w:rFonts w:ascii="Arial" w:hAnsi="Arial" w:cs="Arial"/>
        </w:rPr>
        <w:t xml:space="preserve">infringement notices are designed to enable a quick and effective response where parties have failed to meet obligations, and are intended to act to prevent a harm, being either </w:t>
      </w:r>
      <w:r w:rsidR="000A53FC">
        <w:rPr>
          <w:rFonts w:ascii="Arial" w:hAnsi="Arial" w:cs="Arial"/>
        </w:rPr>
        <w:t xml:space="preserve">a </w:t>
      </w:r>
      <w:r w:rsidR="00A208A4">
        <w:rPr>
          <w:rFonts w:ascii="Arial" w:hAnsi="Arial" w:cs="Arial"/>
        </w:rPr>
        <w:t>community wellbeing</w:t>
      </w:r>
      <w:r w:rsidR="000A53FC">
        <w:rPr>
          <w:rFonts w:ascii="Arial" w:hAnsi="Arial" w:cs="Arial"/>
        </w:rPr>
        <w:t xml:space="preserve">, environmental </w:t>
      </w:r>
      <w:r w:rsidRPr="008D0E31">
        <w:rPr>
          <w:rFonts w:ascii="Arial" w:hAnsi="Arial" w:cs="Arial"/>
        </w:rPr>
        <w:t xml:space="preserve">or </w:t>
      </w:r>
      <w:r w:rsidR="000A53FC">
        <w:rPr>
          <w:rFonts w:ascii="Arial" w:hAnsi="Arial" w:cs="Arial"/>
        </w:rPr>
        <w:t>public</w:t>
      </w:r>
      <w:r w:rsidRPr="008D0E31">
        <w:rPr>
          <w:rFonts w:ascii="Arial" w:hAnsi="Arial" w:cs="Arial"/>
        </w:rPr>
        <w:t xml:space="preserve"> safety harm.</w:t>
      </w:r>
    </w:p>
    <w:p w14:paraId="57851AFA" w14:textId="77777777" w:rsidR="00161615"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The framework is designed to encourage compliance, not disproportionately penalise those who fail to comply, and will work </w:t>
      </w:r>
      <w:r w:rsidR="00865FBD" w:rsidRPr="008D0E31">
        <w:rPr>
          <w:rFonts w:ascii="Arial" w:hAnsi="Arial" w:cs="Arial"/>
        </w:rPr>
        <w:t>together</w:t>
      </w:r>
      <w:r w:rsidRPr="008D0E31">
        <w:rPr>
          <w:rFonts w:ascii="Arial" w:hAnsi="Arial" w:cs="Arial"/>
        </w:rPr>
        <w:t xml:space="preserve"> with a compreh</w:t>
      </w:r>
      <w:r>
        <w:rPr>
          <w:rFonts w:ascii="Arial" w:hAnsi="Arial" w:cs="Arial"/>
        </w:rPr>
        <w:t>ensive education and awareness p</w:t>
      </w:r>
      <w:r w:rsidRPr="008D0E31">
        <w:rPr>
          <w:rFonts w:ascii="Arial" w:hAnsi="Arial" w:cs="Arial"/>
        </w:rPr>
        <w:t>ackage.</w:t>
      </w:r>
    </w:p>
    <w:p w14:paraId="2868D086" w14:textId="77777777" w:rsidR="00161615" w:rsidRPr="007005AD" w:rsidRDefault="00161615" w:rsidP="00161615">
      <w:pPr>
        <w:pStyle w:val="ListParagraph"/>
        <w:widowControl w:val="0"/>
        <w:numPr>
          <w:ilvl w:val="1"/>
          <w:numId w:val="4"/>
        </w:numPr>
        <w:spacing w:after="120"/>
        <w:rPr>
          <w:rFonts w:ascii="Arial" w:hAnsi="Arial" w:cs="Arial"/>
        </w:rPr>
      </w:pPr>
      <w:r w:rsidRPr="008D0E31">
        <w:rPr>
          <w:rFonts w:ascii="Arial" w:hAnsi="Arial" w:cs="Arial"/>
        </w:rPr>
        <w:t xml:space="preserve">In developing the amendments an assessment has been made as to whether there is any less restrictive means available to achieve the purposes of the Act. This is considered the least restrictive means whilst ensuring high </w:t>
      </w:r>
      <w:r w:rsidR="000A53FC">
        <w:rPr>
          <w:rFonts w:ascii="Arial" w:hAnsi="Arial" w:cs="Arial"/>
        </w:rPr>
        <w:t xml:space="preserve">community </w:t>
      </w:r>
      <w:r w:rsidRPr="008D0E31">
        <w:rPr>
          <w:rFonts w:ascii="Arial" w:hAnsi="Arial" w:cs="Arial"/>
        </w:rPr>
        <w:t>standards</w:t>
      </w:r>
      <w:r w:rsidR="000A53FC">
        <w:rPr>
          <w:rFonts w:ascii="Arial" w:hAnsi="Arial" w:cs="Arial"/>
        </w:rPr>
        <w:t>, environmental protection and</w:t>
      </w:r>
      <w:r w:rsidRPr="008D0E31">
        <w:rPr>
          <w:rFonts w:ascii="Arial" w:hAnsi="Arial" w:cs="Arial"/>
        </w:rPr>
        <w:t xml:space="preserve"> community safety.</w:t>
      </w:r>
    </w:p>
    <w:p w14:paraId="58146724" w14:textId="77777777" w:rsidR="00161615" w:rsidRDefault="00161615" w:rsidP="00161615">
      <w:pPr>
        <w:pStyle w:val="ListParagraph"/>
        <w:widowControl w:val="0"/>
        <w:numPr>
          <w:ilvl w:val="1"/>
          <w:numId w:val="4"/>
        </w:numPr>
        <w:spacing w:after="120"/>
        <w:rPr>
          <w:rFonts w:ascii="Arial" w:hAnsi="Arial" w:cs="Arial"/>
        </w:rPr>
      </w:pPr>
      <w:r>
        <w:rPr>
          <w:rFonts w:ascii="Arial" w:hAnsi="Arial" w:cs="Arial"/>
        </w:rPr>
        <w:t>Strict liability in these circumstances is considered to be</w:t>
      </w:r>
      <w:r w:rsidRPr="007033B8">
        <w:rPr>
          <w:rFonts w:ascii="Arial" w:hAnsi="Arial" w:cs="Arial"/>
        </w:rPr>
        <w:t xml:space="preserve"> reasonable and</w:t>
      </w:r>
      <w:r>
        <w:rPr>
          <w:rFonts w:ascii="Arial" w:hAnsi="Arial" w:cs="Arial"/>
        </w:rPr>
        <w:t xml:space="preserve"> </w:t>
      </w:r>
      <w:r w:rsidRPr="007033B8">
        <w:rPr>
          <w:rFonts w:ascii="Arial" w:hAnsi="Arial" w:cs="Arial"/>
        </w:rPr>
        <w:t>proportionate to the objective of the offence and its importance as a matter of</w:t>
      </w:r>
      <w:r>
        <w:rPr>
          <w:rFonts w:ascii="Arial" w:hAnsi="Arial" w:cs="Arial"/>
        </w:rPr>
        <w:t xml:space="preserve"> </w:t>
      </w:r>
      <w:r w:rsidRPr="007033B8">
        <w:rPr>
          <w:rFonts w:ascii="Arial" w:hAnsi="Arial" w:cs="Arial"/>
        </w:rPr>
        <w:t>public policy</w:t>
      </w:r>
      <w:r>
        <w:rPr>
          <w:rFonts w:ascii="Arial" w:hAnsi="Arial" w:cs="Arial"/>
        </w:rPr>
        <w:t xml:space="preserve"> to </w:t>
      </w:r>
      <w:r w:rsidRPr="000A53FC">
        <w:rPr>
          <w:rFonts w:ascii="Arial" w:hAnsi="Arial" w:cs="Arial"/>
        </w:rPr>
        <w:t xml:space="preserve">achieve </w:t>
      </w:r>
      <w:r w:rsidR="000A53FC" w:rsidRPr="000A53FC">
        <w:rPr>
          <w:rFonts w:ascii="Arial" w:hAnsi="Arial" w:cs="Arial"/>
        </w:rPr>
        <w:t xml:space="preserve">the </w:t>
      </w:r>
      <w:r w:rsidR="000A53FC">
        <w:rPr>
          <w:rFonts w:ascii="Arial" w:hAnsi="Arial" w:cs="Arial"/>
        </w:rPr>
        <w:t>intended</w:t>
      </w:r>
      <w:r w:rsidR="000A53FC" w:rsidRPr="000A53FC">
        <w:rPr>
          <w:rFonts w:ascii="Arial" w:hAnsi="Arial" w:cs="Arial"/>
        </w:rPr>
        <w:t xml:space="preserve"> </w:t>
      </w:r>
      <w:r w:rsidRPr="000A53FC">
        <w:rPr>
          <w:rFonts w:ascii="Arial" w:hAnsi="Arial" w:cs="Arial"/>
        </w:rPr>
        <w:t>objectives</w:t>
      </w:r>
      <w:r w:rsidRPr="007033B8">
        <w:rPr>
          <w:rFonts w:ascii="Arial" w:hAnsi="Arial" w:cs="Arial"/>
        </w:rPr>
        <w:t>.</w:t>
      </w:r>
    </w:p>
    <w:p w14:paraId="21C5AE57" w14:textId="77777777" w:rsidR="00061E2C" w:rsidRDefault="00161615" w:rsidP="00DF4309">
      <w:pPr>
        <w:pStyle w:val="ListParagraph"/>
        <w:widowControl w:val="0"/>
        <w:numPr>
          <w:ilvl w:val="1"/>
          <w:numId w:val="4"/>
        </w:numPr>
        <w:spacing w:after="120"/>
        <w:rPr>
          <w:rFonts w:ascii="Arial" w:hAnsi="Arial" w:cs="Arial"/>
        </w:rPr>
      </w:pPr>
      <w:r>
        <w:rPr>
          <w:rFonts w:ascii="Arial" w:hAnsi="Arial" w:cs="Arial"/>
        </w:rPr>
        <w:t>This is explained in more detail in the below explanatory statement for each offence.</w:t>
      </w:r>
    </w:p>
    <w:p w14:paraId="72540F59" w14:textId="77777777" w:rsidR="00616B0E" w:rsidRDefault="00616B0E" w:rsidP="00616B0E">
      <w:pPr>
        <w:widowControl w:val="0"/>
        <w:rPr>
          <w:rFonts w:ascii="Arial" w:hAnsi="Arial" w:cs="Arial"/>
        </w:rPr>
      </w:pPr>
    </w:p>
    <w:p w14:paraId="410C0311" w14:textId="77777777" w:rsidR="00616B0E" w:rsidRDefault="00616B0E" w:rsidP="00616B0E">
      <w:pPr>
        <w:widowControl w:val="0"/>
        <w:rPr>
          <w:rFonts w:ascii="Arial" w:hAnsi="Arial" w:cs="Arial"/>
        </w:rPr>
      </w:pPr>
    </w:p>
    <w:p w14:paraId="04DE8CAE" w14:textId="77777777" w:rsidR="00616B0E" w:rsidRDefault="00616B0E" w:rsidP="00616B0E">
      <w:pPr>
        <w:widowControl w:val="0"/>
        <w:rPr>
          <w:rFonts w:ascii="Arial" w:hAnsi="Arial" w:cs="Arial"/>
        </w:rPr>
      </w:pPr>
    </w:p>
    <w:p w14:paraId="68C79918" w14:textId="77777777" w:rsidR="00616B0E" w:rsidRDefault="00616B0E" w:rsidP="00616B0E">
      <w:pPr>
        <w:widowControl w:val="0"/>
        <w:rPr>
          <w:rFonts w:ascii="Arial" w:hAnsi="Arial" w:cs="Arial"/>
        </w:rPr>
      </w:pPr>
    </w:p>
    <w:p w14:paraId="4C491C2A" w14:textId="77777777" w:rsidR="00616B0E" w:rsidRDefault="00616B0E" w:rsidP="00616B0E">
      <w:pPr>
        <w:widowControl w:val="0"/>
        <w:rPr>
          <w:rFonts w:ascii="Arial" w:hAnsi="Arial" w:cs="Arial"/>
        </w:rPr>
      </w:pPr>
    </w:p>
    <w:p w14:paraId="2BCA470F" w14:textId="77777777" w:rsidR="00616B0E" w:rsidRDefault="00616B0E" w:rsidP="00616B0E">
      <w:pPr>
        <w:widowControl w:val="0"/>
        <w:rPr>
          <w:rFonts w:ascii="Arial" w:hAnsi="Arial" w:cs="Arial"/>
        </w:rPr>
      </w:pPr>
    </w:p>
    <w:p w14:paraId="0A14CF16" w14:textId="77777777" w:rsidR="00616B0E" w:rsidRPr="00616B0E" w:rsidRDefault="00616B0E" w:rsidP="00616B0E">
      <w:pPr>
        <w:widowControl w:val="0"/>
        <w:rPr>
          <w:rFonts w:ascii="Arial" w:hAnsi="Arial" w:cs="Arial"/>
        </w:rPr>
      </w:pPr>
    </w:p>
    <w:p w14:paraId="37BE066A" w14:textId="77777777" w:rsidR="0021095D" w:rsidRPr="00396E0B" w:rsidRDefault="0021095D" w:rsidP="00480856">
      <w:pPr>
        <w:pStyle w:val="ListParagraph"/>
        <w:widowControl w:val="0"/>
        <w:spacing w:after="120"/>
        <w:ind w:left="0"/>
        <w:rPr>
          <w:rFonts w:ascii="Arial" w:hAnsi="Arial" w:cs="Arial"/>
          <w:u w:val="single"/>
        </w:rPr>
      </w:pPr>
      <w:r w:rsidRPr="00396E0B">
        <w:rPr>
          <w:rFonts w:ascii="Arial" w:hAnsi="Arial" w:cs="Arial"/>
          <w:u w:val="single"/>
        </w:rPr>
        <w:lastRenderedPageBreak/>
        <w:t>Right to privacy</w:t>
      </w:r>
    </w:p>
    <w:p w14:paraId="3F10A127" w14:textId="75F24523" w:rsidR="00995B17" w:rsidRDefault="00396E0B" w:rsidP="00396E0B">
      <w:pPr>
        <w:widowControl w:val="0"/>
        <w:rPr>
          <w:rFonts w:ascii="Arial" w:hAnsi="Arial" w:cs="Arial"/>
          <w:sz w:val="24"/>
          <w:szCs w:val="24"/>
          <w:lang w:eastAsia="en-AU"/>
        </w:rPr>
      </w:pPr>
      <w:r w:rsidRPr="002B37CB">
        <w:rPr>
          <w:rFonts w:ascii="Arial" w:hAnsi="Arial" w:cs="Arial"/>
          <w:sz w:val="24"/>
          <w:szCs w:val="24"/>
          <w:lang w:eastAsia="en-AU"/>
        </w:rPr>
        <w:t>The following proposed amendments have been identifie</w:t>
      </w:r>
      <w:r>
        <w:rPr>
          <w:rFonts w:ascii="Arial" w:hAnsi="Arial" w:cs="Arial"/>
          <w:sz w:val="24"/>
          <w:szCs w:val="24"/>
          <w:lang w:eastAsia="en-AU"/>
        </w:rPr>
        <w:t>d as potentially engaging this human right:</w:t>
      </w:r>
    </w:p>
    <w:p w14:paraId="7C033752" w14:textId="77777777" w:rsidR="000A53FC" w:rsidRDefault="000A53FC" w:rsidP="00743019">
      <w:pPr>
        <w:pStyle w:val="ListParagraph"/>
        <w:numPr>
          <w:ilvl w:val="0"/>
          <w:numId w:val="4"/>
        </w:numPr>
        <w:spacing w:after="120"/>
        <w:ind w:left="357" w:hanging="357"/>
        <w:rPr>
          <w:rFonts w:ascii="Arial" w:hAnsi="Arial" w:cs="Arial"/>
        </w:rPr>
      </w:pPr>
      <w:r w:rsidRPr="00396E0B">
        <w:rPr>
          <w:rFonts w:ascii="Arial" w:hAnsi="Arial" w:cs="Arial"/>
        </w:rPr>
        <w:t xml:space="preserve">Power to enter </w:t>
      </w:r>
      <w:r w:rsidR="00865FBD">
        <w:rPr>
          <w:rFonts w:ascii="Arial" w:hAnsi="Arial" w:cs="Arial"/>
        </w:rPr>
        <w:t xml:space="preserve">an </w:t>
      </w:r>
      <w:r w:rsidRPr="00396E0B">
        <w:rPr>
          <w:rFonts w:ascii="Arial" w:hAnsi="Arial" w:cs="Arial"/>
        </w:rPr>
        <w:t>abandoned vehicle</w:t>
      </w:r>
    </w:p>
    <w:p w14:paraId="226E430C" w14:textId="3A753F23" w:rsidR="00396E0B" w:rsidRDefault="00396E0B" w:rsidP="00DA4E48">
      <w:pPr>
        <w:pStyle w:val="ListParagraph"/>
        <w:numPr>
          <w:ilvl w:val="1"/>
          <w:numId w:val="4"/>
        </w:numPr>
        <w:spacing w:after="120"/>
        <w:ind w:left="1077" w:hanging="357"/>
        <w:rPr>
          <w:rFonts w:ascii="Arial" w:hAnsi="Arial" w:cs="Arial"/>
        </w:rPr>
      </w:pPr>
      <w:r>
        <w:rPr>
          <w:rFonts w:ascii="Arial" w:hAnsi="Arial" w:cs="Arial"/>
        </w:rPr>
        <w:t xml:space="preserve">The amendments would allow an authorised </w:t>
      </w:r>
      <w:r w:rsidR="00667371">
        <w:rPr>
          <w:rFonts w:ascii="Arial" w:hAnsi="Arial" w:cs="Arial"/>
        </w:rPr>
        <w:t xml:space="preserve">person </w:t>
      </w:r>
      <w:r>
        <w:rPr>
          <w:rFonts w:ascii="Arial" w:hAnsi="Arial" w:cs="Arial"/>
        </w:rPr>
        <w:t>to enter a vehicle that is reasonably suspected to be abandoned</w:t>
      </w:r>
      <w:r w:rsidR="003E0ABC">
        <w:rPr>
          <w:rFonts w:ascii="Arial" w:hAnsi="Arial" w:cs="Arial"/>
        </w:rPr>
        <w:t>,</w:t>
      </w:r>
      <w:r>
        <w:rPr>
          <w:rFonts w:ascii="Arial" w:hAnsi="Arial" w:cs="Arial"/>
        </w:rPr>
        <w:t xml:space="preserve"> at the place where it is abandoned</w:t>
      </w:r>
      <w:r w:rsidR="003E0ABC">
        <w:rPr>
          <w:rFonts w:ascii="Arial" w:hAnsi="Arial" w:cs="Arial"/>
        </w:rPr>
        <w:t>,</w:t>
      </w:r>
      <w:r>
        <w:rPr>
          <w:rFonts w:ascii="Arial" w:hAnsi="Arial" w:cs="Arial"/>
        </w:rPr>
        <w:t xml:space="preserve"> for the purpose of identifying</w:t>
      </w:r>
      <w:r w:rsidR="00865FBD">
        <w:rPr>
          <w:rFonts w:ascii="Arial" w:hAnsi="Arial" w:cs="Arial"/>
        </w:rPr>
        <w:t xml:space="preserve"> the vehicle and</w:t>
      </w:r>
      <w:r>
        <w:rPr>
          <w:rFonts w:ascii="Arial" w:hAnsi="Arial" w:cs="Arial"/>
        </w:rPr>
        <w:t xml:space="preserve"> the responsible person for the vehicle.</w:t>
      </w:r>
      <w:r w:rsidR="00DA4E48">
        <w:rPr>
          <w:rFonts w:ascii="Arial" w:hAnsi="Arial" w:cs="Arial"/>
        </w:rPr>
        <w:t xml:space="preserve"> For example, accessing the VIN number of the vehicle.</w:t>
      </w:r>
    </w:p>
    <w:p w14:paraId="7B0ED961" w14:textId="7599AEFD" w:rsidR="00396E0B" w:rsidRDefault="00396E0B" w:rsidP="00DA4E48">
      <w:pPr>
        <w:pStyle w:val="ListParagraph"/>
        <w:numPr>
          <w:ilvl w:val="1"/>
          <w:numId w:val="4"/>
        </w:numPr>
        <w:spacing w:after="120"/>
        <w:ind w:left="1077" w:hanging="357"/>
        <w:rPr>
          <w:rFonts w:ascii="Arial" w:hAnsi="Arial" w:cs="Arial"/>
        </w:rPr>
      </w:pPr>
      <w:r>
        <w:rPr>
          <w:rFonts w:ascii="Arial" w:hAnsi="Arial" w:cs="Arial"/>
        </w:rPr>
        <w:t>This</w:t>
      </w:r>
      <w:r w:rsidR="00616B0E">
        <w:rPr>
          <w:rFonts w:ascii="Arial" w:hAnsi="Arial" w:cs="Arial"/>
        </w:rPr>
        <w:t xml:space="preserve"> power is only </w:t>
      </w:r>
      <w:r>
        <w:rPr>
          <w:rFonts w:ascii="Arial" w:hAnsi="Arial" w:cs="Arial"/>
        </w:rPr>
        <w:t>to be used when any other external identifying information</w:t>
      </w:r>
      <w:r w:rsidR="003E0ABC">
        <w:rPr>
          <w:rFonts w:ascii="Arial" w:hAnsi="Arial" w:cs="Arial"/>
        </w:rPr>
        <w:t>,</w:t>
      </w:r>
      <w:r>
        <w:rPr>
          <w:rFonts w:ascii="Arial" w:hAnsi="Arial" w:cs="Arial"/>
        </w:rPr>
        <w:t xml:space="preserve"> such as the vehicle’s number</w:t>
      </w:r>
      <w:r w:rsidR="003E0ABC">
        <w:rPr>
          <w:rFonts w:ascii="Arial" w:hAnsi="Arial" w:cs="Arial"/>
        </w:rPr>
        <w:t xml:space="preserve"> plate,</w:t>
      </w:r>
      <w:r>
        <w:rPr>
          <w:rFonts w:ascii="Arial" w:hAnsi="Arial" w:cs="Arial"/>
        </w:rPr>
        <w:t xml:space="preserve"> has been removed</w:t>
      </w:r>
      <w:r w:rsidR="00FF6690">
        <w:rPr>
          <w:rFonts w:ascii="Arial" w:hAnsi="Arial" w:cs="Arial"/>
        </w:rPr>
        <w:t xml:space="preserve">, switched, </w:t>
      </w:r>
      <w:r w:rsidR="00616B0E">
        <w:rPr>
          <w:rFonts w:ascii="Arial" w:hAnsi="Arial" w:cs="Arial"/>
        </w:rPr>
        <w:t xml:space="preserve">or </w:t>
      </w:r>
      <w:r w:rsidR="003E0ABC">
        <w:rPr>
          <w:rFonts w:ascii="Arial" w:hAnsi="Arial" w:cs="Arial"/>
        </w:rPr>
        <w:t>is not readable or otherwise useable.</w:t>
      </w:r>
    </w:p>
    <w:p w14:paraId="03B65D05" w14:textId="3F0402D3" w:rsidR="00396E0B" w:rsidRDefault="00DA4E48" w:rsidP="00B766F7">
      <w:pPr>
        <w:pStyle w:val="ListParagraph"/>
        <w:numPr>
          <w:ilvl w:val="1"/>
          <w:numId w:val="4"/>
        </w:numPr>
        <w:spacing w:after="120"/>
        <w:ind w:left="1077" w:hanging="357"/>
        <w:rPr>
          <w:rFonts w:ascii="Arial" w:hAnsi="Arial" w:cs="Arial"/>
        </w:rPr>
      </w:pPr>
      <w:r>
        <w:rPr>
          <w:rFonts w:ascii="Arial" w:hAnsi="Arial" w:cs="Arial"/>
        </w:rPr>
        <w:t xml:space="preserve">An </w:t>
      </w:r>
      <w:r w:rsidR="00667371">
        <w:rPr>
          <w:rFonts w:ascii="Arial" w:hAnsi="Arial" w:cs="Arial"/>
        </w:rPr>
        <w:t xml:space="preserve">authorised person </w:t>
      </w:r>
      <w:r>
        <w:rPr>
          <w:rFonts w:ascii="Arial" w:hAnsi="Arial" w:cs="Arial"/>
        </w:rPr>
        <w:t xml:space="preserve">exercising this power </w:t>
      </w:r>
      <w:r w:rsidR="003E0ABC">
        <w:rPr>
          <w:rFonts w:ascii="Arial" w:hAnsi="Arial" w:cs="Arial"/>
        </w:rPr>
        <w:t xml:space="preserve">must </w:t>
      </w:r>
      <w:r>
        <w:rPr>
          <w:rFonts w:ascii="Arial" w:hAnsi="Arial" w:cs="Arial"/>
        </w:rPr>
        <w:t>commit the least possible damage whilst entering the vehicle and once access has been gained take only the actions necessary to gain the information required to identify the</w:t>
      </w:r>
      <w:r w:rsidR="00865FBD">
        <w:rPr>
          <w:rFonts w:ascii="Arial" w:hAnsi="Arial" w:cs="Arial"/>
        </w:rPr>
        <w:t xml:space="preserve"> vehicle and</w:t>
      </w:r>
      <w:r>
        <w:rPr>
          <w:rFonts w:ascii="Arial" w:hAnsi="Arial" w:cs="Arial"/>
        </w:rPr>
        <w:t xml:space="preserve"> responsible person.</w:t>
      </w:r>
    </w:p>
    <w:p w14:paraId="061B492F" w14:textId="17ED1BB7" w:rsidR="00B766F7" w:rsidRDefault="00B766F7" w:rsidP="00B766F7">
      <w:pPr>
        <w:pStyle w:val="ListParagraph"/>
        <w:numPr>
          <w:ilvl w:val="1"/>
          <w:numId w:val="4"/>
        </w:numPr>
        <w:spacing w:after="120"/>
        <w:ind w:left="1077" w:hanging="357"/>
        <w:rPr>
          <w:rFonts w:ascii="Arial" w:hAnsi="Arial" w:cs="Arial"/>
        </w:rPr>
      </w:pPr>
      <w:r>
        <w:rPr>
          <w:rFonts w:ascii="Arial" w:hAnsi="Arial" w:cs="Arial"/>
        </w:rPr>
        <w:t xml:space="preserve">Any private information contained within the vehicle should be treated as confidential, not be examined by the </w:t>
      </w:r>
      <w:r w:rsidR="00667371">
        <w:rPr>
          <w:rFonts w:ascii="Arial" w:hAnsi="Arial" w:cs="Arial"/>
        </w:rPr>
        <w:t xml:space="preserve">authorised person </w:t>
      </w:r>
      <w:r>
        <w:rPr>
          <w:rFonts w:ascii="Arial" w:hAnsi="Arial" w:cs="Arial"/>
        </w:rPr>
        <w:t>and secured with</w:t>
      </w:r>
      <w:r w:rsidR="003E0ABC">
        <w:rPr>
          <w:rFonts w:ascii="Arial" w:hAnsi="Arial" w:cs="Arial"/>
        </w:rPr>
        <w:t>in</w:t>
      </w:r>
      <w:r>
        <w:rPr>
          <w:rFonts w:ascii="Arial" w:hAnsi="Arial" w:cs="Arial"/>
        </w:rPr>
        <w:t xml:space="preserve"> the vehicle.</w:t>
      </w:r>
    </w:p>
    <w:p w14:paraId="28E6E3F1" w14:textId="77777777" w:rsidR="00B766F7" w:rsidRDefault="00B766F7" w:rsidP="00B766F7">
      <w:pPr>
        <w:pStyle w:val="ListParagraph"/>
        <w:numPr>
          <w:ilvl w:val="1"/>
          <w:numId w:val="4"/>
        </w:numPr>
        <w:spacing w:after="120"/>
        <w:ind w:left="1077" w:hanging="357"/>
        <w:rPr>
          <w:rFonts w:ascii="Arial" w:hAnsi="Arial" w:cs="Arial"/>
        </w:rPr>
      </w:pPr>
      <w:r>
        <w:rPr>
          <w:rFonts w:ascii="Arial" w:hAnsi="Arial" w:cs="Arial"/>
        </w:rPr>
        <w:t xml:space="preserve">This power will only apply to abandoned vehicles not vehicles generally. </w:t>
      </w:r>
    </w:p>
    <w:p w14:paraId="3CC36865" w14:textId="2A89A268" w:rsidR="00DA4E48" w:rsidRDefault="003E0ABC" w:rsidP="00B766F7">
      <w:pPr>
        <w:pStyle w:val="ListParagraph"/>
        <w:numPr>
          <w:ilvl w:val="1"/>
          <w:numId w:val="4"/>
        </w:numPr>
        <w:spacing w:after="120"/>
        <w:ind w:left="1077" w:hanging="357"/>
        <w:rPr>
          <w:rFonts w:ascii="Arial" w:hAnsi="Arial" w:cs="Arial"/>
        </w:rPr>
      </w:pPr>
      <w:r>
        <w:rPr>
          <w:rFonts w:ascii="Arial" w:hAnsi="Arial" w:cs="Arial"/>
        </w:rPr>
        <w:t>While this could be considered to</w:t>
      </w:r>
      <w:r w:rsidR="00B766F7">
        <w:rPr>
          <w:rFonts w:ascii="Arial" w:hAnsi="Arial" w:cs="Arial"/>
        </w:rPr>
        <w:t xml:space="preserve"> have a disproportionate effect on people who have vehicles stolen which contain personal items or information</w:t>
      </w:r>
      <w:r>
        <w:rPr>
          <w:rFonts w:ascii="Arial" w:hAnsi="Arial" w:cs="Arial"/>
        </w:rPr>
        <w:t>, this amendment</w:t>
      </w:r>
      <w:r w:rsidR="00B766F7">
        <w:rPr>
          <w:rFonts w:ascii="Arial" w:hAnsi="Arial" w:cs="Arial"/>
        </w:rPr>
        <w:t xml:space="preserve"> </w:t>
      </w:r>
      <w:r w:rsidR="00DA4E48">
        <w:rPr>
          <w:rFonts w:ascii="Arial" w:hAnsi="Arial" w:cs="Arial"/>
        </w:rPr>
        <w:t>will expedite the return of</w:t>
      </w:r>
      <w:r>
        <w:rPr>
          <w:rFonts w:ascii="Arial" w:hAnsi="Arial" w:cs="Arial"/>
        </w:rPr>
        <w:t xml:space="preserve"> a stolen</w:t>
      </w:r>
      <w:r w:rsidR="00DA4E48">
        <w:rPr>
          <w:rFonts w:ascii="Arial" w:hAnsi="Arial" w:cs="Arial"/>
        </w:rPr>
        <w:t xml:space="preserve"> vehicle to </w:t>
      </w:r>
      <w:r>
        <w:rPr>
          <w:rFonts w:ascii="Arial" w:hAnsi="Arial" w:cs="Arial"/>
        </w:rPr>
        <w:t xml:space="preserve">an </w:t>
      </w:r>
      <w:r w:rsidR="00DA4E48">
        <w:rPr>
          <w:rFonts w:ascii="Arial" w:hAnsi="Arial" w:cs="Arial"/>
        </w:rPr>
        <w:t>owner</w:t>
      </w:r>
      <w:r>
        <w:rPr>
          <w:rFonts w:ascii="Arial" w:hAnsi="Arial" w:cs="Arial"/>
        </w:rPr>
        <w:t>,</w:t>
      </w:r>
      <w:r w:rsidR="00B766F7">
        <w:rPr>
          <w:rFonts w:ascii="Arial" w:hAnsi="Arial" w:cs="Arial"/>
        </w:rPr>
        <w:t xml:space="preserve"> along with the personal items or information</w:t>
      </w:r>
      <w:r>
        <w:rPr>
          <w:rFonts w:ascii="Arial" w:hAnsi="Arial" w:cs="Arial"/>
        </w:rPr>
        <w:t>,</w:t>
      </w:r>
      <w:r w:rsidR="00B766F7">
        <w:rPr>
          <w:rFonts w:ascii="Arial" w:hAnsi="Arial" w:cs="Arial"/>
        </w:rPr>
        <w:t xml:space="preserve"> </w:t>
      </w:r>
      <w:r w:rsidR="00DA4E48">
        <w:rPr>
          <w:rFonts w:ascii="Arial" w:hAnsi="Arial" w:cs="Arial"/>
        </w:rPr>
        <w:t>where previously this was not po</w:t>
      </w:r>
      <w:r w:rsidR="00B766F7">
        <w:rPr>
          <w:rFonts w:ascii="Arial" w:hAnsi="Arial" w:cs="Arial"/>
        </w:rPr>
        <w:t>s</w:t>
      </w:r>
      <w:r w:rsidR="00DA4E48">
        <w:rPr>
          <w:rFonts w:ascii="Arial" w:hAnsi="Arial" w:cs="Arial"/>
        </w:rPr>
        <w:t>sible</w:t>
      </w:r>
      <w:r w:rsidR="00B766F7">
        <w:rPr>
          <w:rFonts w:ascii="Arial" w:hAnsi="Arial" w:cs="Arial"/>
        </w:rPr>
        <w:t>.</w:t>
      </w:r>
    </w:p>
    <w:p w14:paraId="2F88CE59" w14:textId="7D28267A" w:rsidR="003E0ABC" w:rsidRDefault="00B766F7" w:rsidP="00A0099C">
      <w:pPr>
        <w:pStyle w:val="ListParagraph"/>
        <w:numPr>
          <w:ilvl w:val="1"/>
          <w:numId w:val="4"/>
        </w:numPr>
        <w:spacing w:after="120"/>
        <w:ind w:left="1077" w:hanging="357"/>
        <w:rPr>
          <w:rFonts w:ascii="Arial" w:hAnsi="Arial" w:cs="Arial"/>
        </w:rPr>
      </w:pPr>
      <w:r>
        <w:rPr>
          <w:rFonts w:ascii="Arial" w:hAnsi="Arial" w:cs="Arial"/>
        </w:rPr>
        <w:t xml:space="preserve">This </w:t>
      </w:r>
      <w:r w:rsidR="003E0ABC">
        <w:rPr>
          <w:rFonts w:ascii="Arial" w:hAnsi="Arial" w:cs="Arial"/>
        </w:rPr>
        <w:t>amendment could be considered to</w:t>
      </w:r>
      <w:r>
        <w:rPr>
          <w:rFonts w:ascii="Arial" w:hAnsi="Arial" w:cs="Arial"/>
        </w:rPr>
        <w:t xml:space="preserve"> have a disproportionate effect on people who choose to abandon vehicles containing personal items or information</w:t>
      </w:r>
      <w:r w:rsidR="00743019">
        <w:rPr>
          <w:rFonts w:ascii="Arial" w:hAnsi="Arial" w:cs="Arial"/>
        </w:rPr>
        <w:t xml:space="preserve">. This power is </w:t>
      </w:r>
      <w:r w:rsidR="003E0ABC">
        <w:rPr>
          <w:rFonts w:ascii="Arial" w:hAnsi="Arial" w:cs="Arial"/>
        </w:rPr>
        <w:t xml:space="preserve">necessary and already </w:t>
      </w:r>
      <w:r w:rsidR="00743019">
        <w:rPr>
          <w:rFonts w:ascii="Arial" w:hAnsi="Arial" w:cs="Arial"/>
        </w:rPr>
        <w:t xml:space="preserve">currently available after the collection period has expired under the </w:t>
      </w:r>
      <w:r w:rsidR="00743019" w:rsidRPr="003E0ABC">
        <w:rPr>
          <w:rFonts w:ascii="Arial" w:hAnsi="Arial" w:cs="Arial"/>
          <w:i/>
        </w:rPr>
        <w:t>Uncollected Goods Act 1996</w:t>
      </w:r>
      <w:r w:rsidR="003E0ABC">
        <w:rPr>
          <w:rFonts w:ascii="Arial" w:hAnsi="Arial" w:cs="Arial"/>
        </w:rPr>
        <w:t>. The amendment simply reduces the timeframe for this to occur to enable efficient action to be taken with respect to abandoned motor vehicles.</w:t>
      </w:r>
    </w:p>
    <w:p w14:paraId="781203A7" w14:textId="23DB07C3" w:rsidR="00BD1967" w:rsidRPr="003E0ABC" w:rsidRDefault="003E0ABC" w:rsidP="00A0099C">
      <w:pPr>
        <w:pStyle w:val="ListParagraph"/>
        <w:numPr>
          <w:ilvl w:val="1"/>
          <w:numId w:val="4"/>
        </w:numPr>
        <w:spacing w:after="120"/>
        <w:ind w:left="1077" w:hanging="357"/>
        <w:rPr>
          <w:rFonts w:ascii="Arial" w:hAnsi="Arial" w:cs="Arial"/>
        </w:rPr>
      </w:pPr>
      <w:r w:rsidRPr="003E0ABC">
        <w:rPr>
          <w:rFonts w:ascii="Arial" w:hAnsi="Arial" w:cs="Arial"/>
        </w:rPr>
        <w:t>Appropriate safeguards, as highlighted above, have been built in.</w:t>
      </w:r>
    </w:p>
    <w:p w14:paraId="66230DD5" w14:textId="38D33C57" w:rsidR="00624ADA" w:rsidRPr="00396E0B" w:rsidRDefault="000A53FC" w:rsidP="00396E0B">
      <w:pPr>
        <w:pStyle w:val="ListParagraph"/>
        <w:numPr>
          <w:ilvl w:val="0"/>
          <w:numId w:val="4"/>
        </w:numPr>
        <w:autoSpaceDE w:val="0"/>
        <w:autoSpaceDN w:val="0"/>
        <w:adjustRightInd w:val="0"/>
        <w:spacing w:before="120" w:after="120"/>
        <w:ind w:left="357" w:hanging="357"/>
        <w:rPr>
          <w:rFonts w:ascii="Arial" w:hAnsi="Arial" w:cs="Arial"/>
        </w:rPr>
      </w:pPr>
      <w:r w:rsidRPr="00396E0B">
        <w:rPr>
          <w:rFonts w:ascii="Arial" w:hAnsi="Arial" w:cs="Arial"/>
        </w:rPr>
        <w:t>L</w:t>
      </w:r>
      <w:r w:rsidR="000F7281" w:rsidRPr="00396E0B">
        <w:rPr>
          <w:rFonts w:ascii="Arial" w:hAnsi="Arial" w:cs="Arial"/>
        </w:rPr>
        <w:t xml:space="preserve">ittering </w:t>
      </w:r>
      <w:r w:rsidRPr="00396E0B">
        <w:rPr>
          <w:rFonts w:ascii="Arial" w:hAnsi="Arial" w:cs="Arial"/>
        </w:rPr>
        <w:t xml:space="preserve">at an open </w:t>
      </w:r>
      <w:r w:rsidR="000F7281" w:rsidRPr="00396E0B">
        <w:rPr>
          <w:rFonts w:ascii="Arial" w:hAnsi="Arial" w:cs="Arial"/>
        </w:rPr>
        <w:t xml:space="preserve">private </w:t>
      </w:r>
      <w:r w:rsidRPr="00396E0B">
        <w:rPr>
          <w:rFonts w:ascii="Arial" w:hAnsi="Arial" w:cs="Arial"/>
        </w:rPr>
        <w:t>place</w:t>
      </w:r>
      <w:r w:rsidR="00396E0B" w:rsidRPr="00396E0B">
        <w:rPr>
          <w:rFonts w:ascii="Arial" w:hAnsi="Arial" w:cs="Arial"/>
        </w:rPr>
        <w:t xml:space="preserve"> – </w:t>
      </w:r>
      <w:r w:rsidR="003E0ABC">
        <w:rPr>
          <w:rFonts w:ascii="Arial" w:hAnsi="Arial" w:cs="Arial"/>
        </w:rPr>
        <w:t>g</w:t>
      </w:r>
      <w:r w:rsidR="00624ADA" w:rsidRPr="00396E0B">
        <w:rPr>
          <w:rFonts w:ascii="Arial" w:hAnsi="Arial" w:cs="Arial"/>
        </w:rPr>
        <w:t>eneral littering</w:t>
      </w:r>
      <w:r w:rsidR="00743019">
        <w:rPr>
          <w:rFonts w:ascii="Arial" w:hAnsi="Arial" w:cs="Arial"/>
        </w:rPr>
        <w:t xml:space="preserve"> or dumping</w:t>
      </w:r>
    </w:p>
    <w:p w14:paraId="69D6A16F" w14:textId="6E23D82F" w:rsidR="00743019" w:rsidRDefault="00743019" w:rsidP="001877D5">
      <w:pPr>
        <w:pStyle w:val="ListParagraph"/>
        <w:numPr>
          <w:ilvl w:val="0"/>
          <w:numId w:val="10"/>
        </w:numPr>
        <w:spacing w:after="120"/>
        <w:ind w:left="1134" w:hanging="425"/>
        <w:rPr>
          <w:rFonts w:ascii="Arial" w:hAnsi="Arial" w:cs="Arial"/>
        </w:rPr>
      </w:pPr>
      <w:r>
        <w:rPr>
          <w:rFonts w:ascii="Arial" w:hAnsi="Arial" w:cs="Arial"/>
        </w:rPr>
        <w:t xml:space="preserve">This amendment expands </w:t>
      </w:r>
      <w:r w:rsidR="003E0ABC">
        <w:rPr>
          <w:rFonts w:ascii="Arial" w:hAnsi="Arial" w:cs="Arial"/>
        </w:rPr>
        <w:t>the offence of littering and dumping</w:t>
      </w:r>
      <w:r>
        <w:rPr>
          <w:rFonts w:ascii="Arial" w:hAnsi="Arial" w:cs="Arial"/>
        </w:rPr>
        <w:t xml:space="preserve"> to </w:t>
      </w:r>
      <w:r w:rsidR="001877D5">
        <w:rPr>
          <w:rFonts w:ascii="Arial" w:hAnsi="Arial" w:cs="Arial"/>
        </w:rPr>
        <w:t xml:space="preserve">an </w:t>
      </w:r>
      <w:r>
        <w:rPr>
          <w:rFonts w:ascii="Arial" w:hAnsi="Arial" w:cs="Arial"/>
        </w:rPr>
        <w:t xml:space="preserve">open private </w:t>
      </w:r>
      <w:r w:rsidR="00BD1967">
        <w:rPr>
          <w:rFonts w:ascii="Arial" w:hAnsi="Arial" w:cs="Arial"/>
        </w:rPr>
        <w:t>place</w:t>
      </w:r>
      <w:r w:rsidR="003E0ABC">
        <w:rPr>
          <w:rFonts w:ascii="Arial" w:hAnsi="Arial" w:cs="Arial"/>
        </w:rPr>
        <w:t>,</w:t>
      </w:r>
      <w:r>
        <w:rPr>
          <w:rFonts w:ascii="Arial" w:hAnsi="Arial" w:cs="Arial"/>
        </w:rPr>
        <w:t xml:space="preserve"> as well</w:t>
      </w:r>
      <w:r w:rsidR="001877D5">
        <w:rPr>
          <w:rFonts w:ascii="Arial" w:hAnsi="Arial" w:cs="Arial"/>
        </w:rPr>
        <w:t xml:space="preserve"> as a public place</w:t>
      </w:r>
      <w:r>
        <w:rPr>
          <w:rFonts w:ascii="Arial" w:hAnsi="Arial" w:cs="Arial"/>
        </w:rPr>
        <w:t>.</w:t>
      </w:r>
    </w:p>
    <w:p w14:paraId="69FBFF3B" w14:textId="056F1538" w:rsidR="00743019" w:rsidRDefault="00743019" w:rsidP="001877D5">
      <w:pPr>
        <w:pStyle w:val="ListParagraph"/>
        <w:numPr>
          <w:ilvl w:val="0"/>
          <w:numId w:val="10"/>
        </w:numPr>
        <w:spacing w:after="120"/>
        <w:ind w:left="1134" w:hanging="425"/>
        <w:rPr>
          <w:rFonts w:ascii="Arial" w:hAnsi="Arial" w:cs="Arial"/>
        </w:rPr>
      </w:pPr>
      <w:r>
        <w:rPr>
          <w:rFonts w:ascii="Arial" w:hAnsi="Arial" w:cs="Arial"/>
        </w:rPr>
        <w:t xml:space="preserve">This amendment is intended to enable penalties to be imposed on someone who litters on someone else’s private land. This </w:t>
      </w:r>
      <w:r w:rsidR="0030446E">
        <w:rPr>
          <w:rFonts w:ascii="Arial" w:hAnsi="Arial" w:cs="Arial"/>
        </w:rPr>
        <w:t>w</w:t>
      </w:r>
      <w:r>
        <w:rPr>
          <w:rFonts w:ascii="Arial" w:hAnsi="Arial" w:cs="Arial"/>
        </w:rPr>
        <w:t>ould include someone in a</w:t>
      </w:r>
      <w:r w:rsidR="00187AFC">
        <w:rPr>
          <w:rFonts w:ascii="Arial" w:hAnsi="Arial" w:cs="Arial"/>
        </w:rPr>
        <w:t xml:space="preserve"> </w:t>
      </w:r>
      <w:r>
        <w:rPr>
          <w:rFonts w:ascii="Arial" w:hAnsi="Arial" w:cs="Arial"/>
        </w:rPr>
        <w:t xml:space="preserve">public laneway tossing a coffee cup or food wrapper </w:t>
      </w:r>
      <w:r w:rsidR="00187AFC">
        <w:rPr>
          <w:rFonts w:ascii="Arial" w:hAnsi="Arial" w:cs="Arial"/>
        </w:rPr>
        <w:t xml:space="preserve">over a fence. This is no different to dropping it on the ground in </w:t>
      </w:r>
      <w:r w:rsidR="003E0ABC">
        <w:rPr>
          <w:rFonts w:ascii="Arial" w:hAnsi="Arial" w:cs="Arial"/>
        </w:rPr>
        <w:t xml:space="preserve">a </w:t>
      </w:r>
      <w:r w:rsidR="00187AFC">
        <w:rPr>
          <w:rFonts w:ascii="Arial" w:hAnsi="Arial" w:cs="Arial"/>
        </w:rPr>
        <w:t xml:space="preserve">laneway </w:t>
      </w:r>
      <w:r w:rsidR="00BD1967">
        <w:rPr>
          <w:rFonts w:ascii="Arial" w:hAnsi="Arial" w:cs="Arial"/>
        </w:rPr>
        <w:t>and</w:t>
      </w:r>
      <w:r w:rsidR="00187AFC">
        <w:rPr>
          <w:rFonts w:ascii="Arial" w:hAnsi="Arial" w:cs="Arial"/>
        </w:rPr>
        <w:t xml:space="preserve"> </w:t>
      </w:r>
      <w:r w:rsidR="003E0ABC">
        <w:rPr>
          <w:rFonts w:ascii="Arial" w:hAnsi="Arial" w:cs="Arial"/>
        </w:rPr>
        <w:t>should be treated equally as an offence</w:t>
      </w:r>
      <w:r w:rsidR="00187AFC">
        <w:rPr>
          <w:rFonts w:ascii="Arial" w:hAnsi="Arial" w:cs="Arial"/>
        </w:rPr>
        <w:t xml:space="preserve">. </w:t>
      </w:r>
    </w:p>
    <w:p w14:paraId="062B51D1" w14:textId="77777777" w:rsidR="004338E5" w:rsidRDefault="004338E5" w:rsidP="004338E5">
      <w:pPr>
        <w:rPr>
          <w:rFonts w:ascii="Arial" w:hAnsi="Arial" w:cs="Arial"/>
        </w:rPr>
      </w:pPr>
    </w:p>
    <w:p w14:paraId="0861770C" w14:textId="77777777" w:rsidR="004338E5" w:rsidRDefault="004338E5" w:rsidP="004338E5">
      <w:pPr>
        <w:rPr>
          <w:rFonts w:ascii="Arial" w:hAnsi="Arial" w:cs="Arial"/>
        </w:rPr>
      </w:pPr>
    </w:p>
    <w:p w14:paraId="1E20B5F8" w14:textId="77777777" w:rsidR="004338E5" w:rsidRPr="004338E5" w:rsidRDefault="004338E5" w:rsidP="004338E5">
      <w:pPr>
        <w:rPr>
          <w:rFonts w:ascii="Arial" w:hAnsi="Arial" w:cs="Arial"/>
        </w:rPr>
      </w:pPr>
    </w:p>
    <w:p w14:paraId="037B6775" w14:textId="24C59464" w:rsidR="003E0ABC" w:rsidRDefault="00187AFC" w:rsidP="001877D5">
      <w:pPr>
        <w:pStyle w:val="ListParagraph"/>
        <w:numPr>
          <w:ilvl w:val="0"/>
          <w:numId w:val="10"/>
        </w:numPr>
        <w:spacing w:after="120"/>
        <w:ind w:left="1134" w:hanging="425"/>
        <w:rPr>
          <w:rFonts w:ascii="Arial" w:hAnsi="Arial" w:cs="Arial"/>
        </w:rPr>
      </w:pPr>
      <w:r>
        <w:rPr>
          <w:rFonts w:ascii="Arial" w:hAnsi="Arial" w:cs="Arial"/>
        </w:rPr>
        <w:lastRenderedPageBreak/>
        <w:t xml:space="preserve">This amendment </w:t>
      </w:r>
      <w:r w:rsidR="003E0ABC">
        <w:rPr>
          <w:rFonts w:ascii="Arial" w:hAnsi="Arial" w:cs="Arial"/>
        </w:rPr>
        <w:t>could be considered to</w:t>
      </w:r>
      <w:r>
        <w:rPr>
          <w:rFonts w:ascii="Arial" w:hAnsi="Arial" w:cs="Arial"/>
        </w:rPr>
        <w:t xml:space="preserve"> have a disproportionate effect on people and the activities they can conduct in their own private space such as a backyard. </w:t>
      </w:r>
      <w:r w:rsidR="003E0ABC">
        <w:rPr>
          <w:rFonts w:ascii="Arial" w:hAnsi="Arial" w:cs="Arial"/>
        </w:rPr>
        <w:t xml:space="preserve">To address this, safeguards have been included </w:t>
      </w:r>
      <w:r>
        <w:rPr>
          <w:rFonts w:ascii="Arial" w:hAnsi="Arial" w:cs="Arial"/>
        </w:rPr>
        <w:t xml:space="preserve">which exempt the occupier of an open private </w:t>
      </w:r>
      <w:r w:rsidR="001877D5">
        <w:rPr>
          <w:rFonts w:ascii="Arial" w:hAnsi="Arial" w:cs="Arial"/>
        </w:rPr>
        <w:t>pl</w:t>
      </w:r>
      <w:r>
        <w:rPr>
          <w:rFonts w:ascii="Arial" w:hAnsi="Arial" w:cs="Arial"/>
        </w:rPr>
        <w:t>ace</w:t>
      </w:r>
      <w:r w:rsidR="00616B0E">
        <w:rPr>
          <w:rFonts w:ascii="Arial" w:hAnsi="Arial" w:cs="Arial"/>
        </w:rPr>
        <w:t>, or a person who has the permission of an occupier of the place,</w:t>
      </w:r>
      <w:r>
        <w:rPr>
          <w:rFonts w:ascii="Arial" w:hAnsi="Arial" w:cs="Arial"/>
        </w:rPr>
        <w:t xml:space="preserve"> from </w:t>
      </w:r>
      <w:r w:rsidR="003E0ABC">
        <w:rPr>
          <w:rFonts w:ascii="Arial" w:hAnsi="Arial" w:cs="Arial"/>
        </w:rPr>
        <w:t>being captured by this provision</w:t>
      </w:r>
      <w:r>
        <w:rPr>
          <w:rFonts w:ascii="Arial" w:hAnsi="Arial" w:cs="Arial"/>
        </w:rPr>
        <w:t>.</w:t>
      </w:r>
    </w:p>
    <w:p w14:paraId="303CB1FF" w14:textId="6B617161" w:rsidR="00187AFC" w:rsidRDefault="00187AFC" w:rsidP="001877D5">
      <w:pPr>
        <w:pStyle w:val="ListParagraph"/>
        <w:numPr>
          <w:ilvl w:val="0"/>
          <w:numId w:val="10"/>
        </w:numPr>
        <w:spacing w:after="120"/>
        <w:ind w:left="1134" w:hanging="425"/>
        <w:rPr>
          <w:rFonts w:ascii="Arial" w:hAnsi="Arial" w:cs="Arial"/>
        </w:rPr>
      </w:pPr>
      <w:r>
        <w:rPr>
          <w:rFonts w:ascii="Arial" w:hAnsi="Arial" w:cs="Arial"/>
        </w:rPr>
        <w:t xml:space="preserve">The intention of </w:t>
      </w:r>
      <w:r w:rsidR="003E0ABC">
        <w:rPr>
          <w:rFonts w:ascii="Arial" w:hAnsi="Arial" w:cs="Arial"/>
        </w:rPr>
        <w:t xml:space="preserve">the </w:t>
      </w:r>
      <w:r w:rsidR="001877D5">
        <w:rPr>
          <w:rFonts w:ascii="Arial" w:hAnsi="Arial" w:cs="Arial"/>
        </w:rPr>
        <w:t xml:space="preserve">amendment is to regulate people’s littering impacting on someone else’s private place and not the activities they conduct </w:t>
      </w:r>
      <w:r w:rsidR="003E0ABC">
        <w:rPr>
          <w:rFonts w:ascii="Arial" w:hAnsi="Arial" w:cs="Arial"/>
        </w:rPr>
        <w:t>on their own premises.</w:t>
      </w:r>
    </w:p>
    <w:p w14:paraId="238549D9" w14:textId="29BD46BB" w:rsidR="00D73E0E" w:rsidRPr="00D73E0E" w:rsidRDefault="00523102" w:rsidP="00D73E0E">
      <w:pPr>
        <w:pStyle w:val="ListParagraph"/>
        <w:numPr>
          <w:ilvl w:val="0"/>
          <w:numId w:val="4"/>
        </w:numPr>
        <w:autoSpaceDE w:val="0"/>
        <w:autoSpaceDN w:val="0"/>
        <w:adjustRightInd w:val="0"/>
        <w:spacing w:before="120" w:after="120"/>
        <w:ind w:left="357" w:hanging="357"/>
        <w:rPr>
          <w:rFonts w:ascii="Arial" w:hAnsi="Arial" w:cs="Arial"/>
        </w:rPr>
      </w:pPr>
      <w:r>
        <w:rPr>
          <w:rFonts w:ascii="Arial" w:hAnsi="Arial" w:cs="Arial"/>
        </w:rPr>
        <w:t>Significant and extensive l</w:t>
      </w:r>
      <w:r w:rsidR="00396E0B" w:rsidRPr="00396E0B">
        <w:rPr>
          <w:rFonts w:ascii="Arial" w:hAnsi="Arial" w:cs="Arial"/>
        </w:rPr>
        <w:t xml:space="preserve">ittering at an open private place – </w:t>
      </w:r>
      <w:r w:rsidR="003E0ABC">
        <w:rPr>
          <w:rFonts w:ascii="Arial" w:hAnsi="Arial" w:cs="Arial"/>
        </w:rPr>
        <w:t>i</w:t>
      </w:r>
      <w:r w:rsidR="00F05618">
        <w:rPr>
          <w:rFonts w:ascii="Arial" w:hAnsi="Arial" w:cs="Arial"/>
        </w:rPr>
        <w:t xml:space="preserve">mproper use of </w:t>
      </w:r>
      <w:r w:rsidR="003E0ABC">
        <w:rPr>
          <w:rFonts w:ascii="Arial" w:hAnsi="Arial" w:cs="Arial"/>
        </w:rPr>
        <w:t>p</w:t>
      </w:r>
      <w:r w:rsidR="00F05618">
        <w:rPr>
          <w:rFonts w:ascii="Arial" w:hAnsi="Arial" w:cs="Arial"/>
        </w:rPr>
        <w:t xml:space="preserve">lace and </w:t>
      </w:r>
      <w:r w:rsidR="003E0ABC">
        <w:rPr>
          <w:rFonts w:ascii="Arial" w:hAnsi="Arial" w:cs="Arial"/>
        </w:rPr>
        <w:t>h</w:t>
      </w:r>
      <w:r w:rsidR="00624ADA" w:rsidRPr="00396E0B">
        <w:rPr>
          <w:rFonts w:ascii="Arial" w:hAnsi="Arial" w:cs="Arial"/>
        </w:rPr>
        <w:t>oarding</w:t>
      </w:r>
      <w:r w:rsidR="004D78CD">
        <w:rPr>
          <w:rFonts w:ascii="Arial" w:hAnsi="Arial" w:cs="Arial"/>
        </w:rPr>
        <w:t xml:space="preserve"> (an amenity impact)</w:t>
      </w:r>
    </w:p>
    <w:p w14:paraId="440BD1C3" w14:textId="4ADA7DEB" w:rsidR="004D78CD" w:rsidRPr="004D78CD" w:rsidRDefault="00D73E0E" w:rsidP="004D78CD">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This amendment seeks to </w:t>
      </w:r>
      <w:r w:rsidR="003E0ABC">
        <w:rPr>
          <w:rFonts w:ascii="Arial" w:hAnsi="Arial" w:cs="Arial"/>
        </w:rPr>
        <w:t xml:space="preserve">provide an ability to </w:t>
      </w:r>
      <w:r>
        <w:rPr>
          <w:rFonts w:ascii="Arial" w:hAnsi="Arial" w:cs="Arial"/>
        </w:rPr>
        <w:t xml:space="preserve">remedy </w:t>
      </w:r>
      <w:r w:rsidR="003E0ABC">
        <w:rPr>
          <w:rFonts w:ascii="Arial" w:hAnsi="Arial" w:cs="Arial"/>
        </w:rPr>
        <w:t xml:space="preserve">a situation </w:t>
      </w:r>
      <w:r>
        <w:rPr>
          <w:rFonts w:ascii="Arial" w:hAnsi="Arial" w:cs="Arial"/>
        </w:rPr>
        <w:t xml:space="preserve">where </w:t>
      </w:r>
      <w:r w:rsidR="00B53787">
        <w:rPr>
          <w:rFonts w:ascii="Arial" w:hAnsi="Arial" w:cs="Arial"/>
        </w:rPr>
        <w:t>extensive</w:t>
      </w:r>
      <w:r>
        <w:rPr>
          <w:rFonts w:ascii="Arial" w:hAnsi="Arial" w:cs="Arial"/>
        </w:rPr>
        <w:t xml:space="preserve"> amounts of what a </w:t>
      </w:r>
      <w:r w:rsidR="00F05618">
        <w:rPr>
          <w:rFonts w:ascii="Arial" w:hAnsi="Arial" w:cs="Arial"/>
        </w:rPr>
        <w:t>reasonable</w:t>
      </w:r>
      <w:r>
        <w:rPr>
          <w:rFonts w:ascii="Arial" w:hAnsi="Arial" w:cs="Arial"/>
        </w:rPr>
        <w:t xml:space="preserve"> person would consider litter have been accumulated at </w:t>
      </w:r>
      <w:r w:rsidR="001072B5">
        <w:rPr>
          <w:rFonts w:ascii="Arial" w:hAnsi="Arial" w:cs="Arial"/>
        </w:rPr>
        <w:t xml:space="preserve">open </w:t>
      </w:r>
      <w:r>
        <w:rPr>
          <w:rFonts w:ascii="Arial" w:hAnsi="Arial" w:cs="Arial"/>
        </w:rPr>
        <w:t xml:space="preserve">private </w:t>
      </w:r>
      <w:r w:rsidR="003E0ABC">
        <w:rPr>
          <w:rFonts w:ascii="Arial" w:hAnsi="Arial" w:cs="Arial"/>
        </w:rPr>
        <w:t>premises</w:t>
      </w:r>
      <w:r w:rsidR="00B53787">
        <w:rPr>
          <w:rFonts w:ascii="Arial" w:hAnsi="Arial" w:cs="Arial"/>
        </w:rPr>
        <w:t xml:space="preserve"> causing an amenity impact</w:t>
      </w:r>
      <w:r w:rsidR="003E0ABC">
        <w:rPr>
          <w:rFonts w:ascii="Arial" w:hAnsi="Arial" w:cs="Arial"/>
        </w:rPr>
        <w:t>. This amendment applies where the activity</w:t>
      </w:r>
      <w:r>
        <w:rPr>
          <w:rFonts w:ascii="Arial" w:hAnsi="Arial" w:cs="Arial"/>
        </w:rPr>
        <w:t xml:space="preserve"> </w:t>
      </w:r>
      <w:r w:rsidR="003E0ABC">
        <w:rPr>
          <w:rFonts w:ascii="Arial" w:hAnsi="Arial" w:cs="Arial"/>
        </w:rPr>
        <w:t>is</w:t>
      </w:r>
      <w:r w:rsidR="00B53787">
        <w:rPr>
          <w:rFonts w:ascii="Arial" w:hAnsi="Arial" w:cs="Arial"/>
        </w:rPr>
        <w:t xml:space="preserve"> significantly</w:t>
      </w:r>
      <w:r>
        <w:rPr>
          <w:rFonts w:ascii="Arial" w:hAnsi="Arial" w:cs="Arial"/>
        </w:rPr>
        <w:t xml:space="preserve"> impacting on the occupiers of the surrounding land</w:t>
      </w:r>
      <w:r w:rsidR="003E0ABC">
        <w:rPr>
          <w:rFonts w:ascii="Arial" w:hAnsi="Arial" w:cs="Arial"/>
        </w:rPr>
        <w:t xml:space="preserve">, being either </w:t>
      </w:r>
      <w:r w:rsidR="00B53787">
        <w:rPr>
          <w:rFonts w:ascii="Arial" w:hAnsi="Arial" w:cs="Arial"/>
        </w:rPr>
        <w:t xml:space="preserve">a </w:t>
      </w:r>
      <w:r w:rsidR="003E0ABC">
        <w:rPr>
          <w:rFonts w:ascii="Arial" w:hAnsi="Arial" w:cs="Arial"/>
        </w:rPr>
        <w:t xml:space="preserve">public or private </w:t>
      </w:r>
      <w:r w:rsidR="00B53787">
        <w:rPr>
          <w:rFonts w:ascii="Arial" w:hAnsi="Arial" w:cs="Arial"/>
        </w:rPr>
        <w:t>place</w:t>
      </w:r>
      <w:r w:rsidR="003E0ABC">
        <w:rPr>
          <w:rFonts w:ascii="Arial" w:hAnsi="Arial" w:cs="Arial"/>
        </w:rPr>
        <w:t>,</w:t>
      </w:r>
      <w:r w:rsidR="00F05618">
        <w:rPr>
          <w:rFonts w:ascii="Arial" w:hAnsi="Arial" w:cs="Arial"/>
        </w:rPr>
        <w:t xml:space="preserve"> in terms of </w:t>
      </w:r>
      <w:r w:rsidR="00616B0E">
        <w:rPr>
          <w:rFonts w:ascii="Arial" w:hAnsi="Arial" w:cs="Arial"/>
        </w:rPr>
        <w:t xml:space="preserve">amenity, </w:t>
      </w:r>
      <w:r w:rsidR="00F05618">
        <w:rPr>
          <w:rFonts w:ascii="Arial" w:hAnsi="Arial" w:cs="Arial"/>
        </w:rPr>
        <w:t>wellbeing and</w:t>
      </w:r>
      <w:r w:rsidR="003E0ABC">
        <w:rPr>
          <w:rFonts w:ascii="Arial" w:hAnsi="Arial" w:cs="Arial"/>
        </w:rPr>
        <w:t xml:space="preserve"> the</w:t>
      </w:r>
      <w:r w:rsidR="00F05618">
        <w:rPr>
          <w:rFonts w:ascii="Arial" w:hAnsi="Arial" w:cs="Arial"/>
        </w:rPr>
        <w:t xml:space="preserve"> proper use and enjoyment of </w:t>
      </w:r>
      <w:r w:rsidR="003E0ABC">
        <w:rPr>
          <w:rFonts w:ascii="Arial" w:hAnsi="Arial" w:cs="Arial"/>
        </w:rPr>
        <w:t xml:space="preserve">that </w:t>
      </w:r>
      <w:r w:rsidR="00F05618">
        <w:rPr>
          <w:rFonts w:ascii="Arial" w:hAnsi="Arial" w:cs="Arial"/>
        </w:rPr>
        <w:t>p</w:t>
      </w:r>
      <w:r w:rsidR="00B53787">
        <w:rPr>
          <w:rFonts w:ascii="Arial" w:hAnsi="Arial" w:cs="Arial"/>
        </w:rPr>
        <w:t>l</w:t>
      </w:r>
      <w:r w:rsidR="00F05618">
        <w:rPr>
          <w:rFonts w:ascii="Arial" w:hAnsi="Arial" w:cs="Arial"/>
        </w:rPr>
        <w:t>ace</w:t>
      </w:r>
      <w:r>
        <w:rPr>
          <w:rFonts w:ascii="Arial" w:hAnsi="Arial" w:cs="Arial"/>
        </w:rPr>
        <w:t>.</w:t>
      </w:r>
    </w:p>
    <w:p w14:paraId="7383A44E" w14:textId="3872042D" w:rsidR="00F05618" w:rsidRDefault="00D73E0E"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There are generally two circumstances where large amounts </w:t>
      </w:r>
      <w:r w:rsidR="00F05618">
        <w:rPr>
          <w:rFonts w:ascii="Arial" w:hAnsi="Arial" w:cs="Arial"/>
        </w:rPr>
        <w:t>of litter accumulate on private residences.</w:t>
      </w:r>
    </w:p>
    <w:p w14:paraId="1C4349DC" w14:textId="4EF2B9FF" w:rsidR="00D73E0E" w:rsidRDefault="00F05618"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 first </w:t>
      </w:r>
      <w:r w:rsidR="009050F5">
        <w:rPr>
          <w:rFonts w:ascii="Arial" w:hAnsi="Arial" w:cs="Arial"/>
        </w:rPr>
        <w:t>is</w:t>
      </w:r>
      <w:r>
        <w:rPr>
          <w:rFonts w:ascii="Arial" w:hAnsi="Arial" w:cs="Arial"/>
        </w:rPr>
        <w:t xml:space="preserve"> where the person responsible for the litter is suffering from a mental health </w:t>
      </w:r>
      <w:r w:rsidR="00616B0E">
        <w:rPr>
          <w:rFonts w:ascii="Arial" w:hAnsi="Arial" w:cs="Arial"/>
        </w:rPr>
        <w:t>condition</w:t>
      </w:r>
      <w:r>
        <w:rPr>
          <w:rFonts w:ascii="Arial" w:hAnsi="Arial" w:cs="Arial"/>
        </w:rPr>
        <w:t xml:space="preserve"> </w:t>
      </w:r>
      <w:r w:rsidR="003E0ABC">
        <w:rPr>
          <w:rFonts w:ascii="Arial" w:hAnsi="Arial" w:cs="Arial"/>
        </w:rPr>
        <w:t>(</w:t>
      </w:r>
      <w:r w:rsidR="003E00D8">
        <w:rPr>
          <w:rFonts w:ascii="Arial" w:hAnsi="Arial" w:cs="Arial"/>
        </w:rPr>
        <w:t>for example</w:t>
      </w:r>
      <w:r w:rsidR="00616B0E">
        <w:rPr>
          <w:rFonts w:ascii="Arial" w:hAnsi="Arial" w:cs="Arial"/>
        </w:rPr>
        <w:t>, a</w:t>
      </w:r>
      <w:r w:rsidR="003E0ABC">
        <w:rPr>
          <w:rFonts w:ascii="Arial" w:hAnsi="Arial" w:cs="Arial"/>
        </w:rPr>
        <w:t xml:space="preserve"> hoarding</w:t>
      </w:r>
      <w:r w:rsidR="00EE48E3">
        <w:rPr>
          <w:rFonts w:ascii="Arial" w:hAnsi="Arial" w:cs="Arial"/>
        </w:rPr>
        <w:t xml:space="preserve"> disorder</w:t>
      </w:r>
      <w:r w:rsidR="003E0ABC">
        <w:rPr>
          <w:rFonts w:ascii="Arial" w:hAnsi="Arial" w:cs="Arial"/>
        </w:rPr>
        <w:t>)</w:t>
      </w:r>
      <w:r>
        <w:rPr>
          <w:rFonts w:ascii="Arial" w:hAnsi="Arial" w:cs="Arial"/>
        </w:rPr>
        <w:t>. People suffering</w:t>
      </w:r>
      <w:r w:rsidR="003E0ABC">
        <w:rPr>
          <w:rFonts w:ascii="Arial" w:hAnsi="Arial" w:cs="Arial"/>
        </w:rPr>
        <w:t xml:space="preserve"> from</w:t>
      </w:r>
      <w:r>
        <w:rPr>
          <w:rFonts w:ascii="Arial" w:hAnsi="Arial" w:cs="Arial"/>
        </w:rPr>
        <w:t xml:space="preserve"> this condition are recognised as vulnerable and the </w:t>
      </w:r>
      <w:r w:rsidR="00995B17">
        <w:rPr>
          <w:rFonts w:ascii="Arial" w:hAnsi="Arial" w:cs="Arial"/>
        </w:rPr>
        <w:t>a</w:t>
      </w:r>
      <w:r>
        <w:rPr>
          <w:rFonts w:ascii="Arial" w:hAnsi="Arial" w:cs="Arial"/>
        </w:rPr>
        <w:t>mendments do not seek to criminalise mental health issues</w:t>
      </w:r>
      <w:r w:rsidR="003E0ABC">
        <w:rPr>
          <w:rFonts w:ascii="Arial" w:hAnsi="Arial" w:cs="Arial"/>
        </w:rPr>
        <w:t>, but to provide a mechanism to assist both the person and the community in resolving the hoarding issue</w:t>
      </w:r>
      <w:r w:rsidR="00A04356">
        <w:rPr>
          <w:rFonts w:ascii="Arial" w:hAnsi="Arial" w:cs="Arial"/>
        </w:rPr>
        <w:t xml:space="preserve"> through a staged and proportionate approach</w:t>
      </w:r>
      <w:r w:rsidR="003E0ABC">
        <w:rPr>
          <w:rFonts w:ascii="Arial" w:hAnsi="Arial" w:cs="Arial"/>
        </w:rPr>
        <w:t>.</w:t>
      </w:r>
    </w:p>
    <w:p w14:paraId="5C754AC5" w14:textId="77777777" w:rsidR="001877D5" w:rsidRDefault="00F05618"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The second is where there is no mental health component and the occupier of the land has no regard for the proper use of place and what would be reasonably expected by a reasonable person to occur in that space.</w:t>
      </w:r>
    </w:p>
    <w:p w14:paraId="1AC25D35" w14:textId="26058EF6" w:rsidR="00F05618" w:rsidRDefault="00B53787"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This amendment</w:t>
      </w:r>
      <w:r w:rsidR="00F05618">
        <w:rPr>
          <w:rFonts w:ascii="Arial" w:hAnsi="Arial" w:cs="Arial"/>
        </w:rPr>
        <w:t xml:space="preserve"> </w:t>
      </w:r>
      <w:r w:rsidR="003E0ABC">
        <w:rPr>
          <w:rFonts w:ascii="Arial" w:hAnsi="Arial" w:cs="Arial"/>
        </w:rPr>
        <w:t>ensure</w:t>
      </w:r>
      <w:r>
        <w:rPr>
          <w:rFonts w:ascii="Arial" w:hAnsi="Arial" w:cs="Arial"/>
        </w:rPr>
        <w:t>s</w:t>
      </w:r>
      <w:r w:rsidR="003E0ABC">
        <w:rPr>
          <w:rFonts w:ascii="Arial" w:hAnsi="Arial" w:cs="Arial"/>
        </w:rPr>
        <w:t xml:space="preserve"> appropriate protections for those who have a mental health condition.</w:t>
      </w:r>
      <w:r w:rsidR="00852502">
        <w:rPr>
          <w:rFonts w:ascii="Arial" w:hAnsi="Arial" w:cs="Arial"/>
        </w:rPr>
        <w:t xml:space="preserve"> A </w:t>
      </w:r>
      <w:r w:rsidR="006C75C1">
        <w:rPr>
          <w:rFonts w:ascii="Arial" w:hAnsi="Arial" w:cs="Arial"/>
        </w:rPr>
        <w:t xml:space="preserve">mandatory </w:t>
      </w:r>
      <w:r w:rsidR="00852502">
        <w:rPr>
          <w:rFonts w:ascii="Arial" w:hAnsi="Arial" w:cs="Arial"/>
        </w:rPr>
        <w:t xml:space="preserve">code of practice </w:t>
      </w:r>
      <w:r w:rsidR="00616B0E">
        <w:rPr>
          <w:rFonts w:ascii="Arial" w:hAnsi="Arial" w:cs="Arial"/>
        </w:rPr>
        <w:t>is provided for</w:t>
      </w:r>
      <w:r w:rsidR="00852502">
        <w:rPr>
          <w:rFonts w:ascii="Arial" w:hAnsi="Arial" w:cs="Arial"/>
        </w:rPr>
        <w:t xml:space="preserve"> to guide the resolution process where a mental health issue has been identified.</w:t>
      </w:r>
    </w:p>
    <w:p w14:paraId="674724F7" w14:textId="6C4C14E0" w:rsidR="00CA33B9" w:rsidRDefault="008B2744"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w:t>
      </w:r>
      <w:r w:rsidR="003E0ABC">
        <w:rPr>
          <w:rFonts w:ascii="Arial" w:hAnsi="Arial" w:cs="Arial"/>
        </w:rPr>
        <w:t xml:space="preserve">he key aspect of these amendments is the issuing </w:t>
      </w:r>
      <w:r w:rsidR="00CA33B9">
        <w:rPr>
          <w:rFonts w:ascii="Arial" w:hAnsi="Arial" w:cs="Arial"/>
        </w:rPr>
        <w:t>of an abatement order requiring the responsible person to clean up the site and remove the litter</w:t>
      </w:r>
      <w:r w:rsidR="003E0ABC">
        <w:rPr>
          <w:rFonts w:ascii="Arial" w:hAnsi="Arial" w:cs="Arial"/>
        </w:rPr>
        <w:t>, or alternatively allowing the Government to enter the site and assist and/or undertake the clean-up</w:t>
      </w:r>
      <w:r w:rsidR="00A04356">
        <w:rPr>
          <w:rFonts w:ascii="Arial" w:hAnsi="Arial" w:cs="Arial"/>
        </w:rPr>
        <w:t xml:space="preserve"> on application to the </w:t>
      </w:r>
      <w:r w:rsidR="00A04356" w:rsidRPr="006C77AB">
        <w:rPr>
          <w:rFonts w:ascii="Arial" w:hAnsi="Arial" w:cs="Arial"/>
        </w:rPr>
        <w:t xml:space="preserve">ACT </w:t>
      </w:r>
      <w:r w:rsidR="00C717A6" w:rsidRPr="006C77AB">
        <w:rPr>
          <w:rFonts w:ascii="Arial" w:hAnsi="Arial" w:cs="Arial"/>
        </w:rPr>
        <w:t>Magistrates Court</w:t>
      </w:r>
      <w:r w:rsidR="003E0ABC">
        <w:rPr>
          <w:rFonts w:ascii="Arial" w:hAnsi="Arial" w:cs="Arial"/>
        </w:rPr>
        <w:t xml:space="preserve">. This </w:t>
      </w:r>
      <w:r w:rsidR="00CA33B9">
        <w:rPr>
          <w:rFonts w:ascii="Arial" w:hAnsi="Arial" w:cs="Arial"/>
        </w:rPr>
        <w:t xml:space="preserve">is only used as a last resort </w:t>
      </w:r>
      <w:r w:rsidR="00094478">
        <w:rPr>
          <w:rFonts w:ascii="Arial" w:hAnsi="Arial" w:cs="Arial"/>
        </w:rPr>
        <w:t>where all other attempts to address the problem have been unsuccessful</w:t>
      </w:r>
      <w:r w:rsidR="003E0ABC">
        <w:rPr>
          <w:rFonts w:ascii="Arial" w:hAnsi="Arial" w:cs="Arial"/>
        </w:rPr>
        <w:t xml:space="preserve"> and does not re</w:t>
      </w:r>
      <w:r w:rsidR="00A04356">
        <w:rPr>
          <w:rFonts w:ascii="Arial" w:hAnsi="Arial" w:cs="Arial"/>
        </w:rPr>
        <w:t>sult in</w:t>
      </w:r>
      <w:r w:rsidR="003E0ABC">
        <w:rPr>
          <w:rFonts w:ascii="Arial" w:hAnsi="Arial" w:cs="Arial"/>
        </w:rPr>
        <w:t xml:space="preserve"> criminalisation of the behaviour.</w:t>
      </w:r>
    </w:p>
    <w:p w14:paraId="710BD107" w14:textId="53344759" w:rsidR="008A1377" w:rsidRDefault="008A1377" w:rsidP="001877D5">
      <w:pPr>
        <w:pStyle w:val="ListParagraph"/>
        <w:numPr>
          <w:ilvl w:val="1"/>
          <w:numId w:val="4"/>
        </w:numPr>
        <w:autoSpaceDE w:val="0"/>
        <w:autoSpaceDN w:val="0"/>
        <w:adjustRightInd w:val="0"/>
        <w:spacing w:before="120" w:after="120"/>
        <w:rPr>
          <w:rFonts w:ascii="Arial" w:hAnsi="Arial" w:cs="Arial"/>
        </w:rPr>
      </w:pPr>
      <w:r>
        <w:rPr>
          <w:rFonts w:ascii="Arial" w:hAnsi="Arial" w:cs="Arial"/>
        </w:rPr>
        <w:t>To ensure behaviour relating to mental health issues are not criminalised, the</w:t>
      </w:r>
      <w:r w:rsidR="00511DF0">
        <w:rPr>
          <w:rFonts w:ascii="Arial" w:hAnsi="Arial" w:cs="Arial"/>
        </w:rPr>
        <w:t>re</w:t>
      </w:r>
      <w:r>
        <w:rPr>
          <w:rFonts w:ascii="Arial" w:hAnsi="Arial" w:cs="Arial"/>
        </w:rPr>
        <w:t xml:space="preserve"> is no offence provision related to causing t</w:t>
      </w:r>
      <w:r w:rsidR="00616B0E">
        <w:rPr>
          <w:rFonts w:ascii="Arial" w:hAnsi="Arial" w:cs="Arial"/>
        </w:rPr>
        <w:t>he initial amenity circumstance</w:t>
      </w:r>
      <w:r>
        <w:rPr>
          <w:rFonts w:ascii="Arial" w:hAnsi="Arial" w:cs="Arial"/>
        </w:rPr>
        <w:t>. A criminal offence only occurs under these provisions when a court-imposed order is not complied with</w:t>
      </w:r>
      <w:r w:rsidR="009264DA">
        <w:rPr>
          <w:rFonts w:ascii="Arial" w:hAnsi="Arial" w:cs="Arial"/>
        </w:rPr>
        <w:t>.</w:t>
      </w:r>
    </w:p>
    <w:p w14:paraId="67F19DD1" w14:textId="77777777" w:rsidR="004338E5" w:rsidRDefault="004338E5" w:rsidP="004338E5">
      <w:pPr>
        <w:pStyle w:val="ListParagraph"/>
        <w:autoSpaceDE w:val="0"/>
        <w:autoSpaceDN w:val="0"/>
        <w:adjustRightInd w:val="0"/>
        <w:spacing w:before="120" w:after="120"/>
        <w:ind w:left="360"/>
        <w:rPr>
          <w:rFonts w:ascii="Arial" w:hAnsi="Arial" w:cs="Arial"/>
        </w:rPr>
      </w:pPr>
    </w:p>
    <w:p w14:paraId="5D54AA80" w14:textId="287B8DBD" w:rsidR="00094478" w:rsidRDefault="008B2744" w:rsidP="00A0099C">
      <w:pPr>
        <w:pStyle w:val="ListParagraph"/>
        <w:numPr>
          <w:ilvl w:val="1"/>
          <w:numId w:val="4"/>
        </w:numPr>
        <w:autoSpaceDE w:val="0"/>
        <w:autoSpaceDN w:val="0"/>
        <w:adjustRightInd w:val="0"/>
        <w:spacing w:before="120" w:after="240"/>
        <w:ind w:left="1077" w:hanging="357"/>
        <w:rPr>
          <w:rFonts w:ascii="Arial" w:hAnsi="Arial" w:cs="Arial"/>
        </w:rPr>
      </w:pPr>
      <w:r>
        <w:rPr>
          <w:rFonts w:ascii="Arial" w:hAnsi="Arial" w:cs="Arial"/>
        </w:rPr>
        <w:lastRenderedPageBreak/>
        <w:t>T</w:t>
      </w:r>
      <w:r w:rsidR="00094478">
        <w:rPr>
          <w:rFonts w:ascii="Arial" w:hAnsi="Arial" w:cs="Arial"/>
        </w:rPr>
        <w:t>his approach will achieve the policy intent</w:t>
      </w:r>
      <w:r w:rsidR="00C35A03">
        <w:rPr>
          <w:rFonts w:ascii="Arial" w:hAnsi="Arial" w:cs="Arial"/>
        </w:rPr>
        <w:t xml:space="preserve"> of reducing</w:t>
      </w:r>
      <w:r w:rsidR="003E0ABC">
        <w:rPr>
          <w:rFonts w:ascii="Arial" w:hAnsi="Arial" w:cs="Arial"/>
        </w:rPr>
        <w:t xml:space="preserve"> significant</w:t>
      </w:r>
      <w:r w:rsidR="00C35A03">
        <w:rPr>
          <w:rFonts w:ascii="Arial" w:hAnsi="Arial" w:cs="Arial"/>
        </w:rPr>
        <w:t xml:space="preserve"> littering on private property</w:t>
      </w:r>
      <w:r w:rsidR="003E0ABC">
        <w:rPr>
          <w:rFonts w:ascii="Arial" w:hAnsi="Arial" w:cs="Arial"/>
        </w:rPr>
        <w:t>, which can have substantial impacts on the rights, including human rights, of neighbours and the broader community,</w:t>
      </w:r>
      <w:r w:rsidR="00094478">
        <w:rPr>
          <w:rFonts w:ascii="Arial" w:hAnsi="Arial" w:cs="Arial"/>
        </w:rPr>
        <w:t xml:space="preserve"> in the least restrictive way</w:t>
      </w:r>
      <w:r w:rsidR="00A04356">
        <w:rPr>
          <w:rFonts w:ascii="Arial" w:hAnsi="Arial" w:cs="Arial"/>
        </w:rPr>
        <w:t xml:space="preserve"> and ensuring that mental health is not criminalised</w:t>
      </w:r>
      <w:r w:rsidR="00995B17">
        <w:rPr>
          <w:rFonts w:ascii="Arial" w:hAnsi="Arial" w:cs="Arial"/>
        </w:rPr>
        <w:t>.</w:t>
      </w:r>
    </w:p>
    <w:p w14:paraId="17A20451" w14:textId="61CB24E0" w:rsidR="00616B0E" w:rsidRPr="001877D5" w:rsidRDefault="00616B0E" w:rsidP="00A0099C">
      <w:pPr>
        <w:pStyle w:val="ListParagraph"/>
        <w:numPr>
          <w:ilvl w:val="1"/>
          <w:numId w:val="4"/>
        </w:numPr>
        <w:autoSpaceDE w:val="0"/>
        <w:autoSpaceDN w:val="0"/>
        <w:adjustRightInd w:val="0"/>
        <w:spacing w:before="120" w:after="240"/>
        <w:ind w:left="1077" w:hanging="357"/>
        <w:rPr>
          <w:rFonts w:ascii="Arial" w:hAnsi="Arial" w:cs="Arial"/>
        </w:rPr>
      </w:pPr>
      <w:r>
        <w:rPr>
          <w:rFonts w:ascii="Arial" w:hAnsi="Arial" w:cs="Arial"/>
        </w:rPr>
        <w:t>There are a significant number of considerations and safeguards provided in this new escalating and proportionate framework.</w:t>
      </w:r>
      <w:r w:rsidR="00667E7E">
        <w:rPr>
          <w:rFonts w:ascii="Arial" w:hAnsi="Arial" w:cs="Arial"/>
        </w:rPr>
        <w:t xml:space="preserve"> The new framework will </w:t>
      </w:r>
      <w:r w:rsidR="005F4718">
        <w:rPr>
          <w:rFonts w:ascii="Arial" w:hAnsi="Arial" w:cs="Arial"/>
        </w:rPr>
        <w:t xml:space="preserve">not </w:t>
      </w:r>
      <w:r w:rsidR="00667E7E">
        <w:rPr>
          <w:rFonts w:ascii="Arial" w:hAnsi="Arial" w:cs="Arial"/>
        </w:rPr>
        <w:t xml:space="preserve">come into effect </w:t>
      </w:r>
      <w:r w:rsidR="005F4718">
        <w:rPr>
          <w:rFonts w:ascii="Arial" w:hAnsi="Arial" w:cs="Arial"/>
        </w:rPr>
        <w:t xml:space="preserve">until </w:t>
      </w:r>
      <w:r w:rsidR="00667E7E">
        <w:rPr>
          <w:rFonts w:ascii="Arial" w:hAnsi="Arial" w:cs="Arial"/>
        </w:rPr>
        <w:t>a time fixed by the Minister so that the mandatory Code of Practice can be developed.</w:t>
      </w:r>
    </w:p>
    <w:p w14:paraId="580A64B4" w14:textId="77777777" w:rsidR="0021095D" w:rsidRPr="00C35A03" w:rsidRDefault="0021095D" w:rsidP="00480856">
      <w:pPr>
        <w:widowControl w:val="0"/>
        <w:rPr>
          <w:rFonts w:ascii="Arial" w:hAnsi="Arial" w:cs="Arial"/>
          <w:sz w:val="24"/>
          <w:szCs w:val="24"/>
          <w:u w:val="single"/>
          <w:lang w:eastAsia="en-AU"/>
        </w:rPr>
      </w:pPr>
      <w:r w:rsidRPr="00C35A03">
        <w:rPr>
          <w:rFonts w:ascii="Arial" w:hAnsi="Arial" w:cs="Arial"/>
          <w:sz w:val="24"/>
          <w:szCs w:val="24"/>
          <w:u w:val="single"/>
          <w:lang w:eastAsia="en-AU"/>
        </w:rPr>
        <w:t>Right to equality before the law</w:t>
      </w:r>
    </w:p>
    <w:p w14:paraId="21C63D69" w14:textId="77777777" w:rsidR="00C35A03" w:rsidRPr="00396E0B" w:rsidRDefault="00C35A03" w:rsidP="0021095D">
      <w:pPr>
        <w:widowControl w:val="0"/>
        <w:rPr>
          <w:rFonts w:ascii="Arial" w:hAnsi="Arial" w:cs="Arial"/>
          <w:sz w:val="24"/>
          <w:szCs w:val="24"/>
          <w:lang w:eastAsia="en-AU"/>
        </w:rPr>
      </w:pPr>
      <w:r w:rsidRPr="002B37CB">
        <w:rPr>
          <w:rFonts w:ascii="Arial" w:hAnsi="Arial" w:cs="Arial"/>
          <w:sz w:val="24"/>
          <w:szCs w:val="24"/>
          <w:lang w:eastAsia="en-AU"/>
        </w:rPr>
        <w:t>The following proposed amendments have been identifie</w:t>
      </w:r>
      <w:r>
        <w:rPr>
          <w:rFonts w:ascii="Arial" w:hAnsi="Arial" w:cs="Arial"/>
          <w:sz w:val="24"/>
          <w:szCs w:val="24"/>
          <w:lang w:eastAsia="en-AU"/>
        </w:rPr>
        <w:t>d as potentially engaging this human right:</w:t>
      </w:r>
    </w:p>
    <w:p w14:paraId="4D2EADD3" w14:textId="4C11D83D" w:rsidR="00523102" w:rsidRPr="00D73E0E" w:rsidRDefault="00523102" w:rsidP="00523102">
      <w:pPr>
        <w:pStyle w:val="ListParagraph"/>
        <w:numPr>
          <w:ilvl w:val="0"/>
          <w:numId w:val="4"/>
        </w:numPr>
        <w:autoSpaceDE w:val="0"/>
        <w:autoSpaceDN w:val="0"/>
        <w:adjustRightInd w:val="0"/>
        <w:spacing w:before="120" w:after="120"/>
        <w:ind w:left="357" w:hanging="357"/>
        <w:rPr>
          <w:rFonts w:ascii="Arial" w:hAnsi="Arial" w:cs="Arial"/>
        </w:rPr>
      </w:pPr>
      <w:r>
        <w:rPr>
          <w:rFonts w:ascii="Arial" w:hAnsi="Arial" w:cs="Arial"/>
        </w:rPr>
        <w:t>Significant and extensive l</w:t>
      </w:r>
      <w:r w:rsidRPr="00396E0B">
        <w:rPr>
          <w:rFonts w:ascii="Arial" w:hAnsi="Arial" w:cs="Arial"/>
        </w:rPr>
        <w:t xml:space="preserve">ittering at an open private place – </w:t>
      </w:r>
      <w:r w:rsidR="004F16AB">
        <w:rPr>
          <w:rFonts w:ascii="Arial" w:hAnsi="Arial" w:cs="Arial"/>
        </w:rPr>
        <w:t>i</w:t>
      </w:r>
      <w:r>
        <w:rPr>
          <w:rFonts w:ascii="Arial" w:hAnsi="Arial" w:cs="Arial"/>
        </w:rPr>
        <w:t xml:space="preserve">mproper use of </w:t>
      </w:r>
      <w:r w:rsidR="00995B17">
        <w:rPr>
          <w:rFonts w:ascii="Arial" w:hAnsi="Arial" w:cs="Arial"/>
        </w:rPr>
        <w:t>p</w:t>
      </w:r>
      <w:r>
        <w:rPr>
          <w:rFonts w:ascii="Arial" w:hAnsi="Arial" w:cs="Arial"/>
        </w:rPr>
        <w:t xml:space="preserve">lace and </w:t>
      </w:r>
      <w:r w:rsidR="00995B17">
        <w:rPr>
          <w:rFonts w:ascii="Arial" w:hAnsi="Arial" w:cs="Arial"/>
        </w:rPr>
        <w:t>h</w:t>
      </w:r>
      <w:r w:rsidRPr="00396E0B">
        <w:rPr>
          <w:rFonts w:ascii="Arial" w:hAnsi="Arial" w:cs="Arial"/>
        </w:rPr>
        <w:t>oarding</w:t>
      </w:r>
      <w:r w:rsidR="00995B17">
        <w:rPr>
          <w:rFonts w:ascii="Arial" w:hAnsi="Arial" w:cs="Arial"/>
        </w:rPr>
        <w:t>.</w:t>
      </w:r>
    </w:p>
    <w:p w14:paraId="12CF58D6" w14:textId="0CB8057C" w:rsidR="00DF4309" w:rsidRDefault="004F16AB" w:rsidP="00C35A03">
      <w:pPr>
        <w:pStyle w:val="ListParagraph"/>
        <w:numPr>
          <w:ilvl w:val="1"/>
          <w:numId w:val="4"/>
        </w:numPr>
        <w:autoSpaceDE w:val="0"/>
        <w:autoSpaceDN w:val="0"/>
        <w:adjustRightInd w:val="0"/>
        <w:spacing w:before="120" w:after="120"/>
        <w:rPr>
          <w:rFonts w:ascii="Arial" w:hAnsi="Arial" w:cs="Arial"/>
        </w:rPr>
      </w:pPr>
      <w:r>
        <w:rPr>
          <w:rFonts w:ascii="Arial" w:hAnsi="Arial" w:cs="Arial"/>
        </w:rPr>
        <w:t>These amendments</w:t>
      </w:r>
      <w:r w:rsidR="00DF4309">
        <w:rPr>
          <w:rFonts w:ascii="Arial" w:hAnsi="Arial" w:cs="Arial"/>
        </w:rPr>
        <w:t xml:space="preserve"> may disproportionally </w:t>
      </w:r>
      <w:r w:rsidR="00616B0E">
        <w:rPr>
          <w:rFonts w:ascii="Arial" w:hAnsi="Arial" w:cs="Arial"/>
        </w:rPr>
        <w:t>e</w:t>
      </w:r>
      <w:r w:rsidR="00DF4309">
        <w:rPr>
          <w:rFonts w:ascii="Arial" w:hAnsi="Arial" w:cs="Arial"/>
        </w:rPr>
        <w:t>ffect vulnerable groups such as low income earners. Education and awareness will be prioritised in these situations</w:t>
      </w:r>
      <w:r w:rsidR="00995B17">
        <w:rPr>
          <w:rFonts w:ascii="Arial" w:hAnsi="Arial" w:cs="Arial"/>
        </w:rPr>
        <w:t xml:space="preserve"> consistent with internal policy, </w:t>
      </w:r>
      <w:r w:rsidR="00DF4309">
        <w:rPr>
          <w:rFonts w:ascii="Arial" w:hAnsi="Arial" w:cs="Arial"/>
        </w:rPr>
        <w:t>as well as providing support services where necessary.</w:t>
      </w:r>
    </w:p>
    <w:p w14:paraId="23BC1817" w14:textId="7E4D04C2" w:rsidR="00C35A03" w:rsidRPr="00A0099C" w:rsidRDefault="00523102" w:rsidP="00A0099C">
      <w:pPr>
        <w:pStyle w:val="ListParagraph"/>
        <w:numPr>
          <w:ilvl w:val="1"/>
          <w:numId w:val="4"/>
        </w:numPr>
        <w:autoSpaceDE w:val="0"/>
        <w:autoSpaceDN w:val="0"/>
        <w:adjustRightInd w:val="0"/>
        <w:spacing w:before="120" w:after="120"/>
        <w:rPr>
          <w:rFonts w:ascii="Arial" w:hAnsi="Arial" w:cs="Arial"/>
        </w:rPr>
      </w:pPr>
      <w:r>
        <w:rPr>
          <w:rFonts w:ascii="Arial" w:hAnsi="Arial" w:cs="Arial"/>
        </w:rPr>
        <w:t xml:space="preserve">The background of a person responsible for littering on private property may be different to those who are being impacted by it. </w:t>
      </w:r>
      <w:r w:rsidR="00667E7E">
        <w:rPr>
          <w:rFonts w:ascii="Arial" w:hAnsi="Arial" w:cs="Arial"/>
        </w:rPr>
        <w:t xml:space="preserve">These amendments take </w:t>
      </w:r>
      <w:r>
        <w:rPr>
          <w:rFonts w:ascii="Arial" w:hAnsi="Arial" w:cs="Arial"/>
        </w:rPr>
        <w:t xml:space="preserve">this into account when determining if an </w:t>
      </w:r>
      <w:r w:rsidR="001C352A">
        <w:rPr>
          <w:rFonts w:ascii="Arial" w:hAnsi="Arial" w:cs="Arial"/>
        </w:rPr>
        <w:t>amenity impact circumstance</w:t>
      </w:r>
      <w:r>
        <w:rPr>
          <w:rFonts w:ascii="Arial" w:hAnsi="Arial" w:cs="Arial"/>
        </w:rPr>
        <w:t xml:space="preserve"> has </w:t>
      </w:r>
      <w:r w:rsidR="001C352A">
        <w:rPr>
          <w:rFonts w:ascii="Arial" w:hAnsi="Arial" w:cs="Arial"/>
        </w:rPr>
        <w:t>occurred</w:t>
      </w:r>
      <w:r>
        <w:rPr>
          <w:rFonts w:ascii="Arial" w:hAnsi="Arial" w:cs="Arial"/>
        </w:rPr>
        <w:t xml:space="preserve"> </w:t>
      </w:r>
      <w:r w:rsidR="00DF4309">
        <w:rPr>
          <w:rFonts w:ascii="Arial" w:hAnsi="Arial" w:cs="Arial"/>
        </w:rPr>
        <w:t>so as not to discriminate against the responsible person</w:t>
      </w:r>
      <w:r w:rsidR="001C352A">
        <w:rPr>
          <w:rFonts w:ascii="Arial" w:hAnsi="Arial" w:cs="Arial"/>
        </w:rPr>
        <w:t xml:space="preserve"> causing the circumstance</w:t>
      </w:r>
      <w:r w:rsidR="00DF4309">
        <w:rPr>
          <w:rFonts w:ascii="Arial" w:hAnsi="Arial" w:cs="Arial"/>
        </w:rPr>
        <w:t>.</w:t>
      </w:r>
    </w:p>
    <w:p w14:paraId="01F4F6F0" w14:textId="77777777" w:rsidR="00C35A03" w:rsidRPr="002B37CB" w:rsidRDefault="00C35A03" w:rsidP="00C35A03">
      <w:pPr>
        <w:pStyle w:val="ListParagraph"/>
        <w:widowControl w:val="0"/>
        <w:spacing w:after="120"/>
        <w:ind w:left="0"/>
        <w:rPr>
          <w:rFonts w:ascii="Arial" w:hAnsi="Arial" w:cs="Arial"/>
        </w:rPr>
      </w:pPr>
      <w:bookmarkStart w:id="2" w:name="_Hlk5877572"/>
      <w:r w:rsidRPr="00A47EE2">
        <w:rPr>
          <w:rFonts w:ascii="Arial" w:hAnsi="Arial" w:cs="Arial"/>
        </w:rPr>
        <w:t>Human rights have been c</w:t>
      </w:r>
      <w:r>
        <w:rPr>
          <w:rFonts w:ascii="Arial" w:hAnsi="Arial" w:cs="Arial"/>
        </w:rPr>
        <w:t>onsidered in developing the Bill</w:t>
      </w:r>
      <w:r w:rsidRPr="00A47EE2">
        <w:rPr>
          <w:rFonts w:ascii="Arial" w:hAnsi="Arial" w:cs="Arial"/>
        </w:rPr>
        <w:t xml:space="preserve"> and limiting rights in the least restrictive way possible, while achieving the purpose of t</w:t>
      </w:r>
      <w:r>
        <w:rPr>
          <w:rFonts w:ascii="Arial" w:hAnsi="Arial" w:cs="Arial"/>
        </w:rPr>
        <w:t>he Bill.</w:t>
      </w:r>
    </w:p>
    <w:p w14:paraId="2DB1FABA" w14:textId="0AB71388" w:rsidR="00C35A03" w:rsidRDefault="00C35A03" w:rsidP="00C35A03">
      <w:pPr>
        <w:widowControl w:val="0"/>
        <w:rPr>
          <w:rFonts w:ascii="Arial" w:hAnsi="Arial" w:cs="Arial"/>
          <w:sz w:val="24"/>
          <w:szCs w:val="24"/>
        </w:rPr>
      </w:pPr>
      <w:r w:rsidRPr="002B37CB">
        <w:rPr>
          <w:rFonts w:ascii="Arial" w:hAnsi="Arial" w:cs="Arial"/>
          <w:sz w:val="24"/>
          <w:szCs w:val="24"/>
        </w:rPr>
        <w:t xml:space="preserve">The impacts on people’s rights is considered reasonable and </w:t>
      </w:r>
      <w:r>
        <w:rPr>
          <w:rFonts w:ascii="Arial" w:hAnsi="Arial" w:cs="Arial"/>
          <w:sz w:val="24"/>
          <w:szCs w:val="24"/>
        </w:rPr>
        <w:t xml:space="preserve">proportionate to the objectives </w:t>
      </w:r>
      <w:r w:rsidRPr="002B37CB">
        <w:rPr>
          <w:rFonts w:ascii="Arial" w:hAnsi="Arial" w:cs="Arial"/>
          <w:sz w:val="24"/>
          <w:szCs w:val="24"/>
        </w:rPr>
        <w:t xml:space="preserve">of the legislation and the risks and outcomes for </w:t>
      </w:r>
      <w:r w:rsidR="00616B0E">
        <w:rPr>
          <w:rFonts w:ascii="Arial" w:hAnsi="Arial" w:cs="Arial"/>
          <w:sz w:val="24"/>
          <w:szCs w:val="24"/>
        </w:rPr>
        <w:t xml:space="preserve">the </w:t>
      </w:r>
      <w:r w:rsidRPr="002B37CB">
        <w:rPr>
          <w:rFonts w:ascii="Arial" w:hAnsi="Arial" w:cs="Arial"/>
          <w:sz w:val="24"/>
          <w:szCs w:val="24"/>
        </w:rPr>
        <w:t>communi</w:t>
      </w:r>
      <w:r>
        <w:rPr>
          <w:rFonts w:ascii="Arial" w:hAnsi="Arial" w:cs="Arial"/>
          <w:sz w:val="24"/>
          <w:szCs w:val="24"/>
        </w:rPr>
        <w:t>ty</w:t>
      </w:r>
      <w:r w:rsidR="00995B17">
        <w:rPr>
          <w:rFonts w:ascii="Arial" w:hAnsi="Arial" w:cs="Arial"/>
          <w:sz w:val="24"/>
          <w:szCs w:val="24"/>
        </w:rPr>
        <w:t>,</w:t>
      </w:r>
      <w:r>
        <w:rPr>
          <w:rFonts w:ascii="Arial" w:hAnsi="Arial" w:cs="Arial"/>
          <w:sz w:val="24"/>
          <w:szCs w:val="24"/>
        </w:rPr>
        <w:t xml:space="preserve"> </w:t>
      </w:r>
      <w:r w:rsidR="00995B17">
        <w:rPr>
          <w:rFonts w:ascii="Arial" w:hAnsi="Arial" w:cs="Arial"/>
          <w:sz w:val="24"/>
          <w:szCs w:val="24"/>
        </w:rPr>
        <w:t>the environment and community</w:t>
      </w:r>
      <w:r>
        <w:rPr>
          <w:rFonts w:ascii="Arial" w:hAnsi="Arial" w:cs="Arial"/>
          <w:sz w:val="24"/>
          <w:szCs w:val="24"/>
        </w:rPr>
        <w:t xml:space="preserve"> safety</w:t>
      </w:r>
      <w:r w:rsidRPr="002B37CB">
        <w:rPr>
          <w:rFonts w:ascii="Arial" w:hAnsi="Arial" w:cs="Arial"/>
          <w:sz w:val="24"/>
          <w:szCs w:val="24"/>
        </w:rPr>
        <w:t xml:space="preserve">. </w:t>
      </w:r>
    </w:p>
    <w:bookmarkEnd w:id="2"/>
    <w:p w14:paraId="1FEC8B7D" w14:textId="77777777" w:rsidR="00C35A03" w:rsidRPr="005C7C52" w:rsidRDefault="00C35A03" w:rsidP="00C35A03">
      <w:pPr>
        <w:widowControl w:val="0"/>
        <w:rPr>
          <w:rFonts w:ascii="Arial" w:hAnsi="Arial" w:cs="Arial"/>
          <w:b/>
          <w:sz w:val="24"/>
          <w:szCs w:val="24"/>
        </w:rPr>
      </w:pPr>
      <w:r>
        <w:rPr>
          <w:rFonts w:ascii="Arial" w:hAnsi="Arial" w:cs="Arial"/>
          <w:b/>
          <w:sz w:val="24"/>
          <w:szCs w:val="24"/>
        </w:rPr>
        <w:t>Climate Change impacts</w:t>
      </w:r>
    </w:p>
    <w:p w14:paraId="4F41A702" w14:textId="018AC835" w:rsidR="00A04356" w:rsidRDefault="00C35A03" w:rsidP="00A3166E">
      <w:pPr>
        <w:widowControl w:val="0"/>
        <w:rPr>
          <w:rFonts w:ascii="Arial" w:hAnsi="Arial" w:cs="Arial"/>
          <w:b/>
          <w:sz w:val="24"/>
          <w:szCs w:val="24"/>
        </w:rPr>
      </w:pPr>
      <w:r>
        <w:rPr>
          <w:rFonts w:ascii="Arial" w:hAnsi="Arial" w:cs="Arial"/>
          <w:sz w:val="24"/>
          <w:szCs w:val="24"/>
        </w:rPr>
        <w:t>The Bill has no identifiable climate change impacts</w:t>
      </w:r>
      <w:r w:rsidR="00A3166E">
        <w:rPr>
          <w:rFonts w:ascii="Arial" w:hAnsi="Arial" w:cs="Arial"/>
          <w:sz w:val="24"/>
          <w:szCs w:val="24"/>
        </w:rPr>
        <w:t>.</w:t>
      </w:r>
      <w:r w:rsidR="00A04356">
        <w:rPr>
          <w:rFonts w:ascii="Arial" w:hAnsi="Arial" w:cs="Arial"/>
          <w:b/>
          <w:sz w:val="24"/>
          <w:szCs w:val="24"/>
        </w:rPr>
        <w:br w:type="page"/>
      </w:r>
    </w:p>
    <w:p w14:paraId="4760AA66" w14:textId="30412BFF" w:rsidR="00CF23F9" w:rsidRDefault="00CF23F9" w:rsidP="00CF23F9">
      <w:pPr>
        <w:widowControl w:val="0"/>
        <w:spacing w:after="480"/>
        <w:jc w:val="center"/>
        <w:rPr>
          <w:rFonts w:ascii="Arial" w:hAnsi="Arial" w:cs="Arial"/>
          <w:b/>
          <w:sz w:val="24"/>
          <w:szCs w:val="24"/>
        </w:rPr>
      </w:pPr>
      <w:r>
        <w:rPr>
          <w:rFonts w:ascii="Arial" w:hAnsi="Arial" w:cs="Arial"/>
          <w:b/>
          <w:sz w:val="24"/>
          <w:szCs w:val="24"/>
        </w:rPr>
        <w:lastRenderedPageBreak/>
        <w:t>OUTLINE OF PROVISIONS OF THE BILL</w:t>
      </w:r>
    </w:p>
    <w:p w14:paraId="6275F1EE" w14:textId="77777777" w:rsidR="00CF23F9" w:rsidRDefault="00CF23F9" w:rsidP="00801823">
      <w:pPr>
        <w:widowControl w:val="0"/>
        <w:rPr>
          <w:rFonts w:ascii="Arial" w:hAnsi="Arial" w:cs="Arial"/>
          <w:b/>
          <w:sz w:val="24"/>
          <w:szCs w:val="24"/>
        </w:rPr>
      </w:pPr>
      <w:r w:rsidRPr="00AA6584">
        <w:rPr>
          <w:rFonts w:ascii="Arial" w:hAnsi="Arial" w:cs="Arial"/>
          <w:b/>
          <w:sz w:val="24"/>
          <w:szCs w:val="24"/>
        </w:rPr>
        <w:t>PART 1</w:t>
      </w:r>
      <w:r>
        <w:rPr>
          <w:rFonts w:ascii="Arial" w:hAnsi="Arial" w:cs="Arial"/>
          <w:b/>
          <w:sz w:val="24"/>
          <w:szCs w:val="24"/>
        </w:rPr>
        <w:tab/>
      </w:r>
      <w:r w:rsidR="00E00C2C">
        <w:rPr>
          <w:rFonts w:ascii="Arial" w:hAnsi="Arial" w:cs="Arial"/>
          <w:b/>
          <w:sz w:val="24"/>
          <w:szCs w:val="24"/>
        </w:rPr>
        <w:tab/>
      </w:r>
      <w:r>
        <w:rPr>
          <w:rFonts w:ascii="Arial" w:hAnsi="Arial" w:cs="Arial"/>
          <w:b/>
          <w:sz w:val="24"/>
          <w:szCs w:val="24"/>
        </w:rPr>
        <w:t>PRELIMINARY</w:t>
      </w:r>
    </w:p>
    <w:p w14:paraId="61CF205C" w14:textId="77777777" w:rsidR="00CF23F9" w:rsidRPr="00B86DE6" w:rsidRDefault="00CF23F9" w:rsidP="00CF23F9">
      <w:pPr>
        <w:widowControl w:val="0"/>
        <w:tabs>
          <w:tab w:val="left" w:pos="1701"/>
        </w:tabs>
        <w:rPr>
          <w:rFonts w:ascii="Arial" w:hAnsi="Arial" w:cs="Arial"/>
          <w:b/>
          <w:sz w:val="24"/>
          <w:szCs w:val="24"/>
        </w:rPr>
      </w:pPr>
      <w:r>
        <w:rPr>
          <w:rFonts w:ascii="Arial" w:hAnsi="Arial" w:cs="Arial"/>
          <w:b/>
          <w:sz w:val="24"/>
          <w:szCs w:val="24"/>
        </w:rPr>
        <w:t>Clause 1</w:t>
      </w:r>
      <w:r>
        <w:rPr>
          <w:rFonts w:ascii="Arial" w:hAnsi="Arial" w:cs="Arial"/>
          <w:b/>
          <w:sz w:val="24"/>
          <w:szCs w:val="24"/>
        </w:rPr>
        <w:tab/>
      </w:r>
      <w:r>
        <w:rPr>
          <w:rFonts w:ascii="Arial" w:hAnsi="Arial" w:cs="Arial"/>
          <w:b/>
          <w:sz w:val="24"/>
          <w:szCs w:val="24"/>
        </w:rPr>
        <w:tab/>
        <w:t>Name of Act</w:t>
      </w:r>
    </w:p>
    <w:p w14:paraId="62194EA6" w14:textId="2C7505B3" w:rsidR="00CF23F9" w:rsidRDefault="005C7ABE" w:rsidP="00877A97">
      <w:pPr>
        <w:spacing w:after="480"/>
        <w:rPr>
          <w:rFonts w:ascii="Arial" w:hAnsi="Arial" w:cs="Arial"/>
          <w:sz w:val="24"/>
          <w:szCs w:val="24"/>
        </w:rPr>
      </w:pPr>
      <w:r>
        <w:rPr>
          <w:rFonts w:ascii="Arial" w:hAnsi="Arial" w:cs="Arial"/>
          <w:sz w:val="24"/>
          <w:szCs w:val="24"/>
        </w:rPr>
        <w:t xml:space="preserve">This clause sets out the name of the Act as the Litter </w:t>
      </w:r>
      <w:r w:rsidR="00616B0E">
        <w:rPr>
          <w:rFonts w:ascii="Arial" w:hAnsi="Arial" w:cs="Arial"/>
          <w:sz w:val="24"/>
          <w:szCs w:val="24"/>
        </w:rPr>
        <w:t xml:space="preserve">Legislation </w:t>
      </w:r>
      <w:r>
        <w:rPr>
          <w:rFonts w:ascii="Arial" w:hAnsi="Arial" w:cs="Arial"/>
          <w:sz w:val="24"/>
          <w:szCs w:val="24"/>
        </w:rPr>
        <w:t>Amendment Act 2019.</w:t>
      </w:r>
    </w:p>
    <w:p w14:paraId="7FEB1F5A" w14:textId="77777777" w:rsidR="005C7ABE" w:rsidRDefault="005C7ABE" w:rsidP="0017268F">
      <w:pPr>
        <w:rPr>
          <w:rFonts w:ascii="Arial" w:hAnsi="Arial" w:cs="Arial"/>
          <w:sz w:val="24"/>
          <w:szCs w:val="24"/>
        </w:rPr>
      </w:pPr>
      <w:r w:rsidRPr="005C7ABE">
        <w:rPr>
          <w:rFonts w:ascii="Arial" w:hAnsi="Arial" w:cs="Arial"/>
          <w:b/>
          <w:sz w:val="24"/>
          <w:szCs w:val="24"/>
        </w:rPr>
        <w:t>Clau</w:t>
      </w:r>
      <w:r>
        <w:rPr>
          <w:rFonts w:ascii="Arial" w:hAnsi="Arial" w:cs="Arial"/>
          <w:b/>
          <w:sz w:val="24"/>
          <w:szCs w:val="24"/>
        </w:rPr>
        <w:t>s</w:t>
      </w:r>
      <w:r w:rsidRPr="005C7ABE">
        <w:rPr>
          <w:rFonts w:ascii="Arial" w:hAnsi="Arial" w:cs="Arial"/>
          <w:b/>
          <w:sz w:val="24"/>
          <w:szCs w:val="24"/>
        </w:rPr>
        <w:t>e 2</w:t>
      </w:r>
      <w:r w:rsidRPr="005C7ABE">
        <w:rPr>
          <w:rFonts w:ascii="Arial" w:hAnsi="Arial" w:cs="Arial"/>
          <w:b/>
          <w:sz w:val="24"/>
          <w:szCs w:val="24"/>
        </w:rPr>
        <w:tab/>
      </w:r>
      <w:r w:rsidRPr="005C7ABE">
        <w:rPr>
          <w:rFonts w:ascii="Arial" w:hAnsi="Arial" w:cs="Arial"/>
          <w:b/>
          <w:sz w:val="24"/>
          <w:szCs w:val="24"/>
        </w:rPr>
        <w:tab/>
        <w:t>Commencement</w:t>
      </w:r>
    </w:p>
    <w:p w14:paraId="5DFB997B" w14:textId="77777777" w:rsidR="00544ABC" w:rsidRDefault="005C7ABE" w:rsidP="006C77AB">
      <w:pPr>
        <w:widowControl w:val="0"/>
        <w:rPr>
          <w:rFonts w:ascii="Arial" w:hAnsi="Arial" w:cs="Arial"/>
          <w:sz w:val="24"/>
          <w:szCs w:val="24"/>
        </w:rPr>
      </w:pPr>
      <w:r>
        <w:rPr>
          <w:rFonts w:ascii="Arial" w:hAnsi="Arial" w:cs="Arial"/>
          <w:sz w:val="24"/>
          <w:szCs w:val="24"/>
        </w:rPr>
        <w:t xml:space="preserve">This clause sets out that </w:t>
      </w:r>
      <w:r w:rsidR="00544ABC">
        <w:rPr>
          <w:rFonts w:ascii="Arial" w:hAnsi="Arial" w:cs="Arial"/>
          <w:sz w:val="24"/>
          <w:szCs w:val="24"/>
        </w:rPr>
        <w:t>all provisions in the Act, other than the provisions expressly mentioned below, commence on the day after the Act’s notification day.</w:t>
      </w:r>
    </w:p>
    <w:p w14:paraId="4E9E92FF" w14:textId="0D3AD309" w:rsidR="00E9331B" w:rsidRDefault="00544ABC" w:rsidP="00544ABC">
      <w:pPr>
        <w:widowControl w:val="0"/>
        <w:spacing w:after="480"/>
        <w:rPr>
          <w:rFonts w:ascii="Arial" w:hAnsi="Arial" w:cs="Arial"/>
          <w:sz w:val="24"/>
          <w:szCs w:val="24"/>
        </w:rPr>
      </w:pPr>
      <w:r>
        <w:rPr>
          <w:rFonts w:ascii="Arial" w:hAnsi="Arial" w:cs="Arial"/>
          <w:sz w:val="24"/>
          <w:szCs w:val="24"/>
        </w:rPr>
        <w:t xml:space="preserve">Sections </w:t>
      </w:r>
      <w:r w:rsidR="00E9331B">
        <w:rPr>
          <w:rFonts w:ascii="Arial" w:hAnsi="Arial" w:cs="Arial"/>
          <w:sz w:val="24"/>
          <w:szCs w:val="24"/>
        </w:rPr>
        <w:t>24,</w:t>
      </w:r>
      <w:r w:rsidR="002D6C75">
        <w:rPr>
          <w:rFonts w:ascii="Arial" w:hAnsi="Arial" w:cs="Arial"/>
          <w:sz w:val="24"/>
          <w:szCs w:val="24"/>
        </w:rPr>
        <w:t xml:space="preserve"> </w:t>
      </w:r>
      <w:r w:rsidR="00E9331B">
        <w:rPr>
          <w:rFonts w:ascii="Arial" w:hAnsi="Arial" w:cs="Arial"/>
          <w:sz w:val="24"/>
          <w:szCs w:val="24"/>
        </w:rPr>
        <w:t>24,</w:t>
      </w:r>
      <w:r w:rsidR="002D6C75">
        <w:rPr>
          <w:rFonts w:ascii="Arial" w:hAnsi="Arial" w:cs="Arial"/>
          <w:sz w:val="24"/>
          <w:szCs w:val="24"/>
        </w:rPr>
        <w:t xml:space="preserve"> </w:t>
      </w:r>
      <w:r w:rsidR="00E9331B">
        <w:rPr>
          <w:rFonts w:ascii="Arial" w:hAnsi="Arial" w:cs="Arial"/>
          <w:sz w:val="24"/>
          <w:szCs w:val="24"/>
        </w:rPr>
        <w:t>28,</w:t>
      </w:r>
      <w:r w:rsidR="002D6C75">
        <w:rPr>
          <w:rFonts w:ascii="Arial" w:hAnsi="Arial" w:cs="Arial"/>
          <w:sz w:val="24"/>
          <w:szCs w:val="24"/>
        </w:rPr>
        <w:t xml:space="preserve"> </w:t>
      </w:r>
      <w:r w:rsidR="00E9331B">
        <w:rPr>
          <w:rFonts w:ascii="Arial" w:hAnsi="Arial" w:cs="Arial"/>
          <w:sz w:val="24"/>
          <w:szCs w:val="24"/>
        </w:rPr>
        <w:t>31 and 33</w:t>
      </w:r>
      <w:r w:rsidR="00667E7E">
        <w:rPr>
          <w:rFonts w:ascii="Arial" w:hAnsi="Arial" w:cs="Arial"/>
          <w:sz w:val="24"/>
          <w:szCs w:val="24"/>
        </w:rPr>
        <w:t>,</w:t>
      </w:r>
      <w:r>
        <w:rPr>
          <w:rFonts w:ascii="Arial" w:hAnsi="Arial" w:cs="Arial"/>
          <w:sz w:val="24"/>
          <w:szCs w:val="24"/>
        </w:rPr>
        <w:t xml:space="preserve"> which relate to the management of hoarding issues including the development of a</w:t>
      </w:r>
      <w:r w:rsidR="00667E7E">
        <w:rPr>
          <w:rFonts w:ascii="Arial" w:hAnsi="Arial" w:cs="Arial"/>
          <w:sz w:val="24"/>
          <w:szCs w:val="24"/>
        </w:rPr>
        <w:t xml:space="preserve"> mandatory</w:t>
      </w:r>
      <w:r>
        <w:rPr>
          <w:rFonts w:ascii="Arial" w:hAnsi="Arial" w:cs="Arial"/>
          <w:sz w:val="24"/>
          <w:szCs w:val="24"/>
        </w:rPr>
        <w:t xml:space="preserve"> code of </w:t>
      </w:r>
      <w:r w:rsidR="006C77AB">
        <w:rPr>
          <w:rFonts w:ascii="Arial" w:hAnsi="Arial" w:cs="Arial"/>
          <w:sz w:val="24"/>
          <w:szCs w:val="24"/>
        </w:rPr>
        <w:t>practice</w:t>
      </w:r>
      <w:r>
        <w:rPr>
          <w:rFonts w:ascii="Arial" w:hAnsi="Arial" w:cs="Arial"/>
          <w:sz w:val="24"/>
          <w:szCs w:val="24"/>
        </w:rPr>
        <w:t xml:space="preserve"> for the management of hoarding, will commence on a day fixed by the </w:t>
      </w:r>
      <w:r w:rsidR="00667E7E">
        <w:rPr>
          <w:rFonts w:ascii="Arial" w:hAnsi="Arial" w:cs="Arial"/>
          <w:sz w:val="24"/>
          <w:szCs w:val="24"/>
        </w:rPr>
        <w:t>M</w:t>
      </w:r>
      <w:r>
        <w:rPr>
          <w:rFonts w:ascii="Arial" w:hAnsi="Arial" w:cs="Arial"/>
          <w:sz w:val="24"/>
          <w:szCs w:val="24"/>
        </w:rPr>
        <w:t>inister.</w:t>
      </w:r>
      <w:r w:rsidRPr="00544ABC">
        <w:rPr>
          <w:rFonts w:ascii="Arial" w:hAnsi="Arial" w:cs="Arial"/>
          <w:sz w:val="24"/>
          <w:szCs w:val="24"/>
        </w:rPr>
        <w:t xml:space="preserve"> </w:t>
      </w:r>
    </w:p>
    <w:p w14:paraId="06C082CF" w14:textId="77777777" w:rsidR="005C7ABE" w:rsidRDefault="005C7ABE" w:rsidP="0017268F">
      <w:pPr>
        <w:rPr>
          <w:rFonts w:ascii="Arial" w:hAnsi="Arial" w:cs="Arial"/>
          <w:sz w:val="24"/>
          <w:szCs w:val="24"/>
        </w:rPr>
      </w:pPr>
      <w:r w:rsidRPr="005C7ABE">
        <w:rPr>
          <w:rFonts w:ascii="Arial" w:hAnsi="Arial" w:cs="Arial"/>
          <w:b/>
          <w:sz w:val="24"/>
          <w:szCs w:val="24"/>
        </w:rPr>
        <w:t>Clause 3</w:t>
      </w:r>
      <w:r w:rsidRPr="005C7ABE">
        <w:rPr>
          <w:rFonts w:ascii="Arial" w:hAnsi="Arial" w:cs="Arial"/>
          <w:b/>
          <w:sz w:val="24"/>
          <w:szCs w:val="24"/>
        </w:rPr>
        <w:tab/>
      </w:r>
      <w:r w:rsidRPr="005C7ABE">
        <w:rPr>
          <w:rFonts w:ascii="Arial" w:hAnsi="Arial" w:cs="Arial"/>
          <w:b/>
          <w:sz w:val="24"/>
          <w:szCs w:val="24"/>
        </w:rPr>
        <w:tab/>
        <w:t>Legislation Amended</w:t>
      </w:r>
    </w:p>
    <w:p w14:paraId="2266ED6F" w14:textId="41A45796" w:rsidR="005C7ABE" w:rsidRDefault="005C7ABE" w:rsidP="00877A97">
      <w:pPr>
        <w:spacing w:after="480"/>
        <w:rPr>
          <w:rFonts w:ascii="Arial" w:hAnsi="Arial" w:cs="Arial"/>
          <w:sz w:val="24"/>
          <w:szCs w:val="24"/>
        </w:rPr>
      </w:pPr>
      <w:r>
        <w:rPr>
          <w:rFonts w:ascii="Arial" w:hAnsi="Arial" w:cs="Arial"/>
          <w:sz w:val="24"/>
          <w:szCs w:val="24"/>
        </w:rPr>
        <w:t xml:space="preserve">This clause states that the Act amends the </w:t>
      </w:r>
      <w:r w:rsidRPr="005C7ABE">
        <w:rPr>
          <w:rFonts w:ascii="Arial" w:hAnsi="Arial" w:cs="Arial"/>
          <w:i/>
          <w:sz w:val="24"/>
          <w:szCs w:val="24"/>
        </w:rPr>
        <w:t>Litter Act 2004</w:t>
      </w:r>
      <w:r>
        <w:rPr>
          <w:rFonts w:ascii="Arial" w:hAnsi="Arial" w:cs="Arial"/>
          <w:sz w:val="24"/>
          <w:szCs w:val="24"/>
        </w:rPr>
        <w:t xml:space="preserve">, </w:t>
      </w:r>
      <w:r w:rsidRPr="005C7ABE">
        <w:rPr>
          <w:rFonts w:ascii="Arial" w:hAnsi="Arial" w:cs="Arial"/>
          <w:i/>
          <w:sz w:val="24"/>
          <w:szCs w:val="24"/>
        </w:rPr>
        <w:t xml:space="preserve">Litter </w:t>
      </w:r>
      <w:r w:rsidR="00681A01">
        <w:rPr>
          <w:rFonts w:ascii="Arial" w:hAnsi="Arial" w:cs="Arial"/>
          <w:i/>
          <w:sz w:val="24"/>
          <w:szCs w:val="24"/>
        </w:rPr>
        <w:t>R</w:t>
      </w:r>
      <w:r w:rsidRPr="005C7ABE">
        <w:rPr>
          <w:rFonts w:ascii="Arial" w:hAnsi="Arial" w:cs="Arial"/>
          <w:i/>
          <w:sz w:val="24"/>
          <w:szCs w:val="24"/>
        </w:rPr>
        <w:t>egulation 2018</w:t>
      </w:r>
      <w:r>
        <w:rPr>
          <w:rFonts w:ascii="Arial" w:hAnsi="Arial" w:cs="Arial"/>
          <w:sz w:val="24"/>
          <w:szCs w:val="24"/>
        </w:rPr>
        <w:t xml:space="preserve">, </w:t>
      </w:r>
      <w:r w:rsidRPr="005C7ABE">
        <w:rPr>
          <w:rFonts w:ascii="Arial" w:hAnsi="Arial" w:cs="Arial"/>
          <w:i/>
          <w:sz w:val="24"/>
          <w:szCs w:val="24"/>
        </w:rPr>
        <w:t xml:space="preserve">Magistrates Court (Litter Infringement </w:t>
      </w:r>
      <w:r w:rsidR="00681A01">
        <w:rPr>
          <w:rFonts w:ascii="Arial" w:hAnsi="Arial" w:cs="Arial"/>
          <w:i/>
          <w:sz w:val="24"/>
          <w:szCs w:val="24"/>
        </w:rPr>
        <w:t>N</w:t>
      </w:r>
      <w:r w:rsidRPr="005C7ABE">
        <w:rPr>
          <w:rFonts w:ascii="Arial" w:hAnsi="Arial" w:cs="Arial"/>
          <w:i/>
          <w:sz w:val="24"/>
          <w:szCs w:val="24"/>
        </w:rPr>
        <w:t xml:space="preserve">otices) </w:t>
      </w:r>
      <w:r w:rsidR="00681A01">
        <w:rPr>
          <w:rFonts w:ascii="Arial" w:hAnsi="Arial" w:cs="Arial"/>
          <w:i/>
          <w:sz w:val="24"/>
          <w:szCs w:val="24"/>
        </w:rPr>
        <w:t>R</w:t>
      </w:r>
      <w:r w:rsidRPr="005C7ABE">
        <w:rPr>
          <w:rFonts w:ascii="Arial" w:hAnsi="Arial" w:cs="Arial"/>
          <w:i/>
          <w:sz w:val="24"/>
          <w:szCs w:val="24"/>
        </w:rPr>
        <w:t>egulation 2004</w:t>
      </w:r>
      <w:r>
        <w:rPr>
          <w:rFonts w:ascii="Arial" w:hAnsi="Arial" w:cs="Arial"/>
          <w:sz w:val="24"/>
          <w:szCs w:val="24"/>
        </w:rPr>
        <w:t xml:space="preserve">, </w:t>
      </w:r>
      <w:r w:rsidRPr="005C7ABE">
        <w:rPr>
          <w:rFonts w:ascii="Arial" w:hAnsi="Arial" w:cs="Arial"/>
          <w:i/>
          <w:sz w:val="24"/>
          <w:szCs w:val="24"/>
        </w:rPr>
        <w:t xml:space="preserve">Public Unleased </w:t>
      </w:r>
      <w:r w:rsidR="00DA4FD9">
        <w:rPr>
          <w:rFonts w:ascii="Arial" w:hAnsi="Arial" w:cs="Arial"/>
          <w:i/>
          <w:sz w:val="24"/>
          <w:szCs w:val="24"/>
        </w:rPr>
        <w:t>L</w:t>
      </w:r>
      <w:r w:rsidRPr="005C7ABE">
        <w:rPr>
          <w:rFonts w:ascii="Arial" w:hAnsi="Arial" w:cs="Arial"/>
          <w:i/>
          <w:sz w:val="24"/>
          <w:szCs w:val="24"/>
        </w:rPr>
        <w:t>and Act 2013</w:t>
      </w:r>
      <w:r w:rsidR="00616B0E">
        <w:rPr>
          <w:rFonts w:ascii="Arial" w:hAnsi="Arial" w:cs="Arial"/>
          <w:i/>
          <w:sz w:val="24"/>
          <w:szCs w:val="24"/>
        </w:rPr>
        <w:t xml:space="preserve"> </w:t>
      </w:r>
      <w:r w:rsidR="00616B0E">
        <w:rPr>
          <w:rFonts w:ascii="Arial" w:hAnsi="Arial" w:cs="Arial"/>
          <w:sz w:val="24"/>
          <w:szCs w:val="24"/>
        </w:rPr>
        <w:t>and</w:t>
      </w:r>
      <w:r w:rsidR="004F16AB">
        <w:rPr>
          <w:rFonts w:ascii="Arial" w:hAnsi="Arial" w:cs="Arial"/>
          <w:sz w:val="24"/>
          <w:szCs w:val="24"/>
        </w:rPr>
        <w:t xml:space="preserve"> </w:t>
      </w:r>
      <w:r w:rsidRPr="005C7ABE">
        <w:rPr>
          <w:rFonts w:ascii="Arial" w:hAnsi="Arial" w:cs="Arial"/>
          <w:i/>
          <w:sz w:val="24"/>
          <w:szCs w:val="24"/>
        </w:rPr>
        <w:t xml:space="preserve">Uncollected Goods </w:t>
      </w:r>
      <w:r w:rsidR="00681A01">
        <w:rPr>
          <w:rFonts w:ascii="Arial" w:hAnsi="Arial" w:cs="Arial"/>
          <w:i/>
          <w:sz w:val="24"/>
          <w:szCs w:val="24"/>
        </w:rPr>
        <w:t>A</w:t>
      </w:r>
      <w:r w:rsidRPr="005C7ABE">
        <w:rPr>
          <w:rFonts w:ascii="Arial" w:hAnsi="Arial" w:cs="Arial"/>
          <w:i/>
          <w:sz w:val="24"/>
          <w:szCs w:val="24"/>
        </w:rPr>
        <w:t>ct 1996</w:t>
      </w:r>
      <w:r w:rsidR="00616B0E">
        <w:rPr>
          <w:rFonts w:ascii="Arial" w:hAnsi="Arial" w:cs="Arial"/>
          <w:sz w:val="24"/>
          <w:szCs w:val="24"/>
        </w:rPr>
        <w:t xml:space="preserve">. It is also noted that this Act amends other legislation as </w:t>
      </w:r>
      <w:r w:rsidR="00371B04">
        <w:rPr>
          <w:rFonts w:ascii="Arial" w:hAnsi="Arial" w:cs="Arial"/>
          <w:sz w:val="24"/>
          <w:szCs w:val="24"/>
        </w:rPr>
        <w:t xml:space="preserve">per </w:t>
      </w:r>
      <w:r w:rsidR="00616B0E">
        <w:rPr>
          <w:rFonts w:ascii="Arial" w:hAnsi="Arial" w:cs="Arial"/>
          <w:sz w:val="24"/>
          <w:szCs w:val="24"/>
        </w:rPr>
        <w:t>Schedule 1, which is</w:t>
      </w:r>
      <w:r w:rsidR="00526339">
        <w:rPr>
          <w:rFonts w:ascii="Arial" w:hAnsi="Arial" w:cs="Arial"/>
          <w:i/>
          <w:sz w:val="24"/>
          <w:szCs w:val="24"/>
        </w:rPr>
        <w:t xml:space="preserve"> </w:t>
      </w:r>
      <w:r w:rsidR="00526339" w:rsidRPr="00526339">
        <w:rPr>
          <w:rFonts w:ascii="Arial" w:hAnsi="Arial" w:cs="Arial"/>
          <w:sz w:val="24"/>
          <w:szCs w:val="24"/>
        </w:rPr>
        <w:t>the</w:t>
      </w:r>
      <w:r w:rsidR="00526339">
        <w:rPr>
          <w:rFonts w:ascii="Arial" w:hAnsi="Arial" w:cs="Arial"/>
          <w:i/>
          <w:sz w:val="24"/>
          <w:szCs w:val="24"/>
        </w:rPr>
        <w:t xml:space="preserve"> Road Transport (Safety and Traffic Management) Act 1999</w:t>
      </w:r>
      <w:r>
        <w:rPr>
          <w:rFonts w:ascii="Arial" w:hAnsi="Arial" w:cs="Arial"/>
          <w:sz w:val="24"/>
          <w:szCs w:val="24"/>
        </w:rPr>
        <w:t>.</w:t>
      </w:r>
    </w:p>
    <w:p w14:paraId="61AF7192" w14:textId="77777777" w:rsidR="005C7ABE" w:rsidRDefault="005C7ABE" w:rsidP="00877A97">
      <w:pPr>
        <w:rPr>
          <w:rFonts w:ascii="Arial" w:hAnsi="Arial" w:cs="Arial"/>
          <w:sz w:val="24"/>
          <w:szCs w:val="24"/>
        </w:rPr>
      </w:pPr>
      <w:r w:rsidRPr="005C7ABE">
        <w:rPr>
          <w:rFonts w:ascii="Arial" w:hAnsi="Arial" w:cs="Arial"/>
          <w:b/>
          <w:sz w:val="24"/>
          <w:szCs w:val="24"/>
        </w:rPr>
        <w:t xml:space="preserve">PART 2 </w:t>
      </w:r>
      <w:r w:rsidRPr="005C7ABE">
        <w:rPr>
          <w:rFonts w:ascii="Arial" w:hAnsi="Arial" w:cs="Arial"/>
          <w:b/>
          <w:sz w:val="24"/>
          <w:szCs w:val="24"/>
        </w:rPr>
        <w:tab/>
      </w:r>
      <w:r w:rsidRPr="005C7ABE">
        <w:rPr>
          <w:rFonts w:ascii="Arial" w:hAnsi="Arial" w:cs="Arial"/>
          <w:b/>
          <w:sz w:val="24"/>
          <w:szCs w:val="24"/>
        </w:rPr>
        <w:tab/>
        <w:t>LITTER ACT 2004</w:t>
      </w:r>
    </w:p>
    <w:p w14:paraId="22A4DB5D" w14:textId="77777777" w:rsidR="00E00C2C" w:rsidRDefault="00E00C2C" w:rsidP="0017268F">
      <w:pPr>
        <w:rPr>
          <w:rFonts w:ascii="Arial" w:hAnsi="Arial" w:cs="Arial"/>
          <w:sz w:val="24"/>
          <w:szCs w:val="24"/>
        </w:rPr>
      </w:pPr>
      <w:r w:rsidRPr="00E00C2C">
        <w:rPr>
          <w:rFonts w:ascii="Arial" w:hAnsi="Arial" w:cs="Arial"/>
          <w:b/>
          <w:sz w:val="24"/>
          <w:szCs w:val="24"/>
        </w:rPr>
        <w:t>Clause 4</w:t>
      </w:r>
      <w:r w:rsidRPr="00E00C2C">
        <w:rPr>
          <w:rFonts w:ascii="Arial" w:hAnsi="Arial" w:cs="Arial"/>
          <w:b/>
          <w:sz w:val="24"/>
          <w:szCs w:val="24"/>
        </w:rPr>
        <w:tab/>
      </w:r>
      <w:r w:rsidRPr="00E00C2C">
        <w:rPr>
          <w:rFonts w:ascii="Arial" w:hAnsi="Arial" w:cs="Arial"/>
          <w:b/>
          <w:sz w:val="24"/>
          <w:szCs w:val="24"/>
        </w:rPr>
        <w:tab/>
        <w:t>Section 6</w:t>
      </w:r>
    </w:p>
    <w:p w14:paraId="2B9AAD17" w14:textId="5C817E86" w:rsidR="00760A42" w:rsidRDefault="00E00C2C" w:rsidP="00760A42">
      <w:pPr>
        <w:widowControl w:val="0"/>
        <w:spacing w:before="120"/>
        <w:ind w:right="-45"/>
        <w:rPr>
          <w:rFonts w:ascii="Arial" w:hAnsi="Arial" w:cs="Arial"/>
          <w:sz w:val="24"/>
          <w:szCs w:val="24"/>
        </w:rPr>
      </w:pPr>
      <w:r w:rsidRPr="00760A42">
        <w:rPr>
          <w:rFonts w:ascii="Arial" w:hAnsi="Arial" w:cs="Arial"/>
          <w:sz w:val="24"/>
          <w:szCs w:val="24"/>
        </w:rPr>
        <w:t xml:space="preserve">This </w:t>
      </w:r>
      <w:r w:rsidR="001D2CF2">
        <w:rPr>
          <w:rFonts w:ascii="Arial" w:hAnsi="Arial" w:cs="Arial"/>
          <w:sz w:val="24"/>
          <w:szCs w:val="24"/>
        </w:rPr>
        <w:t>c</w:t>
      </w:r>
      <w:r w:rsidRPr="00760A42">
        <w:rPr>
          <w:rFonts w:ascii="Arial" w:hAnsi="Arial" w:cs="Arial"/>
          <w:sz w:val="24"/>
          <w:szCs w:val="24"/>
        </w:rPr>
        <w:t xml:space="preserve">lause substitutes the </w:t>
      </w:r>
      <w:r w:rsidR="00681A01" w:rsidRPr="00760A42">
        <w:rPr>
          <w:rFonts w:ascii="Arial" w:hAnsi="Arial" w:cs="Arial"/>
          <w:sz w:val="24"/>
          <w:szCs w:val="24"/>
        </w:rPr>
        <w:t>existing</w:t>
      </w:r>
      <w:r w:rsidRPr="00760A42">
        <w:rPr>
          <w:rFonts w:ascii="Arial" w:hAnsi="Arial" w:cs="Arial"/>
          <w:sz w:val="24"/>
          <w:szCs w:val="24"/>
        </w:rPr>
        <w:t xml:space="preserve"> objects o</w:t>
      </w:r>
      <w:r w:rsidR="00C43CCC" w:rsidRPr="00760A42">
        <w:rPr>
          <w:rFonts w:ascii="Arial" w:hAnsi="Arial" w:cs="Arial"/>
          <w:sz w:val="24"/>
          <w:szCs w:val="24"/>
        </w:rPr>
        <w:t>f</w:t>
      </w:r>
      <w:r w:rsidRPr="00760A42">
        <w:rPr>
          <w:rFonts w:ascii="Arial" w:hAnsi="Arial" w:cs="Arial"/>
          <w:sz w:val="24"/>
          <w:szCs w:val="24"/>
        </w:rPr>
        <w:t xml:space="preserve"> the Act, with a new set of objects</w:t>
      </w:r>
      <w:r w:rsidR="004F16AB" w:rsidRPr="00760A42">
        <w:rPr>
          <w:rFonts w:ascii="Arial" w:hAnsi="Arial" w:cs="Arial"/>
          <w:sz w:val="24"/>
          <w:szCs w:val="24"/>
        </w:rPr>
        <w:t xml:space="preserve">. </w:t>
      </w:r>
      <w:r w:rsidR="00760A42" w:rsidRPr="00760A42">
        <w:rPr>
          <w:rFonts w:ascii="Arial" w:hAnsi="Arial" w:cs="Arial"/>
          <w:sz w:val="24"/>
          <w:szCs w:val="24"/>
        </w:rPr>
        <w:t xml:space="preserve">The </w:t>
      </w:r>
      <w:r w:rsidR="00760A42">
        <w:rPr>
          <w:rFonts w:ascii="Arial" w:hAnsi="Arial" w:cs="Arial"/>
          <w:sz w:val="24"/>
          <w:szCs w:val="24"/>
        </w:rPr>
        <w:t xml:space="preserve">new </w:t>
      </w:r>
      <w:r w:rsidR="00760A42" w:rsidRPr="00760A42">
        <w:rPr>
          <w:rFonts w:ascii="Arial" w:hAnsi="Arial" w:cs="Arial"/>
          <w:sz w:val="24"/>
          <w:szCs w:val="24"/>
        </w:rPr>
        <w:t xml:space="preserve">objects </w:t>
      </w:r>
      <w:r w:rsidR="00760A42">
        <w:rPr>
          <w:rFonts w:ascii="Arial" w:hAnsi="Arial" w:cs="Arial"/>
          <w:sz w:val="24"/>
          <w:szCs w:val="24"/>
        </w:rPr>
        <w:t>have been</w:t>
      </w:r>
      <w:r w:rsidR="00760A42" w:rsidRPr="00760A42">
        <w:rPr>
          <w:rFonts w:ascii="Arial" w:hAnsi="Arial" w:cs="Arial"/>
          <w:sz w:val="24"/>
          <w:szCs w:val="24"/>
        </w:rPr>
        <w:t xml:space="preserve"> updated to reflect that </w:t>
      </w:r>
      <w:r w:rsidR="00FF4C09">
        <w:rPr>
          <w:rFonts w:ascii="Arial" w:hAnsi="Arial" w:cs="Arial"/>
          <w:sz w:val="24"/>
          <w:szCs w:val="24"/>
        </w:rPr>
        <w:t>the Act</w:t>
      </w:r>
      <w:r w:rsidR="00760A42" w:rsidRPr="00760A42">
        <w:rPr>
          <w:rFonts w:ascii="Arial" w:hAnsi="Arial" w:cs="Arial"/>
          <w:sz w:val="24"/>
          <w:szCs w:val="24"/>
        </w:rPr>
        <w:t xml:space="preserve"> should protect and enhance the natural and built environment, and amenity of </w:t>
      </w:r>
      <w:r w:rsidR="00760A42">
        <w:rPr>
          <w:rFonts w:ascii="Arial" w:hAnsi="Arial" w:cs="Arial"/>
          <w:sz w:val="24"/>
          <w:szCs w:val="24"/>
        </w:rPr>
        <w:t xml:space="preserve">the ACT and </w:t>
      </w:r>
      <w:r w:rsidR="00FF4C09">
        <w:rPr>
          <w:rFonts w:ascii="Arial" w:hAnsi="Arial" w:cs="Arial"/>
          <w:sz w:val="24"/>
          <w:szCs w:val="24"/>
        </w:rPr>
        <w:t xml:space="preserve">the wellbeing of </w:t>
      </w:r>
      <w:r w:rsidR="00760A42">
        <w:rPr>
          <w:rFonts w:ascii="Arial" w:hAnsi="Arial" w:cs="Arial"/>
          <w:sz w:val="24"/>
          <w:szCs w:val="24"/>
        </w:rPr>
        <w:t>its residents</w:t>
      </w:r>
      <w:r w:rsidR="00760A42" w:rsidRPr="00760A42">
        <w:rPr>
          <w:rFonts w:ascii="Arial" w:hAnsi="Arial" w:cs="Arial"/>
          <w:sz w:val="24"/>
          <w:szCs w:val="24"/>
        </w:rPr>
        <w:t>, and to reduce the economic impacts of littering and illegal dumping</w:t>
      </w:r>
      <w:r w:rsidR="00FF4C09">
        <w:rPr>
          <w:rFonts w:ascii="Arial" w:hAnsi="Arial" w:cs="Arial"/>
          <w:sz w:val="24"/>
          <w:szCs w:val="24"/>
        </w:rPr>
        <w:t>. These will be achieved by:</w:t>
      </w:r>
    </w:p>
    <w:p w14:paraId="267AD1D3" w14:textId="186B9213" w:rsidR="00FF4C09" w:rsidRPr="00FF4C09" w:rsidRDefault="00FF4C09" w:rsidP="00FF4C09">
      <w:pPr>
        <w:pStyle w:val="ListParagraph"/>
        <w:numPr>
          <w:ilvl w:val="0"/>
          <w:numId w:val="15"/>
        </w:numPr>
        <w:spacing w:after="160" w:line="259" w:lineRule="auto"/>
        <w:rPr>
          <w:rFonts w:ascii="Arial" w:hAnsi="Arial" w:cs="Arial"/>
          <w:lang w:eastAsia="en-US"/>
        </w:rPr>
      </w:pPr>
      <w:r w:rsidRPr="00FF4C09">
        <w:rPr>
          <w:rFonts w:ascii="Arial" w:hAnsi="Arial" w:cs="Arial"/>
          <w:lang w:eastAsia="en-US"/>
        </w:rPr>
        <w:t>reducing and preventing instances of littering, including illegal dumping</w:t>
      </w:r>
      <w:r w:rsidR="00A04356">
        <w:rPr>
          <w:rFonts w:ascii="Arial" w:hAnsi="Arial" w:cs="Arial"/>
          <w:lang w:eastAsia="en-US"/>
        </w:rPr>
        <w:t>;</w:t>
      </w:r>
    </w:p>
    <w:p w14:paraId="50D046B2" w14:textId="2FE5A805" w:rsidR="00FF4C09" w:rsidRPr="00FF4C09" w:rsidRDefault="00FF4C09" w:rsidP="00FF4C09">
      <w:pPr>
        <w:pStyle w:val="ListParagraph"/>
        <w:numPr>
          <w:ilvl w:val="0"/>
          <w:numId w:val="15"/>
        </w:numPr>
        <w:spacing w:after="160" w:line="259" w:lineRule="auto"/>
        <w:rPr>
          <w:rFonts w:ascii="Arial" w:hAnsi="Arial" w:cs="Arial"/>
          <w:lang w:eastAsia="en-US"/>
        </w:rPr>
      </w:pPr>
      <w:r w:rsidRPr="00FF4C09">
        <w:rPr>
          <w:rFonts w:ascii="Arial" w:hAnsi="Arial" w:cs="Arial"/>
          <w:lang w:eastAsia="en-US"/>
        </w:rPr>
        <w:t>effectively regulating the depositing of any form of litter, or other material that may become litter</w:t>
      </w:r>
      <w:r w:rsidR="00A04356">
        <w:rPr>
          <w:rFonts w:ascii="Arial" w:hAnsi="Arial" w:cs="Arial"/>
          <w:lang w:eastAsia="en-US"/>
        </w:rPr>
        <w:t>; and</w:t>
      </w:r>
    </w:p>
    <w:p w14:paraId="3629251B" w14:textId="24B0DB9C" w:rsidR="00E00C2C" w:rsidRPr="00FF4C09" w:rsidRDefault="00FF4C09" w:rsidP="00877A97">
      <w:pPr>
        <w:pStyle w:val="ListParagraph"/>
        <w:widowControl w:val="0"/>
        <w:numPr>
          <w:ilvl w:val="0"/>
          <w:numId w:val="15"/>
        </w:numPr>
        <w:spacing w:after="480"/>
        <w:ind w:left="714" w:right="-45" w:hanging="357"/>
        <w:rPr>
          <w:lang w:eastAsia="en-US"/>
        </w:rPr>
      </w:pPr>
      <w:r w:rsidRPr="00FF4C09">
        <w:rPr>
          <w:rFonts w:ascii="Arial" w:hAnsi="Arial" w:cs="Arial"/>
          <w:lang w:eastAsia="en-US"/>
        </w:rPr>
        <w:t>facilitating the removal of litter</w:t>
      </w:r>
      <w:r w:rsidR="00A04356">
        <w:rPr>
          <w:rFonts w:ascii="Arial" w:hAnsi="Arial" w:cs="Arial"/>
          <w:lang w:eastAsia="en-US"/>
        </w:rPr>
        <w:t>.</w:t>
      </w:r>
    </w:p>
    <w:p w14:paraId="6CA64BD7" w14:textId="58C0DF25" w:rsidR="00667E7E" w:rsidRDefault="001D2CF2" w:rsidP="00877A97">
      <w:pPr>
        <w:widowControl w:val="0"/>
        <w:ind w:right="-45"/>
        <w:rPr>
          <w:rFonts w:ascii="Arial" w:hAnsi="Arial" w:cs="Arial"/>
          <w:b/>
          <w:sz w:val="24"/>
          <w:szCs w:val="24"/>
        </w:rPr>
      </w:pPr>
      <w:r w:rsidRPr="001D2CF2">
        <w:rPr>
          <w:rFonts w:ascii="Arial" w:hAnsi="Arial" w:cs="Arial"/>
          <w:b/>
        </w:rPr>
        <w:t>Clause 5</w:t>
      </w:r>
      <w:r w:rsidRPr="001D2CF2">
        <w:rPr>
          <w:rFonts w:ascii="Arial" w:hAnsi="Arial" w:cs="Arial"/>
          <w:b/>
        </w:rPr>
        <w:tab/>
      </w:r>
      <w:r>
        <w:rPr>
          <w:rFonts w:ascii="Arial" w:hAnsi="Arial" w:cs="Arial"/>
        </w:rPr>
        <w:tab/>
      </w:r>
      <w:r w:rsidRPr="005468B8">
        <w:rPr>
          <w:rFonts w:ascii="Arial" w:hAnsi="Arial" w:cs="Arial"/>
          <w:b/>
          <w:sz w:val="24"/>
          <w:szCs w:val="24"/>
        </w:rPr>
        <w:t xml:space="preserve">Meaning of </w:t>
      </w:r>
      <w:r w:rsidR="00667E7E">
        <w:rPr>
          <w:rFonts w:ascii="Arial" w:hAnsi="Arial" w:cs="Arial"/>
          <w:b/>
          <w:i/>
          <w:sz w:val="24"/>
          <w:szCs w:val="24"/>
        </w:rPr>
        <w:t>l</w:t>
      </w:r>
      <w:r w:rsidRPr="006C77AB">
        <w:rPr>
          <w:rFonts w:ascii="Arial" w:hAnsi="Arial" w:cs="Arial"/>
          <w:b/>
          <w:i/>
          <w:sz w:val="24"/>
          <w:szCs w:val="24"/>
        </w:rPr>
        <w:t>itter</w:t>
      </w:r>
    </w:p>
    <w:p w14:paraId="1AAE0F81" w14:textId="7A3D7D7B" w:rsidR="001D2CF2" w:rsidRDefault="00667E7E" w:rsidP="00877A97">
      <w:pPr>
        <w:widowControl w:val="0"/>
        <w:ind w:right="-45"/>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1D2CF2">
        <w:rPr>
          <w:rFonts w:ascii="Arial" w:hAnsi="Arial" w:cs="Arial"/>
          <w:b/>
          <w:sz w:val="24"/>
          <w:szCs w:val="24"/>
        </w:rPr>
        <w:t xml:space="preserve">Section 7, definition of </w:t>
      </w:r>
      <w:r w:rsidR="001D2CF2" w:rsidRPr="006C77AB">
        <w:rPr>
          <w:rFonts w:ascii="Arial" w:hAnsi="Arial" w:cs="Arial"/>
          <w:b/>
          <w:i/>
          <w:sz w:val="24"/>
          <w:szCs w:val="24"/>
        </w:rPr>
        <w:t>litter</w:t>
      </w:r>
    </w:p>
    <w:p w14:paraId="40301716" w14:textId="0005A9E4" w:rsidR="001D2CF2" w:rsidRPr="003B32A2" w:rsidRDefault="001D2CF2" w:rsidP="003B32A2">
      <w:pPr>
        <w:widowControl w:val="0"/>
        <w:spacing w:before="120"/>
        <w:ind w:right="-45"/>
        <w:rPr>
          <w:rFonts w:ascii="Arial" w:hAnsi="Arial" w:cs="Arial"/>
          <w:sz w:val="24"/>
          <w:szCs w:val="24"/>
        </w:rPr>
      </w:pPr>
      <w:r w:rsidRPr="003B32A2">
        <w:rPr>
          <w:rFonts w:ascii="Arial" w:hAnsi="Arial" w:cs="Arial"/>
          <w:sz w:val="24"/>
          <w:szCs w:val="24"/>
        </w:rPr>
        <w:t xml:space="preserve">This clause removes the term </w:t>
      </w:r>
      <w:r w:rsidR="00A04356">
        <w:rPr>
          <w:rFonts w:ascii="Arial" w:hAnsi="Arial" w:cs="Arial"/>
          <w:sz w:val="24"/>
          <w:szCs w:val="24"/>
        </w:rPr>
        <w:t>‘</w:t>
      </w:r>
      <w:r w:rsidRPr="003B32A2">
        <w:rPr>
          <w:rFonts w:ascii="Arial" w:hAnsi="Arial" w:cs="Arial"/>
          <w:sz w:val="24"/>
          <w:szCs w:val="24"/>
        </w:rPr>
        <w:t>for example</w:t>
      </w:r>
      <w:r w:rsidR="00A04356">
        <w:rPr>
          <w:rFonts w:ascii="Arial" w:hAnsi="Arial" w:cs="Arial"/>
          <w:sz w:val="24"/>
          <w:szCs w:val="24"/>
        </w:rPr>
        <w:t>’</w:t>
      </w:r>
      <w:r w:rsidRPr="003B32A2">
        <w:rPr>
          <w:rFonts w:ascii="Arial" w:hAnsi="Arial" w:cs="Arial"/>
          <w:sz w:val="24"/>
          <w:szCs w:val="24"/>
        </w:rPr>
        <w:t xml:space="preserve"> before the list of items that are considered to be litter. This allows an example to be placed at the end of the subsection without </w:t>
      </w:r>
      <w:r w:rsidR="00616B0E">
        <w:rPr>
          <w:rFonts w:ascii="Arial" w:hAnsi="Arial" w:cs="Arial"/>
          <w:sz w:val="24"/>
          <w:szCs w:val="24"/>
        </w:rPr>
        <w:t xml:space="preserve">it </w:t>
      </w:r>
      <w:r w:rsidRPr="003B32A2">
        <w:rPr>
          <w:rFonts w:ascii="Arial" w:hAnsi="Arial" w:cs="Arial"/>
          <w:sz w:val="24"/>
          <w:szCs w:val="24"/>
        </w:rPr>
        <w:t>being an example of an example.</w:t>
      </w:r>
    </w:p>
    <w:p w14:paraId="3712DCCF" w14:textId="565632AE" w:rsidR="001D2CF2" w:rsidRDefault="001D2CF2" w:rsidP="003B32A2">
      <w:pPr>
        <w:widowControl w:val="0"/>
        <w:spacing w:before="120" w:after="480"/>
        <w:ind w:right="-45"/>
        <w:rPr>
          <w:rFonts w:ascii="Arial" w:hAnsi="Arial" w:cs="Arial"/>
          <w:sz w:val="24"/>
          <w:szCs w:val="24"/>
        </w:rPr>
      </w:pPr>
      <w:r w:rsidRPr="003B32A2">
        <w:rPr>
          <w:rFonts w:ascii="Arial" w:hAnsi="Arial" w:cs="Arial"/>
          <w:sz w:val="24"/>
          <w:szCs w:val="24"/>
        </w:rPr>
        <w:t>While the lists in subsection 7 are no longer examples specifically, this is not an exhaustive list of what constitutes litter under the Act.</w:t>
      </w:r>
    </w:p>
    <w:p w14:paraId="63815FB6" w14:textId="2F3A4345" w:rsidR="005468B8" w:rsidRDefault="005468B8" w:rsidP="0017268F">
      <w:pPr>
        <w:rPr>
          <w:rFonts w:ascii="Arial" w:hAnsi="Arial" w:cs="Arial"/>
          <w:sz w:val="24"/>
          <w:szCs w:val="24"/>
        </w:rPr>
      </w:pPr>
      <w:r w:rsidRPr="005468B8">
        <w:rPr>
          <w:rFonts w:ascii="Arial" w:hAnsi="Arial" w:cs="Arial"/>
          <w:b/>
          <w:sz w:val="24"/>
          <w:szCs w:val="24"/>
        </w:rPr>
        <w:lastRenderedPageBreak/>
        <w:t xml:space="preserve">Clause </w:t>
      </w:r>
      <w:r w:rsidR="001D2CF2">
        <w:rPr>
          <w:rFonts w:ascii="Arial" w:hAnsi="Arial" w:cs="Arial"/>
          <w:b/>
          <w:sz w:val="24"/>
          <w:szCs w:val="24"/>
        </w:rPr>
        <w:t>6</w:t>
      </w:r>
      <w:r w:rsidRPr="005468B8">
        <w:rPr>
          <w:rFonts w:ascii="Arial" w:hAnsi="Arial" w:cs="Arial"/>
          <w:b/>
          <w:sz w:val="24"/>
          <w:szCs w:val="24"/>
        </w:rPr>
        <w:tab/>
      </w:r>
      <w:r w:rsidRPr="005468B8">
        <w:rPr>
          <w:rFonts w:ascii="Arial" w:hAnsi="Arial" w:cs="Arial"/>
          <w:b/>
          <w:sz w:val="24"/>
          <w:szCs w:val="24"/>
        </w:rPr>
        <w:tab/>
      </w:r>
      <w:r w:rsidR="00080430">
        <w:rPr>
          <w:rFonts w:ascii="Arial" w:hAnsi="Arial" w:cs="Arial"/>
          <w:b/>
          <w:sz w:val="24"/>
          <w:szCs w:val="24"/>
        </w:rPr>
        <w:t xml:space="preserve">Section 7, definition of </w:t>
      </w:r>
      <w:r w:rsidR="00080430" w:rsidRPr="006C77AB">
        <w:rPr>
          <w:rFonts w:ascii="Arial" w:hAnsi="Arial" w:cs="Arial"/>
          <w:b/>
          <w:i/>
          <w:sz w:val="24"/>
          <w:szCs w:val="24"/>
        </w:rPr>
        <w:t>litter</w:t>
      </w:r>
      <w:r w:rsidR="00080430">
        <w:rPr>
          <w:rFonts w:ascii="Arial" w:hAnsi="Arial" w:cs="Arial"/>
          <w:b/>
          <w:sz w:val="24"/>
          <w:szCs w:val="24"/>
        </w:rPr>
        <w:t>, par (a), new example</w:t>
      </w:r>
    </w:p>
    <w:p w14:paraId="7BC732CE" w14:textId="4C328EC4" w:rsidR="001D2CF2" w:rsidRDefault="005468B8" w:rsidP="004338E5">
      <w:pPr>
        <w:spacing w:after="480"/>
        <w:rPr>
          <w:rFonts w:ascii="Arial" w:hAnsi="Arial" w:cs="Arial"/>
          <w:sz w:val="24"/>
          <w:szCs w:val="24"/>
        </w:rPr>
      </w:pPr>
      <w:r>
        <w:rPr>
          <w:rFonts w:ascii="Arial" w:hAnsi="Arial" w:cs="Arial"/>
          <w:sz w:val="24"/>
          <w:szCs w:val="24"/>
        </w:rPr>
        <w:t xml:space="preserve">This clause extends upon the </w:t>
      </w:r>
      <w:r w:rsidR="004F16AB">
        <w:rPr>
          <w:rFonts w:ascii="Arial" w:hAnsi="Arial" w:cs="Arial"/>
          <w:sz w:val="24"/>
          <w:szCs w:val="24"/>
        </w:rPr>
        <w:t>existing</w:t>
      </w:r>
      <w:r>
        <w:rPr>
          <w:rFonts w:ascii="Arial" w:hAnsi="Arial" w:cs="Arial"/>
          <w:sz w:val="24"/>
          <w:szCs w:val="24"/>
        </w:rPr>
        <w:t xml:space="preserve"> definition of litter to include </w:t>
      </w:r>
      <w:r w:rsidR="00C455D3">
        <w:rPr>
          <w:rFonts w:ascii="Arial" w:hAnsi="Arial" w:cs="Arial"/>
          <w:sz w:val="24"/>
          <w:szCs w:val="24"/>
        </w:rPr>
        <w:t>a dockless bicycle</w:t>
      </w:r>
      <w:r w:rsidR="004F16AB">
        <w:rPr>
          <w:rFonts w:ascii="Arial" w:hAnsi="Arial" w:cs="Arial"/>
          <w:sz w:val="24"/>
          <w:szCs w:val="24"/>
        </w:rPr>
        <w:t>. It would cover a situation where a person dumps or inappropriately places a dockless bike, similar to shopping trolleys.</w:t>
      </w:r>
    </w:p>
    <w:p w14:paraId="7754C48E" w14:textId="4E20601E" w:rsidR="00080430" w:rsidRDefault="00080430" w:rsidP="00080430">
      <w:pPr>
        <w:rPr>
          <w:rFonts w:ascii="Arial" w:hAnsi="Arial" w:cs="Arial"/>
          <w:sz w:val="24"/>
          <w:szCs w:val="24"/>
        </w:rPr>
      </w:pPr>
      <w:r w:rsidRPr="00080430">
        <w:rPr>
          <w:rFonts w:ascii="Arial" w:hAnsi="Arial" w:cs="Arial"/>
          <w:b/>
          <w:sz w:val="24"/>
          <w:szCs w:val="24"/>
        </w:rPr>
        <w:t>Clause 7</w:t>
      </w:r>
      <w:r>
        <w:rPr>
          <w:rFonts w:ascii="Arial" w:hAnsi="Arial" w:cs="Arial"/>
          <w:sz w:val="24"/>
          <w:szCs w:val="24"/>
        </w:rPr>
        <w:tab/>
      </w:r>
      <w:r>
        <w:rPr>
          <w:rFonts w:ascii="Arial" w:hAnsi="Arial" w:cs="Arial"/>
          <w:sz w:val="24"/>
          <w:szCs w:val="24"/>
        </w:rPr>
        <w:tab/>
      </w:r>
      <w:r>
        <w:rPr>
          <w:rFonts w:ascii="Arial" w:hAnsi="Arial" w:cs="Arial"/>
          <w:b/>
          <w:sz w:val="24"/>
          <w:szCs w:val="24"/>
        </w:rPr>
        <w:t xml:space="preserve">Section 7, definition of </w:t>
      </w:r>
      <w:r w:rsidRPr="006C77AB">
        <w:rPr>
          <w:rFonts w:ascii="Arial" w:hAnsi="Arial" w:cs="Arial"/>
          <w:b/>
          <w:i/>
          <w:sz w:val="24"/>
          <w:szCs w:val="24"/>
        </w:rPr>
        <w:t>litter</w:t>
      </w:r>
      <w:r>
        <w:rPr>
          <w:rFonts w:ascii="Arial" w:hAnsi="Arial" w:cs="Arial"/>
          <w:b/>
          <w:sz w:val="24"/>
          <w:szCs w:val="24"/>
        </w:rPr>
        <w:t>, note</w:t>
      </w:r>
    </w:p>
    <w:p w14:paraId="79AFEDF0" w14:textId="2485FA5C" w:rsidR="001D2CF2" w:rsidRPr="001D2CF2" w:rsidRDefault="00616B0E" w:rsidP="00877A97">
      <w:pPr>
        <w:spacing w:after="480"/>
        <w:rPr>
          <w:rFonts w:ascii="Arial" w:hAnsi="Arial" w:cs="Arial"/>
          <w:sz w:val="24"/>
          <w:szCs w:val="24"/>
        </w:rPr>
      </w:pPr>
      <w:r>
        <w:rPr>
          <w:rFonts w:ascii="Arial" w:hAnsi="Arial" w:cs="Arial"/>
          <w:sz w:val="24"/>
          <w:szCs w:val="24"/>
        </w:rPr>
        <w:t>This</w:t>
      </w:r>
      <w:r w:rsidR="00577439">
        <w:rPr>
          <w:rFonts w:ascii="Arial" w:hAnsi="Arial" w:cs="Arial"/>
          <w:sz w:val="24"/>
          <w:szCs w:val="24"/>
        </w:rPr>
        <w:t xml:space="preserve"> clause</w:t>
      </w:r>
      <w:r w:rsidR="001D2CF2">
        <w:rPr>
          <w:rFonts w:ascii="Arial" w:hAnsi="Arial" w:cs="Arial"/>
          <w:sz w:val="24"/>
          <w:szCs w:val="24"/>
        </w:rPr>
        <w:t xml:space="preserve"> inserts an example of what </w:t>
      </w:r>
      <w:r w:rsidR="00B9567C">
        <w:rPr>
          <w:rFonts w:ascii="Arial" w:hAnsi="Arial" w:cs="Arial"/>
          <w:sz w:val="24"/>
          <w:szCs w:val="24"/>
        </w:rPr>
        <w:t>would make a place untidy or adversely affect the proper use of a place. In this example, soil and rock</w:t>
      </w:r>
      <w:r w:rsidR="00A04356">
        <w:rPr>
          <w:rFonts w:ascii="Arial" w:hAnsi="Arial" w:cs="Arial"/>
          <w:sz w:val="24"/>
          <w:szCs w:val="24"/>
        </w:rPr>
        <w:t>s</w:t>
      </w:r>
      <w:r w:rsidR="00B9567C">
        <w:rPr>
          <w:rFonts w:ascii="Arial" w:hAnsi="Arial" w:cs="Arial"/>
          <w:sz w:val="24"/>
          <w:szCs w:val="24"/>
        </w:rPr>
        <w:t xml:space="preserve"> are items which would not be considered litter in some circumstances such as in a garden. However</w:t>
      </w:r>
      <w:r w:rsidR="006C77AB">
        <w:rPr>
          <w:rFonts w:ascii="Arial" w:hAnsi="Arial" w:cs="Arial"/>
          <w:sz w:val="24"/>
          <w:szCs w:val="24"/>
        </w:rPr>
        <w:t xml:space="preserve">, </w:t>
      </w:r>
      <w:r w:rsidR="00B9567C">
        <w:rPr>
          <w:rFonts w:ascii="Arial" w:hAnsi="Arial" w:cs="Arial"/>
          <w:sz w:val="24"/>
          <w:szCs w:val="24"/>
        </w:rPr>
        <w:t>when these items are left in</w:t>
      </w:r>
      <w:r w:rsidR="00577439">
        <w:rPr>
          <w:rFonts w:ascii="Arial" w:hAnsi="Arial" w:cs="Arial"/>
          <w:sz w:val="24"/>
          <w:szCs w:val="24"/>
        </w:rPr>
        <w:t xml:space="preserve"> large quantities or in</w:t>
      </w:r>
      <w:r w:rsidR="00B9567C">
        <w:rPr>
          <w:rFonts w:ascii="Arial" w:hAnsi="Arial" w:cs="Arial"/>
          <w:sz w:val="24"/>
          <w:szCs w:val="24"/>
        </w:rPr>
        <w:t xml:space="preserve"> an inappropriate place</w:t>
      </w:r>
      <w:r w:rsidR="00C455D3">
        <w:rPr>
          <w:rFonts w:ascii="Arial" w:hAnsi="Arial" w:cs="Arial"/>
          <w:sz w:val="24"/>
          <w:szCs w:val="24"/>
        </w:rPr>
        <w:t>,</w:t>
      </w:r>
      <w:r w:rsidR="00577439">
        <w:rPr>
          <w:rFonts w:ascii="Arial" w:hAnsi="Arial" w:cs="Arial"/>
          <w:sz w:val="24"/>
          <w:szCs w:val="24"/>
        </w:rPr>
        <w:t xml:space="preserve"> </w:t>
      </w:r>
      <w:r w:rsidR="00B9567C">
        <w:rPr>
          <w:rFonts w:ascii="Arial" w:hAnsi="Arial" w:cs="Arial"/>
          <w:sz w:val="24"/>
          <w:szCs w:val="24"/>
        </w:rPr>
        <w:t>such as a school playground or a roadside where they are not meant to be</w:t>
      </w:r>
      <w:r w:rsidR="00A04356">
        <w:rPr>
          <w:rFonts w:ascii="Arial" w:hAnsi="Arial" w:cs="Arial"/>
          <w:sz w:val="24"/>
          <w:szCs w:val="24"/>
        </w:rPr>
        <w:t>,</w:t>
      </w:r>
      <w:r w:rsidR="00B9567C">
        <w:rPr>
          <w:rFonts w:ascii="Arial" w:hAnsi="Arial" w:cs="Arial"/>
          <w:sz w:val="24"/>
          <w:szCs w:val="24"/>
        </w:rPr>
        <w:t xml:space="preserve"> then they would be considered inappropriate for the use of the place and therefore be litter.</w:t>
      </w:r>
    </w:p>
    <w:p w14:paraId="767C2FFA" w14:textId="69336FDA" w:rsidR="00AF4F17" w:rsidRDefault="00AF4F17" w:rsidP="0017268F">
      <w:pPr>
        <w:rPr>
          <w:rFonts w:ascii="Arial" w:hAnsi="Arial" w:cs="Arial"/>
          <w:sz w:val="24"/>
          <w:szCs w:val="24"/>
        </w:rPr>
      </w:pPr>
      <w:r w:rsidRPr="00AF4F17">
        <w:rPr>
          <w:rFonts w:ascii="Arial" w:hAnsi="Arial" w:cs="Arial"/>
          <w:b/>
          <w:sz w:val="24"/>
          <w:szCs w:val="24"/>
        </w:rPr>
        <w:t xml:space="preserve">Clause </w:t>
      </w:r>
      <w:r w:rsidR="00080430">
        <w:rPr>
          <w:rFonts w:ascii="Arial" w:hAnsi="Arial" w:cs="Arial"/>
          <w:b/>
          <w:sz w:val="24"/>
          <w:szCs w:val="24"/>
        </w:rPr>
        <w:t>8</w:t>
      </w:r>
      <w:r w:rsidRPr="00AF4F17">
        <w:rPr>
          <w:rFonts w:ascii="Arial" w:hAnsi="Arial" w:cs="Arial"/>
          <w:b/>
          <w:sz w:val="24"/>
          <w:szCs w:val="24"/>
        </w:rPr>
        <w:tab/>
      </w:r>
      <w:r w:rsidRPr="00AF4F17">
        <w:rPr>
          <w:rFonts w:ascii="Arial" w:hAnsi="Arial" w:cs="Arial"/>
          <w:b/>
          <w:sz w:val="24"/>
          <w:szCs w:val="24"/>
        </w:rPr>
        <w:tab/>
        <w:t>New Section 7A</w:t>
      </w:r>
    </w:p>
    <w:p w14:paraId="15498588" w14:textId="0F415F1A" w:rsidR="00AF4F17" w:rsidRDefault="00AF4F17" w:rsidP="00877A97">
      <w:pPr>
        <w:spacing w:after="480"/>
        <w:rPr>
          <w:rFonts w:ascii="Arial" w:hAnsi="Arial" w:cs="Arial"/>
          <w:sz w:val="24"/>
          <w:szCs w:val="24"/>
        </w:rPr>
      </w:pPr>
      <w:r>
        <w:rPr>
          <w:rFonts w:ascii="Arial" w:hAnsi="Arial" w:cs="Arial"/>
          <w:sz w:val="24"/>
          <w:szCs w:val="24"/>
        </w:rPr>
        <w:t xml:space="preserve">This clause </w:t>
      </w:r>
      <w:r w:rsidR="00364C77">
        <w:rPr>
          <w:rFonts w:ascii="Arial" w:hAnsi="Arial" w:cs="Arial"/>
          <w:sz w:val="24"/>
          <w:szCs w:val="24"/>
        </w:rPr>
        <w:t xml:space="preserve">inserts table 7A which </w:t>
      </w:r>
      <w:r>
        <w:rPr>
          <w:rFonts w:ascii="Arial" w:hAnsi="Arial" w:cs="Arial"/>
          <w:sz w:val="24"/>
          <w:szCs w:val="24"/>
        </w:rPr>
        <w:t>sets threshold ‘levels’ for</w:t>
      </w:r>
      <w:r w:rsidR="00364C77">
        <w:rPr>
          <w:rFonts w:ascii="Arial" w:hAnsi="Arial" w:cs="Arial"/>
          <w:sz w:val="24"/>
          <w:szCs w:val="24"/>
        </w:rPr>
        <w:t xml:space="preserve"> the</w:t>
      </w:r>
      <w:r>
        <w:rPr>
          <w:rFonts w:ascii="Arial" w:hAnsi="Arial" w:cs="Arial"/>
          <w:sz w:val="24"/>
          <w:szCs w:val="24"/>
        </w:rPr>
        <w:t xml:space="preserve"> strict liability offence</w:t>
      </w:r>
      <w:r w:rsidR="00A04356">
        <w:rPr>
          <w:rFonts w:ascii="Arial" w:hAnsi="Arial" w:cs="Arial"/>
          <w:sz w:val="24"/>
          <w:szCs w:val="24"/>
        </w:rPr>
        <w:t>s</w:t>
      </w:r>
      <w:r>
        <w:rPr>
          <w:rFonts w:ascii="Arial" w:hAnsi="Arial" w:cs="Arial"/>
          <w:sz w:val="24"/>
          <w:szCs w:val="24"/>
        </w:rPr>
        <w:t xml:space="preserve"> of dumping litter set out in </w:t>
      </w:r>
      <w:r w:rsidRPr="00B9567C">
        <w:rPr>
          <w:rFonts w:ascii="Arial" w:hAnsi="Arial" w:cs="Arial"/>
          <w:sz w:val="24"/>
          <w:szCs w:val="24"/>
        </w:rPr>
        <w:t xml:space="preserve">section </w:t>
      </w:r>
      <w:r w:rsidR="00B9567C" w:rsidRPr="00B9567C">
        <w:rPr>
          <w:rFonts w:ascii="Arial" w:hAnsi="Arial" w:cs="Arial"/>
          <w:sz w:val="24"/>
          <w:szCs w:val="24"/>
        </w:rPr>
        <w:t>9B</w:t>
      </w:r>
      <w:r>
        <w:rPr>
          <w:rFonts w:ascii="Arial" w:hAnsi="Arial" w:cs="Arial"/>
          <w:sz w:val="24"/>
          <w:szCs w:val="24"/>
        </w:rPr>
        <w:t xml:space="preserve">. This establishes an escalating framework where the offence </w:t>
      </w:r>
      <w:r w:rsidR="00A04356">
        <w:rPr>
          <w:rFonts w:ascii="Arial" w:hAnsi="Arial" w:cs="Arial"/>
          <w:sz w:val="24"/>
          <w:szCs w:val="24"/>
        </w:rPr>
        <w:t>is</w:t>
      </w:r>
      <w:r>
        <w:rPr>
          <w:rFonts w:ascii="Arial" w:hAnsi="Arial" w:cs="Arial"/>
          <w:sz w:val="24"/>
          <w:szCs w:val="24"/>
        </w:rPr>
        <w:t xml:space="preserve"> proportiona</w:t>
      </w:r>
      <w:r w:rsidR="00A04356">
        <w:rPr>
          <w:rFonts w:ascii="Arial" w:hAnsi="Arial" w:cs="Arial"/>
          <w:sz w:val="24"/>
          <w:szCs w:val="24"/>
        </w:rPr>
        <w:t>te</w:t>
      </w:r>
      <w:r>
        <w:rPr>
          <w:rFonts w:ascii="Arial" w:hAnsi="Arial" w:cs="Arial"/>
          <w:sz w:val="24"/>
          <w:szCs w:val="24"/>
        </w:rPr>
        <w:t xml:space="preserve"> to the amount of litter dumped</w:t>
      </w:r>
      <w:r w:rsidR="00EB06DD">
        <w:rPr>
          <w:rFonts w:ascii="Arial" w:hAnsi="Arial" w:cs="Arial"/>
          <w:sz w:val="24"/>
          <w:szCs w:val="24"/>
        </w:rPr>
        <w:t xml:space="preserve">. Under the </w:t>
      </w:r>
      <w:r w:rsidR="00681A01">
        <w:rPr>
          <w:rFonts w:ascii="Arial" w:hAnsi="Arial" w:cs="Arial"/>
          <w:sz w:val="24"/>
          <w:szCs w:val="24"/>
        </w:rPr>
        <w:t>existing</w:t>
      </w:r>
      <w:r w:rsidR="00EB06DD">
        <w:rPr>
          <w:rFonts w:ascii="Arial" w:hAnsi="Arial" w:cs="Arial"/>
          <w:sz w:val="24"/>
          <w:szCs w:val="24"/>
        </w:rPr>
        <w:t xml:space="preserve"> regulation, the volume which triggered this offence was a single volume of 10</w:t>
      </w:r>
      <w:r w:rsidR="00577439">
        <w:rPr>
          <w:rFonts w:ascii="Arial" w:hAnsi="Arial" w:cs="Arial"/>
          <w:sz w:val="24"/>
          <w:szCs w:val="24"/>
        </w:rPr>
        <w:t xml:space="preserve"> litres</w:t>
      </w:r>
      <w:r w:rsidR="00EB06DD">
        <w:rPr>
          <w:rFonts w:ascii="Arial" w:hAnsi="Arial" w:cs="Arial"/>
          <w:sz w:val="24"/>
          <w:szCs w:val="24"/>
        </w:rPr>
        <w:t xml:space="preserve">. Once this relatively small volume was exceeded </w:t>
      </w:r>
      <w:r w:rsidR="00C863A7">
        <w:rPr>
          <w:rFonts w:ascii="Arial" w:hAnsi="Arial" w:cs="Arial"/>
          <w:sz w:val="24"/>
          <w:szCs w:val="24"/>
        </w:rPr>
        <w:t xml:space="preserve">there was no </w:t>
      </w:r>
      <w:r w:rsidR="004F16AB">
        <w:rPr>
          <w:rFonts w:ascii="Arial" w:hAnsi="Arial" w:cs="Arial"/>
          <w:sz w:val="24"/>
          <w:szCs w:val="24"/>
        </w:rPr>
        <w:t xml:space="preserve">escalating </w:t>
      </w:r>
      <w:r w:rsidR="00C863A7">
        <w:rPr>
          <w:rFonts w:ascii="Arial" w:hAnsi="Arial" w:cs="Arial"/>
          <w:sz w:val="24"/>
          <w:szCs w:val="24"/>
        </w:rPr>
        <w:t xml:space="preserve">penalty for dumping </w:t>
      </w:r>
      <w:r w:rsidR="00A04356">
        <w:rPr>
          <w:rFonts w:ascii="Arial" w:hAnsi="Arial" w:cs="Arial"/>
          <w:sz w:val="24"/>
          <w:szCs w:val="24"/>
        </w:rPr>
        <w:t>at greater quantities</w:t>
      </w:r>
      <w:r w:rsidR="004F16AB">
        <w:rPr>
          <w:rFonts w:ascii="Arial" w:hAnsi="Arial" w:cs="Arial"/>
          <w:sz w:val="24"/>
          <w:szCs w:val="24"/>
        </w:rPr>
        <w:t xml:space="preserve">. For example, </w:t>
      </w:r>
      <w:r w:rsidR="00C863A7">
        <w:rPr>
          <w:rFonts w:ascii="Arial" w:hAnsi="Arial" w:cs="Arial"/>
          <w:sz w:val="24"/>
          <w:szCs w:val="24"/>
        </w:rPr>
        <w:t xml:space="preserve">there </w:t>
      </w:r>
      <w:r w:rsidR="004F16AB">
        <w:rPr>
          <w:rFonts w:ascii="Arial" w:hAnsi="Arial" w:cs="Arial"/>
          <w:sz w:val="24"/>
          <w:szCs w:val="24"/>
        </w:rPr>
        <w:t>was no</w:t>
      </w:r>
      <w:r w:rsidR="00C863A7">
        <w:rPr>
          <w:rFonts w:ascii="Arial" w:hAnsi="Arial" w:cs="Arial"/>
          <w:sz w:val="24"/>
          <w:szCs w:val="24"/>
        </w:rPr>
        <w:t xml:space="preserve"> difference in the maximum penalty for dumping 11 </w:t>
      </w:r>
      <w:r w:rsidR="00577439">
        <w:rPr>
          <w:rFonts w:ascii="Arial" w:hAnsi="Arial" w:cs="Arial"/>
          <w:sz w:val="24"/>
          <w:szCs w:val="24"/>
        </w:rPr>
        <w:t>l</w:t>
      </w:r>
      <w:r w:rsidR="00C863A7">
        <w:rPr>
          <w:rFonts w:ascii="Arial" w:hAnsi="Arial" w:cs="Arial"/>
          <w:sz w:val="24"/>
          <w:szCs w:val="24"/>
        </w:rPr>
        <w:t xml:space="preserve">itres of litter </w:t>
      </w:r>
      <w:r w:rsidR="004F16AB">
        <w:rPr>
          <w:rFonts w:ascii="Arial" w:hAnsi="Arial" w:cs="Arial"/>
          <w:sz w:val="24"/>
          <w:szCs w:val="24"/>
        </w:rPr>
        <w:t>compared</w:t>
      </w:r>
      <w:r w:rsidR="000A498A">
        <w:rPr>
          <w:rFonts w:ascii="Arial" w:hAnsi="Arial" w:cs="Arial"/>
          <w:sz w:val="24"/>
          <w:szCs w:val="24"/>
        </w:rPr>
        <w:t xml:space="preserve"> to</w:t>
      </w:r>
      <w:r w:rsidR="004F16AB">
        <w:rPr>
          <w:rFonts w:ascii="Arial" w:hAnsi="Arial" w:cs="Arial"/>
          <w:sz w:val="24"/>
          <w:szCs w:val="24"/>
        </w:rPr>
        <w:t xml:space="preserve"> </w:t>
      </w:r>
      <w:r w:rsidR="00C863A7">
        <w:rPr>
          <w:rFonts w:ascii="Arial" w:hAnsi="Arial" w:cs="Arial"/>
          <w:sz w:val="24"/>
          <w:szCs w:val="24"/>
        </w:rPr>
        <w:t xml:space="preserve">1000 </w:t>
      </w:r>
      <w:r w:rsidR="00577439">
        <w:rPr>
          <w:rFonts w:ascii="Arial" w:hAnsi="Arial" w:cs="Arial"/>
          <w:sz w:val="24"/>
          <w:szCs w:val="24"/>
        </w:rPr>
        <w:t>l</w:t>
      </w:r>
      <w:r w:rsidR="00C863A7">
        <w:rPr>
          <w:rFonts w:ascii="Arial" w:hAnsi="Arial" w:cs="Arial"/>
          <w:sz w:val="24"/>
          <w:szCs w:val="24"/>
        </w:rPr>
        <w:t xml:space="preserve">itres of litter. </w:t>
      </w:r>
      <w:r w:rsidR="00364C77">
        <w:rPr>
          <w:rFonts w:ascii="Arial" w:hAnsi="Arial" w:cs="Arial"/>
          <w:sz w:val="24"/>
          <w:szCs w:val="24"/>
        </w:rPr>
        <w:t xml:space="preserve">Under the new framework there are three levels for dumping litter. Level one is for dumping between 1 and 10 litres, level 2 is between 10 and 200 litres and level 3 is greater than 200 litres </w:t>
      </w:r>
      <w:r w:rsidR="00C863A7">
        <w:rPr>
          <w:rFonts w:ascii="Arial" w:hAnsi="Arial" w:cs="Arial"/>
          <w:sz w:val="24"/>
          <w:szCs w:val="24"/>
        </w:rPr>
        <w:t xml:space="preserve">This new framework </w:t>
      </w:r>
      <w:r w:rsidR="004F16AB">
        <w:rPr>
          <w:rFonts w:ascii="Arial" w:hAnsi="Arial" w:cs="Arial"/>
          <w:sz w:val="24"/>
          <w:szCs w:val="24"/>
        </w:rPr>
        <w:t>allows for an escalating and proportionate enforcement approach, similar to other jurisdictions, that applies the</w:t>
      </w:r>
      <w:r w:rsidR="00C863A7">
        <w:rPr>
          <w:rFonts w:ascii="Arial" w:hAnsi="Arial" w:cs="Arial"/>
          <w:sz w:val="24"/>
          <w:szCs w:val="24"/>
        </w:rPr>
        <w:t xml:space="preserve"> most serious penalties to the most serious offences.</w:t>
      </w:r>
    </w:p>
    <w:p w14:paraId="17746805" w14:textId="7556EA77" w:rsidR="00C863A7" w:rsidRDefault="00C863A7" w:rsidP="0017268F">
      <w:pPr>
        <w:rPr>
          <w:rFonts w:ascii="Arial" w:hAnsi="Arial" w:cs="Arial"/>
          <w:b/>
          <w:sz w:val="24"/>
          <w:szCs w:val="24"/>
        </w:rPr>
      </w:pPr>
      <w:r w:rsidRPr="00C863A7">
        <w:rPr>
          <w:rFonts w:ascii="Arial" w:hAnsi="Arial" w:cs="Arial"/>
          <w:b/>
          <w:sz w:val="24"/>
          <w:szCs w:val="24"/>
        </w:rPr>
        <w:t xml:space="preserve">Clause </w:t>
      </w:r>
      <w:r w:rsidR="00080430">
        <w:rPr>
          <w:rFonts w:ascii="Arial" w:hAnsi="Arial" w:cs="Arial"/>
          <w:b/>
          <w:sz w:val="24"/>
          <w:szCs w:val="24"/>
        </w:rPr>
        <w:t>9</w:t>
      </w:r>
      <w:r w:rsidRPr="00C863A7">
        <w:rPr>
          <w:rFonts w:ascii="Arial" w:hAnsi="Arial" w:cs="Arial"/>
          <w:b/>
          <w:sz w:val="24"/>
          <w:szCs w:val="24"/>
        </w:rPr>
        <w:tab/>
      </w:r>
      <w:r w:rsidRPr="00C863A7">
        <w:rPr>
          <w:rFonts w:ascii="Arial" w:hAnsi="Arial" w:cs="Arial"/>
          <w:b/>
          <w:sz w:val="24"/>
          <w:szCs w:val="24"/>
        </w:rPr>
        <w:tab/>
        <w:t>Sections 8 to 9B</w:t>
      </w:r>
    </w:p>
    <w:p w14:paraId="22EDD529" w14:textId="3BB359B7" w:rsidR="00C455D3" w:rsidRPr="00C455D3" w:rsidRDefault="00C455D3" w:rsidP="0017268F">
      <w:pPr>
        <w:rPr>
          <w:rFonts w:ascii="Arial" w:hAnsi="Arial" w:cs="Arial"/>
          <w:sz w:val="24"/>
          <w:szCs w:val="24"/>
        </w:rPr>
      </w:pPr>
      <w:r>
        <w:rPr>
          <w:rFonts w:ascii="Arial" w:hAnsi="Arial" w:cs="Arial"/>
          <w:sz w:val="24"/>
          <w:szCs w:val="24"/>
        </w:rPr>
        <w:t>This clause gives effect to an escalating framework for litter and illegal dumping.</w:t>
      </w:r>
    </w:p>
    <w:p w14:paraId="68225D96" w14:textId="20F40913"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Section 8 Littering</w:t>
      </w:r>
    </w:p>
    <w:p w14:paraId="06C0E3CB" w14:textId="77777777" w:rsidR="00926A04" w:rsidRDefault="00B9567C" w:rsidP="0017268F">
      <w:pPr>
        <w:rPr>
          <w:rFonts w:ascii="Arial" w:hAnsi="Arial" w:cs="Arial"/>
          <w:sz w:val="24"/>
          <w:szCs w:val="24"/>
        </w:rPr>
      </w:pPr>
      <w:r w:rsidRPr="00B9567C">
        <w:rPr>
          <w:rFonts w:ascii="Arial" w:hAnsi="Arial" w:cs="Arial"/>
          <w:sz w:val="24"/>
          <w:szCs w:val="24"/>
        </w:rPr>
        <w:t xml:space="preserve">This clause </w:t>
      </w:r>
      <w:r w:rsidR="00355F88">
        <w:rPr>
          <w:rFonts w:ascii="Arial" w:hAnsi="Arial" w:cs="Arial"/>
          <w:sz w:val="24"/>
          <w:szCs w:val="24"/>
        </w:rPr>
        <w:t>amends the existing provisions</w:t>
      </w:r>
      <w:r>
        <w:rPr>
          <w:rFonts w:ascii="Arial" w:hAnsi="Arial" w:cs="Arial"/>
          <w:sz w:val="24"/>
          <w:szCs w:val="24"/>
        </w:rPr>
        <w:t xml:space="preserve"> for the offence of</w:t>
      </w:r>
      <w:r w:rsidR="0030446E">
        <w:rPr>
          <w:rFonts w:ascii="Arial" w:hAnsi="Arial" w:cs="Arial"/>
          <w:sz w:val="24"/>
          <w:szCs w:val="24"/>
        </w:rPr>
        <w:t xml:space="preserve"> </w:t>
      </w:r>
      <w:r w:rsidR="00A04356">
        <w:rPr>
          <w:rFonts w:ascii="Arial" w:hAnsi="Arial" w:cs="Arial"/>
          <w:sz w:val="24"/>
          <w:szCs w:val="24"/>
        </w:rPr>
        <w:t>l</w:t>
      </w:r>
      <w:r w:rsidR="0030446E">
        <w:rPr>
          <w:rFonts w:ascii="Arial" w:hAnsi="Arial" w:cs="Arial"/>
          <w:sz w:val="24"/>
          <w:szCs w:val="24"/>
        </w:rPr>
        <w:t xml:space="preserve">ittering generally and </w:t>
      </w:r>
      <w:r w:rsidR="00A04356">
        <w:rPr>
          <w:rFonts w:ascii="Arial" w:hAnsi="Arial" w:cs="Arial"/>
          <w:sz w:val="24"/>
          <w:szCs w:val="24"/>
        </w:rPr>
        <w:t xml:space="preserve">the </w:t>
      </w:r>
      <w:r w:rsidR="0030446E">
        <w:rPr>
          <w:rFonts w:ascii="Arial" w:hAnsi="Arial" w:cs="Arial"/>
          <w:sz w:val="24"/>
          <w:szCs w:val="24"/>
        </w:rPr>
        <w:t>dumping of litter</w:t>
      </w:r>
      <w:r w:rsidR="00A04356">
        <w:rPr>
          <w:rFonts w:ascii="Arial" w:hAnsi="Arial" w:cs="Arial"/>
          <w:sz w:val="24"/>
          <w:szCs w:val="24"/>
        </w:rPr>
        <w:t>,</w:t>
      </w:r>
      <w:r w:rsidR="0030446E">
        <w:rPr>
          <w:rFonts w:ascii="Arial" w:hAnsi="Arial" w:cs="Arial"/>
          <w:sz w:val="24"/>
          <w:szCs w:val="24"/>
        </w:rPr>
        <w:t xml:space="preserve"> including updated penalties.</w:t>
      </w:r>
    </w:p>
    <w:p w14:paraId="26AAECE2" w14:textId="7034F40E" w:rsidR="009C6193" w:rsidRDefault="00926A04" w:rsidP="0017268F">
      <w:pPr>
        <w:rPr>
          <w:rFonts w:ascii="Arial" w:hAnsi="Arial" w:cs="Arial"/>
          <w:sz w:val="24"/>
          <w:szCs w:val="24"/>
        </w:rPr>
      </w:pPr>
      <w:r>
        <w:rPr>
          <w:rFonts w:ascii="Arial" w:hAnsi="Arial" w:cs="Arial"/>
          <w:sz w:val="24"/>
          <w:szCs w:val="24"/>
        </w:rPr>
        <w:t>In subsection 8 (1)</w:t>
      </w:r>
      <w:r w:rsidR="00C53520">
        <w:rPr>
          <w:rFonts w:ascii="Arial" w:hAnsi="Arial" w:cs="Arial"/>
          <w:sz w:val="24"/>
          <w:szCs w:val="24"/>
        </w:rPr>
        <w:t xml:space="preserve"> </w:t>
      </w:r>
      <w:r w:rsidR="00D530E2">
        <w:rPr>
          <w:rFonts w:ascii="Arial" w:hAnsi="Arial" w:cs="Arial"/>
          <w:sz w:val="24"/>
          <w:szCs w:val="24"/>
        </w:rPr>
        <w:t>the infringement notice for the offence of littering has been increased to $150 for small items such as lolly wrappers and receipts and $</w:t>
      </w:r>
      <w:r w:rsidR="00355F88">
        <w:rPr>
          <w:rFonts w:ascii="Arial" w:hAnsi="Arial" w:cs="Arial"/>
          <w:sz w:val="24"/>
          <w:szCs w:val="24"/>
        </w:rPr>
        <w:t>30</w:t>
      </w:r>
      <w:r w:rsidR="00D530E2">
        <w:rPr>
          <w:rFonts w:ascii="Arial" w:hAnsi="Arial" w:cs="Arial"/>
          <w:sz w:val="24"/>
          <w:szCs w:val="24"/>
        </w:rPr>
        <w:t>0 for any other litter.</w:t>
      </w:r>
      <w:r w:rsidR="009C6193">
        <w:rPr>
          <w:rFonts w:ascii="Arial" w:hAnsi="Arial" w:cs="Arial"/>
          <w:sz w:val="24"/>
          <w:szCs w:val="24"/>
        </w:rPr>
        <w:t xml:space="preserve"> </w:t>
      </w:r>
      <w:r w:rsidR="00EF4933">
        <w:rPr>
          <w:rFonts w:ascii="Arial" w:hAnsi="Arial" w:cs="Arial"/>
          <w:sz w:val="24"/>
          <w:szCs w:val="24"/>
        </w:rPr>
        <w:t xml:space="preserve">Making a distinction between small and larger items </w:t>
      </w:r>
      <w:r w:rsidR="009C6193">
        <w:rPr>
          <w:rFonts w:ascii="Arial" w:hAnsi="Arial" w:cs="Arial"/>
          <w:sz w:val="24"/>
          <w:szCs w:val="24"/>
        </w:rPr>
        <w:t>is considered reasonable and proportionate to the nature of the offence.</w:t>
      </w:r>
      <w:r w:rsidR="00C455D3">
        <w:rPr>
          <w:rFonts w:ascii="Arial" w:hAnsi="Arial" w:cs="Arial"/>
          <w:sz w:val="24"/>
          <w:szCs w:val="24"/>
        </w:rPr>
        <w:t xml:space="preserve"> Littering can have serious health, environmental and amenity impacts.</w:t>
      </w:r>
      <w:r w:rsidR="009C6193">
        <w:rPr>
          <w:rFonts w:ascii="Arial" w:hAnsi="Arial" w:cs="Arial"/>
          <w:sz w:val="24"/>
          <w:szCs w:val="24"/>
        </w:rPr>
        <w:t xml:space="preserve"> </w:t>
      </w:r>
    </w:p>
    <w:p w14:paraId="0BEDED88" w14:textId="77777777" w:rsidR="00B44438" w:rsidRPr="00B44438" w:rsidRDefault="00D530E2" w:rsidP="0017268F">
      <w:pPr>
        <w:rPr>
          <w:rFonts w:ascii="Arial" w:hAnsi="Arial" w:cs="Arial"/>
          <w:sz w:val="24"/>
          <w:szCs w:val="24"/>
        </w:rPr>
      </w:pPr>
      <w:r>
        <w:rPr>
          <w:rFonts w:ascii="Arial" w:hAnsi="Arial" w:cs="Arial"/>
          <w:sz w:val="24"/>
          <w:szCs w:val="24"/>
        </w:rPr>
        <w:t xml:space="preserve">Cigarette butts have been removed from this section as they </w:t>
      </w:r>
      <w:r w:rsidR="00A04356">
        <w:rPr>
          <w:rFonts w:ascii="Arial" w:hAnsi="Arial" w:cs="Arial"/>
          <w:sz w:val="24"/>
          <w:szCs w:val="24"/>
        </w:rPr>
        <w:t>are now</w:t>
      </w:r>
      <w:r>
        <w:rPr>
          <w:rFonts w:ascii="Arial" w:hAnsi="Arial" w:cs="Arial"/>
          <w:sz w:val="24"/>
          <w:szCs w:val="24"/>
        </w:rPr>
        <w:t xml:space="preserve"> covered under aggravated littering to reflect the dangers that dropping a cigarette can cause.</w:t>
      </w:r>
      <w:r w:rsidR="00B44438" w:rsidRPr="00B44438">
        <w:rPr>
          <w:rFonts w:ascii="Arial" w:hAnsi="Arial" w:cs="Arial"/>
          <w:sz w:val="24"/>
          <w:szCs w:val="24"/>
        </w:rPr>
        <w:t xml:space="preserve"> The ACT Emergency Services Agency (ESA) has stated that data from 2011 to date shows that approximately 13% of all landscape (grass and bush) fires have been caused by discarded cigarettes.  As such the practice poses a clear risk to public safety, particularly in the unique ACT environment.</w:t>
      </w:r>
    </w:p>
    <w:p w14:paraId="6317D0DC" w14:textId="6D00E700" w:rsidR="00B9567C" w:rsidRDefault="0030446E" w:rsidP="0017268F">
      <w:pPr>
        <w:rPr>
          <w:rFonts w:ascii="Arial" w:hAnsi="Arial" w:cs="Arial"/>
          <w:sz w:val="24"/>
          <w:szCs w:val="24"/>
        </w:rPr>
      </w:pPr>
      <w:r>
        <w:rPr>
          <w:rFonts w:ascii="Arial" w:hAnsi="Arial" w:cs="Arial"/>
          <w:sz w:val="24"/>
          <w:szCs w:val="24"/>
        </w:rPr>
        <w:lastRenderedPageBreak/>
        <w:t xml:space="preserve">This clause </w:t>
      </w:r>
      <w:r w:rsidR="00A04356">
        <w:rPr>
          <w:rFonts w:ascii="Arial" w:hAnsi="Arial" w:cs="Arial"/>
          <w:sz w:val="24"/>
          <w:szCs w:val="24"/>
        </w:rPr>
        <w:t xml:space="preserve">also </w:t>
      </w:r>
      <w:r>
        <w:rPr>
          <w:rFonts w:ascii="Arial" w:hAnsi="Arial" w:cs="Arial"/>
          <w:sz w:val="24"/>
          <w:szCs w:val="24"/>
        </w:rPr>
        <w:t xml:space="preserve">extends the existing provision for littering to apply to open private </w:t>
      </w:r>
      <w:r w:rsidR="00526339">
        <w:rPr>
          <w:rFonts w:ascii="Arial" w:hAnsi="Arial" w:cs="Arial"/>
          <w:sz w:val="24"/>
          <w:szCs w:val="24"/>
        </w:rPr>
        <w:t>pl</w:t>
      </w:r>
      <w:r>
        <w:rPr>
          <w:rFonts w:ascii="Arial" w:hAnsi="Arial" w:cs="Arial"/>
          <w:sz w:val="24"/>
          <w:szCs w:val="24"/>
        </w:rPr>
        <w:t>aces</w:t>
      </w:r>
      <w:r w:rsidR="00C53520">
        <w:rPr>
          <w:rFonts w:ascii="Arial" w:hAnsi="Arial" w:cs="Arial"/>
          <w:sz w:val="24"/>
          <w:szCs w:val="24"/>
        </w:rPr>
        <w:t xml:space="preserve"> for subsection 8</w:t>
      </w:r>
      <w:r w:rsidR="003C792B">
        <w:rPr>
          <w:rFonts w:ascii="Arial" w:hAnsi="Arial" w:cs="Arial"/>
          <w:sz w:val="24"/>
          <w:szCs w:val="24"/>
        </w:rPr>
        <w:t xml:space="preserve"> </w:t>
      </w:r>
      <w:r w:rsidR="00C53520">
        <w:rPr>
          <w:rFonts w:ascii="Arial" w:hAnsi="Arial" w:cs="Arial"/>
          <w:sz w:val="24"/>
          <w:szCs w:val="24"/>
        </w:rPr>
        <w:t>(1)</w:t>
      </w:r>
      <w:r>
        <w:rPr>
          <w:rFonts w:ascii="Arial" w:hAnsi="Arial" w:cs="Arial"/>
          <w:sz w:val="24"/>
          <w:szCs w:val="24"/>
        </w:rPr>
        <w:t xml:space="preserve">. This </w:t>
      </w:r>
      <w:r w:rsidR="008431DB">
        <w:rPr>
          <w:rFonts w:ascii="Arial" w:hAnsi="Arial" w:cs="Arial"/>
          <w:sz w:val="24"/>
          <w:szCs w:val="24"/>
        </w:rPr>
        <w:t>means</w:t>
      </w:r>
      <w:r>
        <w:rPr>
          <w:rFonts w:ascii="Arial" w:hAnsi="Arial" w:cs="Arial"/>
          <w:sz w:val="24"/>
          <w:szCs w:val="24"/>
        </w:rPr>
        <w:t xml:space="preserve"> that littering or dumping litter on someone else’s private property is now an offence that can attract an infringement notice. </w:t>
      </w:r>
      <w:r w:rsidR="008431DB">
        <w:rPr>
          <w:rFonts w:ascii="Arial" w:hAnsi="Arial" w:cs="Arial"/>
          <w:sz w:val="24"/>
          <w:szCs w:val="24"/>
        </w:rPr>
        <w:t>For example, a situation where</w:t>
      </w:r>
      <w:r>
        <w:rPr>
          <w:rFonts w:ascii="Arial" w:hAnsi="Arial" w:cs="Arial"/>
          <w:sz w:val="24"/>
          <w:szCs w:val="24"/>
        </w:rPr>
        <w:t xml:space="preserve"> </w:t>
      </w:r>
      <w:r w:rsidRPr="0030446E">
        <w:rPr>
          <w:rFonts w:ascii="Arial" w:hAnsi="Arial" w:cs="Arial"/>
          <w:sz w:val="24"/>
          <w:szCs w:val="24"/>
        </w:rPr>
        <w:t>someone in a public laneway toss</w:t>
      </w:r>
      <w:r w:rsidR="008431DB">
        <w:rPr>
          <w:rFonts w:ascii="Arial" w:hAnsi="Arial" w:cs="Arial"/>
          <w:sz w:val="24"/>
          <w:szCs w:val="24"/>
        </w:rPr>
        <w:t>es</w:t>
      </w:r>
      <w:r w:rsidRPr="0030446E">
        <w:rPr>
          <w:rFonts w:ascii="Arial" w:hAnsi="Arial" w:cs="Arial"/>
          <w:sz w:val="24"/>
          <w:szCs w:val="24"/>
        </w:rPr>
        <w:t xml:space="preserve"> a coffee cup or food wrapper over a fence. This is</w:t>
      </w:r>
      <w:r w:rsidR="008431DB">
        <w:rPr>
          <w:rFonts w:ascii="Arial" w:hAnsi="Arial" w:cs="Arial"/>
          <w:sz w:val="24"/>
          <w:szCs w:val="24"/>
        </w:rPr>
        <w:t xml:space="preserve"> considered</w:t>
      </w:r>
      <w:r w:rsidRPr="0030446E">
        <w:rPr>
          <w:rFonts w:ascii="Arial" w:hAnsi="Arial" w:cs="Arial"/>
          <w:sz w:val="24"/>
          <w:szCs w:val="24"/>
        </w:rPr>
        <w:t xml:space="preserve"> no different to dropping </w:t>
      </w:r>
      <w:r w:rsidR="008431DB">
        <w:rPr>
          <w:rFonts w:ascii="Arial" w:hAnsi="Arial" w:cs="Arial"/>
          <w:sz w:val="24"/>
          <w:szCs w:val="24"/>
        </w:rPr>
        <w:t>the item</w:t>
      </w:r>
      <w:r w:rsidRPr="0030446E">
        <w:rPr>
          <w:rFonts w:ascii="Arial" w:hAnsi="Arial" w:cs="Arial"/>
          <w:sz w:val="24"/>
          <w:szCs w:val="24"/>
        </w:rPr>
        <w:t xml:space="preserve"> on the ground.</w:t>
      </w:r>
    </w:p>
    <w:p w14:paraId="0C30E730" w14:textId="032444B9" w:rsidR="00C53520" w:rsidRDefault="00C455D3" w:rsidP="0017268F">
      <w:pPr>
        <w:rPr>
          <w:rFonts w:ascii="Arial" w:hAnsi="Arial" w:cs="Arial"/>
          <w:sz w:val="24"/>
          <w:szCs w:val="24"/>
        </w:rPr>
      </w:pPr>
      <w:r>
        <w:rPr>
          <w:rFonts w:ascii="Arial" w:hAnsi="Arial" w:cs="Arial"/>
          <w:sz w:val="24"/>
          <w:szCs w:val="24"/>
        </w:rPr>
        <w:t>Subsection 8</w:t>
      </w:r>
      <w:r w:rsidR="003C792B">
        <w:rPr>
          <w:rFonts w:ascii="Arial" w:hAnsi="Arial" w:cs="Arial"/>
          <w:sz w:val="24"/>
          <w:szCs w:val="24"/>
        </w:rPr>
        <w:t xml:space="preserve"> </w:t>
      </w:r>
      <w:r w:rsidR="00C53520">
        <w:rPr>
          <w:rFonts w:ascii="Arial" w:hAnsi="Arial" w:cs="Arial"/>
          <w:sz w:val="24"/>
          <w:szCs w:val="24"/>
        </w:rPr>
        <w:t xml:space="preserve">(2) </w:t>
      </w:r>
      <w:r>
        <w:rPr>
          <w:rFonts w:ascii="Arial" w:hAnsi="Arial" w:cs="Arial"/>
          <w:sz w:val="24"/>
          <w:szCs w:val="24"/>
        </w:rPr>
        <w:t>covers a situation where litter exists at a public place or at</w:t>
      </w:r>
      <w:r w:rsidR="00C53520">
        <w:rPr>
          <w:rFonts w:ascii="Arial" w:hAnsi="Arial" w:cs="Arial"/>
          <w:sz w:val="24"/>
          <w:szCs w:val="24"/>
        </w:rPr>
        <w:t xml:space="preserve"> a</w:t>
      </w:r>
      <w:r>
        <w:rPr>
          <w:rFonts w:ascii="Arial" w:hAnsi="Arial" w:cs="Arial"/>
          <w:sz w:val="24"/>
          <w:szCs w:val="24"/>
        </w:rPr>
        <w:t>n open</w:t>
      </w:r>
      <w:r w:rsidR="00C53520">
        <w:rPr>
          <w:rFonts w:ascii="Arial" w:hAnsi="Arial" w:cs="Arial"/>
          <w:sz w:val="24"/>
          <w:szCs w:val="24"/>
        </w:rPr>
        <w:t xml:space="preserve"> </w:t>
      </w:r>
      <w:r>
        <w:rPr>
          <w:rFonts w:ascii="Arial" w:hAnsi="Arial" w:cs="Arial"/>
          <w:sz w:val="24"/>
          <w:szCs w:val="24"/>
        </w:rPr>
        <w:t>private place</w:t>
      </w:r>
      <w:r w:rsidR="00C53520">
        <w:rPr>
          <w:rFonts w:ascii="Arial" w:hAnsi="Arial" w:cs="Arial"/>
          <w:sz w:val="24"/>
          <w:szCs w:val="24"/>
        </w:rPr>
        <w:t xml:space="preserve"> but either </w:t>
      </w:r>
      <w:r>
        <w:rPr>
          <w:rFonts w:ascii="Arial" w:hAnsi="Arial" w:cs="Arial"/>
          <w:sz w:val="24"/>
          <w:szCs w:val="24"/>
        </w:rPr>
        <w:t>escapes or is likely to escape. To reflect the potential seriousness of this kind of offence t</w:t>
      </w:r>
      <w:r w:rsidR="00C53520">
        <w:rPr>
          <w:rFonts w:ascii="Arial" w:hAnsi="Arial" w:cs="Arial"/>
          <w:sz w:val="24"/>
          <w:szCs w:val="24"/>
        </w:rPr>
        <w:t>he infringement</w:t>
      </w:r>
      <w:r w:rsidR="004B01C6">
        <w:rPr>
          <w:rFonts w:ascii="Arial" w:hAnsi="Arial" w:cs="Arial"/>
          <w:sz w:val="24"/>
          <w:szCs w:val="24"/>
        </w:rPr>
        <w:t xml:space="preserve"> notice</w:t>
      </w:r>
      <w:r w:rsidR="00C53520">
        <w:rPr>
          <w:rFonts w:ascii="Arial" w:hAnsi="Arial" w:cs="Arial"/>
          <w:sz w:val="24"/>
          <w:szCs w:val="24"/>
        </w:rPr>
        <w:t xml:space="preserve"> has been increased from $200 to $300. This covers </w:t>
      </w:r>
      <w:r>
        <w:rPr>
          <w:rFonts w:ascii="Arial" w:hAnsi="Arial" w:cs="Arial"/>
          <w:sz w:val="24"/>
          <w:szCs w:val="24"/>
        </w:rPr>
        <w:t>a</w:t>
      </w:r>
      <w:r w:rsidR="00C53520">
        <w:rPr>
          <w:rFonts w:ascii="Arial" w:hAnsi="Arial" w:cs="Arial"/>
          <w:sz w:val="24"/>
          <w:szCs w:val="24"/>
        </w:rPr>
        <w:t xml:space="preserve"> </w:t>
      </w:r>
      <w:r w:rsidR="00526339">
        <w:rPr>
          <w:rFonts w:ascii="Arial" w:hAnsi="Arial" w:cs="Arial"/>
          <w:sz w:val="24"/>
          <w:szCs w:val="24"/>
        </w:rPr>
        <w:t xml:space="preserve">situation </w:t>
      </w:r>
      <w:r w:rsidR="00C53520">
        <w:rPr>
          <w:rFonts w:ascii="Arial" w:hAnsi="Arial" w:cs="Arial"/>
          <w:sz w:val="24"/>
          <w:szCs w:val="24"/>
        </w:rPr>
        <w:t xml:space="preserve">where waste on a building site is </w:t>
      </w:r>
      <w:r w:rsidR="00526339">
        <w:rPr>
          <w:rFonts w:ascii="Arial" w:hAnsi="Arial" w:cs="Arial"/>
          <w:sz w:val="24"/>
          <w:szCs w:val="24"/>
        </w:rPr>
        <w:t>deposited</w:t>
      </w:r>
      <w:r w:rsidR="00C53520">
        <w:rPr>
          <w:rFonts w:ascii="Arial" w:hAnsi="Arial" w:cs="Arial"/>
          <w:sz w:val="24"/>
          <w:szCs w:val="24"/>
        </w:rPr>
        <w:t xml:space="preserve"> but is not properly contained and can escape onto a public place or another open private place.</w:t>
      </w:r>
      <w:r w:rsidR="009C6193">
        <w:rPr>
          <w:rFonts w:ascii="Arial" w:hAnsi="Arial" w:cs="Arial"/>
          <w:sz w:val="24"/>
          <w:szCs w:val="24"/>
        </w:rPr>
        <w:t xml:space="preserve"> This is considered reasonable and proportionate to the nature of the offence.</w:t>
      </w:r>
    </w:p>
    <w:p w14:paraId="654EAEC9" w14:textId="77777777" w:rsidR="002C7D4A" w:rsidRDefault="002C7D4A" w:rsidP="002C7D4A">
      <w:pPr>
        <w:rPr>
          <w:rFonts w:ascii="Arial" w:hAnsi="Arial" w:cs="Arial"/>
          <w:sz w:val="24"/>
          <w:szCs w:val="24"/>
        </w:rPr>
      </w:pPr>
      <w:r>
        <w:rPr>
          <w:rFonts w:ascii="Arial" w:hAnsi="Arial" w:cs="Arial"/>
          <w:sz w:val="24"/>
          <w:szCs w:val="24"/>
        </w:rPr>
        <w:t>For this to be appropriate as a strict liability offence with an infringement notice, determining whether something is likely to escape must be straight forward. The Act contains an example about building waste being kept unsecured on a building site and likely to be blown offsite. For the waste to be considered as ‘likely to escape’ the waste would be of a type that is light weight (such as plastic wrap, empty plastic/paper bags or similar) and not secured (for example, not kept in a waste enclosure or the waste enclose not being used properly). In either of those cases the waste would be deemed likely to escape and a straight forward matter to determine.</w:t>
      </w:r>
    </w:p>
    <w:p w14:paraId="2B5CFC4C" w14:textId="226DC321" w:rsidR="0030446E" w:rsidRDefault="00C53520" w:rsidP="0017268F">
      <w:pPr>
        <w:rPr>
          <w:rFonts w:ascii="Arial" w:hAnsi="Arial" w:cs="Arial"/>
          <w:sz w:val="24"/>
          <w:szCs w:val="24"/>
        </w:rPr>
      </w:pPr>
      <w:r>
        <w:rPr>
          <w:rFonts w:ascii="Arial" w:hAnsi="Arial" w:cs="Arial"/>
          <w:sz w:val="24"/>
          <w:szCs w:val="24"/>
        </w:rPr>
        <w:t xml:space="preserve">Both </w:t>
      </w:r>
      <w:r w:rsidR="00C455D3">
        <w:rPr>
          <w:rFonts w:ascii="Arial" w:hAnsi="Arial" w:cs="Arial"/>
          <w:sz w:val="24"/>
          <w:szCs w:val="24"/>
        </w:rPr>
        <w:t>sub</w:t>
      </w:r>
      <w:r>
        <w:rPr>
          <w:rFonts w:ascii="Arial" w:hAnsi="Arial" w:cs="Arial"/>
          <w:sz w:val="24"/>
          <w:szCs w:val="24"/>
        </w:rPr>
        <w:t>sections 8</w:t>
      </w:r>
      <w:r w:rsidR="003C792B">
        <w:rPr>
          <w:rFonts w:ascii="Arial" w:hAnsi="Arial" w:cs="Arial"/>
          <w:sz w:val="24"/>
          <w:szCs w:val="24"/>
        </w:rPr>
        <w:t xml:space="preserve"> </w:t>
      </w:r>
      <w:r>
        <w:rPr>
          <w:rFonts w:ascii="Arial" w:hAnsi="Arial" w:cs="Arial"/>
          <w:sz w:val="24"/>
          <w:szCs w:val="24"/>
        </w:rPr>
        <w:t>(1) and 8</w:t>
      </w:r>
      <w:r w:rsidR="003C792B">
        <w:rPr>
          <w:rFonts w:ascii="Arial" w:hAnsi="Arial" w:cs="Arial"/>
          <w:sz w:val="24"/>
          <w:szCs w:val="24"/>
        </w:rPr>
        <w:t xml:space="preserve"> </w:t>
      </w:r>
      <w:r>
        <w:rPr>
          <w:rFonts w:ascii="Arial" w:hAnsi="Arial" w:cs="Arial"/>
          <w:sz w:val="24"/>
          <w:szCs w:val="24"/>
        </w:rPr>
        <w:t xml:space="preserve">(2) have </w:t>
      </w:r>
      <w:r w:rsidR="00344F02">
        <w:rPr>
          <w:rFonts w:ascii="Arial" w:hAnsi="Arial" w:cs="Arial"/>
          <w:sz w:val="24"/>
          <w:szCs w:val="24"/>
        </w:rPr>
        <w:t>similar</w:t>
      </w:r>
      <w:r>
        <w:rPr>
          <w:rFonts w:ascii="Arial" w:hAnsi="Arial" w:cs="Arial"/>
          <w:sz w:val="24"/>
          <w:szCs w:val="24"/>
        </w:rPr>
        <w:t xml:space="preserve"> safeguards. </w:t>
      </w:r>
      <w:r w:rsidR="0030446E">
        <w:rPr>
          <w:rFonts w:ascii="Arial" w:hAnsi="Arial" w:cs="Arial"/>
          <w:sz w:val="24"/>
          <w:szCs w:val="24"/>
        </w:rPr>
        <w:t xml:space="preserve">This clause is not intended to </w:t>
      </w:r>
      <w:r w:rsidR="00C455D3">
        <w:rPr>
          <w:rFonts w:ascii="Arial" w:hAnsi="Arial" w:cs="Arial"/>
          <w:sz w:val="24"/>
          <w:szCs w:val="24"/>
        </w:rPr>
        <w:t>e</w:t>
      </w:r>
      <w:r w:rsidR="0030446E">
        <w:rPr>
          <w:rFonts w:ascii="Arial" w:hAnsi="Arial" w:cs="Arial"/>
          <w:sz w:val="24"/>
          <w:szCs w:val="24"/>
        </w:rPr>
        <w:t>ffect what private citizens can do in their own backyards</w:t>
      </w:r>
      <w:r w:rsidR="00C455D3">
        <w:rPr>
          <w:rFonts w:ascii="Arial" w:hAnsi="Arial" w:cs="Arial"/>
          <w:sz w:val="24"/>
          <w:szCs w:val="24"/>
        </w:rPr>
        <w:t>, unless there is an impact on another person’s space,</w:t>
      </w:r>
      <w:r w:rsidR="0030446E">
        <w:rPr>
          <w:rFonts w:ascii="Arial" w:hAnsi="Arial" w:cs="Arial"/>
          <w:sz w:val="24"/>
          <w:szCs w:val="24"/>
        </w:rPr>
        <w:t xml:space="preserve"> and th</w:t>
      </w:r>
      <w:r>
        <w:rPr>
          <w:rFonts w:ascii="Arial" w:hAnsi="Arial" w:cs="Arial"/>
          <w:sz w:val="24"/>
          <w:szCs w:val="24"/>
        </w:rPr>
        <w:t>e</w:t>
      </w:r>
      <w:r w:rsidR="0030446E" w:rsidRPr="0030446E">
        <w:rPr>
          <w:rFonts w:ascii="Arial" w:hAnsi="Arial" w:cs="Arial"/>
          <w:sz w:val="24"/>
          <w:szCs w:val="24"/>
        </w:rPr>
        <w:t xml:space="preserve"> </w:t>
      </w:r>
      <w:r w:rsidR="0030446E">
        <w:rPr>
          <w:rFonts w:ascii="Arial" w:hAnsi="Arial" w:cs="Arial"/>
          <w:sz w:val="24"/>
          <w:szCs w:val="24"/>
        </w:rPr>
        <w:t>safeguard</w:t>
      </w:r>
      <w:r>
        <w:rPr>
          <w:rFonts w:ascii="Arial" w:hAnsi="Arial" w:cs="Arial"/>
          <w:sz w:val="24"/>
          <w:szCs w:val="24"/>
        </w:rPr>
        <w:t>s</w:t>
      </w:r>
      <w:r w:rsidR="0030446E">
        <w:rPr>
          <w:rFonts w:ascii="Arial" w:hAnsi="Arial" w:cs="Arial"/>
          <w:sz w:val="24"/>
          <w:szCs w:val="24"/>
        </w:rPr>
        <w:t xml:space="preserve"> </w:t>
      </w:r>
      <w:r>
        <w:rPr>
          <w:rFonts w:ascii="Arial" w:hAnsi="Arial" w:cs="Arial"/>
          <w:sz w:val="24"/>
          <w:szCs w:val="24"/>
        </w:rPr>
        <w:t>p</w:t>
      </w:r>
      <w:r w:rsidR="00596D14">
        <w:rPr>
          <w:rFonts w:ascii="Arial" w:hAnsi="Arial" w:cs="Arial"/>
          <w:sz w:val="24"/>
          <w:szCs w:val="24"/>
        </w:rPr>
        <w:t>r</w:t>
      </w:r>
      <w:r w:rsidR="0030446E">
        <w:rPr>
          <w:rFonts w:ascii="Arial" w:hAnsi="Arial" w:cs="Arial"/>
          <w:sz w:val="24"/>
          <w:szCs w:val="24"/>
        </w:rPr>
        <w:t>event this</w:t>
      </w:r>
      <w:r w:rsidR="008431DB">
        <w:rPr>
          <w:rFonts w:ascii="Arial" w:hAnsi="Arial" w:cs="Arial"/>
          <w:sz w:val="24"/>
          <w:szCs w:val="24"/>
        </w:rPr>
        <w:t xml:space="preserve">. This offence does not </w:t>
      </w:r>
      <w:r w:rsidR="0030446E">
        <w:rPr>
          <w:rFonts w:ascii="Arial" w:hAnsi="Arial" w:cs="Arial"/>
          <w:sz w:val="24"/>
          <w:szCs w:val="24"/>
        </w:rPr>
        <w:t xml:space="preserve">apply to the occupier of the open private place. This means that a </w:t>
      </w:r>
      <w:r w:rsidR="008431DB">
        <w:rPr>
          <w:rFonts w:ascii="Arial" w:hAnsi="Arial" w:cs="Arial"/>
          <w:sz w:val="24"/>
          <w:szCs w:val="24"/>
        </w:rPr>
        <w:t>person leaving</w:t>
      </w:r>
      <w:r w:rsidR="0030446E">
        <w:rPr>
          <w:rFonts w:ascii="Arial" w:hAnsi="Arial" w:cs="Arial"/>
          <w:sz w:val="24"/>
          <w:szCs w:val="24"/>
        </w:rPr>
        <w:t xml:space="preserve"> </w:t>
      </w:r>
      <w:r w:rsidR="008431DB">
        <w:rPr>
          <w:rFonts w:ascii="Arial" w:hAnsi="Arial" w:cs="Arial"/>
          <w:sz w:val="24"/>
          <w:szCs w:val="24"/>
        </w:rPr>
        <w:t>a</w:t>
      </w:r>
      <w:r w:rsidR="0030446E">
        <w:rPr>
          <w:rFonts w:ascii="Arial" w:hAnsi="Arial" w:cs="Arial"/>
          <w:sz w:val="24"/>
          <w:szCs w:val="24"/>
        </w:rPr>
        <w:t xml:space="preserve"> food wrapper in the backyard</w:t>
      </w:r>
      <w:r w:rsidR="00577439">
        <w:rPr>
          <w:rFonts w:ascii="Arial" w:hAnsi="Arial" w:cs="Arial"/>
          <w:sz w:val="24"/>
          <w:szCs w:val="24"/>
        </w:rPr>
        <w:t xml:space="preserve"> (</w:t>
      </w:r>
      <w:r w:rsidR="00C455D3">
        <w:rPr>
          <w:rFonts w:ascii="Arial" w:hAnsi="Arial" w:cs="Arial"/>
          <w:sz w:val="24"/>
          <w:szCs w:val="24"/>
        </w:rPr>
        <w:t xml:space="preserve">where it could not </w:t>
      </w:r>
      <w:r w:rsidR="00577439">
        <w:rPr>
          <w:rFonts w:ascii="Arial" w:hAnsi="Arial" w:cs="Arial"/>
          <w:sz w:val="24"/>
          <w:szCs w:val="24"/>
        </w:rPr>
        <w:t>escape into another place)</w:t>
      </w:r>
      <w:r w:rsidR="0030446E">
        <w:rPr>
          <w:rFonts w:ascii="Arial" w:hAnsi="Arial" w:cs="Arial"/>
          <w:sz w:val="24"/>
          <w:szCs w:val="24"/>
        </w:rPr>
        <w:t xml:space="preserve"> would not be committing an offence</w:t>
      </w:r>
      <w:r w:rsidR="00D530E2">
        <w:rPr>
          <w:rFonts w:ascii="Arial" w:hAnsi="Arial" w:cs="Arial"/>
          <w:sz w:val="24"/>
          <w:szCs w:val="24"/>
        </w:rPr>
        <w:t xml:space="preserve"> where a non-occupier would.</w:t>
      </w:r>
    </w:p>
    <w:p w14:paraId="240579C2" w14:textId="4B292DF8" w:rsidR="00D530E2" w:rsidRDefault="00D530E2" w:rsidP="0017268F">
      <w:pPr>
        <w:rPr>
          <w:rFonts w:ascii="Arial" w:hAnsi="Arial" w:cs="Arial"/>
          <w:sz w:val="24"/>
          <w:szCs w:val="24"/>
        </w:rPr>
      </w:pPr>
      <w:r>
        <w:rPr>
          <w:rFonts w:ascii="Arial" w:hAnsi="Arial" w:cs="Arial"/>
          <w:sz w:val="24"/>
          <w:szCs w:val="24"/>
        </w:rPr>
        <w:t xml:space="preserve">An occupier of an open private place </w:t>
      </w:r>
      <w:r w:rsidR="00577439">
        <w:rPr>
          <w:rFonts w:ascii="Arial" w:hAnsi="Arial" w:cs="Arial"/>
          <w:sz w:val="24"/>
          <w:szCs w:val="24"/>
        </w:rPr>
        <w:t>is</w:t>
      </w:r>
      <w:r>
        <w:rPr>
          <w:rFonts w:ascii="Arial" w:hAnsi="Arial" w:cs="Arial"/>
          <w:sz w:val="24"/>
          <w:szCs w:val="24"/>
        </w:rPr>
        <w:t xml:space="preserve"> considered to be a resident of the place or someone </w:t>
      </w:r>
      <w:r w:rsidR="00577439">
        <w:rPr>
          <w:rFonts w:ascii="Arial" w:hAnsi="Arial" w:cs="Arial"/>
          <w:sz w:val="24"/>
          <w:szCs w:val="24"/>
        </w:rPr>
        <w:t>i</w:t>
      </w:r>
      <w:r>
        <w:rPr>
          <w:rFonts w:ascii="Arial" w:hAnsi="Arial" w:cs="Arial"/>
          <w:sz w:val="24"/>
          <w:szCs w:val="24"/>
        </w:rPr>
        <w:t>n the open private place with the permission of a resident.</w:t>
      </w:r>
    </w:p>
    <w:p w14:paraId="0DDA3B8B" w14:textId="6B9FD721" w:rsidR="00335A10" w:rsidRDefault="00335A10" w:rsidP="0017268F">
      <w:pPr>
        <w:rPr>
          <w:rFonts w:ascii="Arial" w:hAnsi="Arial" w:cs="Arial"/>
          <w:sz w:val="24"/>
          <w:szCs w:val="24"/>
        </w:rPr>
      </w:pPr>
      <w:r>
        <w:rPr>
          <w:rFonts w:ascii="Arial" w:hAnsi="Arial" w:cs="Arial"/>
          <w:sz w:val="24"/>
          <w:szCs w:val="24"/>
        </w:rPr>
        <w:t xml:space="preserve">A safeguard </w:t>
      </w:r>
      <w:r w:rsidR="008431DB">
        <w:rPr>
          <w:rFonts w:ascii="Arial" w:hAnsi="Arial" w:cs="Arial"/>
          <w:sz w:val="24"/>
          <w:szCs w:val="24"/>
        </w:rPr>
        <w:t>also exists</w:t>
      </w:r>
      <w:r>
        <w:rPr>
          <w:rFonts w:ascii="Arial" w:hAnsi="Arial" w:cs="Arial"/>
          <w:sz w:val="24"/>
          <w:szCs w:val="24"/>
        </w:rPr>
        <w:t xml:space="preserve"> where someone deposits litter at a public place or open private place in a receptacle designed for litter, </w:t>
      </w:r>
      <w:r w:rsidR="008431DB">
        <w:rPr>
          <w:rFonts w:ascii="Arial" w:hAnsi="Arial" w:cs="Arial"/>
          <w:sz w:val="24"/>
          <w:szCs w:val="24"/>
        </w:rPr>
        <w:t xml:space="preserve">such as </w:t>
      </w:r>
      <w:r>
        <w:rPr>
          <w:rFonts w:ascii="Arial" w:hAnsi="Arial" w:cs="Arial"/>
          <w:sz w:val="24"/>
          <w:szCs w:val="24"/>
        </w:rPr>
        <w:t xml:space="preserve">putting rubbish in a bin. This was not previously </w:t>
      </w:r>
      <w:r w:rsidR="00C455D3">
        <w:rPr>
          <w:rFonts w:ascii="Arial" w:hAnsi="Arial" w:cs="Arial"/>
          <w:sz w:val="24"/>
          <w:szCs w:val="24"/>
        </w:rPr>
        <w:t>provided</w:t>
      </w:r>
      <w:r>
        <w:rPr>
          <w:rFonts w:ascii="Arial" w:hAnsi="Arial" w:cs="Arial"/>
          <w:sz w:val="24"/>
          <w:szCs w:val="24"/>
        </w:rPr>
        <w:t xml:space="preserve"> for.</w:t>
      </w:r>
    </w:p>
    <w:p w14:paraId="2633F793" w14:textId="7ED9E2C6" w:rsidR="001010BD" w:rsidRDefault="009C6193" w:rsidP="0017268F">
      <w:pPr>
        <w:rPr>
          <w:rFonts w:ascii="Arial" w:hAnsi="Arial" w:cs="Arial"/>
          <w:sz w:val="24"/>
          <w:szCs w:val="24"/>
        </w:rPr>
      </w:pPr>
      <w:r>
        <w:rPr>
          <w:rFonts w:ascii="Arial" w:hAnsi="Arial" w:cs="Arial"/>
          <w:sz w:val="24"/>
          <w:szCs w:val="24"/>
        </w:rPr>
        <w:t xml:space="preserve">This clause amends the </w:t>
      </w:r>
      <w:r w:rsidR="00596D14">
        <w:rPr>
          <w:rFonts w:ascii="Arial" w:hAnsi="Arial" w:cs="Arial"/>
          <w:sz w:val="24"/>
          <w:szCs w:val="24"/>
        </w:rPr>
        <w:t>i</w:t>
      </w:r>
      <w:r w:rsidR="001010BD">
        <w:rPr>
          <w:rFonts w:ascii="Arial" w:hAnsi="Arial" w:cs="Arial"/>
          <w:sz w:val="24"/>
          <w:szCs w:val="24"/>
        </w:rPr>
        <w:t>nfringement notice</w:t>
      </w:r>
      <w:r w:rsidR="00C455D3">
        <w:rPr>
          <w:rFonts w:ascii="Arial" w:hAnsi="Arial" w:cs="Arial"/>
          <w:sz w:val="24"/>
          <w:szCs w:val="24"/>
        </w:rPr>
        <w:t xml:space="preserve"> for subsection 8</w:t>
      </w:r>
      <w:r w:rsidR="003C792B">
        <w:rPr>
          <w:rFonts w:ascii="Arial" w:hAnsi="Arial" w:cs="Arial"/>
          <w:sz w:val="24"/>
          <w:szCs w:val="24"/>
        </w:rPr>
        <w:t xml:space="preserve"> </w:t>
      </w:r>
      <w:r>
        <w:rPr>
          <w:rFonts w:ascii="Arial" w:hAnsi="Arial" w:cs="Arial"/>
          <w:sz w:val="24"/>
          <w:szCs w:val="24"/>
        </w:rPr>
        <w:t>(3)</w:t>
      </w:r>
      <w:r w:rsidR="001010BD">
        <w:rPr>
          <w:rFonts w:ascii="Arial" w:hAnsi="Arial" w:cs="Arial"/>
          <w:sz w:val="24"/>
          <w:szCs w:val="24"/>
        </w:rPr>
        <w:t xml:space="preserve"> where litter is placed in a </w:t>
      </w:r>
      <w:r w:rsidR="004D7FC3">
        <w:rPr>
          <w:rFonts w:ascii="Arial" w:hAnsi="Arial" w:cs="Arial"/>
          <w:sz w:val="24"/>
          <w:szCs w:val="24"/>
        </w:rPr>
        <w:t xml:space="preserve">receptacle that is not intended for that type of litter </w:t>
      </w:r>
      <w:r>
        <w:rPr>
          <w:rFonts w:ascii="Arial" w:hAnsi="Arial" w:cs="Arial"/>
          <w:sz w:val="24"/>
          <w:szCs w:val="24"/>
        </w:rPr>
        <w:t>due to its size, shape, nature or volume</w:t>
      </w:r>
      <w:r w:rsidR="00C455D3">
        <w:rPr>
          <w:rFonts w:ascii="Arial" w:hAnsi="Arial" w:cs="Arial"/>
          <w:sz w:val="24"/>
          <w:szCs w:val="24"/>
        </w:rPr>
        <w:t>. The infringement notice</w:t>
      </w:r>
      <w:r>
        <w:rPr>
          <w:rFonts w:ascii="Arial" w:hAnsi="Arial" w:cs="Arial"/>
          <w:sz w:val="24"/>
          <w:szCs w:val="24"/>
        </w:rPr>
        <w:t xml:space="preserve"> has</w:t>
      </w:r>
      <w:r w:rsidR="008431DB">
        <w:rPr>
          <w:rFonts w:ascii="Arial" w:hAnsi="Arial" w:cs="Arial"/>
          <w:sz w:val="24"/>
          <w:szCs w:val="24"/>
        </w:rPr>
        <w:t xml:space="preserve"> been </w:t>
      </w:r>
      <w:r w:rsidR="004D7FC3">
        <w:rPr>
          <w:rFonts w:ascii="Arial" w:hAnsi="Arial" w:cs="Arial"/>
          <w:sz w:val="24"/>
          <w:szCs w:val="24"/>
        </w:rPr>
        <w:t xml:space="preserve">increased </w:t>
      </w:r>
      <w:r w:rsidR="001010BD">
        <w:rPr>
          <w:rFonts w:ascii="Arial" w:hAnsi="Arial" w:cs="Arial"/>
          <w:sz w:val="24"/>
          <w:szCs w:val="24"/>
        </w:rPr>
        <w:t>to $300</w:t>
      </w:r>
      <w:r w:rsidR="008431DB">
        <w:rPr>
          <w:rFonts w:ascii="Arial" w:hAnsi="Arial" w:cs="Arial"/>
          <w:sz w:val="24"/>
          <w:szCs w:val="24"/>
        </w:rPr>
        <w:t>. This is considered reasonable and proportionate to the nature of the offence.</w:t>
      </w:r>
      <w:r w:rsidR="001010BD">
        <w:rPr>
          <w:rFonts w:ascii="Arial" w:hAnsi="Arial" w:cs="Arial"/>
          <w:sz w:val="24"/>
          <w:szCs w:val="24"/>
        </w:rPr>
        <w:t xml:space="preserve"> </w:t>
      </w:r>
    </w:p>
    <w:p w14:paraId="1D9812D3" w14:textId="65B662BF" w:rsidR="004D7FC3" w:rsidRDefault="004D7FC3" w:rsidP="0017268F">
      <w:pPr>
        <w:rPr>
          <w:rFonts w:ascii="Arial" w:hAnsi="Arial" w:cs="Arial"/>
          <w:sz w:val="24"/>
          <w:szCs w:val="24"/>
        </w:rPr>
      </w:pPr>
      <w:r>
        <w:rPr>
          <w:rFonts w:ascii="Arial" w:hAnsi="Arial" w:cs="Arial"/>
          <w:sz w:val="24"/>
          <w:szCs w:val="24"/>
        </w:rPr>
        <w:t xml:space="preserve">This clause </w:t>
      </w:r>
      <w:r w:rsidR="009C6193">
        <w:rPr>
          <w:rFonts w:ascii="Arial" w:hAnsi="Arial" w:cs="Arial"/>
          <w:sz w:val="24"/>
          <w:szCs w:val="24"/>
        </w:rPr>
        <w:t>inserts</w:t>
      </w:r>
      <w:r>
        <w:rPr>
          <w:rFonts w:ascii="Arial" w:hAnsi="Arial" w:cs="Arial"/>
          <w:sz w:val="24"/>
          <w:szCs w:val="24"/>
        </w:rPr>
        <w:t xml:space="preserve"> an example of </w:t>
      </w:r>
      <w:r w:rsidR="00186516">
        <w:rPr>
          <w:rFonts w:ascii="Arial" w:hAnsi="Arial" w:cs="Arial"/>
          <w:sz w:val="24"/>
          <w:szCs w:val="24"/>
        </w:rPr>
        <w:t>depositing</w:t>
      </w:r>
      <w:r>
        <w:rPr>
          <w:rFonts w:ascii="Arial" w:hAnsi="Arial" w:cs="Arial"/>
          <w:sz w:val="24"/>
          <w:szCs w:val="24"/>
        </w:rPr>
        <w:t xml:space="preserve"> litter in a receptacle </w:t>
      </w:r>
      <w:r w:rsidR="009C6193">
        <w:rPr>
          <w:rFonts w:ascii="Arial" w:hAnsi="Arial" w:cs="Arial"/>
          <w:sz w:val="24"/>
          <w:szCs w:val="24"/>
        </w:rPr>
        <w:t>which</w:t>
      </w:r>
      <w:r w:rsidR="008D7CC0">
        <w:rPr>
          <w:rFonts w:ascii="Arial" w:hAnsi="Arial" w:cs="Arial"/>
          <w:sz w:val="24"/>
          <w:szCs w:val="24"/>
        </w:rPr>
        <w:t>,</w:t>
      </w:r>
      <w:r w:rsidR="009C6193">
        <w:rPr>
          <w:rFonts w:ascii="Arial" w:hAnsi="Arial" w:cs="Arial"/>
          <w:sz w:val="24"/>
          <w:szCs w:val="24"/>
        </w:rPr>
        <w:t xml:space="preserve"> due to </w:t>
      </w:r>
      <w:r w:rsidR="008D7CC0">
        <w:rPr>
          <w:rFonts w:ascii="Arial" w:hAnsi="Arial" w:cs="Arial"/>
          <w:sz w:val="24"/>
          <w:szCs w:val="24"/>
        </w:rPr>
        <w:t>the</w:t>
      </w:r>
      <w:r w:rsidR="009C6193">
        <w:rPr>
          <w:rFonts w:ascii="Arial" w:hAnsi="Arial" w:cs="Arial"/>
          <w:sz w:val="24"/>
          <w:szCs w:val="24"/>
        </w:rPr>
        <w:t xml:space="preserve"> size, shape</w:t>
      </w:r>
      <w:r w:rsidR="008D7CC0">
        <w:rPr>
          <w:rFonts w:ascii="Arial" w:hAnsi="Arial" w:cs="Arial"/>
          <w:sz w:val="24"/>
          <w:szCs w:val="24"/>
        </w:rPr>
        <w:t>,</w:t>
      </w:r>
      <w:r w:rsidR="009C6193">
        <w:rPr>
          <w:rFonts w:ascii="Arial" w:hAnsi="Arial" w:cs="Arial"/>
          <w:sz w:val="24"/>
          <w:szCs w:val="24"/>
        </w:rPr>
        <w:t xml:space="preserve"> nature or volume</w:t>
      </w:r>
      <w:r w:rsidR="008D7CC0">
        <w:rPr>
          <w:rFonts w:ascii="Arial" w:hAnsi="Arial" w:cs="Arial"/>
          <w:sz w:val="24"/>
          <w:szCs w:val="24"/>
        </w:rPr>
        <w:t xml:space="preserve"> of the litter</w:t>
      </w:r>
      <w:r>
        <w:rPr>
          <w:rFonts w:ascii="Arial" w:hAnsi="Arial" w:cs="Arial"/>
          <w:sz w:val="24"/>
          <w:szCs w:val="24"/>
        </w:rPr>
        <w:t xml:space="preserve"> is not </w:t>
      </w:r>
      <w:r w:rsidR="009C6193">
        <w:rPr>
          <w:rFonts w:ascii="Arial" w:hAnsi="Arial" w:cs="Arial"/>
          <w:sz w:val="24"/>
          <w:szCs w:val="24"/>
        </w:rPr>
        <w:t xml:space="preserve">intended </w:t>
      </w:r>
      <w:r>
        <w:rPr>
          <w:rFonts w:ascii="Arial" w:hAnsi="Arial" w:cs="Arial"/>
          <w:sz w:val="24"/>
          <w:szCs w:val="24"/>
        </w:rPr>
        <w:t xml:space="preserve">for </w:t>
      </w:r>
      <w:r w:rsidR="009C6193">
        <w:rPr>
          <w:rFonts w:ascii="Arial" w:hAnsi="Arial" w:cs="Arial"/>
          <w:sz w:val="24"/>
          <w:szCs w:val="24"/>
        </w:rPr>
        <w:t xml:space="preserve">that type of </w:t>
      </w:r>
      <w:r w:rsidR="008D7CC0">
        <w:rPr>
          <w:rFonts w:ascii="Arial" w:hAnsi="Arial" w:cs="Arial"/>
          <w:sz w:val="24"/>
          <w:szCs w:val="24"/>
        </w:rPr>
        <w:t>receptacle</w:t>
      </w:r>
      <w:r>
        <w:rPr>
          <w:rFonts w:ascii="Arial" w:hAnsi="Arial" w:cs="Arial"/>
          <w:sz w:val="24"/>
          <w:szCs w:val="24"/>
        </w:rPr>
        <w:t xml:space="preserve">. </w:t>
      </w:r>
      <w:r w:rsidR="009C6193">
        <w:rPr>
          <w:rFonts w:ascii="Arial" w:hAnsi="Arial" w:cs="Arial"/>
          <w:sz w:val="24"/>
          <w:szCs w:val="24"/>
        </w:rPr>
        <w:t>The example is</w:t>
      </w:r>
      <w:r>
        <w:rPr>
          <w:rFonts w:ascii="Arial" w:hAnsi="Arial" w:cs="Arial"/>
          <w:sz w:val="24"/>
          <w:szCs w:val="24"/>
        </w:rPr>
        <w:t xml:space="preserve"> putting commercial waste </w:t>
      </w:r>
      <w:r w:rsidR="008431DB">
        <w:rPr>
          <w:rFonts w:ascii="Arial" w:hAnsi="Arial" w:cs="Arial"/>
          <w:sz w:val="24"/>
          <w:szCs w:val="24"/>
        </w:rPr>
        <w:t>(</w:t>
      </w:r>
      <w:r>
        <w:rPr>
          <w:rFonts w:ascii="Arial" w:hAnsi="Arial" w:cs="Arial"/>
          <w:sz w:val="24"/>
          <w:szCs w:val="24"/>
        </w:rPr>
        <w:t>such as restaurant kitchen scraps</w:t>
      </w:r>
      <w:r w:rsidR="008431DB">
        <w:rPr>
          <w:rFonts w:ascii="Arial" w:hAnsi="Arial" w:cs="Arial"/>
          <w:sz w:val="24"/>
          <w:szCs w:val="24"/>
        </w:rPr>
        <w:t>)</w:t>
      </w:r>
      <w:r>
        <w:rPr>
          <w:rFonts w:ascii="Arial" w:hAnsi="Arial" w:cs="Arial"/>
          <w:sz w:val="24"/>
          <w:szCs w:val="24"/>
        </w:rPr>
        <w:t xml:space="preserve"> or household rubbish into a public bin intended only for general waste such as food wrappers.</w:t>
      </w:r>
      <w:r w:rsidR="003C792B">
        <w:rPr>
          <w:rFonts w:ascii="Arial" w:hAnsi="Arial" w:cs="Arial"/>
          <w:sz w:val="24"/>
          <w:szCs w:val="24"/>
        </w:rPr>
        <w:t xml:space="preserve"> This is intended to help in understanding and applying the provision.</w:t>
      </w:r>
    </w:p>
    <w:p w14:paraId="04191641" w14:textId="150261B2"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 xml:space="preserve">Section 9 Aggravated </w:t>
      </w:r>
      <w:r w:rsidR="00726FC3">
        <w:rPr>
          <w:rFonts w:ascii="Arial" w:hAnsi="Arial" w:cs="Arial"/>
          <w:sz w:val="24"/>
          <w:szCs w:val="24"/>
          <w:u w:val="single"/>
        </w:rPr>
        <w:t>l</w:t>
      </w:r>
      <w:r w:rsidRPr="00EA1DCD">
        <w:rPr>
          <w:rFonts w:ascii="Arial" w:hAnsi="Arial" w:cs="Arial"/>
          <w:sz w:val="24"/>
          <w:szCs w:val="24"/>
          <w:u w:val="single"/>
        </w:rPr>
        <w:t>ittering</w:t>
      </w:r>
    </w:p>
    <w:p w14:paraId="58419463" w14:textId="20F72642" w:rsidR="00346DAE" w:rsidRDefault="00D530E2" w:rsidP="00346DAE">
      <w:pPr>
        <w:rPr>
          <w:rFonts w:ascii="Arial" w:hAnsi="Arial" w:cs="Arial"/>
          <w:sz w:val="24"/>
          <w:szCs w:val="24"/>
        </w:rPr>
      </w:pPr>
      <w:r>
        <w:rPr>
          <w:rFonts w:ascii="Arial" w:hAnsi="Arial" w:cs="Arial"/>
          <w:sz w:val="24"/>
          <w:szCs w:val="24"/>
        </w:rPr>
        <w:t>The offence of aggravated littering</w:t>
      </w:r>
      <w:r w:rsidR="00B93D2A">
        <w:rPr>
          <w:rFonts w:ascii="Arial" w:hAnsi="Arial" w:cs="Arial"/>
          <w:sz w:val="24"/>
          <w:szCs w:val="24"/>
        </w:rPr>
        <w:t xml:space="preserve"> in section 9</w:t>
      </w:r>
      <w:r>
        <w:rPr>
          <w:rFonts w:ascii="Arial" w:hAnsi="Arial" w:cs="Arial"/>
          <w:sz w:val="24"/>
          <w:szCs w:val="24"/>
        </w:rPr>
        <w:t xml:space="preserve"> </w:t>
      </w:r>
      <w:r w:rsidR="008431DB">
        <w:rPr>
          <w:rFonts w:ascii="Arial" w:hAnsi="Arial" w:cs="Arial"/>
          <w:sz w:val="24"/>
          <w:szCs w:val="24"/>
        </w:rPr>
        <w:t>has been</w:t>
      </w:r>
      <w:r>
        <w:rPr>
          <w:rFonts w:ascii="Arial" w:hAnsi="Arial" w:cs="Arial"/>
          <w:sz w:val="24"/>
          <w:szCs w:val="24"/>
        </w:rPr>
        <w:t xml:space="preserve"> updated to</w:t>
      </w:r>
      <w:r w:rsidR="008431DB">
        <w:rPr>
          <w:rFonts w:ascii="Arial" w:hAnsi="Arial" w:cs="Arial"/>
          <w:sz w:val="24"/>
          <w:szCs w:val="24"/>
        </w:rPr>
        <w:t xml:space="preserve"> provide clarity around the offence.</w:t>
      </w:r>
      <w:r w:rsidR="00335A10">
        <w:rPr>
          <w:rFonts w:ascii="Arial" w:hAnsi="Arial" w:cs="Arial"/>
          <w:sz w:val="24"/>
          <w:szCs w:val="24"/>
        </w:rPr>
        <w:t xml:space="preserve"> </w:t>
      </w:r>
      <w:r>
        <w:rPr>
          <w:rFonts w:ascii="Arial" w:hAnsi="Arial" w:cs="Arial"/>
          <w:sz w:val="24"/>
          <w:szCs w:val="24"/>
        </w:rPr>
        <w:t xml:space="preserve">This </w:t>
      </w:r>
      <w:r w:rsidR="008431DB">
        <w:rPr>
          <w:rFonts w:ascii="Arial" w:hAnsi="Arial" w:cs="Arial"/>
          <w:sz w:val="24"/>
          <w:szCs w:val="24"/>
        </w:rPr>
        <w:t>offence now includes</w:t>
      </w:r>
      <w:r w:rsidR="00F31787">
        <w:rPr>
          <w:rFonts w:ascii="Arial" w:hAnsi="Arial" w:cs="Arial"/>
          <w:sz w:val="24"/>
          <w:szCs w:val="24"/>
        </w:rPr>
        <w:t xml:space="preserve"> a strict liability offence for depositing items prescribed by Regulation</w:t>
      </w:r>
      <w:r w:rsidR="00346DAE">
        <w:rPr>
          <w:rFonts w:ascii="Arial" w:hAnsi="Arial" w:cs="Arial"/>
          <w:sz w:val="24"/>
          <w:szCs w:val="24"/>
        </w:rPr>
        <w:t xml:space="preserve"> with a maximum penalty of 50 penalty units and an infringement notice of $500.</w:t>
      </w:r>
      <w:r w:rsidR="00346DAE" w:rsidRPr="00346DAE">
        <w:rPr>
          <w:rFonts w:ascii="Arial" w:hAnsi="Arial" w:cs="Arial"/>
          <w:sz w:val="24"/>
          <w:szCs w:val="24"/>
        </w:rPr>
        <w:t xml:space="preserve"> </w:t>
      </w:r>
      <w:r w:rsidR="00346DAE">
        <w:rPr>
          <w:rFonts w:ascii="Arial" w:hAnsi="Arial" w:cs="Arial"/>
          <w:sz w:val="24"/>
          <w:szCs w:val="24"/>
        </w:rPr>
        <w:t>This is considered proportionate and reflects the seriousness of the offence</w:t>
      </w:r>
      <w:r w:rsidR="003C792B">
        <w:rPr>
          <w:rFonts w:ascii="Arial" w:hAnsi="Arial" w:cs="Arial"/>
          <w:sz w:val="24"/>
          <w:szCs w:val="24"/>
        </w:rPr>
        <w:t xml:space="preserve"> as an aggravated littering offence</w:t>
      </w:r>
      <w:r w:rsidR="00346DAE">
        <w:rPr>
          <w:rFonts w:ascii="Arial" w:hAnsi="Arial" w:cs="Arial"/>
          <w:sz w:val="24"/>
          <w:szCs w:val="24"/>
        </w:rPr>
        <w:t xml:space="preserve">. </w:t>
      </w:r>
    </w:p>
    <w:p w14:paraId="0807FF36" w14:textId="48FA7C6C" w:rsidR="00D530E2" w:rsidRDefault="00346DAE" w:rsidP="00A3166E">
      <w:pPr>
        <w:rPr>
          <w:rFonts w:ascii="Arial" w:hAnsi="Arial" w:cs="Arial"/>
          <w:sz w:val="24"/>
          <w:szCs w:val="24"/>
        </w:rPr>
      </w:pPr>
      <w:r>
        <w:rPr>
          <w:rFonts w:ascii="Arial" w:hAnsi="Arial" w:cs="Arial"/>
          <w:sz w:val="24"/>
          <w:szCs w:val="24"/>
        </w:rPr>
        <w:lastRenderedPageBreak/>
        <w:t>Regulated items have been determined to pose a serious risk t</w:t>
      </w:r>
      <w:r w:rsidR="006D43D7">
        <w:rPr>
          <w:rFonts w:ascii="Arial" w:hAnsi="Arial" w:cs="Arial"/>
          <w:sz w:val="24"/>
          <w:szCs w:val="24"/>
        </w:rPr>
        <w:t>o</w:t>
      </w:r>
      <w:r>
        <w:rPr>
          <w:rFonts w:ascii="Arial" w:hAnsi="Arial" w:cs="Arial"/>
          <w:sz w:val="24"/>
          <w:szCs w:val="24"/>
        </w:rPr>
        <w:t xml:space="preserve"> health or safety when they are deposited incorrectly. Items covered</w:t>
      </w:r>
      <w:r w:rsidR="00F31787">
        <w:rPr>
          <w:rFonts w:ascii="Arial" w:hAnsi="Arial" w:cs="Arial"/>
          <w:sz w:val="24"/>
          <w:szCs w:val="24"/>
        </w:rPr>
        <w:t xml:space="preserve"> include</w:t>
      </w:r>
      <w:r w:rsidR="00D530E2">
        <w:rPr>
          <w:rFonts w:ascii="Arial" w:hAnsi="Arial" w:cs="Arial"/>
          <w:sz w:val="24"/>
          <w:szCs w:val="24"/>
        </w:rPr>
        <w:t xml:space="preserve"> cigarette butts and matches regardless of whether they are lit or extinguished</w:t>
      </w:r>
      <w:r w:rsidR="00335A10">
        <w:rPr>
          <w:rFonts w:ascii="Arial" w:hAnsi="Arial" w:cs="Arial"/>
          <w:sz w:val="24"/>
          <w:szCs w:val="24"/>
        </w:rPr>
        <w:t xml:space="preserve"> and syringes and any part of a syringe.</w:t>
      </w:r>
      <w:r w:rsidR="00F31787">
        <w:rPr>
          <w:rFonts w:ascii="Arial" w:hAnsi="Arial" w:cs="Arial"/>
          <w:sz w:val="24"/>
          <w:szCs w:val="24"/>
        </w:rPr>
        <w:t xml:space="preserve"> </w:t>
      </w:r>
      <w:r w:rsidR="003C792B">
        <w:rPr>
          <w:rFonts w:ascii="Arial" w:hAnsi="Arial" w:cs="Arial"/>
          <w:sz w:val="24"/>
          <w:szCs w:val="24"/>
        </w:rPr>
        <w:t>In respect of a cigarette, it is difficult to</w:t>
      </w:r>
      <w:r w:rsidR="00F31787">
        <w:rPr>
          <w:rFonts w:ascii="Arial" w:hAnsi="Arial" w:cs="Arial"/>
          <w:sz w:val="24"/>
          <w:szCs w:val="24"/>
        </w:rPr>
        <w:t xml:space="preserve"> determin</w:t>
      </w:r>
      <w:r w:rsidR="003C792B">
        <w:rPr>
          <w:rFonts w:ascii="Arial" w:hAnsi="Arial" w:cs="Arial"/>
          <w:sz w:val="24"/>
          <w:szCs w:val="24"/>
        </w:rPr>
        <w:t>e</w:t>
      </w:r>
      <w:r w:rsidR="00F31787">
        <w:rPr>
          <w:rFonts w:ascii="Arial" w:hAnsi="Arial" w:cs="Arial"/>
          <w:sz w:val="24"/>
          <w:szCs w:val="24"/>
        </w:rPr>
        <w:t xml:space="preserve"> if a cigarette has </w:t>
      </w:r>
      <w:r w:rsidR="0020670F">
        <w:rPr>
          <w:rFonts w:ascii="Arial" w:hAnsi="Arial" w:cs="Arial"/>
          <w:sz w:val="24"/>
          <w:szCs w:val="24"/>
        </w:rPr>
        <w:t xml:space="preserve">been </w:t>
      </w:r>
      <w:r w:rsidR="00F31787">
        <w:rPr>
          <w:rFonts w:ascii="Arial" w:hAnsi="Arial" w:cs="Arial"/>
          <w:sz w:val="24"/>
          <w:szCs w:val="24"/>
        </w:rPr>
        <w:t xml:space="preserve">properly extinguished once it has been lit. Cigarettes can appear to be extinguished </w:t>
      </w:r>
      <w:r w:rsidR="00846746">
        <w:rPr>
          <w:rFonts w:ascii="Arial" w:hAnsi="Arial" w:cs="Arial"/>
          <w:sz w:val="24"/>
          <w:szCs w:val="24"/>
        </w:rPr>
        <w:t>but rekindle in windy conditions and have the potential to start fires. Therefore</w:t>
      </w:r>
      <w:r>
        <w:rPr>
          <w:rFonts w:ascii="Arial" w:hAnsi="Arial" w:cs="Arial"/>
          <w:sz w:val="24"/>
          <w:szCs w:val="24"/>
        </w:rPr>
        <w:t>,</w:t>
      </w:r>
      <w:r w:rsidR="00846746">
        <w:rPr>
          <w:rFonts w:ascii="Arial" w:hAnsi="Arial" w:cs="Arial"/>
          <w:sz w:val="24"/>
          <w:szCs w:val="24"/>
        </w:rPr>
        <w:t xml:space="preserve"> all cigarettes are treated as equally dangerous.</w:t>
      </w:r>
      <w:r>
        <w:rPr>
          <w:rFonts w:ascii="Arial" w:hAnsi="Arial" w:cs="Arial"/>
          <w:sz w:val="24"/>
          <w:szCs w:val="24"/>
        </w:rPr>
        <w:t xml:space="preserve"> </w:t>
      </w:r>
    </w:p>
    <w:p w14:paraId="57757417" w14:textId="0DBE76D7" w:rsidR="00EA1DCD" w:rsidRPr="00EA1DCD" w:rsidRDefault="00EA1DCD" w:rsidP="0017268F">
      <w:pPr>
        <w:rPr>
          <w:rFonts w:ascii="Arial" w:hAnsi="Arial" w:cs="Arial"/>
          <w:sz w:val="24"/>
          <w:szCs w:val="24"/>
          <w:u w:val="single"/>
        </w:rPr>
      </w:pPr>
      <w:r w:rsidRPr="00EA1DCD">
        <w:rPr>
          <w:rFonts w:ascii="Arial" w:hAnsi="Arial" w:cs="Arial"/>
          <w:sz w:val="24"/>
          <w:szCs w:val="24"/>
          <w:u w:val="single"/>
        </w:rPr>
        <w:t xml:space="preserve">Section 9A Dumping </w:t>
      </w:r>
      <w:r w:rsidR="00726FC3">
        <w:rPr>
          <w:rFonts w:ascii="Arial" w:hAnsi="Arial" w:cs="Arial"/>
          <w:sz w:val="24"/>
          <w:szCs w:val="24"/>
          <w:u w:val="single"/>
        </w:rPr>
        <w:t>l</w:t>
      </w:r>
      <w:r w:rsidRPr="00EA1DCD">
        <w:rPr>
          <w:rFonts w:ascii="Arial" w:hAnsi="Arial" w:cs="Arial"/>
          <w:sz w:val="24"/>
          <w:szCs w:val="24"/>
          <w:u w:val="single"/>
        </w:rPr>
        <w:t>itter</w:t>
      </w:r>
    </w:p>
    <w:p w14:paraId="1C31BE3F" w14:textId="13F11636" w:rsidR="00B93D2A" w:rsidRDefault="00D668FE" w:rsidP="0017268F">
      <w:pPr>
        <w:rPr>
          <w:rFonts w:ascii="Arial" w:hAnsi="Arial" w:cs="Arial"/>
          <w:sz w:val="24"/>
          <w:szCs w:val="24"/>
        </w:rPr>
      </w:pPr>
      <w:r>
        <w:rPr>
          <w:rFonts w:ascii="Arial" w:hAnsi="Arial" w:cs="Arial"/>
          <w:sz w:val="24"/>
          <w:szCs w:val="24"/>
        </w:rPr>
        <w:t>This clause</w:t>
      </w:r>
      <w:r w:rsidR="008431DB">
        <w:rPr>
          <w:rFonts w:ascii="Arial" w:hAnsi="Arial" w:cs="Arial"/>
          <w:sz w:val="24"/>
          <w:szCs w:val="24"/>
        </w:rPr>
        <w:t xml:space="preserve"> </w:t>
      </w:r>
      <w:r w:rsidR="00B93D2A">
        <w:rPr>
          <w:rFonts w:ascii="Arial" w:hAnsi="Arial" w:cs="Arial"/>
          <w:sz w:val="24"/>
          <w:szCs w:val="24"/>
        </w:rPr>
        <w:t>updates section 9A</w:t>
      </w:r>
      <w:r w:rsidR="00F07D41">
        <w:rPr>
          <w:rFonts w:ascii="Arial" w:hAnsi="Arial" w:cs="Arial"/>
          <w:sz w:val="24"/>
          <w:szCs w:val="24"/>
        </w:rPr>
        <w:t>. It set</w:t>
      </w:r>
      <w:r w:rsidR="00B93D2A">
        <w:rPr>
          <w:rFonts w:ascii="Arial" w:hAnsi="Arial" w:cs="Arial"/>
          <w:sz w:val="24"/>
          <w:szCs w:val="24"/>
        </w:rPr>
        <w:t>s</w:t>
      </w:r>
      <w:r w:rsidR="00F07D41">
        <w:rPr>
          <w:rFonts w:ascii="Arial" w:hAnsi="Arial" w:cs="Arial"/>
          <w:sz w:val="24"/>
          <w:szCs w:val="24"/>
        </w:rPr>
        <w:t xml:space="preserve"> up an escalation model where the offence penalties for dumping litter increase with the volume dumped. Previously, </w:t>
      </w:r>
      <w:r w:rsidR="00B93D2A">
        <w:rPr>
          <w:rFonts w:ascii="Arial" w:hAnsi="Arial" w:cs="Arial"/>
          <w:sz w:val="24"/>
          <w:szCs w:val="24"/>
        </w:rPr>
        <w:t>i</w:t>
      </w:r>
      <w:r w:rsidR="00F07D41">
        <w:rPr>
          <w:rFonts w:ascii="Arial" w:hAnsi="Arial" w:cs="Arial"/>
          <w:sz w:val="24"/>
          <w:szCs w:val="24"/>
        </w:rPr>
        <w:t>f a person</w:t>
      </w:r>
      <w:r w:rsidR="00984421">
        <w:rPr>
          <w:rFonts w:ascii="Arial" w:hAnsi="Arial" w:cs="Arial"/>
          <w:sz w:val="24"/>
          <w:szCs w:val="24"/>
        </w:rPr>
        <w:t xml:space="preserve"> dumped</w:t>
      </w:r>
      <w:r w:rsidR="00F07D41">
        <w:rPr>
          <w:rFonts w:ascii="Arial" w:hAnsi="Arial" w:cs="Arial"/>
          <w:sz w:val="24"/>
          <w:szCs w:val="24"/>
        </w:rPr>
        <w:t xml:space="preserve"> more than 10 litres, they could attract the highest penalty and no differentiation was made between 11 litres and 1000 litres of litter. This has been updated so that if a person dumps between 200 litres and 1000 litres of litter the maximum penalty is 50 penalty units, imprisonment for 6 months, or both. If a person dumps 1000 litres of litter or more then this will attract a maximum penalty of 100 penalty units, imprisonment for one year, or both. This allows the penalty to more closely reflect the seriousness of the offence</w:t>
      </w:r>
      <w:r w:rsidR="00C455D3">
        <w:rPr>
          <w:rFonts w:ascii="Arial" w:hAnsi="Arial" w:cs="Arial"/>
          <w:sz w:val="24"/>
          <w:szCs w:val="24"/>
        </w:rPr>
        <w:t xml:space="preserve"> and attaches a term of imprisonment</w:t>
      </w:r>
      <w:r w:rsidR="00F07D41">
        <w:rPr>
          <w:rFonts w:ascii="Arial" w:hAnsi="Arial" w:cs="Arial"/>
          <w:sz w:val="24"/>
          <w:szCs w:val="24"/>
        </w:rPr>
        <w:t>.</w:t>
      </w:r>
      <w:r w:rsidR="00B93D2A">
        <w:rPr>
          <w:rFonts w:ascii="Arial" w:hAnsi="Arial" w:cs="Arial"/>
          <w:sz w:val="24"/>
          <w:szCs w:val="24"/>
        </w:rPr>
        <w:t xml:space="preserve"> </w:t>
      </w:r>
    </w:p>
    <w:p w14:paraId="2EC89008" w14:textId="75AC351C" w:rsidR="00EA1DCD" w:rsidRPr="00EA1DCD" w:rsidRDefault="00EA1DCD" w:rsidP="00EA1DCD">
      <w:pPr>
        <w:rPr>
          <w:rFonts w:ascii="Arial" w:hAnsi="Arial" w:cs="Arial"/>
          <w:sz w:val="24"/>
          <w:szCs w:val="24"/>
          <w:u w:val="single"/>
        </w:rPr>
      </w:pPr>
      <w:r w:rsidRPr="00EA1DCD">
        <w:rPr>
          <w:rFonts w:ascii="Arial" w:hAnsi="Arial" w:cs="Arial"/>
          <w:sz w:val="24"/>
          <w:szCs w:val="24"/>
          <w:u w:val="single"/>
        </w:rPr>
        <w:t xml:space="preserve">Section 9A Dumping </w:t>
      </w:r>
      <w:r w:rsidR="00726FC3">
        <w:rPr>
          <w:rFonts w:ascii="Arial" w:hAnsi="Arial" w:cs="Arial"/>
          <w:sz w:val="24"/>
          <w:szCs w:val="24"/>
          <w:u w:val="single"/>
        </w:rPr>
        <w:t>l</w:t>
      </w:r>
      <w:r w:rsidRPr="00EA1DCD">
        <w:rPr>
          <w:rFonts w:ascii="Arial" w:hAnsi="Arial" w:cs="Arial"/>
          <w:sz w:val="24"/>
          <w:szCs w:val="24"/>
          <w:u w:val="single"/>
        </w:rPr>
        <w:t>itter</w:t>
      </w:r>
      <w:r>
        <w:rPr>
          <w:rFonts w:ascii="Arial" w:hAnsi="Arial" w:cs="Arial"/>
          <w:sz w:val="24"/>
          <w:szCs w:val="24"/>
          <w:u w:val="single"/>
        </w:rPr>
        <w:t xml:space="preserve"> – </w:t>
      </w:r>
      <w:r w:rsidR="00726FC3">
        <w:rPr>
          <w:rFonts w:ascii="Arial" w:hAnsi="Arial" w:cs="Arial"/>
          <w:sz w:val="24"/>
          <w:szCs w:val="24"/>
          <w:u w:val="single"/>
        </w:rPr>
        <w:t>s</w:t>
      </w:r>
      <w:r>
        <w:rPr>
          <w:rFonts w:ascii="Arial" w:hAnsi="Arial" w:cs="Arial"/>
          <w:sz w:val="24"/>
          <w:szCs w:val="24"/>
          <w:u w:val="single"/>
        </w:rPr>
        <w:t xml:space="preserve">trict </w:t>
      </w:r>
      <w:r w:rsidR="00726FC3">
        <w:rPr>
          <w:rFonts w:ascii="Arial" w:hAnsi="Arial" w:cs="Arial"/>
          <w:sz w:val="24"/>
          <w:szCs w:val="24"/>
          <w:u w:val="single"/>
        </w:rPr>
        <w:t>l</w:t>
      </w:r>
      <w:r>
        <w:rPr>
          <w:rFonts w:ascii="Arial" w:hAnsi="Arial" w:cs="Arial"/>
          <w:sz w:val="24"/>
          <w:szCs w:val="24"/>
          <w:u w:val="single"/>
        </w:rPr>
        <w:t>iability</w:t>
      </w:r>
    </w:p>
    <w:p w14:paraId="3412ACA6" w14:textId="48C3F6FB" w:rsidR="0018653C" w:rsidRDefault="00F07D41" w:rsidP="0018653C">
      <w:pPr>
        <w:rPr>
          <w:rFonts w:ascii="Arial" w:hAnsi="Arial" w:cs="Arial"/>
          <w:sz w:val="24"/>
          <w:szCs w:val="24"/>
        </w:rPr>
      </w:pPr>
      <w:r>
        <w:rPr>
          <w:rFonts w:ascii="Arial" w:hAnsi="Arial" w:cs="Arial"/>
          <w:sz w:val="24"/>
          <w:szCs w:val="24"/>
        </w:rPr>
        <w:t xml:space="preserve">This clause </w:t>
      </w:r>
      <w:r w:rsidR="00B93D2A">
        <w:rPr>
          <w:rFonts w:ascii="Arial" w:hAnsi="Arial" w:cs="Arial"/>
          <w:sz w:val="24"/>
          <w:szCs w:val="24"/>
        </w:rPr>
        <w:t>updates section 9B and set</w:t>
      </w:r>
      <w:r w:rsidR="008431DB">
        <w:rPr>
          <w:rFonts w:ascii="Arial" w:hAnsi="Arial" w:cs="Arial"/>
          <w:sz w:val="24"/>
          <w:szCs w:val="24"/>
        </w:rPr>
        <w:t>s out a framework for strict liability dumping offences</w:t>
      </w:r>
      <w:r w:rsidR="00B93D2A">
        <w:rPr>
          <w:rFonts w:ascii="Arial" w:hAnsi="Arial" w:cs="Arial"/>
          <w:sz w:val="24"/>
          <w:szCs w:val="24"/>
        </w:rPr>
        <w:t xml:space="preserve"> where the offence penalties for dumping litter increase with the volume dumped. Previously, if a person </w:t>
      </w:r>
      <w:r w:rsidR="00984421">
        <w:rPr>
          <w:rFonts w:ascii="Arial" w:hAnsi="Arial" w:cs="Arial"/>
          <w:sz w:val="24"/>
          <w:szCs w:val="24"/>
        </w:rPr>
        <w:t xml:space="preserve">dumped </w:t>
      </w:r>
      <w:r w:rsidR="00B93D2A">
        <w:rPr>
          <w:rFonts w:ascii="Arial" w:hAnsi="Arial" w:cs="Arial"/>
          <w:sz w:val="24"/>
          <w:szCs w:val="24"/>
        </w:rPr>
        <w:t xml:space="preserve">more than 10 litres, they could attract the highest penalty and no differentiation was made between 11 litres and 1000 litres of litter. This has been updated so that if a </w:t>
      </w:r>
      <w:r w:rsidR="00F31E13">
        <w:rPr>
          <w:rFonts w:ascii="Arial" w:hAnsi="Arial" w:cs="Arial"/>
          <w:sz w:val="24"/>
          <w:szCs w:val="24"/>
        </w:rPr>
        <w:t xml:space="preserve">person </w:t>
      </w:r>
      <w:r w:rsidR="00B93D2A">
        <w:rPr>
          <w:rFonts w:ascii="Arial" w:hAnsi="Arial" w:cs="Arial"/>
          <w:sz w:val="24"/>
          <w:szCs w:val="24"/>
        </w:rPr>
        <w:t>dumps between 1 and 10 litres of litter</w:t>
      </w:r>
      <w:r w:rsidR="00F31E13">
        <w:rPr>
          <w:rFonts w:ascii="Arial" w:hAnsi="Arial" w:cs="Arial"/>
          <w:sz w:val="24"/>
          <w:szCs w:val="24"/>
        </w:rPr>
        <w:t xml:space="preserve"> they commit a level one offence for which</w:t>
      </w:r>
      <w:r w:rsidR="00B93D2A">
        <w:rPr>
          <w:rFonts w:ascii="Arial" w:hAnsi="Arial" w:cs="Arial"/>
          <w:sz w:val="24"/>
          <w:szCs w:val="24"/>
        </w:rPr>
        <w:t xml:space="preserve"> the maximum penalty is 20 penalty units and an infringement notice of $500.</w:t>
      </w:r>
      <w:r w:rsidR="00B93D2A" w:rsidRPr="00B93D2A">
        <w:rPr>
          <w:rFonts w:ascii="Arial" w:hAnsi="Arial" w:cs="Arial"/>
          <w:sz w:val="24"/>
          <w:szCs w:val="24"/>
        </w:rPr>
        <w:t xml:space="preserve"> </w:t>
      </w:r>
      <w:r w:rsidR="00B93D2A">
        <w:rPr>
          <w:rFonts w:ascii="Arial" w:hAnsi="Arial" w:cs="Arial"/>
          <w:sz w:val="24"/>
          <w:szCs w:val="24"/>
        </w:rPr>
        <w:t xml:space="preserve">If a </w:t>
      </w:r>
      <w:r w:rsidR="00F31E13">
        <w:rPr>
          <w:rFonts w:ascii="Arial" w:hAnsi="Arial" w:cs="Arial"/>
          <w:sz w:val="24"/>
          <w:szCs w:val="24"/>
        </w:rPr>
        <w:t xml:space="preserve">person </w:t>
      </w:r>
      <w:r w:rsidR="00B93D2A">
        <w:rPr>
          <w:rFonts w:ascii="Arial" w:hAnsi="Arial" w:cs="Arial"/>
          <w:sz w:val="24"/>
          <w:szCs w:val="24"/>
        </w:rPr>
        <w:t>dumps between 10 and 200 litres of litter</w:t>
      </w:r>
      <w:r w:rsidR="00F31E13">
        <w:rPr>
          <w:rFonts w:ascii="Arial" w:hAnsi="Arial" w:cs="Arial"/>
          <w:sz w:val="24"/>
          <w:szCs w:val="24"/>
        </w:rPr>
        <w:t xml:space="preserve"> they commit a level two offence for which</w:t>
      </w:r>
      <w:r w:rsidR="00B93D2A">
        <w:rPr>
          <w:rFonts w:ascii="Arial" w:hAnsi="Arial" w:cs="Arial"/>
          <w:sz w:val="24"/>
          <w:szCs w:val="24"/>
        </w:rPr>
        <w:t xml:space="preserve"> the maximum penalty is 35 penalty units and an infringement notice of $1</w:t>
      </w:r>
      <w:r w:rsidR="003C792B">
        <w:rPr>
          <w:rFonts w:ascii="Arial" w:hAnsi="Arial" w:cs="Arial"/>
          <w:sz w:val="24"/>
          <w:szCs w:val="24"/>
        </w:rPr>
        <w:t>,</w:t>
      </w:r>
      <w:r w:rsidR="00B93D2A">
        <w:rPr>
          <w:rFonts w:ascii="Arial" w:hAnsi="Arial" w:cs="Arial"/>
          <w:sz w:val="24"/>
          <w:szCs w:val="24"/>
        </w:rPr>
        <w:t xml:space="preserve">000. If a person dumps more than 200 litres of litter </w:t>
      </w:r>
      <w:r w:rsidR="00F31E13">
        <w:rPr>
          <w:rFonts w:ascii="Arial" w:hAnsi="Arial" w:cs="Arial"/>
          <w:sz w:val="24"/>
          <w:szCs w:val="24"/>
        </w:rPr>
        <w:t xml:space="preserve">they commit a level 3 offence for which </w:t>
      </w:r>
      <w:r w:rsidR="00B93D2A">
        <w:rPr>
          <w:rFonts w:ascii="Arial" w:hAnsi="Arial" w:cs="Arial"/>
          <w:sz w:val="24"/>
          <w:szCs w:val="24"/>
        </w:rPr>
        <w:t>th</w:t>
      </w:r>
      <w:r w:rsidR="0018653C">
        <w:rPr>
          <w:rFonts w:ascii="Arial" w:hAnsi="Arial" w:cs="Arial"/>
          <w:sz w:val="24"/>
          <w:szCs w:val="24"/>
        </w:rPr>
        <w:t>e maximum penalty is 50 penalty units and an infringement notice of $1</w:t>
      </w:r>
      <w:r w:rsidR="003C792B">
        <w:rPr>
          <w:rFonts w:ascii="Arial" w:hAnsi="Arial" w:cs="Arial"/>
          <w:sz w:val="24"/>
          <w:szCs w:val="24"/>
        </w:rPr>
        <w:t>,</w:t>
      </w:r>
      <w:r w:rsidR="0018653C">
        <w:rPr>
          <w:rFonts w:ascii="Arial" w:hAnsi="Arial" w:cs="Arial"/>
          <w:sz w:val="24"/>
          <w:szCs w:val="24"/>
        </w:rPr>
        <w:t>500. This allows the penalty to more closely reflect the seriousness of the offence.</w:t>
      </w:r>
      <w:r w:rsidR="003C792B">
        <w:rPr>
          <w:rFonts w:ascii="Arial" w:hAnsi="Arial" w:cs="Arial"/>
          <w:sz w:val="24"/>
          <w:szCs w:val="24"/>
        </w:rPr>
        <w:t xml:space="preserve"> The levels of offences are set out in </w:t>
      </w:r>
      <w:r w:rsidR="001B1A1A">
        <w:rPr>
          <w:rFonts w:ascii="Arial" w:hAnsi="Arial" w:cs="Arial"/>
          <w:sz w:val="24"/>
          <w:szCs w:val="24"/>
        </w:rPr>
        <w:t>c</w:t>
      </w:r>
      <w:r w:rsidR="003C792B">
        <w:rPr>
          <w:rFonts w:ascii="Arial" w:hAnsi="Arial" w:cs="Arial"/>
          <w:sz w:val="24"/>
          <w:szCs w:val="24"/>
        </w:rPr>
        <w:t xml:space="preserve">lause </w:t>
      </w:r>
      <w:r w:rsidR="001B1A1A">
        <w:rPr>
          <w:rFonts w:ascii="Arial" w:hAnsi="Arial" w:cs="Arial"/>
          <w:sz w:val="24"/>
          <w:szCs w:val="24"/>
        </w:rPr>
        <w:t xml:space="preserve">8 </w:t>
      </w:r>
      <w:r w:rsidR="003C792B">
        <w:rPr>
          <w:rFonts w:ascii="Arial" w:hAnsi="Arial" w:cs="Arial"/>
          <w:sz w:val="24"/>
          <w:szCs w:val="24"/>
        </w:rPr>
        <w:t>(discussed above).</w:t>
      </w:r>
    </w:p>
    <w:p w14:paraId="6FED5E1F" w14:textId="50B8587B" w:rsidR="009421ED" w:rsidRPr="009421ED" w:rsidRDefault="009421ED" w:rsidP="0018653C">
      <w:pPr>
        <w:rPr>
          <w:rFonts w:ascii="Arial" w:hAnsi="Arial" w:cs="Arial"/>
          <w:sz w:val="24"/>
          <w:szCs w:val="24"/>
          <w:u w:val="single"/>
        </w:rPr>
      </w:pPr>
      <w:r w:rsidRPr="009421ED">
        <w:rPr>
          <w:rFonts w:ascii="Arial" w:hAnsi="Arial" w:cs="Arial"/>
          <w:sz w:val="24"/>
          <w:szCs w:val="24"/>
          <w:u w:val="single"/>
        </w:rPr>
        <w:t>Section 9BA Table 9BA</w:t>
      </w:r>
    </w:p>
    <w:p w14:paraId="5CDE03EA" w14:textId="43F4E614" w:rsidR="00B93D2A" w:rsidRDefault="00F31E13" w:rsidP="00877A97">
      <w:pPr>
        <w:spacing w:after="480"/>
        <w:rPr>
          <w:rFonts w:ascii="Arial" w:hAnsi="Arial" w:cs="Arial"/>
          <w:sz w:val="24"/>
          <w:szCs w:val="24"/>
        </w:rPr>
      </w:pPr>
      <w:r>
        <w:rPr>
          <w:rFonts w:ascii="Arial" w:hAnsi="Arial" w:cs="Arial"/>
          <w:sz w:val="24"/>
          <w:szCs w:val="24"/>
        </w:rPr>
        <w:t>This clause inserts new table 9BA which states the maximum penalties for a level one, two and three offence</w:t>
      </w:r>
      <w:r w:rsidR="00A73803">
        <w:rPr>
          <w:rFonts w:ascii="Arial" w:hAnsi="Arial" w:cs="Arial"/>
          <w:sz w:val="24"/>
          <w:szCs w:val="24"/>
        </w:rPr>
        <w:t xml:space="preserve"> to correspond with the other amendments in this clause</w:t>
      </w:r>
      <w:r>
        <w:rPr>
          <w:rFonts w:ascii="Arial" w:hAnsi="Arial" w:cs="Arial"/>
          <w:sz w:val="24"/>
          <w:szCs w:val="24"/>
        </w:rPr>
        <w:t>.</w:t>
      </w:r>
    </w:p>
    <w:p w14:paraId="60A040A1" w14:textId="20668DA9" w:rsidR="00A21393" w:rsidRDefault="00483E12" w:rsidP="0017268F">
      <w:pPr>
        <w:rPr>
          <w:rFonts w:ascii="Arial" w:hAnsi="Arial" w:cs="Arial"/>
          <w:b/>
          <w:sz w:val="24"/>
          <w:szCs w:val="24"/>
        </w:rPr>
      </w:pPr>
      <w:r w:rsidRPr="00483E12">
        <w:rPr>
          <w:rFonts w:ascii="Arial" w:hAnsi="Arial" w:cs="Arial"/>
          <w:b/>
          <w:sz w:val="24"/>
          <w:szCs w:val="24"/>
        </w:rPr>
        <w:t xml:space="preserve">Clause </w:t>
      </w:r>
      <w:r w:rsidR="00080430">
        <w:rPr>
          <w:rFonts w:ascii="Arial" w:hAnsi="Arial" w:cs="Arial"/>
          <w:b/>
          <w:sz w:val="24"/>
          <w:szCs w:val="24"/>
        </w:rPr>
        <w:t>10</w:t>
      </w:r>
      <w:r w:rsidRPr="00483E12">
        <w:rPr>
          <w:rFonts w:ascii="Arial" w:hAnsi="Arial" w:cs="Arial"/>
          <w:b/>
          <w:sz w:val="24"/>
          <w:szCs w:val="24"/>
        </w:rPr>
        <w:tab/>
      </w:r>
      <w:r w:rsidRPr="00483E12">
        <w:rPr>
          <w:rFonts w:ascii="Arial" w:hAnsi="Arial" w:cs="Arial"/>
          <w:b/>
          <w:sz w:val="24"/>
          <w:szCs w:val="24"/>
        </w:rPr>
        <w:tab/>
      </w:r>
      <w:r w:rsidR="00080430">
        <w:rPr>
          <w:rFonts w:ascii="Arial" w:hAnsi="Arial" w:cs="Arial"/>
          <w:b/>
          <w:sz w:val="24"/>
          <w:szCs w:val="24"/>
        </w:rPr>
        <w:t>Commercial waste – Strict liability</w:t>
      </w:r>
      <w:r w:rsidR="00A21393">
        <w:rPr>
          <w:rFonts w:ascii="Arial" w:hAnsi="Arial" w:cs="Arial"/>
          <w:b/>
          <w:sz w:val="24"/>
          <w:szCs w:val="24"/>
        </w:rPr>
        <w:t xml:space="preserve"> </w:t>
      </w:r>
    </w:p>
    <w:p w14:paraId="61403DA8" w14:textId="5F73171F" w:rsidR="00483E12" w:rsidRDefault="003C792B" w:rsidP="004338E5">
      <w:pPr>
        <w:ind w:left="1440" w:firstLine="720"/>
        <w:rPr>
          <w:rFonts w:ascii="Arial" w:hAnsi="Arial" w:cs="Arial"/>
          <w:b/>
          <w:sz w:val="24"/>
          <w:szCs w:val="24"/>
        </w:rPr>
      </w:pPr>
      <w:r>
        <w:rPr>
          <w:rFonts w:ascii="Arial" w:hAnsi="Arial" w:cs="Arial"/>
          <w:b/>
          <w:sz w:val="24"/>
          <w:szCs w:val="24"/>
        </w:rPr>
        <w:t>S</w:t>
      </w:r>
      <w:r w:rsidR="00D67791">
        <w:rPr>
          <w:rFonts w:ascii="Arial" w:hAnsi="Arial" w:cs="Arial"/>
          <w:b/>
          <w:sz w:val="24"/>
          <w:szCs w:val="24"/>
        </w:rPr>
        <w:t>ection 10</w:t>
      </w:r>
      <w:r w:rsidR="003F1A48">
        <w:rPr>
          <w:rFonts w:ascii="Arial" w:hAnsi="Arial" w:cs="Arial"/>
          <w:b/>
          <w:sz w:val="24"/>
          <w:szCs w:val="24"/>
        </w:rPr>
        <w:t xml:space="preserve"> (1)</w:t>
      </w:r>
      <w:r w:rsidR="00364C77">
        <w:rPr>
          <w:rFonts w:ascii="Arial" w:hAnsi="Arial" w:cs="Arial"/>
          <w:b/>
          <w:sz w:val="24"/>
          <w:szCs w:val="24"/>
        </w:rPr>
        <w:t>, penalty</w:t>
      </w:r>
    </w:p>
    <w:p w14:paraId="429ECDAF" w14:textId="0924C790" w:rsidR="00A21393" w:rsidRDefault="00A21393" w:rsidP="00A21393">
      <w:pPr>
        <w:spacing w:after="240"/>
        <w:rPr>
          <w:rFonts w:ascii="Arial" w:hAnsi="Arial" w:cs="Arial"/>
          <w:sz w:val="24"/>
          <w:szCs w:val="24"/>
        </w:rPr>
      </w:pPr>
      <w:r>
        <w:rPr>
          <w:rFonts w:ascii="Arial" w:hAnsi="Arial" w:cs="Arial"/>
          <w:sz w:val="24"/>
          <w:szCs w:val="24"/>
        </w:rPr>
        <w:t xml:space="preserve">This clause removes the six month imprisonment term for subsection 10 (1) so that the offence is suitable for an infringement notice consistent with the Guide for Framing Offences. </w:t>
      </w:r>
    </w:p>
    <w:p w14:paraId="7E1E5EE4" w14:textId="4CE10281" w:rsidR="00080430" w:rsidRPr="00121ACB" w:rsidRDefault="00121ACB" w:rsidP="00121ACB">
      <w:pPr>
        <w:spacing w:after="480"/>
        <w:rPr>
          <w:rFonts w:ascii="Arial" w:hAnsi="Arial" w:cs="Arial"/>
          <w:sz w:val="24"/>
          <w:szCs w:val="24"/>
        </w:rPr>
      </w:pPr>
      <w:r>
        <w:rPr>
          <w:rFonts w:ascii="Arial" w:hAnsi="Arial" w:cs="Arial"/>
          <w:sz w:val="24"/>
          <w:szCs w:val="24"/>
        </w:rPr>
        <w:t>The infringement notice from subsection 10 (2) ha</w:t>
      </w:r>
      <w:r w:rsidR="002C7D4A">
        <w:rPr>
          <w:rFonts w:ascii="Arial" w:hAnsi="Arial" w:cs="Arial"/>
          <w:sz w:val="24"/>
          <w:szCs w:val="24"/>
        </w:rPr>
        <w:t>s</w:t>
      </w:r>
      <w:r>
        <w:rPr>
          <w:rFonts w:ascii="Arial" w:hAnsi="Arial" w:cs="Arial"/>
          <w:sz w:val="24"/>
          <w:szCs w:val="24"/>
        </w:rPr>
        <w:t xml:space="preserve"> also been removed. The provision now provides for a defence of taking reasonable steps to prevent the litter escaping. This introduces a degree of subjectivity which makes it unsuitable as an infringement notice offence. The offence will, however, remain as strict liability.</w:t>
      </w:r>
    </w:p>
    <w:p w14:paraId="44CDD095" w14:textId="351F62E8" w:rsidR="00A21393" w:rsidRDefault="00080430" w:rsidP="00080430">
      <w:pPr>
        <w:rPr>
          <w:rFonts w:ascii="Arial" w:hAnsi="Arial" w:cs="Arial"/>
          <w:b/>
          <w:sz w:val="24"/>
          <w:szCs w:val="24"/>
        </w:rPr>
      </w:pPr>
      <w:r w:rsidRPr="00483E12">
        <w:rPr>
          <w:rFonts w:ascii="Arial" w:hAnsi="Arial" w:cs="Arial"/>
          <w:b/>
          <w:sz w:val="24"/>
          <w:szCs w:val="24"/>
        </w:rPr>
        <w:lastRenderedPageBreak/>
        <w:t xml:space="preserve">Clause </w:t>
      </w:r>
      <w:r w:rsidR="00A21393">
        <w:rPr>
          <w:rFonts w:ascii="Arial" w:hAnsi="Arial" w:cs="Arial"/>
          <w:b/>
          <w:sz w:val="24"/>
          <w:szCs w:val="24"/>
        </w:rPr>
        <w:t>11</w:t>
      </w:r>
      <w:r w:rsidRPr="00483E12">
        <w:rPr>
          <w:rFonts w:ascii="Arial" w:hAnsi="Arial" w:cs="Arial"/>
          <w:b/>
          <w:sz w:val="24"/>
          <w:szCs w:val="24"/>
        </w:rPr>
        <w:tab/>
      </w:r>
      <w:r w:rsidRPr="00483E12">
        <w:rPr>
          <w:rFonts w:ascii="Arial" w:hAnsi="Arial" w:cs="Arial"/>
          <w:b/>
          <w:sz w:val="24"/>
          <w:szCs w:val="24"/>
        </w:rPr>
        <w:tab/>
      </w:r>
      <w:r w:rsidR="00A21393">
        <w:rPr>
          <w:rFonts w:ascii="Arial" w:hAnsi="Arial" w:cs="Arial"/>
          <w:b/>
          <w:sz w:val="24"/>
          <w:szCs w:val="24"/>
        </w:rPr>
        <w:t>Offences about vehicle loads</w:t>
      </w:r>
    </w:p>
    <w:p w14:paraId="7152750A" w14:textId="0D1A6011" w:rsidR="00080430" w:rsidRDefault="00080430" w:rsidP="004338E5">
      <w:pPr>
        <w:ind w:left="1440" w:firstLine="720"/>
        <w:rPr>
          <w:rFonts w:ascii="Arial" w:hAnsi="Arial" w:cs="Arial"/>
          <w:b/>
          <w:sz w:val="24"/>
          <w:szCs w:val="24"/>
        </w:rPr>
      </w:pPr>
      <w:r>
        <w:rPr>
          <w:rFonts w:ascii="Arial" w:hAnsi="Arial" w:cs="Arial"/>
          <w:b/>
          <w:sz w:val="24"/>
          <w:szCs w:val="24"/>
        </w:rPr>
        <w:t>Section 11 (1)</w:t>
      </w:r>
      <w:r w:rsidR="00A21393">
        <w:rPr>
          <w:rFonts w:ascii="Arial" w:hAnsi="Arial" w:cs="Arial"/>
          <w:b/>
          <w:sz w:val="24"/>
          <w:szCs w:val="24"/>
        </w:rPr>
        <w:t xml:space="preserve"> (b)</w:t>
      </w:r>
    </w:p>
    <w:p w14:paraId="5815ECEC" w14:textId="77777777" w:rsidR="00121ACB" w:rsidRDefault="00121ACB" w:rsidP="00121ACB">
      <w:pPr>
        <w:rPr>
          <w:rFonts w:ascii="Arial" w:hAnsi="Arial" w:cs="Arial"/>
          <w:sz w:val="24"/>
          <w:szCs w:val="24"/>
        </w:rPr>
      </w:pPr>
      <w:r>
        <w:rPr>
          <w:rFonts w:ascii="Arial" w:hAnsi="Arial" w:cs="Arial"/>
          <w:sz w:val="24"/>
          <w:szCs w:val="24"/>
        </w:rPr>
        <w:t>This clause inserts the term ‘or escape’ into the provision for uncovered loads. This both extends and clarifies the criteria for which an offence is committed. The definition of ‘dislodged’ is not included in the dictionary within the Act as the ordinary dictionary meaning is considered sufficient.</w:t>
      </w:r>
    </w:p>
    <w:p w14:paraId="20A4E784" w14:textId="0FB92649" w:rsidR="00080430" w:rsidRPr="00121ACB" w:rsidRDefault="00121ACB" w:rsidP="00121ACB">
      <w:pPr>
        <w:spacing w:after="480"/>
        <w:rPr>
          <w:rFonts w:ascii="Arial" w:hAnsi="Arial" w:cs="Arial"/>
          <w:sz w:val="24"/>
          <w:szCs w:val="24"/>
        </w:rPr>
      </w:pPr>
      <w:r>
        <w:rPr>
          <w:rFonts w:ascii="Arial" w:hAnsi="Arial" w:cs="Arial"/>
          <w:sz w:val="24"/>
          <w:szCs w:val="24"/>
        </w:rPr>
        <w:t>The definition of ‘escape’ is contained in the dictionary within the Act. In that context it is broader than the definition of ‘dislodge’ and includes ‘into or onto a public place’. This clarifies that the litter must part with, or be likely to part with, the vehicle not just move away from its original lodging before an offence is committed.</w:t>
      </w:r>
    </w:p>
    <w:p w14:paraId="648ECAF2" w14:textId="782CEA4C" w:rsidR="00A21393" w:rsidRDefault="00A21393" w:rsidP="00A0099C">
      <w:pPr>
        <w:spacing w:after="240"/>
        <w:rPr>
          <w:rFonts w:ascii="Arial" w:hAnsi="Arial" w:cs="Arial"/>
          <w:b/>
          <w:sz w:val="24"/>
          <w:szCs w:val="24"/>
        </w:rPr>
      </w:pPr>
      <w:r w:rsidRPr="00A21393">
        <w:rPr>
          <w:rFonts w:ascii="Arial" w:hAnsi="Arial" w:cs="Arial"/>
          <w:b/>
          <w:sz w:val="24"/>
          <w:szCs w:val="24"/>
        </w:rPr>
        <w:t>Cla</w:t>
      </w:r>
      <w:r>
        <w:rPr>
          <w:rFonts w:ascii="Arial" w:hAnsi="Arial" w:cs="Arial"/>
          <w:b/>
          <w:sz w:val="24"/>
          <w:szCs w:val="24"/>
        </w:rPr>
        <w:t>us</w:t>
      </w:r>
      <w:r w:rsidRPr="00A21393">
        <w:rPr>
          <w:rFonts w:ascii="Arial" w:hAnsi="Arial" w:cs="Arial"/>
          <w:b/>
          <w:sz w:val="24"/>
          <w:szCs w:val="24"/>
        </w:rPr>
        <w:t>e 12</w:t>
      </w:r>
      <w:r w:rsidRPr="00A21393">
        <w:rPr>
          <w:rFonts w:ascii="Arial" w:hAnsi="Arial" w:cs="Arial"/>
          <w:b/>
          <w:sz w:val="24"/>
          <w:szCs w:val="24"/>
        </w:rPr>
        <w:tab/>
      </w:r>
      <w:r w:rsidRPr="00A21393">
        <w:rPr>
          <w:rFonts w:ascii="Arial" w:hAnsi="Arial" w:cs="Arial"/>
          <w:b/>
          <w:sz w:val="24"/>
          <w:szCs w:val="24"/>
        </w:rPr>
        <w:tab/>
        <w:t>Section 11 (1)</w:t>
      </w:r>
      <w:r w:rsidR="002C7D4A">
        <w:rPr>
          <w:rFonts w:ascii="Arial" w:hAnsi="Arial" w:cs="Arial"/>
          <w:b/>
          <w:sz w:val="24"/>
          <w:szCs w:val="24"/>
        </w:rPr>
        <w:t>,</w:t>
      </w:r>
      <w:r w:rsidRPr="00A21393">
        <w:rPr>
          <w:rFonts w:ascii="Arial" w:hAnsi="Arial" w:cs="Arial"/>
          <w:b/>
          <w:sz w:val="24"/>
          <w:szCs w:val="24"/>
        </w:rPr>
        <w:t xml:space="preserve"> Penalty</w:t>
      </w:r>
    </w:p>
    <w:p w14:paraId="4EE24000" w14:textId="2D77EC77" w:rsidR="00121ACB" w:rsidRPr="004338E5" w:rsidRDefault="00121ACB" w:rsidP="004338E5">
      <w:pPr>
        <w:spacing w:after="480"/>
        <w:rPr>
          <w:rFonts w:ascii="Arial" w:hAnsi="Arial" w:cs="Arial"/>
          <w:sz w:val="24"/>
          <w:szCs w:val="24"/>
        </w:rPr>
      </w:pPr>
      <w:r>
        <w:rPr>
          <w:rFonts w:ascii="Arial" w:hAnsi="Arial" w:cs="Arial"/>
          <w:sz w:val="24"/>
          <w:szCs w:val="24"/>
        </w:rPr>
        <w:t>This clause removes the six month imprisonment term for subsection 11 (1) so that the offence is suitable for an infringement notice consistent with the Guide for Framing Offences. The infringement notice for this offence is increased to $1,500</w:t>
      </w:r>
      <w:r w:rsidRPr="00397707">
        <w:rPr>
          <w:rFonts w:ascii="Arial" w:hAnsi="Arial" w:cs="Arial"/>
          <w:sz w:val="24"/>
          <w:szCs w:val="24"/>
        </w:rPr>
        <w:t>.</w:t>
      </w:r>
      <w:r>
        <w:rPr>
          <w:rFonts w:ascii="Arial" w:hAnsi="Arial" w:cs="Arial"/>
          <w:sz w:val="24"/>
          <w:szCs w:val="24"/>
        </w:rPr>
        <w:t xml:space="preserve"> This is considered reasonable and proportionate to the nature of the offence, which can</w:t>
      </w:r>
      <w:r w:rsidR="00757A12">
        <w:rPr>
          <w:rFonts w:ascii="Arial" w:hAnsi="Arial" w:cs="Arial"/>
          <w:sz w:val="24"/>
          <w:szCs w:val="24"/>
        </w:rPr>
        <w:t xml:space="preserve"> pose </w:t>
      </w:r>
      <w:r w:rsidR="00BC7BF6">
        <w:rPr>
          <w:rFonts w:ascii="Arial" w:hAnsi="Arial" w:cs="Arial"/>
          <w:sz w:val="24"/>
          <w:szCs w:val="24"/>
        </w:rPr>
        <w:t>serious risk to roads users when items escape from vehicles</w:t>
      </w:r>
      <w:r w:rsidR="00BE469C">
        <w:rPr>
          <w:rFonts w:ascii="Arial" w:hAnsi="Arial" w:cs="Arial"/>
          <w:sz w:val="24"/>
          <w:szCs w:val="24"/>
        </w:rPr>
        <w:t xml:space="preserve"> and</w:t>
      </w:r>
      <w:r>
        <w:rPr>
          <w:rFonts w:ascii="Arial" w:hAnsi="Arial" w:cs="Arial"/>
          <w:sz w:val="24"/>
          <w:szCs w:val="24"/>
        </w:rPr>
        <w:t xml:space="preserve"> result in significant litter and waste being deposited along roadways where vehicle loads are not contained.</w:t>
      </w:r>
    </w:p>
    <w:p w14:paraId="26F892D1" w14:textId="3177DF06" w:rsidR="00AF7504" w:rsidRPr="00AF7504" w:rsidRDefault="00AF7504" w:rsidP="0017268F">
      <w:pPr>
        <w:rPr>
          <w:rFonts w:ascii="Arial" w:hAnsi="Arial" w:cs="Arial"/>
          <w:b/>
          <w:sz w:val="24"/>
          <w:szCs w:val="24"/>
        </w:rPr>
      </w:pPr>
      <w:r w:rsidRPr="00AF7504">
        <w:rPr>
          <w:rFonts w:ascii="Arial" w:hAnsi="Arial" w:cs="Arial"/>
          <w:b/>
          <w:sz w:val="24"/>
          <w:szCs w:val="24"/>
        </w:rPr>
        <w:t xml:space="preserve">Clause </w:t>
      </w:r>
      <w:r w:rsidR="00EA1DCD">
        <w:rPr>
          <w:rFonts w:ascii="Arial" w:hAnsi="Arial" w:cs="Arial"/>
          <w:b/>
          <w:sz w:val="24"/>
          <w:szCs w:val="24"/>
        </w:rPr>
        <w:t>1</w:t>
      </w:r>
      <w:r w:rsidR="00A21393">
        <w:rPr>
          <w:rFonts w:ascii="Arial" w:hAnsi="Arial" w:cs="Arial"/>
          <w:b/>
          <w:sz w:val="24"/>
          <w:szCs w:val="24"/>
        </w:rPr>
        <w:t>3</w:t>
      </w:r>
      <w:r w:rsidRPr="00AF7504">
        <w:rPr>
          <w:rFonts w:ascii="Arial" w:hAnsi="Arial" w:cs="Arial"/>
          <w:b/>
          <w:sz w:val="24"/>
          <w:szCs w:val="24"/>
        </w:rPr>
        <w:t xml:space="preserve"> </w:t>
      </w:r>
      <w:r w:rsidRPr="00AF7504">
        <w:rPr>
          <w:rFonts w:ascii="Arial" w:hAnsi="Arial" w:cs="Arial"/>
          <w:b/>
          <w:sz w:val="24"/>
          <w:szCs w:val="24"/>
        </w:rPr>
        <w:tab/>
      </w:r>
      <w:r w:rsidRPr="00AF7504">
        <w:rPr>
          <w:rFonts w:ascii="Arial" w:hAnsi="Arial" w:cs="Arial"/>
          <w:b/>
          <w:sz w:val="24"/>
          <w:szCs w:val="24"/>
        </w:rPr>
        <w:tab/>
      </w:r>
      <w:r>
        <w:rPr>
          <w:rFonts w:ascii="Arial" w:hAnsi="Arial" w:cs="Arial"/>
          <w:b/>
          <w:sz w:val="24"/>
          <w:szCs w:val="24"/>
        </w:rPr>
        <w:t xml:space="preserve"> Section 11 (</w:t>
      </w:r>
      <w:r w:rsidR="00A21393">
        <w:rPr>
          <w:rFonts w:ascii="Arial" w:hAnsi="Arial" w:cs="Arial"/>
          <w:b/>
          <w:sz w:val="24"/>
          <w:szCs w:val="24"/>
        </w:rPr>
        <w:t>2</w:t>
      </w:r>
      <w:r>
        <w:rPr>
          <w:rFonts w:ascii="Arial" w:hAnsi="Arial" w:cs="Arial"/>
          <w:b/>
          <w:sz w:val="24"/>
          <w:szCs w:val="24"/>
        </w:rPr>
        <w:t xml:space="preserve">) (b) </w:t>
      </w:r>
    </w:p>
    <w:p w14:paraId="29253312" w14:textId="5A6D6ECC" w:rsidR="00EC6DCD" w:rsidRDefault="00AF7504" w:rsidP="00877A97">
      <w:pPr>
        <w:rPr>
          <w:rFonts w:ascii="Arial" w:hAnsi="Arial" w:cs="Arial"/>
          <w:sz w:val="24"/>
          <w:szCs w:val="24"/>
        </w:rPr>
      </w:pPr>
      <w:r>
        <w:rPr>
          <w:rFonts w:ascii="Arial" w:hAnsi="Arial" w:cs="Arial"/>
          <w:sz w:val="24"/>
          <w:szCs w:val="24"/>
        </w:rPr>
        <w:t xml:space="preserve">This </w:t>
      </w:r>
      <w:r w:rsidR="00397707">
        <w:rPr>
          <w:rFonts w:ascii="Arial" w:hAnsi="Arial" w:cs="Arial"/>
          <w:sz w:val="24"/>
          <w:szCs w:val="24"/>
        </w:rPr>
        <w:t>c</w:t>
      </w:r>
      <w:r>
        <w:rPr>
          <w:rFonts w:ascii="Arial" w:hAnsi="Arial" w:cs="Arial"/>
          <w:sz w:val="24"/>
          <w:szCs w:val="24"/>
        </w:rPr>
        <w:t xml:space="preserve">lause inserts the </w:t>
      </w:r>
      <w:r w:rsidR="000213D4">
        <w:rPr>
          <w:rFonts w:ascii="Arial" w:hAnsi="Arial" w:cs="Arial"/>
          <w:sz w:val="24"/>
          <w:szCs w:val="24"/>
        </w:rPr>
        <w:t>term ‘or escape’ into the provision for uncovered loads</w:t>
      </w:r>
      <w:r w:rsidR="00EC6DCD">
        <w:rPr>
          <w:rFonts w:ascii="Arial" w:hAnsi="Arial" w:cs="Arial"/>
          <w:sz w:val="24"/>
          <w:szCs w:val="24"/>
        </w:rPr>
        <w:t xml:space="preserve">. This both extends and clarifies the criteria for which an offence is committed. The definition of ‘dislodged’ is not included in the dictionary within the Act </w:t>
      </w:r>
      <w:r w:rsidR="00A73803">
        <w:rPr>
          <w:rFonts w:ascii="Arial" w:hAnsi="Arial" w:cs="Arial"/>
          <w:sz w:val="24"/>
          <w:szCs w:val="24"/>
        </w:rPr>
        <w:t xml:space="preserve">as </w:t>
      </w:r>
      <w:r w:rsidR="00EC6DCD">
        <w:rPr>
          <w:rFonts w:ascii="Arial" w:hAnsi="Arial" w:cs="Arial"/>
          <w:sz w:val="24"/>
          <w:szCs w:val="24"/>
        </w:rPr>
        <w:t>the</w:t>
      </w:r>
      <w:r w:rsidR="004F16AB">
        <w:rPr>
          <w:rFonts w:ascii="Arial" w:hAnsi="Arial" w:cs="Arial"/>
          <w:sz w:val="24"/>
          <w:szCs w:val="24"/>
        </w:rPr>
        <w:t xml:space="preserve"> ordinary dictionary meaning is considered sufficient.</w:t>
      </w:r>
    </w:p>
    <w:p w14:paraId="4C980DB7" w14:textId="33405EE1" w:rsidR="007A1682" w:rsidRDefault="007A1682" w:rsidP="00984421">
      <w:pPr>
        <w:spacing w:after="480"/>
        <w:rPr>
          <w:rFonts w:ascii="Arial" w:hAnsi="Arial" w:cs="Arial"/>
          <w:sz w:val="24"/>
          <w:szCs w:val="24"/>
        </w:rPr>
      </w:pPr>
      <w:r>
        <w:rPr>
          <w:rFonts w:ascii="Arial" w:hAnsi="Arial" w:cs="Arial"/>
          <w:sz w:val="24"/>
          <w:szCs w:val="24"/>
        </w:rPr>
        <w:t xml:space="preserve">The definition of ‘escape’ is contained in the dictionary within the Act. In that context it is broader than the definition of </w:t>
      </w:r>
      <w:r w:rsidR="00A73803">
        <w:rPr>
          <w:rFonts w:ascii="Arial" w:hAnsi="Arial" w:cs="Arial"/>
          <w:sz w:val="24"/>
          <w:szCs w:val="24"/>
        </w:rPr>
        <w:t>‘</w:t>
      </w:r>
      <w:r>
        <w:rPr>
          <w:rFonts w:ascii="Arial" w:hAnsi="Arial" w:cs="Arial"/>
          <w:sz w:val="24"/>
          <w:szCs w:val="24"/>
        </w:rPr>
        <w:t>dislodge</w:t>
      </w:r>
      <w:r w:rsidR="00A73803">
        <w:rPr>
          <w:rFonts w:ascii="Arial" w:hAnsi="Arial" w:cs="Arial"/>
          <w:sz w:val="24"/>
          <w:szCs w:val="24"/>
        </w:rPr>
        <w:t>’</w:t>
      </w:r>
      <w:r>
        <w:rPr>
          <w:rFonts w:ascii="Arial" w:hAnsi="Arial" w:cs="Arial"/>
          <w:sz w:val="24"/>
          <w:szCs w:val="24"/>
        </w:rPr>
        <w:t xml:space="preserve"> and includes ‘into or onto a public place’. This clarifies that the litter must part with</w:t>
      </w:r>
      <w:r w:rsidR="00A73803">
        <w:rPr>
          <w:rFonts w:ascii="Arial" w:hAnsi="Arial" w:cs="Arial"/>
          <w:sz w:val="24"/>
          <w:szCs w:val="24"/>
        </w:rPr>
        <w:t>,</w:t>
      </w:r>
      <w:r>
        <w:rPr>
          <w:rFonts w:ascii="Arial" w:hAnsi="Arial" w:cs="Arial"/>
          <w:sz w:val="24"/>
          <w:szCs w:val="24"/>
        </w:rPr>
        <w:t xml:space="preserve"> or be likely to part with</w:t>
      </w:r>
      <w:r w:rsidR="00A73803">
        <w:rPr>
          <w:rFonts w:ascii="Arial" w:hAnsi="Arial" w:cs="Arial"/>
          <w:sz w:val="24"/>
          <w:szCs w:val="24"/>
        </w:rPr>
        <w:t>,</w:t>
      </w:r>
      <w:r>
        <w:rPr>
          <w:rFonts w:ascii="Arial" w:hAnsi="Arial" w:cs="Arial"/>
          <w:sz w:val="24"/>
          <w:szCs w:val="24"/>
        </w:rPr>
        <w:t xml:space="preserve"> the vehicle not just move away from its original lodging before an offence is committed.</w:t>
      </w:r>
    </w:p>
    <w:p w14:paraId="3FB92121" w14:textId="7476AF66" w:rsidR="00031951" w:rsidRPr="00857F81" w:rsidRDefault="00031951" w:rsidP="00877A97">
      <w:pPr>
        <w:rPr>
          <w:rFonts w:ascii="Arial" w:hAnsi="Arial" w:cs="Arial"/>
          <w:b/>
          <w:sz w:val="24"/>
          <w:szCs w:val="24"/>
        </w:rPr>
      </w:pPr>
      <w:r w:rsidRPr="00857F81">
        <w:rPr>
          <w:rFonts w:ascii="Arial" w:hAnsi="Arial" w:cs="Arial"/>
          <w:b/>
          <w:sz w:val="24"/>
          <w:szCs w:val="24"/>
        </w:rPr>
        <w:t xml:space="preserve">Clause </w:t>
      </w:r>
      <w:r w:rsidR="00EA1DCD">
        <w:rPr>
          <w:rFonts w:ascii="Arial" w:hAnsi="Arial" w:cs="Arial"/>
          <w:b/>
          <w:sz w:val="24"/>
          <w:szCs w:val="24"/>
        </w:rPr>
        <w:t>1</w:t>
      </w:r>
      <w:r w:rsidR="00A21393">
        <w:rPr>
          <w:rFonts w:ascii="Arial" w:hAnsi="Arial" w:cs="Arial"/>
          <w:b/>
          <w:sz w:val="24"/>
          <w:szCs w:val="24"/>
        </w:rPr>
        <w:t>4</w:t>
      </w:r>
      <w:r w:rsidRPr="00857F81">
        <w:rPr>
          <w:rFonts w:ascii="Arial" w:hAnsi="Arial" w:cs="Arial"/>
          <w:b/>
          <w:sz w:val="24"/>
          <w:szCs w:val="24"/>
        </w:rPr>
        <w:tab/>
      </w:r>
      <w:r w:rsidRPr="00857F81">
        <w:rPr>
          <w:rFonts w:ascii="Arial" w:hAnsi="Arial" w:cs="Arial"/>
          <w:b/>
          <w:sz w:val="24"/>
          <w:szCs w:val="24"/>
        </w:rPr>
        <w:tab/>
      </w:r>
      <w:r w:rsidR="00857F81" w:rsidRPr="00857F81">
        <w:rPr>
          <w:rFonts w:ascii="Arial" w:hAnsi="Arial" w:cs="Arial"/>
          <w:b/>
          <w:sz w:val="24"/>
          <w:szCs w:val="24"/>
        </w:rPr>
        <w:t>Section 11 (2), new example</w:t>
      </w:r>
    </w:p>
    <w:p w14:paraId="3C38C66E" w14:textId="3FBCEF73" w:rsidR="00857F81" w:rsidRDefault="00857F81" w:rsidP="003B32A2">
      <w:pPr>
        <w:spacing w:after="480"/>
        <w:rPr>
          <w:rFonts w:ascii="Arial" w:hAnsi="Arial" w:cs="Arial"/>
          <w:sz w:val="24"/>
          <w:szCs w:val="24"/>
        </w:rPr>
      </w:pPr>
      <w:r>
        <w:rPr>
          <w:rFonts w:ascii="Arial" w:hAnsi="Arial" w:cs="Arial"/>
          <w:sz w:val="24"/>
          <w:szCs w:val="24"/>
        </w:rPr>
        <w:t xml:space="preserve">This clause adds a new example to section 11 to clarify what is an offence under this </w:t>
      </w:r>
      <w:r w:rsidR="00A73803">
        <w:rPr>
          <w:rFonts w:ascii="Arial" w:hAnsi="Arial" w:cs="Arial"/>
          <w:sz w:val="24"/>
          <w:szCs w:val="24"/>
        </w:rPr>
        <w:t>section</w:t>
      </w:r>
      <w:r>
        <w:rPr>
          <w:rFonts w:ascii="Arial" w:hAnsi="Arial" w:cs="Arial"/>
          <w:sz w:val="24"/>
          <w:szCs w:val="24"/>
        </w:rPr>
        <w:t xml:space="preserve">. The example indicates that garden clippings are considered litter consistent with section 7, a trailer is considered to be a vehicle in accordance with the definition in </w:t>
      </w:r>
      <w:r w:rsidRPr="000008B6">
        <w:rPr>
          <w:rFonts w:ascii="Arial" w:hAnsi="Arial" w:cs="Arial"/>
          <w:sz w:val="24"/>
          <w:szCs w:val="24"/>
        </w:rPr>
        <w:t xml:space="preserve">the </w:t>
      </w:r>
      <w:r w:rsidRPr="00681A01">
        <w:rPr>
          <w:rFonts w:ascii="Arial" w:hAnsi="Arial" w:cs="Arial"/>
          <w:i/>
          <w:sz w:val="24"/>
          <w:szCs w:val="24"/>
        </w:rPr>
        <w:t xml:space="preserve">Road Transport </w:t>
      </w:r>
      <w:r w:rsidR="00681A01" w:rsidRPr="00681A01">
        <w:rPr>
          <w:rFonts w:ascii="Arial" w:hAnsi="Arial" w:cs="Arial"/>
          <w:i/>
          <w:sz w:val="24"/>
          <w:szCs w:val="24"/>
        </w:rPr>
        <w:t>(</w:t>
      </w:r>
      <w:r w:rsidRPr="00681A01">
        <w:rPr>
          <w:rFonts w:ascii="Arial" w:hAnsi="Arial" w:cs="Arial"/>
          <w:i/>
          <w:sz w:val="24"/>
          <w:szCs w:val="24"/>
        </w:rPr>
        <w:t>General</w:t>
      </w:r>
      <w:r w:rsidR="00681A01" w:rsidRPr="00681A01">
        <w:rPr>
          <w:rFonts w:ascii="Arial" w:hAnsi="Arial" w:cs="Arial"/>
          <w:i/>
          <w:sz w:val="24"/>
          <w:szCs w:val="24"/>
        </w:rPr>
        <w:t>)</w:t>
      </w:r>
      <w:r w:rsidRPr="00681A01">
        <w:rPr>
          <w:rFonts w:ascii="Arial" w:hAnsi="Arial" w:cs="Arial"/>
          <w:i/>
          <w:sz w:val="24"/>
          <w:szCs w:val="24"/>
        </w:rPr>
        <w:t xml:space="preserve"> Act 1999</w:t>
      </w:r>
      <w:r w:rsidRPr="000008B6">
        <w:rPr>
          <w:rFonts w:ascii="Arial" w:hAnsi="Arial" w:cs="Arial"/>
          <w:sz w:val="24"/>
          <w:szCs w:val="24"/>
        </w:rPr>
        <w:t xml:space="preserve"> and</w:t>
      </w:r>
      <w:r>
        <w:rPr>
          <w:rFonts w:ascii="Arial" w:hAnsi="Arial" w:cs="Arial"/>
          <w:sz w:val="24"/>
          <w:szCs w:val="24"/>
        </w:rPr>
        <w:t xml:space="preserve"> that </w:t>
      </w:r>
      <w:r w:rsidR="006A36C4">
        <w:rPr>
          <w:rFonts w:ascii="Arial" w:hAnsi="Arial" w:cs="Arial"/>
          <w:sz w:val="24"/>
          <w:szCs w:val="24"/>
        </w:rPr>
        <w:t>if the clippings are not covered or strapped down then they are likely to escape and hence an offence is committed.</w:t>
      </w:r>
    </w:p>
    <w:p w14:paraId="7417252E" w14:textId="33310509" w:rsidR="00364C77" w:rsidRDefault="00364C77" w:rsidP="006752F3">
      <w:pPr>
        <w:rPr>
          <w:rFonts w:ascii="Arial" w:hAnsi="Arial" w:cs="Arial"/>
          <w:sz w:val="24"/>
          <w:szCs w:val="24"/>
        </w:rPr>
      </w:pPr>
      <w:r w:rsidRPr="00624B53">
        <w:rPr>
          <w:rFonts w:ascii="Arial" w:hAnsi="Arial" w:cs="Arial"/>
          <w:b/>
          <w:sz w:val="24"/>
          <w:szCs w:val="24"/>
        </w:rPr>
        <w:t>Clause 1</w:t>
      </w:r>
      <w:r w:rsidR="00A21393">
        <w:rPr>
          <w:rFonts w:ascii="Arial" w:hAnsi="Arial" w:cs="Arial"/>
          <w:b/>
          <w:sz w:val="24"/>
          <w:szCs w:val="24"/>
        </w:rPr>
        <w:t>5</w:t>
      </w:r>
      <w:r w:rsidRPr="00624B53">
        <w:rPr>
          <w:rFonts w:ascii="Arial" w:hAnsi="Arial" w:cs="Arial"/>
          <w:b/>
          <w:sz w:val="24"/>
          <w:szCs w:val="24"/>
        </w:rPr>
        <w:t xml:space="preserve"> </w:t>
      </w:r>
      <w:r w:rsidR="00624B53" w:rsidRPr="00624B53">
        <w:rPr>
          <w:rFonts w:ascii="Arial" w:hAnsi="Arial" w:cs="Arial"/>
          <w:b/>
          <w:sz w:val="24"/>
          <w:szCs w:val="24"/>
        </w:rPr>
        <w:tab/>
      </w:r>
      <w:r w:rsidR="00624B53" w:rsidRPr="00624B53">
        <w:rPr>
          <w:rFonts w:ascii="Arial" w:hAnsi="Arial" w:cs="Arial"/>
          <w:b/>
          <w:sz w:val="24"/>
          <w:szCs w:val="24"/>
        </w:rPr>
        <w:tab/>
      </w:r>
      <w:r w:rsidRPr="00624B53">
        <w:rPr>
          <w:rFonts w:ascii="Arial" w:hAnsi="Arial" w:cs="Arial"/>
          <w:b/>
          <w:sz w:val="24"/>
          <w:szCs w:val="24"/>
        </w:rPr>
        <w:t xml:space="preserve">New Section </w:t>
      </w:r>
      <w:r w:rsidR="00624B53" w:rsidRPr="00624B53">
        <w:rPr>
          <w:rFonts w:ascii="Arial" w:hAnsi="Arial" w:cs="Arial"/>
          <w:b/>
          <w:sz w:val="24"/>
          <w:szCs w:val="24"/>
        </w:rPr>
        <w:t>11A</w:t>
      </w:r>
    </w:p>
    <w:p w14:paraId="72AF77C5" w14:textId="196A0327" w:rsidR="00F61D91" w:rsidRDefault="006752F3" w:rsidP="00F61D91">
      <w:pPr>
        <w:rPr>
          <w:rFonts w:ascii="Arial" w:hAnsi="Arial" w:cs="Arial"/>
          <w:sz w:val="24"/>
          <w:szCs w:val="24"/>
        </w:rPr>
      </w:pPr>
      <w:r>
        <w:rPr>
          <w:rFonts w:ascii="Arial" w:hAnsi="Arial" w:cs="Arial"/>
          <w:sz w:val="24"/>
          <w:szCs w:val="24"/>
        </w:rPr>
        <w:t xml:space="preserve">This clause introduces a new offence for inappropriately storing </w:t>
      </w:r>
      <w:r w:rsidR="003C792B">
        <w:rPr>
          <w:rFonts w:ascii="Arial" w:hAnsi="Arial" w:cs="Arial"/>
          <w:sz w:val="24"/>
          <w:szCs w:val="24"/>
        </w:rPr>
        <w:t xml:space="preserve">construction </w:t>
      </w:r>
      <w:r>
        <w:rPr>
          <w:rFonts w:ascii="Arial" w:hAnsi="Arial" w:cs="Arial"/>
          <w:sz w:val="24"/>
          <w:szCs w:val="24"/>
        </w:rPr>
        <w:t>materials</w:t>
      </w:r>
      <w:r w:rsidR="003C792B">
        <w:rPr>
          <w:rFonts w:ascii="Arial" w:hAnsi="Arial" w:cs="Arial"/>
          <w:sz w:val="24"/>
          <w:szCs w:val="24"/>
        </w:rPr>
        <w:t>, such as building materials,</w:t>
      </w:r>
      <w:r>
        <w:rPr>
          <w:rFonts w:ascii="Arial" w:hAnsi="Arial" w:cs="Arial"/>
          <w:sz w:val="24"/>
          <w:szCs w:val="24"/>
        </w:rPr>
        <w:t xml:space="preserve"> on a site which </w:t>
      </w:r>
      <w:r w:rsidR="003C792B">
        <w:rPr>
          <w:rFonts w:ascii="Arial" w:hAnsi="Arial" w:cs="Arial"/>
          <w:sz w:val="24"/>
          <w:szCs w:val="24"/>
        </w:rPr>
        <w:t>could escape and become litter</w:t>
      </w:r>
      <w:r>
        <w:rPr>
          <w:rFonts w:ascii="Arial" w:hAnsi="Arial" w:cs="Arial"/>
          <w:sz w:val="24"/>
          <w:szCs w:val="24"/>
        </w:rPr>
        <w:t>.</w:t>
      </w:r>
      <w:r w:rsidR="00225A4A">
        <w:rPr>
          <w:rFonts w:ascii="Arial" w:hAnsi="Arial" w:cs="Arial"/>
          <w:sz w:val="24"/>
          <w:szCs w:val="24"/>
        </w:rPr>
        <w:t xml:space="preserve"> This new offence has a maximum penalty of 20 penalty units. This is a strict liability offence and </w:t>
      </w:r>
      <w:r w:rsidR="00F61D91">
        <w:rPr>
          <w:rFonts w:ascii="Arial" w:hAnsi="Arial" w:cs="Arial"/>
          <w:sz w:val="24"/>
          <w:szCs w:val="24"/>
        </w:rPr>
        <w:t xml:space="preserve">has </w:t>
      </w:r>
      <w:r w:rsidR="00225A4A">
        <w:rPr>
          <w:rFonts w:ascii="Arial" w:hAnsi="Arial" w:cs="Arial"/>
          <w:sz w:val="24"/>
          <w:szCs w:val="24"/>
        </w:rPr>
        <w:t>an infringement notice of $500 attached.</w:t>
      </w:r>
    </w:p>
    <w:p w14:paraId="27F48782" w14:textId="31C89DA8" w:rsidR="006752F3" w:rsidRDefault="006752F3" w:rsidP="00F61D91">
      <w:pPr>
        <w:rPr>
          <w:rFonts w:ascii="Arial" w:hAnsi="Arial" w:cs="Arial"/>
          <w:sz w:val="24"/>
          <w:szCs w:val="24"/>
        </w:rPr>
      </w:pPr>
      <w:r>
        <w:rPr>
          <w:rFonts w:ascii="Arial" w:hAnsi="Arial" w:cs="Arial"/>
          <w:sz w:val="24"/>
          <w:szCs w:val="24"/>
        </w:rPr>
        <w:lastRenderedPageBreak/>
        <w:t>Some items on building sites which are used as building components and therefore would not be considered to be litter, have been known to become litter</w:t>
      </w:r>
      <w:r w:rsidR="003C792B">
        <w:rPr>
          <w:rFonts w:ascii="Arial" w:hAnsi="Arial" w:cs="Arial"/>
          <w:sz w:val="24"/>
          <w:szCs w:val="24"/>
        </w:rPr>
        <w:t xml:space="preserve"> and cause significant environmental and amenity issues</w:t>
      </w:r>
      <w:r>
        <w:rPr>
          <w:rFonts w:ascii="Arial" w:hAnsi="Arial" w:cs="Arial"/>
          <w:sz w:val="24"/>
          <w:szCs w:val="24"/>
        </w:rPr>
        <w:t xml:space="preserve">. </w:t>
      </w:r>
      <w:r w:rsidR="003C792B">
        <w:rPr>
          <w:rFonts w:ascii="Arial" w:hAnsi="Arial" w:cs="Arial"/>
          <w:sz w:val="24"/>
          <w:szCs w:val="24"/>
        </w:rPr>
        <w:t>This clause introduces new section 11A</w:t>
      </w:r>
      <w:r w:rsidR="00225A4A">
        <w:rPr>
          <w:rFonts w:ascii="Arial" w:hAnsi="Arial" w:cs="Arial"/>
          <w:sz w:val="24"/>
          <w:szCs w:val="24"/>
        </w:rPr>
        <w:t xml:space="preserve"> which specifically deals with ‘unsecured construction materials’</w:t>
      </w:r>
      <w:r w:rsidR="003C792B">
        <w:rPr>
          <w:rFonts w:ascii="Arial" w:hAnsi="Arial" w:cs="Arial"/>
          <w:sz w:val="24"/>
          <w:szCs w:val="24"/>
        </w:rPr>
        <w:t xml:space="preserve"> to </w:t>
      </w:r>
      <w:r w:rsidR="00225A4A">
        <w:rPr>
          <w:rFonts w:ascii="Arial" w:hAnsi="Arial" w:cs="Arial"/>
          <w:sz w:val="24"/>
          <w:szCs w:val="24"/>
        </w:rPr>
        <w:t xml:space="preserve">allow proactive enforcement before these materials </w:t>
      </w:r>
      <w:r w:rsidR="003C792B">
        <w:rPr>
          <w:rFonts w:ascii="Arial" w:hAnsi="Arial" w:cs="Arial"/>
          <w:sz w:val="24"/>
          <w:szCs w:val="24"/>
        </w:rPr>
        <w:t xml:space="preserve">necessarily </w:t>
      </w:r>
      <w:r w:rsidR="00225A4A">
        <w:rPr>
          <w:rFonts w:ascii="Arial" w:hAnsi="Arial" w:cs="Arial"/>
          <w:sz w:val="24"/>
          <w:szCs w:val="24"/>
        </w:rPr>
        <w:t>become litter.</w:t>
      </w:r>
    </w:p>
    <w:p w14:paraId="7A94007B" w14:textId="5057C36A" w:rsidR="00F61D91" w:rsidRPr="006752F3" w:rsidRDefault="00F61D91" w:rsidP="003B32A2">
      <w:pPr>
        <w:spacing w:after="480"/>
        <w:rPr>
          <w:rFonts w:ascii="Arial" w:hAnsi="Arial" w:cs="Arial"/>
          <w:sz w:val="24"/>
          <w:szCs w:val="24"/>
        </w:rPr>
      </w:pPr>
      <w:r>
        <w:rPr>
          <w:rFonts w:ascii="Arial" w:hAnsi="Arial" w:cs="Arial"/>
          <w:sz w:val="24"/>
          <w:szCs w:val="24"/>
        </w:rPr>
        <w:t>This provision is only intended to cover items which are lightweight and have the potential to be removed from a site other than being moved. For example, items which can be blown off a site in strong winds. It is not intended to catch heavy items such as bricks</w:t>
      </w:r>
      <w:r w:rsidR="00FE122D">
        <w:rPr>
          <w:rFonts w:ascii="Arial" w:hAnsi="Arial" w:cs="Arial"/>
          <w:sz w:val="24"/>
          <w:szCs w:val="24"/>
        </w:rPr>
        <w:t>, timber</w:t>
      </w:r>
      <w:r>
        <w:rPr>
          <w:rFonts w:ascii="Arial" w:hAnsi="Arial" w:cs="Arial"/>
          <w:sz w:val="24"/>
          <w:szCs w:val="24"/>
        </w:rPr>
        <w:t xml:space="preserve"> and tool</w:t>
      </w:r>
      <w:r w:rsidR="003C792B">
        <w:rPr>
          <w:rFonts w:ascii="Arial" w:hAnsi="Arial" w:cs="Arial"/>
          <w:sz w:val="24"/>
          <w:szCs w:val="24"/>
        </w:rPr>
        <w:t xml:space="preserve">s. An example </w:t>
      </w:r>
      <w:r w:rsidR="00FE122D">
        <w:rPr>
          <w:rFonts w:ascii="Arial" w:hAnsi="Arial" w:cs="Arial"/>
          <w:sz w:val="24"/>
          <w:szCs w:val="24"/>
        </w:rPr>
        <w:t xml:space="preserve">about foam waffle pods </w:t>
      </w:r>
      <w:r w:rsidR="003C792B">
        <w:rPr>
          <w:rFonts w:ascii="Arial" w:hAnsi="Arial" w:cs="Arial"/>
          <w:sz w:val="24"/>
          <w:szCs w:val="24"/>
        </w:rPr>
        <w:t>has been provided for clarity.</w:t>
      </w:r>
      <w:r w:rsidR="00FE122D">
        <w:rPr>
          <w:rFonts w:ascii="Arial" w:hAnsi="Arial" w:cs="Arial"/>
          <w:sz w:val="24"/>
          <w:szCs w:val="24"/>
        </w:rPr>
        <w:t xml:space="preserve"> These are used in the slabs of buildings </w:t>
      </w:r>
      <w:r w:rsidR="002C7D4A">
        <w:rPr>
          <w:rFonts w:ascii="Arial" w:hAnsi="Arial" w:cs="Arial"/>
          <w:sz w:val="24"/>
          <w:szCs w:val="24"/>
        </w:rPr>
        <w:t>and</w:t>
      </w:r>
      <w:r w:rsidR="00BB1CBA">
        <w:rPr>
          <w:rFonts w:ascii="Arial" w:hAnsi="Arial" w:cs="Arial"/>
          <w:sz w:val="24"/>
          <w:szCs w:val="24"/>
        </w:rPr>
        <w:t xml:space="preserve"> while being kept on site </w:t>
      </w:r>
      <w:r w:rsidR="002C7D4A">
        <w:rPr>
          <w:rFonts w:ascii="Arial" w:hAnsi="Arial" w:cs="Arial"/>
          <w:sz w:val="24"/>
          <w:szCs w:val="24"/>
        </w:rPr>
        <w:t>may</w:t>
      </w:r>
      <w:r w:rsidR="00BB1CBA">
        <w:rPr>
          <w:rFonts w:ascii="Arial" w:hAnsi="Arial" w:cs="Arial"/>
          <w:sz w:val="24"/>
          <w:szCs w:val="24"/>
        </w:rPr>
        <w:t xml:space="preserve"> not fit the definition of litter. However</w:t>
      </w:r>
      <w:r w:rsidR="002C7D4A">
        <w:rPr>
          <w:rFonts w:ascii="Arial" w:hAnsi="Arial" w:cs="Arial"/>
          <w:sz w:val="24"/>
          <w:szCs w:val="24"/>
        </w:rPr>
        <w:t>,</w:t>
      </w:r>
      <w:r w:rsidR="00BB1CBA">
        <w:rPr>
          <w:rFonts w:ascii="Arial" w:hAnsi="Arial" w:cs="Arial"/>
          <w:sz w:val="24"/>
          <w:szCs w:val="24"/>
        </w:rPr>
        <w:t xml:space="preserve"> they are light weight and </w:t>
      </w:r>
      <w:r w:rsidR="00AA668A">
        <w:rPr>
          <w:rFonts w:ascii="Arial" w:hAnsi="Arial" w:cs="Arial"/>
          <w:sz w:val="24"/>
          <w:szCs w:val="24"/>
        </w:rPr>
        <w:t xml:space="preserve">can </w:t>
      </w:r>
      <w:r w:rsidR="002C7D4A">
        <w:rPr>
          <w:rFonts w:ascii="Arial" w:hAnsi="Arial" w:cs="Arial"/>
          <w:sz w:val="24"/>
          <w:szCs w:val="24"/>
        </w:rPr>
        <w:t>easily blow</w:t>
      </w:r>
      <w:r w:rsidR="00BB1CBA">
        <w:rPr>
          <w:rFonts w:ascii="Arial" w:hAnsi="Arial" w:cs="Arial"/>
          <w:sz w:val="24"/>
          <w:szCs w:val="24"/>
        </w:rPr>
        <w:t xml:space="preserve"> offsite in strong winds,</w:t>
      </w:r>
      <w:r w:rsidR="002C7D4A">
        <w:rPr>
          <w:rFonts w:ascii="Arial" w:hAnsi="Arial" w:cs="Arial"/>
          <w:sz w:val="24"/>
          <w:szCs w:val="24"/>
        </w:rPr>
        <w:t xml:space="preserve"> </w:t>
      </w:r>
      <w:r w:rsidR="00BB1CBA">
        <w:rPr>
          <w:rFonts w:ascii="Arial" w:hAnsi="Arial" w:cs="Arial"/>
          <w:sz w:val="24"/>
          <w:szCs w:val="24"/>
        </w:rPr>
        <w:t>break apart and become litter.</w:t>
      </w:r>
      <w:r w:rsidR="002C7D4A">
        <w:rPr>
          <w:rFonts w:ascii="Arial" w:hAnsi="Arial" w:cs="Arial"/>
          <w:sz w:val="24"/>
          <w:szCs w:val="24"/>
        </w:rPr>
        <w:t xml:space="preserve"> They can have negative environmental impacts, as well as amenity impacts.</w:t>
      </w:r>
    </w:p>
    <w:p w14:paraId="6D60C140" w14:textId="51F0A5EE" w:rsidR="00745A8D" w:rsidRDefault="00745A8D" w:rsidP="0017268F">
      <w:pPr>
        <w:rPr>
          <w:rFonts w:ascii="Arial" w:hAnsi="Arial" w:cs="Arial"/>
          <w:sz w:val="24"/>
          <w:szCs w:val="24"/>
        </w:rPr>
      </w:pPr>
      <w:r w:rsidRPr="003D4987">
        <w:rPr>
          <w:rFonts w:ascii="Arial" w:hAnsi="Arial" w:cs="Arial"/>
          <w:b/>
          <w:sz w:val="24"/>
          <w:szCs w:val="24"/>
        </w:rPr>
        <w:t>Clause 1</w:t>
      </w:r>
      <w:r w:rsidR="000E4F33">
        <w:rPr>
          <w:rFonts w:ascii="Arial" w:hAnsi="Arial" w:cs="Arial"/>
          <w:b/>
          <w:sz w:val="24"/>
          <w:szCs w:val="24"/>
        </w:rPr>
        <w:t>6</w:t>
      </w:r>
      <w:r w:rsidRPr="003D4987">
        <w:rPr>
          <w:rFonts w:ascii="Arial" w:hAnsi="Arial" w:cs="Arial"/>
          <w:b/>
          <w:sz w:val="24"/>
          <w:szCs w:val="24"/>
        </w:rPr>
        <w:tab/>
      </w:r>
      <w:r w:rsidRPr="003D4987">
        <w:rPr>
          <w:rFonts w:ascii="Arial" w:hAnsi="Arial" w:cs="Arial"/>
          <w:b/>
          <w:sz w:val="24"/>
          <w:szCs w:val="24"/>
        </w:rPr>
        <w:tab/>
        <w:t>S</w:t>
      </w:r>
      <w:r w:rsidR="003D4987" w:rsidRPr="003D4987">
        <w:rPr>
          <w:rFonts w:ascii="Arial" w:hAnsi="Arial" w:cs="Arial"/>
          <w:b/>
          <w:sz w:val="24"/>
          <w:szCs w:val="24"/>
        </w:rPr>
        <w:t xml:space="preserve">ection 13 </w:t>
      </w:r>
      <w:r w:rsidR="00667E7E">
        <w:rPr>
          <w:rFonts w:ascii="Arial" w:hAnsi="Arial" w:cs="Arial"/>
          <w:b/>
          <w:sz w:val="24"/>
          <w:szCs w:val="24"/>
        </w:rPr>
        <w:t>h</w:t>
      </w:r>
      <w:r w:rsidR="003D4987" w:rsidRPr="003D4987">
        <w:rPr>
          <w:rFonts w:ascii="Arial" w:hAnsi="Arial" w:cs="Arial"/>
          <w:b/>
          <w:sz w:val="24"/>
          <w:szCs w:val="24"/>
        </w:rPr>
        <w:t>eading</w:t>
      </w:r>
    </w:p>
    <w:p w14:paraId="33E2A3F8" w14:textId="5183C2B8" w:rsidR="003D4987" w:rsidRDefault="003C792B" w:rsidP="00877A97">
      <w:pPr>
        <w:spacing w:after="480"/>
        <w:rPr>
          <w:rFonts w:ascii="Arial" w:hAnsi="Arial" w:cs="Arial"/>
          <w:sz w:val="24"/>
          <w:szCs w:val="24"/>
        </w:rPr>
      </w:pPr>
      <w:r>
        <w:rPr>
          <w:rFonts w:ascii="Arial" w:hAnsi="Arial" w:cs="Arial"/>
          <w:sz w:val="24"/>
          <w:szCs w:val="24"/>
        </w:rPr>
        <w:t>This clause amends the heading of this section to be</w:t>
      </w:r>
      <w:r w:rsidR="003D4987">
        <w:rPr>
          <w:rFonts w:ascii="Arial" w:hAnsi="Arial" w:cs="Arial"/>
          <w:sz w:val="24"/>
          <w:szCs w:val="24"/>
        </w:rPr>
        <w:t xml:space="preserve"> ‘Placing advertising material on motor vehicles, buildings and any other fixed structures.’ This </w:t>
      </w:r>
      <w:r w:rsidR="00F56B47">
        <w:rPr>
          <w:rFonts w:ascii="Arial" w:hAnsi="Arial" w:cs="Arial"/>
          <w:sz w:val="24"/>
          <w:szCs w:val="24"/>
        </w:rPr>
        <w:t xml:space="preserve">reflects </w:t>
      </w:r>
      <w:r w:rsidR="003D4987">
        <w:rPr>
          <w:rFonts w:ascii="Arial" w:hAnsi="Arial" w:cs="Arial"/>
          <w:sz w:val="24"/>
          <w:szCs w:val="24"/>
        </w:rPr>
        <w:t>the expansion of this provision to fixed structures such as buildings, bus stops and light poles as well as motor vehicles.</w:t>
      </w:r>
    </w:p>
    <w:p w14:paraId="18B93458" w14:textId="491E87A3" w:rsidR="003D4987" w:rsidRDefault="003D4987" w:rsidP="00877A97">
      <w:pPr>
        <w:ind w:left="2126" w:hanging="2126"/>
        <w:rPr>
          <w:rFonts w:ascii="Arial" w:hAnsi="Arial" w:cs="Arial"/>
          <w:b/>
          <w:sz w:val="24"/>
          <w:szCs w:val="24"/>
        </w:rPr>
      </w:pPr>
      <w:r w:rsidRPr="006E3016">
        <w:rPr>
          <w:rFonts w:ascii="Arial" w:hAnsi="Arial" w:cs="Arial"/>
          <w:b/>
          <w:sz w:val="24"/>
          <w:szCs w:val="24"/>
        </w:rPr>
        <w:t>Clause 1</w:t>
      </w:r>
      <w:r w:rsidR="00554F49">
        <w:rPr>
          <w:rFonts w:ascii="Arial" w:hAnsi="Arial" w:cs="Arial"/>
          <w:b/>
          <w:sz w:val="24"/>
          <w:szCs w:val="24"/>
        </w:rPr>
        <w:t>7</w:t>
      </w:r>
      <w:r w:rsidRPr="006E3016">
        <w:rPr>
          <w:rFonts w:ascii="Arial" w:hAnsi="Arial" w:cs="Arial"/>
          <w:b/>
          <w:sz w:val="24"/>
          <w:szCs w:val="24"/>
        </w:rPr>
        <w:tab/>
      </w:r>
      <w:r w:rsidRPr="006E3016">
        <w:rPr>
          <w:rFonts w:ascii="Arial" w:hAnsi="Arial" w:cs="Arial"/>
          <w:b/>
          <w:sz w:val="24"/>
          <w:szCs w:val="24"/>
        </w:rPr>
        <w:tab/>
      </w:r>
      <w:r w:rsidR="003B6934">
        <w:rPr>
          <w:rFonts w:ascii="Arial" w:hAnsi="Arial" w:cs="Arial"/>
          <w:b/>
          <w:sz w:val="24"/>
          <w:szCs w:val="24"/>
        </w:rPr>
        <w:t>Section 13 (1) to (4)</w:t>
      </w:r>
    </w:p>
    <w:p w14:paraId="511164A0" w14:textId="181A6EEF" w:rsidR="003C792B" w:rsidRDefault="00F56B47" w:rsidP="004338E5">
      <w:pPr>
        <w:rPr>
          <w:rFonts w:ascii="Arial" w:hAnsi="Arial" w:cs="Arial"/>
          <w:sz w:val="24"/>
          <w:szCs w:val="24"/>
        </w:rPr>
      </w:pPr>
      <w:r>
        <w:rPr>
          <w:rFonts w:ascii="Arial" w:hAnsi="Arial" w:cs="Arial"/>
          <w:sz w:val="24"/>
          <w:szCs w:val="24"/>
        </w:rPr>
        <w:t xml:space="preserve">This </w:t>
      </w:r>
      <w:r w:rsidR="00A73803">
        <w:rPr>
          <w:rFonts w:ascii="Arial" w:hAnsi="Arial" w:cs="Arial"/>
          <w:sz w:val="24"/>
          <w:szCs w:val="24"/>
        </w:rPr>
        <w:t>c</w:t>
      </w:r>
      <w:r>
        <w:rPr>
          <w:rFonts w:ascii="Arial" w:hAnsi="Arial" w:cs="Arial"/>
          <w:sz w:val="24"/>
          <w:szCs w:val="24"/>
        </w:rPr>
        <w:t xml:space="preserve">lause expands </w:t>
      </w:r>
      <w:r w:rsidR="00A73803">
        <w:rPr>
          <w:rFonts w:ascii="Arial" w:hAnsi="Arial" w:cs="Arial"/>
          <w:sz w:val="24"/>
          <w:szCs w:val="24"/>
        </w:rPr>
        <w:t xml:space="preserve">section </w:t>
      </w:r>
      <w:r w:rsidR="00397707">
        <w:rPr>
          <w:rFonts w:ascii="Arial" w:hAnsi="Arial" w:cs="Arial"/>
          <w:sz w:val="24"/>
          <w:szCs w:val="24"/>
        </w:rPr>
        <w:t>13</w:t>
      </w:r>
      <w:r w:rsidR="003D4987">
        <w:rPr>
          <w:rFonts w:ascii="Arial" w:hAnsi="Arial" w:cs="Arial"/>
          <w:sz w:val="24"/>
          <w:szCs w:val="24"/>
        </w:rPr>
        <w:t xml:space="preserve"> to include advertising material</w:t>
      </w:r>
      <w:r w:rsidR="003C792B">
        <w:rPr>
          <w:rFonts w:ascii="Arial" w:hAnsi="Arial" w:cs="Arial"/>
          <w:sz w:val="24"/>
          <w:szCs w:val="24"/>
        </w:rPr>
        <w:t>,</w:t>
      </w:r>
      <w:r w:rsidR="003D4987">
        <w:rPr>
          <w:rFonts w:ascii="Arial" w:hAnsi="Arial" w:cs="Arial"/>
          <w:sz w:val="24"/>
          <w:szCs w:val="24"/>
        </w:rPr>
        <w:t xml:space="preserve"> which include</w:t>
      </w:r>
      <w:r w:rsidR="003B6934">
        <w:rPr>
          <w:rFonts w:ascii="Arial" w:hAnsi="Arial" w:cs="Arial"/>
          <w:sz w:val="24"/>
          <w:szCs w:val="24"/>
        </w:rPr>
        <w:t>s</w:t>
      </w:r>
      <w:r w:rsidR="003D4987">
        <w:rPr>
          <w:rFonts w:ascii="Arial" w:hAnsi="Arial" w:cs="Arial"/>
          <w:sz w:val="24"/>
          <w:szCs w:val="24"/>
        </w:rPr>
        <w:t xml:space="preserve"> stickers and posters</w:t>
      </w:r>
      <w:r w:rsidR="003B6934">
        <w:rPr>
          <w:rFonts w:ascii="Arial" w:hAnsi="Arial" w:cs="Arial"/>
          <w:sz w:val="24"/>
          <w:szCs w:val="24"/>
        </w:rPr>
        <w:t xml:space="preserve"> as well as leaflets on buildings and other structure</w:t>
      </w:r>
      <w:r w:rsidR="00A73803">
        <w:rPr>
          <w:rFonts w:ascii="Arial" w:hAnsi="Arial" w:cs="Arial"/>
          <w:sz w:val="24"/>
          <w:szCs w:val="24"/>
        </w:rPr>
        <w:t>s</w:t>
      </w:r>
      <w:r w:rsidR="003B6934">
        <w:rPr>
          <w:rFonts w:ascii="Arial" w:hAnsi="Arial" w:cs="Arial"/>
          <w:sz w:val="24"/>
          <w:szCs w:val="24"/>
        </w:rPr>
        <w:t xml:space="preserve"> such as light poles and bus shelters. </w:t>
      </w:r>
      <w:r w:rsidR="00161459">
        <w:rPr>
          <w:rFonts w:ascii="Arial" w:hAnsi="Arial" w:cs="Arial"/>
          <w:sz w:val="24"/>
          <w:szCs w:val="24"/>
        </w:rPr>
        <w:t>The maximum penalty for both placing unauthorised advertising leaflets and arranging for or authorising the distribution of such leaflets i</w:t>
      </w:r>
      <w:r w:rsidR="00397707">
        <w:rPr>
          <w:rFonts w:ascii="Arial" w:hAnsi="Arial" w:cs="Arial"/>
          <w:sz w:val="24"/>
          <w:szCs w:val="24"/>
        </w:rPr>
        <w:t>s</w:t>
      </w:r>
      <w:r w:rsidR="00161459">
        <w:rPr>
          <w:rFonts w:ascii="Arial" w:hAnsi="Arial" w:cs="Arial"/>
          <w:sz w:val="24"/>
          <w:szCs w:val="24"/>
        </w:rPr>
        <w:t xml:space="preserve"> 20 penalty units with an infringement </w:t>
      </w:r>
      <w:r w:rsidR="00161459" w:rsidRPr="00624B53">
        <w:rPr>
          <w:rFonts w:ascii="Arial" w:hAnsi="Arial" w:cs="Arial"/>
          <w:sz w:val="24"/>
          <w:szCs w:val="24"/>
        </w:rPr>
        <w:t>notice of $</w:t>
      </w:r>
      <w:r w:rsidR="00AA668A">
        <w:rPr>
          <w:rFonts w:ascii="Arial" w:hAnsi="Arial" w:cs="Arial"/>
          <w:sz w:val="24"/>
          <w:szCs w:val="24"/>
        </w:rPr>
        <w:t>2</w:t>
      </w:r>
      <w:r w:rsidR="00AA668A" w:rsidRPr="00624B53">
        <w:rPr>
          <w:rFonts w:ascii="Arial" w:hAnsi="Arial" w:cs="Arial"/>
          <w:sz w:val="24"/>
          <w:szCs w:val="24"/>
        </w:rPr>
        <w:t>00</w:t>
      </w:r>
      <w:r w:rsidR="00161459" w:rsidRPr="00624B53">
        <w:rPr>
          <w:rFonts w:ascii="Arial" w:hAnsi="Arial" w:cs="Arial"/>
          <w:sz w:val="24"/>
          <w:szCs w:val="24"/>
        </w:rPr>
        <w:t>.</w:t>
      </w:r>
      <w:r w:rsidR="00624B53" w:rsidRPr="00624B53">
        <w:rPr>
          <w:rFonts w:ascii="Arial" w:hAnsi="Arial" w:cs="Arial"/>
          <w:sz w:val="24"/>
          <w:szCs w:val="24"/>
        </w:rPr>
        <w:t xml:space="preserve"> This</w:t>
      </w:r>
      <w:r w:rsidR="00624B53">
        <w:rPr>
          <w:rFonts w:ascii="Arial" w:hAnsi="Arial" w:cs="Arial"/>
          <w:sz w:val="24"/>
          <w:szCs w:val="24"/>
        </w:rPr>
        <w:t xml:space="preserve"> is considered </w:t>
      </w:r>
      <w:r w:rsidR="003C792B">
        <w:rPr>
          <w:rFonts w:ascii="Arial" w:hAnsi="Arial" w:cs="Arial"/>
          <w:sz w:val="24"/>
          <w:szCs w:val="24"/>
        </w:rPr>
        <w:t xml:space="preserve">reasonable and </w:t>
      </w:r>
      <w:r w:rsidR="00624B53">
        <w:rPr>
          <w:rFonts w:ascii="Arial" w:hAnsi="Arial" w:cs="Arial"/>
          <w:sz w:val="24"/>
          <w:szCs w:val="24"/>
        </w:rPr>
        <w:t>proportionate and reflects</w:t>
      </w:r>
      <w:r w:rsidR="003C792B">
        <w:rPr>
          <w:rFonts w:ascii="Arial" w:hAnsi="Arial" w:cs="Arial"/>
          <w:sz w:val="24"/>
          <w:szCs w:val="24"/>
        </w:rPr>
        <w:t xml:space="preserve"> the seriousness of the offence, which can result in health, environmental and amenity impacts.</w:t>
      </w:r>
    </w:p>
    <w:p w14:paraId="1419BFE1" w14:textId="234E1FF3" w:rsidR="003D4987" w:rsidRDefault="003B6934" w:rsidP="004338E5">
      <w:pPr>
        <w:rPr>
          <w:rFonts w:ascii="Arial" w:hAnsi="Arial" w:cs="Arial"/>
          <w:sz w:val="24"/>
          <w:szCs w:val="24"/>
        </w:rPr>
      </w:pPr>
      <w:r>
        <w:rPr>
          <w:rFonts w:ascii="Arial" w:hAnsi="Arial" w:cs="Arial"/>
          <w:sz w:val="24"/>
          <w:szCs w:val="24"/>
        </w:rPr>
        <w:t>A</w:t>
      </w:r>
      <w:r w:rsidR="003D4987">
        <w:rPr>
          <w:rFonts w:ascii="Arial" w:hAnsi="Arial" w:cs="Arial"/>
          <w:sz w:val="24"/>
          <w:szCs w:val="24"/>
        </w:rPr>
        <w:t xml:space="preserve"> safeguard </w:t>
      </w:r>
      <w:r w:rsidR="00A73803">
        <w:rPr>
          <w:rFonts w:ascii="Arial" w:hAnsi="Arial" w:cs="Arial"/>
          <w:sz w:val="24"/>
          <w:szCs w:val="24"/>
        </w:rPr>
        <w:t xml:space="preserve">has been </w:t>
      </w:r>
      <w:r w:rsidR="003D4987">
        <w:rPr>
          <w:rFonts w:ascii="Arial" w:hAnsi="Arial" w:cs="Arial"/>
          <w:sz w:val="24"/>
          <w:szCs w:val="24"/>
        </w:rPr>
        <w:t xml:space="preserve">included </w:t>
      </w:r>
      <w:r w:rsidR="00A73803">
        <w:rPr>
          <w:rFonts w:ascii="Arial" w:hAnsi="Arial" w:cs="Arial"/>
          <w:sz w:val="24"/>
          <w:szCs w:val="24"/>
        </w:rPr>
        <w:t xml:space="preserve">so </w:t>
      </w:r>
      <w:r w:rsidR="003D4987">
        <w:rPr>
          <w:rFonts w:ascii="Arial" w:hAnsi="Arial" w:cs="Arial"/>
          <w:sz w:val="24"/>
          <w:szCs w:val="24"/>
        </w:rPr>
        <w:t>that an offence is not committed if the person placing the advertising material has the consent of the occupier of the building or the owner of the structure.</w:t>
      </w:r>
    </w:p>
    <w:p w14:paraId="11D6582E" w14:textId="103461B0" w:rsidR="00161459" w:rsidRDefault="00161459" w:rsidP="00877A97">
      <w:pPr>
        <w:spacing w:after="480"/>
        <w:rPr>
          <w:rFonts w:ascii="Arial" w:hAnsi="Arial" w:cs="Arial"/>
          <w:sz w:val="24"/>
          <w:szCs w:val="24"/>
        </w:rPr>
      </w:pPr>
      <w:r>
        <w:rPr>
          <w:rFonts w:ascii="Arial" w:hAnsi="Arial" w:cs="Arial"/>
          <w:sz w:val="24"/>
          <w:szCs w:val="24"/>
        </w:rPr>
        <w:t xml:space="preserve">An example is included </w:t>
      </w:r>
      <w:r w:rsidR="001B3402">
        <w:rPr>
          <w:rFonts w:ascii="Arial" w:hAnsi="Arial" w:cs="Arial"/>
          <w:sz w:val="24"/>
          <w:szCs w:val="24"/>
        </w:rPr>
        <w:t>f</w:t>
      </w:r>
      <w:r>
        <w:rPr>
          <w:rFonts w:ascii="Arial" w:hAnsi="Arial" w:cs="Arial"/>
          <w:sz w:val="24"/>
          <w:szCs w:val="24"/>
        </w:rPr>
        <w:t>or</w:t>
      </w:r>
      <w:r w:rsidR="003C792B">
        <w:rPr>
          <w:rFonts w:ascii="Arial" w:hAnsi="Arial" w:cs="Arial"/>
          <w:sz w:val="24"/>
          <w:szCs w:val="24"/>
        </w:rPr>
        <w:t xml:space="preserve"> clarity, which is the</w:t>
      </w:r>
      <w:r>
        <w:rPr>
          <w:rFonts w:ascii="Arial" w:hAnsi="Arial" w:cs="Arial"/>
          <w:sz w:val="24"/>
          <w:szCs w:val="24"/>
        </w:rPr>
        <w:t xml:space="preserve"> placing a sticker on a traffic signal or other public infrastructure. This indicates that it is not just vehicles covered under this offence and that a sticker is considered </w:t>
      </w:r>
      <w:r w:rsidR="000724F8">
        <w:rPr>
          <w:rFonts w:ascii="Arial" w:hAnsi="Arial" w:cs="Arial"/>
          <w:sz w:val="24"/>
          <w:szCs w:val="24"/>
        </w:rPr>
        <w:t>t</w:t>
      </w:r>
      <w:r>
        <w:rPr>
          <w:rFonts w:ascii="Arial" w:hAnsi="Arial" w:cs="Arial"/>
          <w:sz w:val="24"/>
          <w:szCs w:val="24"/>
        </w:rPr>
        <w:t xml:space="preserve">o be litter </w:t>
      </w:r>
      <w:r w:rsidR="000724F8">
        <w:rPr>
          <w:rFonts w:ascii="Arial" w:hAnsi="Arial" w:cs="Arial"/>
          <w:sz w:val="24"/>
          <w:szCs w:val="24"/>
        </w:rPr>
        <w:t>under this provision.</w:t>
      </w:r>
    </w:p>
    <w:p w14:paraId="3AE2DF26" w14:textId="69BDE12F" w:rsidR="003D4987" w:rsidRDefault="006E3016" w:rsidP="0017268F">
      <w:pPr>
        <w:rPr>
          <w:rFonts w:ascii="Arial" w:hAnsi="Arial" w:cs="Arial"/>
          <w:sz w:val="24"/>
          <w:szCs w:val="24"/>
        </w:rPr>
      </w:pPr>
      <w:r w:rsidRPr="006E3016">
        <w:rPr>
          <w:rFonts w:ascii="Arial" w:hAnsi="Arial" w:cs="Arial"/>
          <w:b/>
          <w:sz w:val="24"/>
          <w:szCs w:val="24"/>
        </w:rPr>
        <w:t>Clause 1</w:t>
      </w:r>
      <w:r w:rsidR="00554F49">
        <w:rPr>
          <w:rFonts w:ascii="Arial" w:hAnsi="Arial" w:cs="Arial"/>
          <w:b/>
          <w:sz w:val="24"/>
          <w:szCs w:val="24"/>
        </w:rPr>
        <w:t>8</w:t>
      </w:r>
      <w:r w:rsidRPr="006E3016">
        <w:rPr>
          <w:rFonts w:ascii="Arial" w:hAnsi="Arial" w:cs="Arial"/>
          <w:b/>
          <w:sz w:val="24"/>
          <w:szCs w:val="24"/>
        </w:rPr>
        <w:tab/>
      </w:r>
      <w:r w:rsidRPr="006E3016">
        <w:rPr>
          <w:rFonts w:ascii="Arial" w:hAnsi="Arial" w:cs="Arial"/>
          <w:b/>
          <w:sz w:val="24"/>
          <w:szCs w:val="24"/>
        </w:rPr>
        <w:tab/>
      </w:r>
      <w:r w:rsidR="007A1682">
        <w:rPr>
          <w:rFonts w:ascii="Arial" w:hAnsi="Arial" w:cs="Arial"/>
          <w:b/>
          <w:sz w:val="24"/>
          <w:szCs w:val="24"/>
        </w:rPr>
        <w:t xml:space="preserve">New Section 13A </w:t>
      </w:r>
    </w:p>
    <w:p w14:paraId="2C97886D" w14:textId="6C6A27B9" w:rsidR="00585D6C" w:rsidRDefault="006E3016" w:rsidP="00877A97">
      <w:pPr>
        <w:rPr>
          <w:rFonts w:ascii="Arial" w:hAnsi="Arial" w:cs="Arial"/>
          <w:sz w:val="24"/>
          <w:szCs w:val="24"/>
        </w:rPr>
      </w:pPr>
      <w:r>
        <w:rPr>
          <w:rFonts w:ascii="Arial" w:hAnsi="Arial" w:cs="Arial"/>
          <w:sz w:val="24"/>
          <w:szCs w:val="24"/>
        </w:rPr>
        <w:t>Th</w:t>
      </w:r>
      <w:r w:rsidR="0076779D">
        <w:rPr>
          <w:rFonts w:ascii="Arial" w:hAnsi="Arial" w:cs="Arial"/>
          <w:sz w:val="24"/>
          <w:szCs w:val="24"/>
        </w:rPr>
        <w:t>is</w:t>
      </w:r>
      <w:r>
        <w:rPr>
          <w:rFonts w:ascii="Arial" w:hAnsi="Arial" w:cs="Arial"/>
          <w:sz w:val="24"/>
          <w:szCs w:val="24"/>
        </w:rPr>
        <w:t xml:space="preserve"> </w:t>
      </w:r>
      <w:r w:rsidR="00C579A0">
        <w:rPr>
          <w:rFonts w:ascii="Arial" w:hAnsi="Arial" w:cs="Arial"/>
          <w:sz w:val="24"/>
          <w:szCs w:val="24"/>
        </w:rPr>
        <w:t>c</w:t>
      </w:r>
      <w:r w:rsidR="0076779D">
        <w:rPr>
          <w:rFonts w:ascii="Arial" w:hAnsi="Arial" w:cs="Arial"/>
          <w:sz w:val="24"/>
          <w:szCs w:val="24"/>
        </w:rPr>
        <w:t>lause</w:t>
      </w:r>
      <w:r>
        <w:rPr>
          <w:rFonts w:ascii="Arial" w:hAnsi="Arial" w:cs="Arial"/>
          <w:sz w:val="24"/>
          <w:szCs w:val="24"/>
        </w:rPr>
        <w:t xml:space="preserve"> introduces a new offence </w:t>
      </w:r>
      <w:r w:rsidR="00F56B47">
        <w:rPr>
          <w:rFonts w:ascii="Arial" w:hAnsi="Arial" w:cs="Arial"/>
          <w:sz w:val="24"/>
          <w:szCs w:val="24"/>
        </w:rPr>
        <w:t xml:space="preserve">for </w:t>
      </w:r>
      <w:r>
        <w:rPr>
          <w:rFonts w:ascii="Arial" w:hAnsi="Arial" w:cs="Arial"/>
          <w:sz w:val="24"/>
          <w:szCs w:val="24"/>
        </w:rPr>
        <w:t xml:space="preserve">an incidental vehicle related offence </w:t>
      </w:r>
      <w:r w:rsidR="00F56B47">
        <w:rPr>
          <w:rFonts w:ascii="Arial" w:hAnsi="Arial" w:cs="Arial"/>
          <w:sz w:val="24"/>
          <w:szCs w:val="24"/>
        </w:rPr>
        <w:t xml:space="preserve">which </w:t>
      </w:r>
      <w:r>
        <w:rPr>
          <w:rFonts w:ascii="Arial" w:hAnsi="Arial" w:cs="Arial"/>
          <w:sz w:val="24"/>
          <w:szCs w:val="24"/>
        </w:rPr>
        <w:t>occurs where offences are committed in such</w:t>
      </w:r>
      <w:r w:rsidR="00A33727">
        <w:rPr>
          <w:rFonts w:ascii="Arial" w:hAnsi="Arial" w:cs="Arial"/>
          <w:sz w:val="24"/>
          <w:szCs w:val="24"/>
        </w:rPr>
        <w:t xml:space="preserve"> close</w:t>
      </w:r>
      <w:r>
        <w:rPr>
          <w:rFonts w:ascii="Arial" w:hAnsi="Arial" w:cs="Arial"/>
          <w:sz w:val="24"/>
          <w:szCs w:val="24"/>
        </w:rPr>
        <w:t xml:space="preserve"> </w:t>
      </w:r>
      <w:r w:rsidR="00585D6C">
        <w:rPr>
          <w:rFonts w:ascii="Arial" w:hAnsi="Arial" w:cs="Arial"/>
          <w:sz w:val="24"/>
          <w:szCs w:val="24"/>
        </w:rPr>
        <w:t>proximity</w:t>
      </w:r>
      <w:r>
        <w:rPr>
          <w:rFonts w:ascii="Arial" w:hAnsi="Arial" w:cs="Arial"/>
          <w:sz w:val="24"/>
          <w:szCs w:val="24"/>
        </w:rPr>
        <w:t xml:space="preserve"> to a vehicle that it </w:t>
      </w:r>
      <w:r w:rsidR="00F56B47">
        <w:rPr>
          <w:rFonts w:ascii="Arial" w:hAnsi="Arial" w:cs="Arial"/>
          <w:sz w:val="24"/>
          <w:szCs w:val="24"/>
        </w:rPr>
        <w:t xml:space="preserve">is appropriate to use the vehicle </w:t>
      </w:r>
      <w:r>
        <w:rPr>
          <w:rFonts w:ascii="Arial" w:hAnsi="Arial" w:cs="Arial"/>
          <w:sz w:val="24"/>
          <w:szCs w:val="24"/>
        </w:rPr>
        <w:t xml:space="preserve">to </w:t>
      </w:r>
      <w:r w:rsidR="00F56B47">
        <w:rPr>
          <w:rFonts w:ascii="Arial" w:hAnsi="Arial" w:cs="Arial"/>
          <w:sz w:val="24"/>
          <w:szCs w:val="24"/>
        </w:rPr>
        <w:t>take enforcement action</w:t>
      </w:r>
      <w:r>
        <w:rPr>
          <w:rFonts w:ascii="Arial" w:hAnsi="Arial" w:cs="Arial"/>
          <w:sz w:val="24"/>
          <w:szCs w:val="24"/>
        </w:rPr>
        <w:t>.</w:t>
      </w:r>
      <w:r w:rsidR="006A63DF">
        <w:rPr>
          <w:rFonts w:ascii="Arial" w:hAnsi="Arial" w:cs="Arial"/>
          <w:sz w:val="24"/>
          <w:szCs w:val="24"/>
        </w:rPr>
        <w:t xml:space="preserve"> </w:t>
      </w:r>
      <w:r w:rsidR="00F56B47">
        <w:rPr>
          <w:rFonts w:ascii="Arial" w:hAnsi="Arial" w:cs="Arial"/>
          <w:sz w:val="24"/>
          <w:szCs w:val="24"/>
        </w:rPr>
        <w:t xml:space="preserve">This includes </w:t>
      </w:r>
      <w:r>
        <w:rPr>
          <w:rFonts w:ascii="Arial" w:hAnsi="Arial" w:cs="Arial"/>
          <w:sz w:val="24"/>
          <w:szCs w:val="24"/>
        </w:rPr>
        <w:t>an offence committed either near a vehicle</w:t>
      </w:r>
      <w:r w:rsidR="00F56B47">
        <w:rPr>
          <w:rFonts w:ascii="Arial" w:hAnsi="Arial" w:cs="Arial"/>
          <w:sz w:val="24"/>
          <w:szCs w:val="24"/>
        </w:rPr>
        <w:t>,</w:t>
      </w:r>
      <w:r>
        <w:rPr>
          <w:rFonts w:ascii="Arial" w:hAnsi="Arial" w:cs="Arial"/>
          <w:sz w:val="24"/>
          <w:szCs w:val="24"/>
        </w:rPr>
        <w:t xml:space="preserve"> before entering</w:t>
      </w:r>
      <w:r w:rsidR="00F56B47">
        <w:rPr>
          <w:rFonts w:ascii="Arial" w:hAnsi="Arial" w:cs="Arial"/>
          <w:sz w:val="24"/>
          <w:szCs w:val="24"/>
        </w:rPr>
        <w:t xml:space="preserve"> a vehicle</w:t>
      </w:r>
      <w:r>
        <w:rPr>
          <w:rFonts w:ascii="Arial" w:hAnsi="Arial" w:cs="Arial"/>
          <w:sz w:val="24"/>
          <w:szCs w:val="24"/>
        </w:rPr>
        <w:t xml:space="preserve"> or after </w:t>
      </w:r>
      <w:r w:rsidR="00F56B47">
        <w:rPr>
          <w:rFonts w:ascii="Arial" w:hAnsi="Arial" w:cs="Arial"/>
          <w:sz w:val="24"/>
          <w:szCs w:val="24"/>
        </w:rPr>
        <w:t xml:space="preserve">exiting </w:t>
      </w:r>
      <w:r w:rsidR="00594DA8">
        <w:rPr>
          <w:rFonts w:ascii="Arial" w:hAnsi="Arial" w:cs="Arial"/>
          <w:sz w:val="24"/>
          <w:szCs w:val="24"/>
        </w:rPr>
        <w:t xml:space="preserve">a </w:t>
      </w:r>
      <w:r w:rsidR="00F56B47">
        <w:rPr>
          <w:rFonts w:ascii="Arial" w:hAnsi="Arial" w:cs="Arial"/>
          <w:sz w:val="24"/>
          <w:szCs w:val="24"/>
        </w:rPr>
        <w:t>vehicle</w:t>
      </w:r>
      <w:r>
        <w:rPr>
          <w:rFonts w:ascii="Arial" w:hAnsi="Arial" w:cs="Arial"/>
          <w:sz w:val="24"/>
          <w:szCs w:val="24"/>
        </w:rPr>
        <w:t xml:space="preserve">. </w:t>
      </w:r>
      <w:r w:rsidR="00585D6C">
        <w:rPr>
          <w:rFonts w:ascii="Arial" w:hAnsi="Arial" w:cs="Arial"/>
          <w:sz w:val="24"/>
          <w:szCs w:val="24"/>
        </w:rPr>
        <w:t>An incidental vehicle offence is different to a vehicle related offence in that the vehicle is not actually used in the process of committing the offence</w:t>
      </w:r>
      <w:r w:rsidR="00F56B47">
        <w:rPr>
          <w:rFonts w:ascii="Arial" w:hAnsi="Arial" w:cs="Arial"/>
          <w:sz w:val="24"/>
          <w:szCs w:val="24"/>
        </w:rPr>
        <w:t>,</w:t>
      </w:r>
      <w:r w:rsidR="00585D6C">
        <w:rPr>
          <w:rFonts w:ascii="Arial" w:hAnsi="Arial" w:cs="Arial"/>
          <w:sz w:val="24"/>
          <w:szCs w:val="24"/>
        </w:rPr>
        <w:t xml:space="preserve"> however </w:t>
      </w:r>
      <w:r w:rsidR="00F56B47">
        <w:rPr>
          <w:rFonts w:ascii="Arial" w:hAnsi="Arial" w:cs="Arial"/>
          <w:sz w:val="24"/>
          <w:szCs w:val="24"/>
        </w:rPr>
        <w:t xml:space="preserve">it is </w:t>
      </w:r>
      <w:r w:rsidR="00585D6C">
        <w:rPr>
          <w:rFonts w:ascii="Arial" w:hAnsi="Arial" w:cs="Arial"/>
          <w:sz w:val="24"/>
          <w:szCs w:val="24"/>
        </w:rPr>
        <w:t xml:space="preserve">in </w:t>
      </w:r>
      <w:r w:rsidR="005359E5">
        <w:rPr>
          <w:rFonts w:ascii="Arial" w:hAnsi="Arial" w:cs="Arial"/>
          <w:sz w:val="24"/>
          <w:szCs w:val="24"/>
        </w:rPr>
        <w:t>such close</w:t>
      </w:r>
      <w:r w:rsidR="00585D6C">
        <w:rPr>
          <w:rFonts w:ascii="Arial" w:hAnsi="Arial" w:cs="Arial"/>
          <w:sz w:val="24"/>
          <w:szCs w:val="24"/>
        </w:rPr>
        <w:t xml:space="preserve"> proximity to justify using the registration details of the vehicle to identify the offender and issue an infringement notice.</w:t>
      </w:r>
    </w:p>
    <w:p w14:paraId="4C598C59" w14:textId="47D88B32" w:rsidR="00585D6C" w:rsidRDefault="006E3016" w:rsidP="00877A97">
      <w:pPr>
        <w:rPr>
          <w:rFonts w:ascii="Arial" w:hAnsi="Arial" w:cs="Arial"/>
          <w:sz w:val="24"/>
          <w:szCs w:val="24"/>
        </w:rPr>
      </w:pPr>
      <w:r>
        <w:rPr>
          <w:rFonts w:ascii="Arial" w:hAnsi="Arial" w:cs="Arial"/>
          <w:sz w:val="24"/>
          <w:szCs w:val="24"/>
        </w:rPr>
        <w:lastRenderedPageBreak/>
        <w:t>This offence will have the same effect as a vehicle related offence with respect to issuing an infringement notice and can only apply to strict liability offences.</w:t>
      </w:r>
      <w:r w:rsidR="00585D6C">
        <w:rPr>
          <w:rFonts w:ascii="Arial" w:hAnsi="Arial" w:cs="Arial"/>
          <w:sz w:val="24"/>
          <w:szCs w:val="24"/>
        </w:rPr>
        <w:t xml:space="preserve"> </w:t>
      </w:r>
      <w:r>
        <w:rPr>
          <w:rFonts w:ascii="Arial" w:hAnsi="Arial" w:cs="Arial"/>
          <w:sz w:val="24"/>
          <w:szCs w:val="24"/>
        </w:rPr>
        <w:t xml:space="preserve">An example of this is where a person </w:t>
      </w:r>
      <w:r w:rsidR="0076779D">
        <w:rPr>
          <w:rFonts w:ascii="Arial" w:hAnsi="Arial" w:cs="Arial"/>
          <w:sz w:val="24"/>
          <w:szCs w:val="24"/>
        </w:rPr>
        <w:t xml:space="preserve">drops a cigarette butt on the ground before entering a car and driving off. </w:t>
      </w:r>
      <w:r w:rsidR="00393950">
        <w:rPr>
          <w:rFonts w:ascii="Arial" w:hAnsi="Arial" w:cs="Arial"/>
          <w:sz w:val="24"/>
          <w:szCs w:val="24"/>
        </w:rPr>
        <w:t xml:space="preserve">In most instances an authorised person should attempt to stop the person and inform </w:t>
      </w:r>
      <w:r w:rsidR="00F56B47">
        <w:rPr>
          <w:rFonts w:ascii="Arial" w:hAnsi="Arial" w:cs="Arial"/>
          <w:sz w:val="24"/>
          <w:szCs w:val="24"/>
        </w:rPr>
        <w:t>them that an offence was</w:t>
      </w:r>
      <w:r w:rsidR="00393950">
        <w:rPr>
          <w:rFonts w:ascii="Arial" w:hAnsi="Arial" w:cs="Arial"/>
          <w:sz w:val="24"/>
          <w:szCs w:val="24"/>
        </w:rPr>
        <w:t xml:space="preserve"> committed</w:t>
      </w:r>
      <w:r w:rsidR="00A73803">
        <w:rPr>
          <w:rFonts w:ascii="Arial" w:hAnsi="Arial" w:cs="Arial"/>
          <w:sz w:val="24"/>
          <w:szCs w:val="24"/>
        </w:rPr>
        <w:t xml:space="preserve">. </w:t>
      </w:r>
      <w:r w:rsidR="00397707">
        <w:rPr>
          <w:rFonts w:ascii="Arial" w:hAnsi="Arial" w:cs="Arial"/>
          <w:sz w:val="24"/>
          <w:szCs w:val="24"/>
        </w:rPr>
        <w:t>However,</w:t>
      </w:r>
      <w:r w:rsidR="00393950">
        <w:rPr>
          <w:rFonts w:ascii="Arial" w:hAnsi="Arial" w:cs="Arial"/>
          <w:sz w:val="24"/>
          <w:szCs w:val="24"/>
        </w:rPr>
        <w:t xml:space="preserve"> this provis</w:t>
      </w:r>
      <w:r w:rsidR="002C6D23">
        <w:rPr>
          <w:rFonts w:ascii="Arial" w:hAnsi="Arial" w:cs="Arial"/>
          <w:sz w:val="24"/>
          <w:szCs w:val="24"/>
        </w:rPr>
        <w:t>ion can be used if a person refuses to give their name before driving off or in the situation where the authorised person cannot stop the offender or does not feel safe to do so</w:t>
      </w:r>
      <w:r w:rsidR="00F56B47">
        <w:rPr>
          <w:rFonts w:ascii="Arial" w:hAnsi="Arial" w:cs="Arial"/>
          <w:sz w:val="24"/>
          <w:szCs w:val="24"/>
        </w:rPr>
        <w:t xml:space="preserve">. Authorised </w:t>
      </w:r>
      <w:r w:rsidR="00667371">
        <w:rPr>
          <w:rFonts w:ascii="Arial" w:hAnsi="Arial" w:cs="Arial"/>
          <w:sz w:val="24"/>
          <w:szCs w:val="24"/>
        </w:rPr>
        <w:t xml:space="preserve">persons </w:t>
      </w:r>
      <w:r w:rsidR="00F56B47">
        <w:rPr>
          <w:rFonts w:ascii="Arial" w:hAnsi="Arial" w:cs="Arial"/>
          <w:sz w:val="24"/>
          <w:szCs w:val="24"/>
        </w:rPr>
        <w:t xml:space="preserve">under the </w:t>
      </w:r>
      <w:r w:rsidR="00F56B47">
        <w:rPr>
          <w:rFonts w:ascii="Arial" w:hAnsi="Arial" w:cs="Arial"/>
          <w:i/>
          <w:sz w:val="24"/>
          <w:szCs w:val="24"/>
        </w:rPr>
        <w:t>Litter Act 2004</w:t>
      </w:r>
      <w:r w:rsidR="00F56B47">
        <w:rPr>
          <w:rFonts w:ascii="Arial" w:hAnsi="Arial" w:cs="Arial"/>
          <w:sz w:val="24"/>
          <w:szCs w:val="24"/>
        </w:rPr>
        <w:t xml:space="preserve"> are regularly in the field without a police officer, or alone</w:t>
      </w:r>
      <w:r w:rsidR="002C6D23">
        <w:rPr>
          <w:rFonts w:ascii="Arial" w:hAnsi="Arial" w:cs="Arial"/>
          <w:sz w:val="24"/>
          <w:szCs w:val="24"/>
        </w:rPr>
        <w:t xml:space="preserve">. </w:t>
      </w:r>
      <w:r w:rsidR="00F56B47">
        <w:rPr>
          <w:rFonts w:ascii="Arial" w:hAnsi="Arial" w:cs="Arial"/>
          <w:sz w:val="24"/>
          <w:szCs w:val="24"/>
        </w:rPr>
        <w:t>T</w:t>
      </w:r>
      <w:r w:rsidR="0076779D">
        <w:rPr>
          <w:rFonts w:ascii="Arial" w:hAnsi="Arial" w:cs="Arial"/>
          <w:sz w:val="24"/>
          <w:szCs w:val="24"/>
        </w:rPr>
        <w:t>he same provisions for identifying the offender and issuing fines</w:t>
      </w:r>
      <w:r w:rsidR="00F56B47">
        <w:rPr>
          <w:rFonts w:ascii="Arial" w:hAnsi="Arial" w:cs="Arial"/>
          <w:sz w:val="24"/>
          <w:szCs w:val="24"/>
        </w:rPr>
        <w:t xml:space="preserve"> for a vehicle related offence</w:t>
      </w:r>
      <w:r w:rsidR="0076779D">
        <w:rPr>
          <w:rFonts w:ascii="Arial" w:hAnsi="Arial" w:cs="Arial"/>
          <w:sz w:val="24"/>
          <w:szCs w:val="24"/>
        </w:rPr>
        <w:t xml:space="preserve"> under the </w:t>
      </w:r>
      <w:r w:rsidR="0076779D" w:rsidRPr="00F56B47">
        <w:rPr>
          <w:rFonts w:ascii="Arial" w:hAnsi="Arial" w:cs="Arial"/>
          <w:i/>
          <w:sz w:val="24"/>
          <w:szCs w:val="24"/>
        </w:rPr>
        <w:t>Magistrates Court Act 1930</w:t>
      </w:r>
      <w:r w:rsidR="0076779D">
        <w:rPr>
          <w:rFonts w:ascii="Arial" w:hAnsi="Arial" w:cs="Arial"/>
          <w:sz w:val="24"/>
          <w:szCs w:val="24"/>
        </w:rPr>
        <w:t xml:space="preserve"> are available</w:t>
      </w:r>
      <w:r w:rsidR="00585D6C">
        <w:rPr>
          <w:rFonts w:ascii="Arial" w:hAnsi="Arial" w:cs="Arial"/>
          <w:sz w:val="24"/>
          <w:szCs w:val="24"/>
        </w:rPr>
        <w:t>.</w:t>
      </w:r>
    </w:p>
    <w:p w14:paraId="226A0880" w14:textId="77777777" w:rsidR="002C6D23" w:rsidRDefault="00585D6C" w:rsidP="00877A97">
      <w:pPr>
        <w:rPr>
          <w:rFonts w:ascii="Arial" w:hAnsi="Arial" w:cs="Arial"/>
          <w:sz w:val="24"/>
          <w:szCs w:val="24"/>
        </w:rPr>
      </w:pPr>
      <w:r>
        <w:rPr>
          <w:rFonts w:ascii="Arial" w:hAnsi="Arial" w:cs="Arial"/>
          <w:sz w:val="24"/>
          <w:szCs w:val="24"/>
        </w:rPr>
        <w:t>Although dumping litter is included as an incidental vehicle offence it is intended that this is only for small items</w:t>
      </w:r>
      <w:r w:rsidR="0076779D">
        <w:rPr>
          <w:rFonts w:ascii="Arial" w:hAnsi="Arial" w:cs="Arial"/>
          <w:sz w:val="24"/>
          <w:szCs w:val="24"/>
        </w:rPr>
        <w:t xml:space="preserve"> </w:t>
      </w:r>
      <w:r w:rsidR="00393950">
        <w:rPr>
          <w:rFonts w:ascii="Arial" w:hAnsi="Arial" w:cs="Arial"/>
          <w:sz w:val="24"/>
          <w:szCs w:val="24"/>
        </w:rPr>
        <w:t>such as cigarette</w:t>
      </w:r>
      <w:r w:rsidR="00AE125A">
        <w:rPr>
          <w:rFonts w:ascii="Arial" w:hAnsi="Arial" w:cs="Arial"/>
          <w:sz w:val="24"/>
          <w:szCs w:val="24"/>
        </w:rPr>
        <w:t>s</w:t>
      </w:r>
      <w:r w:rsidR="00393950">
        <w:rPr>
          <w:rFonts w:ascii="Arial" w:hAnsi="Arial" w:cs="Arial"/>
          <w:sz w:val="24"/>
          <w:szCs w:val="24"/>
        </w:rPr>
        <w:t xml:space="preserve"> that would normally be carried on a person. The situation where large items are carried in a car and then a person gets out to deposit/dump the litter would be classified as vehicle related offence and not an incidental offence</w:t>
      </w:r>
      <w:r w:rsidR="002C6D23">
        <w:rPr>
          <w:rFonts w:ascii="Arial" w:hAnsi="Arial" w:cs="Arial"/>
          <w:sz w:val="24"/>
          <w:szCs w:val="24"/>
        </w:rPr>
        <w:t xml:space="preserve"> because the vehicle is used to carry out an element of the offence.</w:t>
      </w:r>
    </w:p>
    <w:p w14:paraId="58D4EBFE" w14:textId="46DACA6A" w:rsidR="001571DD" w:rsidRDefault="002C6D23" w:rsidP="00877A97">
      <w:pPr>
        <w:rPr>
          <w:rFonts w:ascii="Arial" w:hAnsi="Arial" w:cs="Arial"/>
          <w:sz w:val="24"/>
          <w:szCs w:val="24"/>
        </w:rPr>
      </w:pPr>
      <w:r>
        <w:rPr>
          <w:rFonts w:ascii="Arial" w:hAnsi="Arial" w:cs="Arial"/>
          <w:sz w:val="24"/>
          <w:szCs w:val="24"/>
        </w:rPr>
        <w:t>The</w:t>
      </w:r>
      <w:r w:rsidR="001571DD">
        <w:rPr>
          <w:rFonts w:ascii="Arial" w:hAnsi="Arial" w:cs="Arial"/>
          <w:sz w:val="24"/>
          <w:szCs w:val="24"/>
        </w:rPr>
        <w:t xml:space="preserve"> </w:t>
      </w:r>
      <w:r w:rsidR="001571DD" w:rsidRPr="00F56B47">
        <w:rPr>
          <w:rFonts w:ascii="Arial" w:hAnsi="Arial" w:cs="Arial"/>
          <w:i/>
          <w:sz w:val="24"/>
          <w:szCs w:val="24"/>
        </w:rPr>
        <w:t>Magistrates Court Act 1930</w:t>
      </w:r>
      <w:r w:rsidR="001571DD">
        <w:rPr>
          <w:rFonts w:ascii="Arial" w:hAnsi="Arial" w:cs="Arial"/>
          <w:sz w:val="24"/>
          <w:szCs w:val="24"/>
        </w:rPr>
        <w:t xml:space="preserve"> allows infringement notices to be issued to the registered owner of a motor vehicle as determined by the registration details of the vehicle. When in control of a vehicle a driver has responsibility for the passengers within the vehicle and their behaviour. This</w:t>
      </w:r>
      <w:r w:rsidR="00F56B47">
        <w:rPr>
          <w:rFonts w:ascii="Arial" w:hAnsi="Arial" w:cs="Arial"/>
          <w:sz w:val="24"/>
          <w:szCs w:val="24"/>
        </w:rPr>
        <w:t>,</w:t>
      </w:r>
      <w:r w:rsidR="001571DD">
        <w:rPr>
          <w:rFonts w:ascii="Arial" w:hAnsi="Arial" w:cs="Arial"/>
          <w:sz w:val="24"/>
          <w:szCs w:val="24"/>
        </w:rPr>
        <w:t xml:space="preserve"> however</w:t>
      </w:r>
      <w:r w:rsidR="00F56B47">
        <w:rPr>
          <w:rFonts w:ascii="Arial" w:hAnsi="Arial" w:cs="Arial"/>
          <w:sz w:val="24"/>
          <w:szCs w:val="24"/>
        </w:rPr>
        <w:t>,</w:t>
      </w:r>
      <w:r w:rsidR="001571DD">
        <w:rPr>
          <w:rFonts w:ascii="Arial" w:hAnsi="Arial" w:cs="Arial"/>
          <w:sz w:val="24"/>
          <w:szCs w:val="24"/>
        </w:rPr>
        <w:t xml:space="preserve"> does not apply once the passengers are outside the vehicle. Therefore, safeguards have been introduced that only the driver of a vehicle can be issued an infringement notice under an incidental vehicle offence. This prevents a driver </w:t>
      </w:r>
      <w:r w:rsidR="00F56B47">
        <w:rPr>
          <w:rFonts w:ascii="Arial" w:hAnsi="Arial" w:cs="Arial"/>
          <w:sz w:val="24"/>
          <w:szCs w:val="24"/>
        </w:rPr>
        <w:t xml:space="preserve">receiving </w:t>
      </w:r>
      <w:r w:rsidR="001571DD">
        <w:rPr>
          <w:rFonts w:ascii="Arial" w:hAnsi="Arial" w:cs="Arial"/>
          <w:sz w:val="24"/>
          <w:szCs w:val="24"/>
        </w:rPr>
        <w:t>a fine if a person drops deposits litter and then gets in the passenger seat before the vehicle is driven away.</w:t>
      </w:r>
    </w:p>
    <w:p w14:paraId="7B6E52C6" w14:textId="77777777" w:rsidR="001571DD" w:rsidRDefault="001571DD" w:rsidP="00877A97">
      <w:pPr>
        <w:spacing w:after="480"/>
        <w:rPr>
          <w:rFonts w:ascii="Arial" w:hAnsi="Arial" w:cs="Arial"/>
          <w:sz w:val="24"/>
          <w:szCs w:val="24"/>
        </w:rPr>
      </w:pPr>
      <w:r w:rsidRPr="009B1641">
        <w:rPr>
          <w:rFonts w:ascii="Arial" w:hAnsi="Arial" w:cs="Arial"/>
          <w:sz w:val="24"/>
          <w:szCs w:val="24"/>
        </w:rPr>
        <w:t>This safeguard also protects drivers of public transport vehicles</w:t>
      </w:r>
      <w:r w:rsidR="009B1641" w:rsidRPr="009B1641">
        <w:rPr>
          <w:rFonts w:ascii="Arial" w:hAnsi="Arial" w:cs="Arial"/>
          <w:sz w:val="24"/>
          <w:szCs w:val="24"/>
        </w:rPr>
        <w:t xml:space="preserve"> with respect to the actions of their passengers before entering and after leaving the vehicle.</w:t>
      </w:r>
    </w:p>
    <w:p w14:paraId="75CEC7A7" w14:textId="733629F5" w:rsidR="009308A1" w:rsidRDefault="001571DD" w:rsidP="0017268F">
      <w:pPr>
        <w:rPr>
          <w:rFonts w:ascii="Arial" w:hAnsi="Arial" w:cs="Arial"/>
          <w:b/>
          <w:sz w:val="24"/>
          <w:szCs w:val="24"/>
        </w:rPr>
      </w:pPr>
      <w:r w:rsidRPr="001571DD">
        <w:rPr>
          <w:rFonts w:ascii="Arial" w:hAnsi="Arial" w:cs="Arial"/>
          <w:b/>
          <w:sz w:val="24"/>
          <w:szCs w:val="24"/>
        </w:rPr>
        <w:t>Clause 1</w:t>
      </w:r>
      <w:r w:rsidR="00554F49">
        <w:rPr>
          <w:rFonts w:ascii="Arial" w:hAnsi="Arial" w:cs="Arial"/>
          <w:b/>
          <w:sz w:val="24"/>
          <w:szCs w:val="24"/>
        </w:rPr>
        <w:t>9</w:t>
      </w:r>
      <w:r w:rsidRPr="001571DD">
        <w:rPr>
          <w:rFonts w:ascii="Arial" w:hAnsi="Arial" w:cs="Arial"/>
          <w:b/>
          <w:sz w:val="24"/>
          <w:szCs w:val="24"/>
        </w:rPr>
        <w:tab/>
      </w:r>
      <w:r w:rsidRPr="001571DD">
        <w:rPr>
          <w:rFonts w:ascii="Arial" w:hAnsi="Arial" w:cs="Arial"/>
          <w:b/>
          <w:sz w:val="24"/>
          <w:szCs w:val="24"/>
        </w:rPr>
        <w:tab/>
        <w:t>Request to remove litter</w:t>
      </w:r>
      <w:r w:rsidR="00D22552">
        <w:rPr>
          <w:rFonts w:ascii="Arial" w:hAnsi="Arial" w:cs="Arial"/>
          <w:b/>
          <w:sz w:val="24"/>
          <w:szCs w:val="24"/>
        </w:rPr>
        <w:t xml:space="preserve"> </w:t>
      </w:r>
    </w:p>
    <w:p w14:paraId="5A84B99D" w14:textId="2E18B322" w:rsidR="006E3016" w:rsidRDefault="009308A1" w:rsidP="0017268F">
      <w:pPr>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S</w:t>
      </w:r>
      <w:r w:rsidR="00D22552">
        <w:rPr>
          <w:rFonts w:ascii="Arial" w:hAnsi="Arial" w:cs="Arial"/>
          <w:b/>
          <w:sz w:val="24"/>
          <w:szCs w:val="24"/>
        </w:rPr>
        <w:t>ection 20 (3), penalty</w:t>
      </w:r>
    </w:p>
    <w:p w14:paraId="52F63D87" w14:textId="0D9A2543" w:rsidR="008B560A" w:rsidRDefault="00513481" w:rsidP="00877A97">
      <w:pPr>
        <w:spacing w:after="480"/>
        <w:rPr>
          <w:rFonts w:ascii="Arial" w:hAnsi="Arial" w:cs="Arial"/>
          <w:sz w:val="24"/>
          <w:szCs w:val="24"/>
        </w:rPr>
      </w:pPr>
      <w:r>
        <w:rPr>
          <w:rFonts w:ascii="Arial" w:hAnsi="Arial" w:cs="Arial"/>
          <w:sz w:val="24"/>
          <w:szCs w:val="24"/>
        </w:rPr>
        <w:t xml:space="preserve">This clause increases the </w:t>
      </w:r>
      <w:r w:rsidR="00F56B47">
        <w:rPr>
          <w:rFonts w:ascii="Arial" w:hAnsi="Arial" w:cs="Arial"/>
          <w:sz w:val="24"/>
          <w:szCs w:val="24"/>
        </w:rPr>
        <w:t xml:space="preserve">maximum </w:t>
      </w:r>
      <w:r>
        <w:rPr>
          <w:rFonts w:ascii="Arial" w:hAnsi="Arial" w:cs="Arial"/>
          <w:sz w:val="24"/>
          <w:szCs w:val="24"/>
        </w:rPr>
        <w:t>penalty</w:t>
      </w:r>
      <w:r w:rsidR="00F56B47">
        <w:rPr>
          <w:rFonts w:ascii="Arial" w:hAnsi="Arial" w:cs="Arial"/>
          <w:sz w:val="24"/>
          <w:szCs w:val="24"/>
        </w:rPr>
        <w:t xml:space="preserve"> amount</w:t>
      </w:r>
      <w:r>
        <w:rPr>
          <w:rFonts w:ascii="Arial" w:hAnsi="Arial" w:cs="Arial"/>
          <w:sz w:val="24"/>
          <w:szCs w:val="24"/>
        </w:rPr>
        <w:t xml:space="preserve"> for not complying with a request to remove litter from 10 penalty units to 20 penalty units</w:t>
      </w:r>
      <w:r w:rsidR="00EA1DCD">
        <w:rPr>
          <w:rFonts w:ascii="Arial" w:hAnsi="Arial" w:cs="Arial"/>
          <w:sz w:val="24"/>
          <w:szCs w:val="24"/>
        </w:rPr>
        <w:t xml:space="preserve"> and </w:t>
      </w:r>
      <w:r w:rsidR="00AA668A">
        <w:rPr>
          <w:rFonts w:ascii="Arial" w:hAnsi="Arial" w:cs="Arial"/>
          <w:sz w:val="24"/>
          <w:szCs w:val="24"/>
        </w:rPr>
        <w:t>introduces an</w:t>
      </w:r>
      <w:r w:rsidR="00EA1DCD">
        <w:rPr>
          <w:rFonts w:ascii="Arial" w:hAnsi="Arial" w:cs="Arial"/>
          <w:sz w:val="24"/>
          <w:szCs w:val="24"/>
        </w:rPr>
        <w:t xml:space="preserve"> infringement notice </w:t>
      </w:r>
      <w:r w:rsidR="00AA668A">
        <w:rPr>
          <w:rFonts w:ascii="Arial" w:hAnsi="Arial" w:cs="Arial"/>
          <w:sz w:val="24"/>
          <w:szCs w:val="24"/>
        </w:rPr>
        <w:t xml:space="preserve">of </w:t>
      </w:r>
      <w:r w:rsidR="00EA1DCD">
        <w:rPr>
          <w:rFonts w:ascii="Arial" w:hAnsi="Arial" w:cs="Arial"/>
          <w:sz w:val="24"/>
          <w:szCs w:val="24"/>
        </w:rPr>
        <w:t>$300</w:t>
      </w:r>
      <w:r>
        <w:rPr>
          <w:rFonts w:ascii="Arial" w:hAnsi="Arial" w:cs="Arial"/>
          <w:sz w:val="24"/>
          <w:szCs w:val="24"/>
        </w:rPr>
        <w:t>.</w:t>
      </w:r>
      <w:r w:rsidR="00961946">
        <w:rPr>
          <w:rFonts w:ascii="Arial" w:hAnsi="Arial" w:cs="Arial"/>
          <w:sz w:val="24"/>
          <w:szCs w:val="24"/>
        </w:rPr>
        <w:t xml:space="preserve"> Not complying with a request to remove litter is a serious offence,</w:t>
      </w:r>
      <w:r>
        <w:rPr>
          <w:rFonts w:ascii="Arial" w:hAnsi="Arial" w:cs="Arial"/>
          <w:sz w:val="24"/>
          <w:szCs w:val="24"/>
        </w:rPr>
        <w:t xml:space="preserve"> </w:t>
      </w:r>
      <w:r w:rsidR="009308A1">
        <w:rPr>
          <w:rFonts w:ascii="Arial" w:hAnsi="Arial" w:cs="Arial"/>
          <w:sz w:val="24"/>
          <w:szCs w:val="24"/>
        </w:rPr>
        <w:t>and the infringement penalty is</w:t>
      </w:r>
      <w:r w:rsidR="00F56B47">
        <w:rPr>
          <w:rFonts w:ascii="Arial" w:hAnsi="Arial" w:cs="Arial"/>
          <w:sz w:val="24"/>
          <w:szCs w:val="24"/>
        </w:rPr>
        <w:t xml:space="preserve"> </w:t>
      </w:r>
      <w:r w:rsidR="00EA1DCD">
        <w:rPr>
          <w:rFonts w:ascii="Arial" w:hAnsi="Arial" w:cs="Arial"/>
          <w:sz w:val="24"/>
          <w:szCs w:val="24"/>
        </w:rPr>
        <w:t xml:space="preserve">considered </w:t>
      </w:r>
      <w:r w:rsidR="00F56B47">
        <w:rPr>
          <w:rFonts w:ascii="Arial" w:hAnsi="Arial" w:cs="Arial"/>
          <w:sz w:val="24"/>
          <w:szCs w:val="24"/>
        </w:rPr>
        <w:t>proportionate</w:t>
      </w:r>
      <w:r w:rsidR="009308A1">
        <w:rPr>
          <w:rFonts w:ascii="Arial" w:hAnsi="Arial" w:cs="Arial"/>
          <w:sz w:val="24"/>
          <w:szCs w:val="24"/>
        </w:rPr>
        <w:t xml:space="preserve"> to this.</w:t>
      </w:r>
    </w:p>
    <w:p w14:paraId="049CF7C5" w14:textId="7FF48B32" w:rsidR="009308A1" w:rsidRDefault="009308A1" w:rsidP="00C46C24">
      <w:pPr>
        <w:rPr>
          <w:rFonts w:ascii="Arial" w:hAnsi="Arial" w:cs="Arial"/>
          <w:b/>
          <w:sz w:val="24"/>
          <w:szCs w:val="24"/>
        </w:rPr>
      </w:pPr>
      <w:r>
        <w:rPr>
          <w:rFonts w:ascii="Arial" w:hAnsi="Arial" w:cs="Arial"/>
          <w:b/>
          <w:sz w:val="24"/>
          <w:szCs w:val="24"/>
        </w:rPr>
        <w:t xml:space="preserve">Clause </w:t>
      </w:r>
      <w:r w:rsidR="00554F49">
        <w:rPr>
          <w:rFonts w:ascii="Arial" w:hAnsi="Arial" w:cs="Arial"/>
          <w:b/>
          <w:sz w:val="24"/>
          <w:szCs w:val="24"/>
        </w:rPr>
        <w:t>20</w:t>
      </w:r>
      <w:r>
        <w:rPr>
          <w:rFonts w:ascii="Arial" w:hAnsi="Arial" w:cs="Arial"/>
          <w:b/>
          <w:sz w:val="24"/>
          <w:szCs w:val="24"/>
        </w:rPr>
        <w:tab/>
      </w:r>
      <w:r>
        <w:rPr>
          <w:rFonts w:ascii="Arial" w:hAnsi="Arial" w:cs="Arial"/>
          <w:b/>
          <w:sz w:val="24"/>
          <w:szCs w:val="24"/>
        </w:rPr>
        <w:tab/>
        <w:t>Notice to remove</w:t>
      </w:r>
      <w:r w:rsidR="00624B53" w:rsidRPr="00C46C24">
        <w:rPr>
          <w:rFonts w:ascii="Arial" w:hAnsi="Arial" w:cs="Arial"/>
          <w:b/>
          <w:sz w:val="24"/>
          <w:szCs w:val="24"/>
        </w:rPr>
        <w:t xml:space="preserve"> etc litter </w:t>
      </w:r>
    </w:p>
    <w:p w14:paraId="599ABBA3" w14:textId="656E7AB0" w:rsidR="00624B53" w:rsidRPr="00C46C24" w:rsidRDefault="009308A1" w:rsidP="00C46C24">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624B53" w:rsidRPr="00C46C24">
        <w:rPr>
          <w:rFonts w:ascii="Arial" w:hAnsi="Arial" w:cs="Arial"/>
          <w:b/>
          <w:sz w:val="24"/>
          <w:szCs w:val="24"/>
        </w:rPr>
        <w:t>Section 21 (2), new note</w:t>
      </w:r>
    </w:p>
    <w:p w14:paraId="1C6EF5B3" w14:textId="4AF81F46" w:rsidR="00624B53" w:rsidRPr="00C46C24" w:rsidRDefault="00C46C24" w:rsidP="00877A97">
      <w:pPr>
        <w:spacing w:after="480"/>
        <w:rPr>
          <w:rFonts w:ascii="Arial" w:hAnsi="Arial" w:cs="Arial"/>
          <w:sz w:val="24"/>
          <w:szCs w:val="24"/>
        </w:rPr>
      </w:pPr>
      <w:r w:rsidRPr="00C46C24">
        <w:rPr>
          <w:rFonts w:ascii="Arial" w:hAnsi="Arial" w:cs="Arial"/>
          <w:sz w:val="24"/>
          <w:szCs w:val="24"/>
        </w:rPr>
        <w:t xml:space="preserve">This clause inserts a new note which indicates that this is </w:t>
      </w:r>
      <w:r w:rsidR="00540B2E">
        <w:rPr>
          <w:rFonts w:ascii="Arial" w:hAnsi="Arial" w:cs="Arial"/>
          <w:sz w:val="24"/>
          <w:szCs w:val="24"/>
        </w:rPr>
        <w:t xml:space="preserve">a </w:t>
      </w:r>
      <w:r w:rsidRPr="00C46C24">
        <w:rPr>
          <w:rFonts w:ascii="Arial" w:hAnsi="Arial" w:cs="Arial"/>
          <w:sz w:val="24"/>
          <w:szCs w:val="24"/>
        </w:rPr>
        <w:t>reviewable decision</w:t>
      </w:r>
      <w:r w:rsidR="009308A1">
        <w:rPr>
          <w:rFonts w:ascii="Arial" w:hAnsi="Arial" w:cs="Arial"/>
          <w:sz w:val="24"/>
          <w:szCs w:val="24"/>
        </w:rPr>
        <w:t>.</w:t>
      </w:r>
    </w:p>
    <w:p w14:paraId="74E938D8" w14:textId="638CEC48" w:rsidR="00624B53" w:rsidRPr="00C46C24" w:rsidRDefault="00624B53" w:rsidP="00C46C24">
      <w:pPr>
        <w:rPr>
          <w:rFonts w:ascii="Arial" w:hAnsi="Arial" w:cs="Arial"/>
          <w:sz w:val="24"/>
          <w:szCs w:val="24"/>
        </w:rPr>
      </w:pPr>
      <w:r w:rsidRPr="00C46C24">
        <w:rPr>
          <w:rFonts w:ascii="Arial" w:hAnsi="Arial" w:cs="Arial"/>
          <w:b/>
          <w:sz w:val="24"/>
          <w:szCs w:val="24"/>
        </w:rPr>
        <w:t xml:space="preserve">Clause </w:t>
      </w:r>
      <w:r w:rsidR="00554F49">
        <w:rPr>
          <w:rFonts w:ascii="Arial" w:hAnsi="Arial" w:cs="Arial"/>
          <w:b/>
          <w:sz w:val="24"/>
          <w:szCs w:val="24"/>
        </w:rPr>
        <w:t>21</w:t>
      </w:r>
      <w:r w:rsidRPr="00C46C24">
        <w:rPr>
          <w:rFonts w:ascii="Arial" w:hAnsi="Arial" w:cs="Arial"/>
          <w:b/>
          <w:sz w:val="24"/>
          <w:szCs w:val="24"/>
        </w:rPr>
        <w:tab/>
      </w:r>
      <w:r w:rsidRPr="00C46C24">
        <w:rPr>
          <w:rFonts w:ascii="Arial" w:hAnsi="Arial" w:cs="Arial"/>
          <w:b/>
          <w:sz w:val="24"/>
          <w:szCs w:val="24"/>
        </w:rPr>
        <w:tab/>
        <w:t>Section 21 (5) and (6)</w:t>
      </w:r>
    </w:p>
    <w:p w14:paraId="631FA56F" w14:textId="0A5E73E6" w:rsidR="00F61D91" w:rsidRDefault="00F61D91" w:rsidP="00877A97">
      <w:pPr>
        <w:spacing w:after="480"/>
        <w:rPr>
          <w:rFonts w:ascii="Arial" w:hAnsi="Arial" w:cs="Arial"/>
          <w:sz w:val="24"/>
          <w:szCs w:val="24"/>
        </w:rPr>
      </w:pPr>
      <w:r w:rsidRPr="00C46C24">
        <w:rPr>
          <w:rFonts w:ascii="Arial" w:hAnsi="Arial" w:cs="Arial"/>
          <w:sz w:val="24"/>
          <w:szCs w:val="24"/>
        </w:rPr>
        <w:t xml:space="preserve">This clause removes section 21 (5) and (6). This information has been moved to </w:t>
      </w:r>
      <w:r w:rsidR="00C46C24" w:rsidRPr="00C46C24">
        <w:rPr>
          <w:rFonts w:ascii="Arial" w:hAnsi="Arial" w:cs="Arial"/>
          <w:sz w:val="24"/>
          <w:szCs w:val="24"/>
        </w:rPr>
        <w:t>the reviewable decision table.</w:t>
      </w:r>
    </w:p>
    <w:p w14:paraId="69C64EBB" w14:textId="77777777" w:rsidR="00396316" w:rsidRDefault="00396316" w:rsidP="00554F49">
      <w:pPr>
        <w:rPr>
          <w:rFonts w:ascii="Arial" w:hAnsi="Arial" w:cs="Arial"/>
          <w:sz w:val="24"/>
          <w:szCs w:val="24"/>
        </w:rPr>
      </w:pPr>
    </w:p>
    <w:p w14:paraId="26A21A17" w14:textId="6D94351B" w:rsidR="00554F49" w:rsidRDefault="004338E5" w:rsidP="00554F49">
      <w:pPr>
        <w:rPr>
          <w:rFonts w:ascii="Arial" w:hAnsi="Arial" w:cs="Arial"/>
          <w:sz w:val="24"/>
          <w:szCs w:val="24"/>
        </w:rPr>
      </w:pPr>
      <w:r>
        <w:rPr>
          <w:rFonts w:ascii="Arial" w:hAnsi="Arial" w:cs="Arial"/>
          <w:b/>
          <w:sz w:val="24"/>
          <w:szCs w:val="24"/>
        </w:rPr>
        <w:lastRenderedPageBreak/>
        <w:t xml:space="preserve">Clause </w:t>
      </w:r>
      <w:r w:rsidR="00554F49" w:rsidRPr="00C46C24">
        <w:rPr>
          <w:rFonts w:ascii="Arial" w:hAnsi="Arial" w:cs="Arial"/>
          <w:b/>
          <w:sz w:val="24"/>
          <w:szCs w:val="24"/>
        </w:rPr>
        <w:t>2</w:t>
      </w:r>
      <w:r w:rsidR="00554F49">
        <w:rPr>
          <w:rFonts w:ascii="Arial" w:hAnsi="Arial" w:cs="Arial"/>
          <w:b/>
          <w:sz w:val="24"/>
          <w:szCs w:val="24"/>
        </w:rPr>
        <w:t>2</w:t>
      </w:r>
      <w:r w:rsidR="00554F49" w:rsidRPr="00C46C24">
        <w:rPr>
          <w:rFonts w:ascii="Arial" w:hAnsi="Arial" w:cs="Arial"/>
          <w:b/>
          <w:sz w:val="24"/>
          <w:szCs w:val="24"/>
        </w:rPr>
        <w:tab/>
      </w:r>
      <w:r w:rsidR="00554F49" w:rsidRPr="00C46C24">
        <w:rPr>
          <w:rFonts w:ascii="Arial" w:hAnsi="Arial" w:cs="Arial"/>
          <w:b/>
          <w:sz w:val="24"/>
          <w:szCs w:val="24"/>
        </w:rPr>
        <w:tab/>
        <w:t>Section 21 (7), penalty</w:t>
      </w:r>
    </w:p>
    <w:p w14:paraId="33CFACE3" w14:textId="77777777" w:rsidR="00554F49" w:rsidRDefault="00554F49" w:rsidP="00554F49">
      <w:pPr>
        <w:spacing w:after="480"/>
        <w:rPr>
          <w:rFonts w:ascii="Arial" w:hAnsi="Arial" w:cs="Arial"/>
          <w:sz w:val="24"/>
          <w:szCs w:val="24"/>
        </w:rPr>
      </w:pPr>
      <w:r>
        <w:rPr>
          <w:rFonts w:ascii="Arial" w:hAnsi="Arial" w:cs="Arial"/>
          <w:sz w:val="24"/>
          <w:szCs w:val="24"/>
        </w:rPr>
        <w:t>This clause increases the penalty for not complying with a notice to remove litter to 20 penalty units. It is a strict liability offence and a new infringement notice is introduced of $300. Not complying with a notice to remove litter is a serious offence and the infringement penalty amount is considered proportionate to this.</w:t>
      </w:r>
    </w:p>
    <w:p w14:paraId="7C654E59" w14:textId="16925D48" w:rsidR="00624B53" w:rsidRPr="00C46C24" w:rsidRDefault="00624B53" w:rsidP="00C46C24">
      <w:pPr>
        <w:rPr>
          <w:rFonts w:ascii="Arial" w:hAnsi="Arial" w:cs="Arial"/>
          <w:b/>
          <w:sz w:val="24"/>
          <w:szCs w:val="24"/>
        </w:rPr>
      </w:pPr>
      <w:r w:rsidRPr="00C46C24">
        <w:rPr>
          <w:rFonts w:ascii="Arial" w:hAnsi="Arial" w:cs="Arial"/>
          <w:b/>
          <w:sz w:val="24"/>
          <w:szCs w:val="24"/>
        </w:rPr>
        <w:t xml:space="preserve">Clause </w:t>
      </w:r>
      <w:r w:rsidR="00554F49">
        <w:rPr>
          <w:rFonts w:ascii="Arial" w:hAnsi="Arial" w:cs="Arial"/>
          <w:b/>
          <w:sz w:val="24"/>
          <w:szCs w:val="24"/>
        </w:rPr>
        <w:t>23</w:t>
      </w:r>
      <w:r w:rsidRPr="00C46C24">
        <w:rPr>
          <w:rFonts w:ascii="Arial" w:hAnsi="Arial" w:cs="Arial"/>
          <w:b/>
          <w:sz w:val="24"/>
          <w:szCs w:val="24"/>
        </w:rPr>
        <w:tab/>
      </w:r>
      <w:r w:rsidRPr="00C46C24">
        <w:rPr>
          <w:rFonts w:ascii="Arial" w:hAnsi="Arial" w:cs="Arial"/>
          <w:b/>
          <w:sz w:val="24"/>
          <w:szCs w:val="24"/>
        </w:rPr>
        <w:tab/>
        <w:t>Section 24</w:t>
      </w:r>
    </w:p>
    <w:p w14:paraId="72148BC3" w14:textId="2BD49E2B" w:rsidR="00C46C24" w:rsidRPr="00C46C24" w:rsidRDefault="00C46C24" w:rsidP="00C46C24">
      <w:pPr>
        <w:spacing w:after="480"/>
        <w:rPr>
          <w:rFonts w:ascii="Arial" w:hAnsi="Arial" w:cs="Arial"/>
          <w:sz w:val="24"/>
          <w:szCs w:val="24"/>
        </w:rPr>
      </w:pPr>
      <w:r w:rsidRPr="00C46C24">
        <w:rPr>
          <w:rFonts w:ascii="Arial" w:hAnsi="Arial" w:cs="Arial"/>
          <w:sz w:val="24"/>
          <w:szCs w:val="24"/>
        </w:rPr>
        <w:t xml:space="preserve">This clause removes section 24. This information has been moved to </w:t>
      </w:r>
      <w:r w:rsidR="009308A1">
        <w:rPr>
          <w:rFonts w:ascii="Arial" w:hAnsi="Arial" w:cs="Arial"/>
          <w:sz w:val="24"/>
          <w:szCs w:val="24"/>
        </w:rPr>
        <w:t xml:space="preserve">new section </w:t>
      </w:r>
      <w:r w:rsidRPr="00C46C24">
        <w:rPr>
          <w:rFonts w:ascii="Arial" w:hAnsi="Arial" w:cs="Arial"/>
          <w:sz w:val="24"/>
          <w:szCs w:val="24"/>
        </w:rPr>
        <w:t>24X reviewable decision notices.</w:t>
      </w:r>
    </w:p>
    <w:p w14:paraId="456A009A" w14:textId="0F7E6F90" w:rsidR="00EA1DCD" w:rsidRDefault="00EA1DCD" w:rsidP="00A0099C">
      <w:pPr>
        <w:spacing w:after="240"/>
        <w:rPr>
          <w:rFonts w:ascii="Arial" w:hAnsi="Arial" w:cs="Arial"/>
          <w:b/>
          <w:sz w:val="24"/>
          <w:szCs w:val="24"/>
        </w:rPr>
      </w:pPr>
      <w:r>
        <w:rPr>
          <w:rFonts w:ascii="Arial" w:hAnsi="Arial" w:cs="Arial"/>
          <w:b/>
          <w:sz w:val="24"/>
          <w:szCs w:val="24"/>
        </w:rPr>
        <w:t xml:space="preserve">Clause </w:t>
      </w:r>
      <w:r w:rsidR="00624B53">
        <w:rPr>
          <w:rFonts w:ascii="Arial" w:hAnsi="Arial" w:cs="Arial"/>
          <w:b/>
          <w:sz w:val="24"/>
          <w:szCs w:val="24"/>
        </w:rPr>
        <w:t>2</w:t>
      </w:r>
      <w:r w:rsidR="00554F49">
        <w:rPr>
          <w:rFonts w:ascii="Arial" w:hAnsi="Arial" w:cs="Arial"/>
          <w:b/>
          <w:sz w:val="24"/>
          <w:szCs w:val="24"/>
        </w:rPr>
        <w:t>4</w:t>
      </w:r>
      <w:r>
        <w:rPr>
          <w:rFonts w:ascii="Arial" w:hAnsi="Arial" w:cs="Arial"/>
          <w:b/>
          <w:sz w:val="24"/>
          <w:szCs w:val="24"/>
        </w:rPr>
        <w:tab/>
      </w:r>
      <w:r>
        <w:rPr>
          <w:rFonts w:ascii="Arial" w:hAnsi="Arial" w:cs="Arial"/>
          <w:b/>
          <w:sz w:val="24"/>
          <w:szCs w:val="24"/>
        </w:rPr>
        <w:tab/>
      </w:r>
      <w:r w:rsidR="009308A1">
        <w:rPr>
          <w:rFonts w:ascii="Arial" w:hAnsi="Arial" w:cs="Arial"/>
          <w:b/>
          <w:sz w:val="24"/>
          <w:szCs w:val="24"/>
        </w:rPr>
        <w:t>New subdivision 4.3.3</w:t>
      </w:r>
    </w:p>
    <w:p w14:paraId="733115EB" w14:textId="7C8AD4C4" w:rsidR="009308A1" w:rsidRPr="009308A1" w:rsidRDefault="009308A1" w:rsidP="00A0099C">
      <w:pPr>
        <w:spacing w:after="240"/>
        <w:rPr>
          <w:rFonts w:ascii="Arial" w:hAnsi="Arial" w:cs="Arial"/>
          <w:sz w:val="24"/>
          <w:szCs w:val="24"/>
        </w:rPr>
      </w:pPr>
      <w:r w:rsidRPr="009308A1">
        <w:rPr>
          <w:rFonts w:ascii="Arial" w:hAnsi="Arial" w:cs="Arial"/>
          <w:sz w:val="24"/>
          <w:szCs w:val="24"/>
        </w:rPr>
        <w:t>This clause introduces a new escalating framework for dealing with significant litter on an open private place that causes an amenity impact.</w:t>
      </w:r>
    </w:p>
    <w:p w14:paraId="4D6BD0BB" w14:textId="618B34CA" w:rsidR="00EA1DCD" w:rsidRPr="00FE40BE" w:rsidRDefault="00FE40BE" w:rsidP="00A0099C">
      <w:pPr>
        <w:spacing w:after="240"/>
        <w:rPr>
          <w:rFonts w:ascii="Arial" w:hAnsi="Arial" w:cs="Arial"/>
          <w:sz w:val="24"/>
          <w:szCs w:val="24"/>
          <w:u w:val="single"/>
        </w:rPr>
      </w:pPr>
      <w:r w:rsidRPr="00FE40BE">
        <w:rPr>
          <w:rFonts w:ascii="Arial" w:hAnsi="Arial" w:cs="Arial"/>
          <w:sz w:val="24"/>
          <w:szCs w:val="24"/>
          <w:u w:val="single"/>
        </w:rPr>
        <w:t xml:space="preserve">Section 24BA </w:t>
      </w:r>
      <w:r w:rsidR="00CC3986">
        <w:rPr>
          <w:rFonts w:ascii="Arial" w:hAnsi="Arial" w:cs="Arial"/>
          <w:sz w:val="24"/>
          <w:szCs w:val="24"/>
          <w:u w:val="single"/>
        </w:rPr>
        <w:t>Meaning of</w:t>
      </w:r>
      <w:r w:rsidRPr="00FE40BE">
        <w:rPr>
          <w:rFonts w:ascii="Arial" w:hAnsi="Arial" w:cs="Arial"/>
          <w:sz w:val="24"/>
          <w:szCs w:val="24"/>
          <w:u w:val="single"/>
        </w:rPr>
        <w:t xml:space="preserve"> amenity impact</w:t>
      </w:r>
    </w:p>
    <w:p w14:paraId="26E873E5" w14:textId="75116A39" w:rsidR="001072B5" w:rsidRDefault="00F60F22" w:rsidP="00877A97">
      <w:pPr>
        <w:rPr>
          <w:rFonts w:ascii="Arial" w:hAnsi="Arial" w:cs="Arial"/>
          <w:sz w:val="24"/>
          <w:szCs w:val="24"/>
        </w:rPr>
      </w:pPr>
      <w:r>
        <w:rPr>
          <w:rFonts w:ascii="Arial" w:hAnsi="Arial" w:cs="Arial"/>
          <w:sz w:val="24"/>
          <w:szCs w:val="24"/>
        </w:rPr>
        <w:t xml:space="preserve">This clause </w:t>
      </w:r>
      <w:r w:rsidR="001072B5">
        <w:rPr>
          <w:rFonts w:ascii="Arial" w:hAnsi="Arial" w:cs="Arial"/>
          <w:sz w:val="24"/>
          <w:szCs w:val="24"/>
        </w:rPr>
        <w:t>inserts a new</w:t>
      </w:r>
      <w:r w:rsidR="00E81777">
        <w:rPr>
          <w:rFonts w:ascii="Arial" w:hAnsi="Arial" w:cs="Arial"/>
          <w:sz w:val="24"/>
          <w:szCs w:val="24"/>
        </w:rPr>
        <w:t xml:space="preserve"> </w:t>
      </w:r>
      <w:r w:rsidR="001072B5">
        <w:rPr>
          <w:rFonts w:ascii="Arial" w:hAnsi="Arial" w:cs="Arial"/>
          <w:sz w:val="24"/>
          <w:szCs w:val="24"/>
        </w:rPr>
        <w:t xml:space="preserve">section which </w:t>
      </w:r>
      <w:r>
        <w:rPr>
          <w:rFonts w:ascii="Arial" w:hAnsi="Arial" w:cs="Arial"/>
          <w:sz w:val="24"/>
          <w:szCs w:val="24"/>
        </w:rPr>
        <w:t xml:space="preserve">sets out the </w:t>
      </w:r>
      <w:r w:rsidR="00B44438">
        <w:rPr>
          <w:rFonts w:ascii="Arial" w:hAnsi="Arial" w:cs="Arial"/>
          <w:sz w:val="24"/>
          <w:szCs w:val="24"/>
        </w:rPr>
        <w:t>circumstances where an</w:t>
      </w:r>
      <w:r>
        <w:rPr>
          <w:rFonts w:ascii="Arial" w:hAnsi="Arial" w:cs="Arial"/>
          <w:sz w:val="24"/>
          <w:szCs w:val="24"/>
        </w:rPr>
        <w:t xml:space="preserve"> amenity impact</w:t>
      </w:r>
      <w:r w:rsidR="001072B5">
        <w:rPr>
          <w:rFonts w:ascii="Arial" w:hAnsi="Arial" w:cs="Arial"/>
          <w:sz w:val="24"/>
          <w:szCs w:val="24"/>
        </w:rPr>
        <w:t xml:space="preserve"> </w:t>
      </w:r>
      <w:r w:rsidR="00B44438">
        <w:rPr>
          <w:rFonts w:ascii="Arial" w:hAnsi="Arial" w:cs="Arial"/>
          <w:sz w:val="24"/>
          <w:szCs w:val="24"/>
        </w:rPr>
        <w:t>exists</w:t>
      </w:r>
      <w:r>
        <w:rPr>
          <w:rFonts w:ascii="Arial" w:hAnsi="Arial" w:cs="Arial"/>
          <w:sz w:val="24"/>
          <w:szCs w:val="24"/>
        </w:rPr>
        <w:t>.</w:t>
      </w:r>
    </w:p>
    <w:p w14:paraId="08D82C07" w14:textId="6BC2B3A5" w:rsidR="001072B5" w:rsidRDefault="00F60F22" w:rsidP="001072B5">
      <w:pPr>
        <w:autoSpaceDE w:val="0"/>
        <w:autoSpaceDN w:val="0"/>
        <w:adjustRightInd w:val="0"/>
        <w:spacing w:before="120"/>
        <w:rPr>
          <w:rFonts w:ascii="Arial" w:hAnsi="Arial" w:cs="Arial"/>
          <w:sz w:val="24"/>
          <w:szCs w:val="24"/>
        </w:rPr>
      </w:pPr>
      <w:r w:rsidRPr="001072B5">
        <w:rPr>
          <w:rFonts w:ascii="Arial" w:hAnsi="Arial" w:cs="Arial"/>
          <w:sz w:val="24"/>
          <w:szCs w:val="24"/>
        </w:rPr>
        <w:t xml:space="preserve">This provision is intended as a mechanism for remedying situations where </w:t>
      </w:r>
      <w:r w:rsidR="001072B5" w:rsidRPr="00397707">
        <w:rPr>
          <w:rFonts w:ascii="Arial" w:hAnsi="Arial" w:cs="Arial"/>
          <w:sz w:val="24"/>
          <w:szCs w:val="24"/>
        </w:rPr>
        <w:t xml:space="preserve">large amounts of what a reasonable person would consider litter have been accumulated at </w:t>
      </w:r>
      <w:r w:rsidR="00E81777">
        <w:rPr>
          <w:rFonts w:ascii="Arial" w:hAnsi="Arial" w:cs="Arial"/>
          <w:sz w:val="24"/>
          <w:szCs w:val="24"/>
        </w:rPr>
        <w:t xml:space="preserve">a </w:t>
      </w:r>
      <w:r w:rsidR="001072B5" w:rsidRPr="00397707">
        <w:rPr>
          <w:rFonts w:ascii="Arial" w:hAnsi="Arial" w:cs="Arial"/>
          <w:sz w:val="24"/>
          <w:szCs w:val="24"/>
        </w:rPr>
        <w:t>private premise. This amendment applies where the activity is impacting on the occupiers of the surrounding land, being either public or private p</w:t>
      </w:r>
      <w:r w:rsidR="00B44438">
        <w:rPr>
          <w:rFonts w:ascii="Arial" w:hAnsi="Arial" w:cs="Arial"/>
          <w:sz w:val="24"/>
          <w:szCs w:val="24"/>
        </w:rPr>
        <w:t>l</w:t>
      </w:r>
      <w:r w:rsidR="001072B5" w:rsidRPr="00397707">
        <w:rPr>
          <w:rFonts w:ascii="Arial" w:hAnsi="Arial" w:cs="Arial"/>
          <w:sz w:val="24"/>
          <w:szCs w:val="24"/>
        </w:rPr>
        <w:t>ace, in terms of wellbeing and the proper use and enjoyment of that p</w:t>
      </w:r>
      <w:r w:rsidR="00B44438">
        <w:rPr>
          <w:rFonts w:ascii="Arial" w:hAnsi="Arial" w:cs="Arial"/>
          <w:sz w:val="24"/>
          <w:szCs w:val="24"/>
        </w:rPr>
        <w:t>l</w:t>
      </w:r>
      <w:r w:rsidR="001072B5" w:rsidRPr="00397707">
        <w:rPr>
          <w:rFonts w:ascii="Arial" w:hAnsi="Arial" w:cs="Arial"/>
          <w:sz w:val="24"/>
          <w:szCs w:val="24"/>
        </w:rPr>
        <w:t>ace.</w:t>
      </w:r>
    </w:p>
    <w:p w14:paraId="0FB87932" w14:textId="6390E7A0" w:rsidR="001072B5" w:rsidRDefault="001072B5" w:rsidP="001072B5">
      <w:pPr>
        <w:autoSpaceDE w:val="0"/>
        <w:autoSpaceDN w:val="0"/>
        <w:adjustRightInd w:val="0"/>
        <w:spacing w:before="120"/>
        <w:rPr>
          <w:rFonts w:ascii="Arial" w:hAnsi="Arial" w:cs="Arial"/>
          <w:sz w:val="24"/>
          <w:szCs w:val="24"/>
        </w:rPr>
      </w:pPr>
      <w:r w:rsidRPr="00397707">
        <w:rPr>
          <w:rFonts w:ascii="Arial" w:hAnsi="Arial" w:cs="Arial"/>
          <w:sz w:val="24"/>
          <w:szCs w:val="24"/>
        </w:rPr>
        <w:t xml:space="preserve">The intent of section </w:t>
      </w:r>
      <w:r w:rsidR="00DA0407" w:rsidRPr="00397707">
        <w:rPr>
          <w:rFonts w:ascii="Arial" w:hAnsi="Arial" w:cs="Arial"/>
          <w:sz w:val="24"/>
          <w:szCs w:val="24"/>
        </w:rPr>
        <w:t xml:space="preserve">8 of the </w:t>
      </w:r>
      <w:r w:rsidR="00DA0407" w:rsidRPr="009308A1">
        <w:rPr>
          <w:rFonts w:ascii="Arial" w:hAnsi="Arial" w:cs="Arial"/>
          <w:i/>
          <w:sz w:val="24"/>
          <w:szCs w:val="24"/>
        </w:rPr>
        <w:t>Litter Act 2004</w:t>
      </w:r>
      <w:r w:rsidR="00DA0407" w:rsidRPr="00397707">
        <w:rPr>
          <w:rFonts w:ascii="Arial" w:hAnsi="Arial" w:cs="Arial"/>
          <w:sz w:val="24"/>
          <w:szCs w:val="24"/>
        </w:rPr>
        <w:t xml:space="preserve"> is not </w:t>
      </w:r>
      <w:r w:rsidR="009308A1">
        <w:rPr>
          <w:rFonts w:ascii="Arial" w:hAnsi="Arial" w:cs="Arial"/>
          <w:sz w:val="24"/>
          <w:szCs w:val="24"/>
        </w:rPr>
        <w:t xml:space="preserve">intended </w:t>
      </w:r>
      <w:r w:rsidR="00DA0407" w:rsidRPr="00397707">
        <w:rPr>
          <w:rFonts w:ascii="Arial" w:hAnsi="Arial" w:cs="Arial"/>
          <w:sz w:val="24"/>
          <w:szCs w:val="24"/>
        </w:rPr>
        <w:t>to police what people do on their own private property. Section 24BA</w:t>
      </w:r>
      <w:r w:rsidR="009308A1">
        <w:rPr>
          <w:rFonts w:ascii="Arial" w:hAnsi="Arial" w:cs="Arial"/>
          <w:sz w:val="24"/>
          <w:szCs w:val="24"/>
        </w:rPr>
        <w:t xml:space="preserve"> </w:t>
      </w:r>
      <w:r w:rsidR="00DA0407" w:rsidRPr="00397707">
        <w:rPr>
          <w:rFonts w:ascii="Arial" w:hAnsi="Arial" w:cs="Arial"/>
          <w:sz w:val="24"/>
          <w:szCs w:val="24"/>
        </w:rPr>
        <w:t>does restrict what can be done on private property</w:t>
      </w:r>
      <w:r w:rsidR="00A73803" w:rsidRPr="00397707">
        <w:rPr>
          <w:rFonts w:ascii="Arial" w:hAnsi="Arial" w:cs="Arial"/>
          <w:sz w:val="24"/>
          <w:szCs w:val="24"/>
        </w:rPr>
        <w:t>,</w:t>
      </w:r>
      <w:r w:rsidR="00DA0407" w:rsidRPr="00397707">
        <w:rPr>
          <w:rFonts w:ascii="Arial" w:hAnsi="Arial" w:cs="Arial"/>
          <w:sz w:val="24"/>
          <w:szCs w:val="24"/>
        </w:rPr>
        <w:t xml:space="preserve"> however, it </w:t>
      </w:r>
      <w:r w:rsidRPr="00397707">
        <w:rPr>
          <w:rFonts w:ascii="Arial" w:hAnsi="Arial" w:cs="Arial"/>
          <w:sz w:val="24"/>
          <w:szCs w:val="24"/>
        </w:rPr>
        <w:t xml:space="preserve">is only intended to be used in the most extreme cases where </w:t>
      </w:r>
      <w:r w:rsidR="00DA0407" w:rsidRPr="00397707">
        <w:rPr>
          <w:rFonts w:ascii="Arial" w:hAnsi="Arial" w:cs="Arial"/>
          <w:sz w:val="24"/>
          <w:szCs w:val="24"/>
        </w:rPr>
        <w:t xml:space="preserve">the activities taking place at an open private </w:t>
      </w:r>
      <w:r w:rsidR="00B44438">
        <w:rPr>
          <w:rFonts w:ascii="Arial" w:hAnsi="Arial" w:cs="Arial"/>
          <w:sz w:val="24"/>
          <w:szCs w:val="24"/>
        </w:rPr>
        <w:t>pl</w:t>
      </w:r>
      <w:r w:rsidR="00DA0407" w:rsidRPr="00397707">
        <w:rPr>
          <w:rFonts w:ascii="Arial" w:hAnsi="Arial" w:cs="Arial"/>
          <w:sz w:val="24"/>
          <w:szCs w:val="24"/>
        </w:rPr>
        <w:t xml:space="preserve">ace are having a significant impact on the surrounding users of the land. This section provides a path for the </w:t>
      </w:r>
      <w:r w:rsidR="00B44438">
        <w:rPr>
          <w:rFonts w:ascii="Arial" w:hAnsi="Arial" w:cs="Arial"/>
          <w:sz w:val="24"/>
          <w:szCs w:val="24"/>
        </w:rPr>
        <w:t xml:space="preserve">ACT </w:t>
      </w:r>
      <w:r w:rsidR="00A73803" w:rsidRPr="00397707">
        <w:rPr>
          <w:rFonts w:ascii="Arial" w:hAnsi="Arial" w:cs="Arial"/>
          <w:sz w:val="24"/>
          <w:szCs w:val="24"/>
        </w:rPr>
        <w:t xml:space="preserve">Government </w:t>
      </w:r>
      <w:r w:rsidR="00DA0407" w:rsidRPr="00397707">
        <w:rPr>
          <w:rFonts w:ascii="Arial" w:hAnsi="Arial" w:cs="Arial"/>
          <w:sz w:val="24"/>
          <w:szCs w:val="24"/>
        </w:rPr>
        <w:t xml:space="preserve">to intervene in these cases, firstly by helping the occupier of the place where the amenity impact offence is taking place to reduce the impact and escalating attempts to solve the problem before issuing an abatement order </w:t>
      </w:r>
      <w:r w:rsidR="00155508" w:rsidRPr="00397707">
        <w:rPr>
          <w:rFonts w:ascii="Arial" w:hAnsi="Arial" w:cs="Arial"/>
          <w:sz w:val="24"/>
          <w:szCs w:val="24"/>
        </w:rPr>
        <w:t>where all other attempts to remedy the problem have failed.</w:t>
      </w:r>
    </w:p>
    <w:p w14:paraId="01D1679A" w14:textId="050E6E90" w:rsidR="00715B47" w:rsidRDefault="00486196" w:rsidP="00486196">
      <w:pPr>
        <w:autoSpaceDE w:val="0"/>
        <w:autoSpaceDN w:val="0"/>
        <w:adjustRightInd w:val="0"/>
        <w:spacing w:before="120"/>
        <w:rPr>
          <w:rFonts w:ascii="Arial" w:hAnsi="Arial" w:cs="Arial"/>
          <w:sz w:val="24"/>
          <w:szCs w:val="24"/>
        </w:rPr>
      </w:pPr>
      <w:r>
        <w:rPr>
          <w:rFonts w:ascii="Arial" w:hAnsi="Arial" w:cs="Arial"/>
          <w:sz w:val="24"/>
          <w:szCs w:val="24"/>
        </w:rPr>
        <w:t>Section 24BA includes an example of what might be classified as an amenity impact circumstance. It uses deteriorated cars (lots of rust, windows broken) which have not moved for a significant period of time, and the surrounding area is clearly neglected.</w:t>
      </w:r>
      <w:r w:rsidR="00715B47">
        <w:rPr>
          <w:rFonts w:ascii="Arial" w:hAnsi="Arial" w:cs="Arial"/>
          <w:sz w:val="24"/>
          <w:szCs w:val="24"/>
        </w:rPr>
        <w:t xml:space="preserve"> </w:t>
      </w:r>
    </w:p>
    <w:p w14:paraId="57208B1D" w14:textId="65D7166A" w:rsidR="00486196" w:rsidRPr="00397707" w:rsidRDefault="00BC04F7" w:rsidP="00486196">
      <w:pPr>
        <w:autoSpaceDE w:val="0"/>
        <w:autoSpaceDN w:val="0"/>
        <w:adjustRightInd w:val="0"/>
        <w:spacing w:before="120"/>
        <w:rPr>
          <w:rFonts w:ascii="Arial" w:hAnsi="Arial" w:cs="Arial"/>
          <w:sz w:val="24"/>
          <w:szCs w:val="24"/>
        </w:rPr>
      </w:pPr>
      <w:r>
        <w:rPr>
          <w:rFonts w:ascii="Arial" w:hAnsi="Arial" w:cs="Arial"/>
          <w:sz w:val="24"/>
          <w:szCs w:val="24"/>
        </w:rPr>
        <w:t>Th</w:t>
      </w:r>
      <w:r w:rsidR="00DB0F47">
        <w:rPr>
          <w:rFonts w:ascii="Arial" w:hAnsi="Arial" w:cs="Arial"/>
          <w:sz w:val="24"/>
          <w:szCs w:val="24"/>
        </w:rPr>
        <w:t>e example included in the Act is</w:t>
      </w:r>
      <w:r>
        <w:rPr>
          <w:rFonts w:ascii="Arial" w:hAnsi="Arial" w:cs="Arial"/>
          <w:sz w:val="24"/>
          <w:szCs w:val="24"/>
        </w:rPr>
        <w:t xml:space="preserve"> a mild example </w:t>
      </w:r>
      <w:r w:rsidR="00715B47">
        <w:rPr>
          <w:rFonts w:ascii="Arial" w:hAnsi="Arial" w:cs="Arial"/>
          <w:sz w:val="24"/>
          <w:szCs w:val="24"/>
        </w:rPr>
        <w:t>of what this sub division is seeking to address. Hoarding cases often</w:t>
      </w:r>
      <w:r w:rsidR="001A085B">
        <w:rPr>
          <w:rFonts w:ascii="Arial" w:hAnsi="Arial" w:cs="Arial"/>
          <w:sz w:val="24"/>
          <w:szCs w:val="24"/>
        </w:rPr>
        <w:t xml:space="preserve"> involve</w:t>
      </w:r>
      <w:r w:rsidR="00715B47">
        <w:rPr>
          <w:rFonts w:ascii="Arial" w:hAnsi="Arial" w:cs="Arial"/>
          <w:sz w:val="24"/>
          <w:szCs w:val="24"/>
        </w:rPr>
        <w:t xml:space="preserve"> the storing of large amounts of litter </w:t>
      </w:r>
      <w:r w:rsidR="00DB0F47">
        <w:rPr>
          <w:rFonts w:ascii="Arial" w:hAnsi="Arial" w:cs="Arial"/>
          <w:sz w:val="24"/>
          <w:szCs w:val="24"/>
        </w:rPr>
        <w:t>at an open private place</w:t>
      </w:r>
      <w:r w:rsidR="001A085B">
        <w:rPr>
          <w:rFonts w:ascii="Arial" w:hAnsi="Arial" w:cs="Arial"/>
          <w:sz w:val="24"/>
          <w:szCs w:val="24"/>
        </w:rPr>
        <w:t>. This may include bulky items such as cars or furniture, or</w:t>
      </w:r>
      <w:r w:rsidR="00715B47">
        <w:rPr>
          <w:rFonts w:ascii="Arial" w:hAnsi="Arial" w:cs="Arial"/>
          <w:sz w:val="24"/>
          <w:szCs w:val="24"/>
        </w:rPr>
        <w:t xml:space="preserve"> large amounts</w:t>
      </w:r>
      <w:r w:rsidR="00DB0F47">
        <w:rPr>
          <w:rFonts w:ascii="Arial" w:hAnsi="Arial" w:cs="Arial"/>
          <w:sz w:val="24"/>
          <w:szCs w:val="24"/>
        </w:rPr>
        <w:t xml:space="preserve"> </w:t>
      </w:r>
      <w:r w:rsidR="001A085B">
        <w:rPr>
          <w:rFonts w:ascii="Arial" w:hAnsi="Arial" w:cs="Arial"/>
          <w:sz w:val="24"/>
          <w:szCs w:val="24"/>
        </w:rPr>
        <w:t xml:space="preserve">of </w:t>
      </w:r>
      <w:r w:rsidR="00DB0F47">
        <w:rPr>
          <w:rFonts w:ascii="Arial" w:hAnsi="Arial" w:cs="Arial"/>
          <w:sz w:val="24"/>
          <w:szCs w:val="24"/>
        </w:rPr>
        <w:t>organic matter</w:t>
      </w:r>
      <w:r w:rsidR="001A085B">
        <w:rPr>
          <w:rFonts w:ascii="Arial" w:hAnsi="Arial" w:cs="Arial"/>
          <w:sz w:val="24"/>
          <w:szCs w:val="24"/>
        </w:rPr>
        <w:t xml:space="preserve"> (food, newspapers)</w:t>
      </w:r>
      <w:r w:rsidR="00715B47">
        <w:rPr>
          <w:rFonts w:ascii="Arial" w:hAnsi="Arial" w:cs="Arial"/>
          <w:sz w:val="24"/>
          <w:szCs w:val="24"/>
        </w:rPr>
        <w:t xml:space="preserve"> o</w:t>
      </w:r>
      <w:r w:rsidR="00DB0F47">
        <w:rPr>
          <w:rFonts w:ascii="Arial" w:hAnsi="Arial" w:cs="Arial"/>
          <w:sz w:val="24"/>
          <w:szCs w:val="24"/>
        </w:rPr>
        <w:t>r</w:t>
      </w:r>
      <w:r w:rsidR="00715B47">
        <w:rPr>
          <w:rFonts w:ascii="Arial" w:hAnsi="Arial" w:cs="Arial"/>
          <w:sz w:val="24"/>
          <w:szCs w:val="24"/>
        </w:rPr>
        <w:t xml:space="preserve"> faecal matter where animals are hoarded.</w:t>
      </w:r>
      <w:r w:rsidR="00DB0F47">
        <w:rPr>
          <w:rFonts w:ascii="Arial" w:hAnsi="Arial" w:cs="Arial"/>
          <w:sz w:val="24"/>
          <w:szCs w:val="24"/>
        </w:rPr>
        <w:t xml:space="preserve"> In these circumstances, the wellbeing of the person causing the impact should be respected. However, where all attempts to address the circumstance by other means have been unsuccessful, </w:t>
      </w:r>
      <w:r w:rsidR="004338E5">
        <w:rPr>
          <w:rFonts w:ascii="Arial" w:hAnsi="Arial" w:cs="Arial"/>
          <w:sz w:val="24"/>
          <w:szCs w:val="24"/>
        </w:rPr>
        <w:t>rectification should be available</w:t>
      </w:r>
      <w:r w:rsidR="00DB0F47">
        <w:rPr>
          <w:rFonts w:ascii="Arial" w:hAnsi="Arial" w:cs="Arial"/>
          <w:sz w:val="24"/>
          <w:szCs w:val="24"/>
        </w:rPr>
        <w:t xml:space="preserve"> to protect the wellbeing of residents of surrounding properties</w:t>
      </w:r>
      <w:r w:rsidR="004338E5">
        <w:rPr>
          <w:rFonts w:ascii="Arial" w:hAnsi="Arial" w:cs="Arial"/>
          <w:sz w:val="24"/>
          <w:szCs w:val="24"/>
        </w:rPr>
        <w:t>, and also in some cases the person causing the impact</w:t>
      </w:r>
      <w:r w:rsidR="00DB0F47">
        <w:rPr>
          <w:rFonts w:ascii="Arial" w:hAnsi="Arial" w:cs="Arial"/>
          <w:sz w:val="24"/>
          <w:szCs w:val="24"/>
        </w:rPr>
        <w:t>.</w:t>
      </w:r>
    </w:p>
    <w:p w14:paraId="61CDA7E6" w14:textId="18E6BEC4" w:rsidR="00155508" w:rsidRPr="00397707" w:rsidRDefault="00FF6297" w:rsidP="001072B5">
      <w:pPr>
        <w:autoSpaceDE w:val="0"/>
        <w:autoSpaceDN w:val="0"/>
        <w:adjustRightInd w:val="0"/>
        <w:spacing w:before="120"/>
        <w:rPr>
          <w:rFonts w:ascii="Arial" w:hAnsi="Arial" w:cs="Arial"/>
          <w:sz w:val="24"/>
          <w:szCs w:val="24"/>
        </w:rPr>
      </w:pPr>
      <w:r>
        <w:rPr>
          <w:rFonts w:ascii="Arial" w:hAnsi="Arial" w:cs="Arial"/>
          <w:sz w:val="24"/>
          <w:szCs w:val="24"/>
        </w:rPr>
        <w:lastRenderedPageBreak/>
        <w:t xml:space="preserve">There is no penalty associated with causing an amenity impact to ensure that mental health issues are not criminalised. </w:t>
      </w:r>
      <w:r w:rsidR="00155508" w:rsidRPr="00397707">
        <w:rPr>
          <w:rFonts w:ascii="Arial" w:hAnsi="Arial" w:cs="Arial"/>
          <w:sz w:val="24"/>
          <w:szCs w:val="24"/>
        </w:rPr>
        <w:t xml:space="preserve">Once an amenity impact </w:t>
      </w:r>
      <w:r>
        <w:rPr>
          <w:rFonts w:ascii="Arial" w:hAnsi="Arial" w:cs="Arial"/>
          <w:sz w:val="24"/>
          <w:szCs w:val="24"/>
        </w:rPr>
        <w:t>circumstance</w:t>
      </w:r>
      <w:r w:rsidR="00155508" w:rsidRPr="00397707">
        <w:rPr>
          <w:rFonts w:ascii="Arial" w:hAnsi="Arial" w:cs="Arial"/>
          <w:sz w:val="24"/>
          <w:szCs w:val="24"/>
        </w:rPr>
        <w:t xml:space="preserve"> has been identified then social solutions should be investigated before any abatement order proceedings are undertaken. The process which must be taken before an abatement order can be applied for</w:t>
      </w:r>
      <w:r w:rsidR="00D42CC6" w:rsidRPr="00397707">
        <w:rPr>
          <w:rFonts w:ascii="Arial" w:hAnsi="Arial" w:cs="Arial"/>
          <w:sz w:val="24"/>
          <w:szCs w:val="24"/>
        </w:rPr>
        <w:t xml:space="preserve"> in cases with a mental health impact</w:t>
      </w:r>
      <w:r w:rsidR="00155508" w:rsidRPr="00397707">
        <w:rPr>
          <w:rFonts w:ascii="Arial" w:hAnsi="Arial" w:cs="Arial"/>
          <w:sz w:val="24"/>
          <w:szCs w:val="24"/>
        </w:rPr>
        <w:t xml:space="preserve"> could be detailed in a code of practice.</w:t>
      </w:r>
      <w:r w:rsidR="00636998">
        <w:rPr>
          <w:rFonts w:ascii="Arial" w:hAnsi="Arial" w:cs="Arial"/>
          <w:sz w:val="24"/>
          <w:szCs w:val="24"/>
        </w:rPr>
        <w:t xml:space="preserve"> This code of practice would include, among other things, reference to a cross-directorate working group and the ability to draw on relevant expertise from mental health and other experts.</w:t>
      </w:r>
    </w:p>
    <w:p w14:paraId="155C56C6" w14:textId="4912E374" w:rsidR="00155508" w:rsidRDefault="00155508" w:rsidP="00877A97">
      <w:pPr>
        <w:autoSpaceDE w:val="0"/>
        <w:autoSpaceDN w:val="0"/>
        <w:adjustRightInd w:val="0"/>
        <w:rPr>
          <w:rFonts w:ascii="Arial" w:hAnsi="Arial" w:cs="Arial"/>
          <w:sz w:val="24"/>
          <w:szCs w:val="24"/>
        </w:rPr>
      </w:pPr>
      <w:r w:rsidRPr="00397707">
        <w:rPr>
          <w:rFonts w:ascii="Arial" w:hAnsi="Arial" w:cs="Arial"/>
          <w:sz w:val="24"/>
          <w:szCs w:val="24"/>
        </w:rPr>
        <w:t xml:space="preserve">Only when all attempts to remedy the situation by other means </w:t>
      </w:r>
      <w:r w:rsidR="00D42CC6" w:rsidRPr="00397707">
        <w:rPr>
          <w:rFonts w:ascii="Arial" w:hAnsi="Arial" w:cs="Arial"/>
          <w:sz w:val="24"/>
          <w:szCs w:val="24"/>
        </w:rPr>
        <w:t>have been unsuccessful should an abatement order be issued as to impact the privacy of the occupier in the l</w:t>
      </w:r>
      <w:r w:rsidR="009308A1">
        <w:rPr>
          <w:rFonts w:ascii="Arial" w:hAnsi="Arial" w:cs="Arial"/>
          <w:sz w:val="24"/>
          <w:szCs w:val="24"/>
        </w:rPr>
        <w:t>e</w:t>
      </w:r>
      <w:r w:rsidR="00D42CC6" w:rsidRPr="00397707">
        <w:rPr>
          <w:rFonts w:ascii="Arial" w:hAnsi="Arial" w:cs="Arial"/>
          <w:sz w:val="24"/>
          <w:szCs w:val="24"/>
        </w:rPr>
        <w:t>ast restrictive way.</w:t>
      </w:r>
    </w:p>
    <w:p w14:paraId="3201860D" w14:textId="53A51966" w:rsidR="00737B0A" w:rsidRDefault="00FF6297" w:rsidP="00877A97">
      <w:pPr>
        <w:autoSpaceDE w:val="0"/>
        <w:autoSpaceDN w:val="0"/>
        <w:adjustRightInd w:val="0"/>
        <w:rPr>
          <w:rFonts w:ascii="Arial" w:hAnsi="Arial" w:cs="Arial"/>
          <w:sz w:val="24"/>
          <w:szCs w:val="24"/>
        </w:rPr>
      </w:pPr>
      <w:r>
        <w:rPr>
          <w:rFonts w:ascii="Arial" w:hAnsi="Arial" w:cs="Arial"/>
          <w:sz w:val="24"/>
          <w:szCs w:val="24"/>
        </w:rPr>
        <w:t xml:space="preserve">To ensure that the provisions inserted by this clause lead to </w:t>
      </w:r>
      <w:r w:rsidR="00AF6A4A">
        <w:rPr>
          <w:rFonts w:ascii="Arial" w:hAnsi="Arial" w:cs="Arial"/>
          <w:sz w:val="24"/>
          <w:szCs w:val="24"/>
        </w:rPr>
        <w:t>abatement orders being applied to the most serious cases</w:t>
      </w:r>
      <w:r w:rsidR="009308A1">
        <w:rPr>
          <w:rFonts w:ascii="Arial" w:hAnsi="Arial" w:cs="Arial"/>
          <w:sz w:val="24"/>
          <w:szCs w:val="24"/>
        </w:rPr>
        <w:t>, t</w:t>
      </w:r>
      <w:r w:rsidR="0072088A">
        <w:rPr>
          <w:rFonts w:ascii="Arial" w:hAnsi="Arial" w:cs="Arial"/>
          <w:sz w:val="24"/>
          <w:szCs w:val="24"/>
        </w:rPr>
        <w:t>hese</w:t>
      </w:r>
      <w:r w:rsidR="00AF6A4A">
        <w:rPr>
          <w:rFonts w:ascii="Arial" w:hAnsi="Arial" w:cs="Arial"/>
          <w:sz w:val="24"/>
          <w:szCs w:val="24"/>
        </w:rPr>
        <w:t xml:space="preserve"> provisions have several safeguards. There is no criminal penalty for causing the original offence. When an offence is investigated an authorised </w:t>
      </w:r>
      <w:r w:rsidR="00667371">
        <w:rPr>
          <w:rFonts w:ascii="Arial" w:hAnsi="Arial" w:cs="Arial"/>
          <w:sz w:val="24"/>
          <w:szCs w:val="24"/>
        </w:rPr>
        <w:t xml:space="preserve">person </w:t>
      </w:r>
      <w:r w:rsidR="00AF6A4A">
        <w:rPr>
          <w:rFonts w:ascii="Arial" w:hAnsi="Arial" w:cs="Arial"/>
          <w:sz w:val="24"/>
          <w:szCs w:val="24"/>
        </w:rPr>
        <w:t xml:space="preserve">has the opportunity to decide that the circumstance in question does not meet the criteria necessary to be classified as an amenity impact circumstance and may suggest options of settling the complaint privately. If an amenity impact circumstance is </w:t>
      </w:r>
      <w:r w:rsidR="00CC3986">
        <w:rPr>
          <w:rFonts w:ascii="Arial" w:hAnsi="Arial" w:cs="Arial"/>
          <w:sz w:val="24"/>
          <w:szCs w:val="24"/>
        </w:rPr>
        <w:t>identified,</w:t>
      </w:r>
      <w:r w:rsidR="00AF6A4A">
        <w:rPr>
          <w:rFonts w:ascii="Arial" w:hAnsi="Arial" w:cs="Arial"/>
          <w:sz w:val="24"/>
          <w:szCs w:val="24"/>
        </w:rPr>
        <w:t xml:space="preserve"> then an investigation will </w:t>
      </w:r>
      <w:r w:rsidR="00540B2E">
        <w:rPr>
          <w:rFonts w:ascii="Arial" w:hAnsi="Arial" w:cs="Arial"/>
          <w:sz w:val="24"/>
          <w:szCs w:val="24"/>
        </w:rPr>
        <w:t>occur,</w:t>
      </w:r>
      <w:r w:rsidR="00AF6A4A">
        <w:rPr>
          <w:rFonts w:ascii="Arial" w:hAnsi="Arial" w:cs="Arial"/>
          <w:sz w:val="24"/>
          <w:szCs w:val="24"/>
        </w:rPr>
        <w:t xml:space="preserve"> and </w:t>
      </w:r>
      <w:r w:rsidR="00FD015B">
        <w:rPr>
          <w:rFonts w:ascii="Arial" w:hAnsi="Arial" w:cs="Arial"/>
          <w:sz w:val="24"/>
          <w:szCs w:val="24"/>
        </w:rPr>
        <w:t>the</w:t>
      </w:r>
      <w:r w:rsidR="00AF6A4A">
        <w:rPr>
          <w:rFonts w:ascii="Arial" w:hAnsi="Arial" w:cs="Arial"/>
          <w:sz w:val="24"/>
          <w:szCs w:val="24"/>
        </w:rPr>
        <w:t xml:space="preserve"> code of practi</w:t>
      </w:r>
      <w:r w:rsidR="009308A1">
        <w:rPr>
          <w:rFonts w:ascii="Arial" w:hAnsi="Arial" w:cs="Arial"/>
          <w:sz w:val="24"/>
          <w:szCs w:val="24"/>
        </w:rPr>
        <w:t>c</w:t>
      </w:r>
      <w:r w:rsidR="00AF6A4A">
        <w:rPr>
          <w:rFonts w:ascii="Arial" w:hAnsi="Arial" w:cs="Arial"/>
          <w:sz w:val="24"/>
          <w:szCs w:val="24"/>
        </w:rPr>
        <w:t xml:space="preserve">e </w:t>
      </w:r>
      <w:r w:rsidR="00FD015B">
        <w:rPr>
          <w:rFonts w:ascii="Arial" w:hAnsi="Arial" w:cs="Arial"/>
          <w:sz w:val="24"/>
          <w:szCs w:val="24"/>
        </w:rPr>
        <w:t>must</w:t>
      </w:r>
      <w:r w:rsidR="00AF6A4A">
        <w:rPr>
          <w:rFonts w:ascii="Arial" w:hAnsi="Arial" w:cs="Arial"/>
          <w:sz w:val="24"/>
          <w:szCs w:val="24"/>
        </w:rPr>
        <w:t xml:space="preserve"> be followed </w:t>
      </w:r>
      <w:r w:rsidR="00FD015B">
        <w:rPr>
          <w:rFonts w:ascii="Arial" w:hAnsi="Arial" w:cs="Arial"/>
          <w:sz w:val="24"/>
          <w:szCs w:val="24"/>
        </w:rPr>
        <w:t>in which</w:t>
      </w:r>
      <w:r w:rsidR="00AF6A4A">
        <w:rPr>
          <w:rFonts w:ascii="Arial" w:hAnsi="Arial" w:cs="Arial"/>
          <w:sz w:val="24"/>
          <w:szCs w:val="24"/>
        </w:rPr>
        <w:t xml:space="preserve"> steps to find a social resolution are investigated before issuing an abatement notice.</w:t>
      </w:r>
    </w:p>
    <w:p w14:paraId="2245014E" w14:textId="2FC881DF" w:rsidR="00A73803" w:rsidRDefault="00737B0A" w:rsidP="00877A97">
      <w:pPr>
        <w:autoSpaceDE w:val="0"/>
        <w:autoSpaceDN w:val="0"/>
        <w:adjustRightInd w:val="0"/>
        <w:rPr>
          <w:rFonts w:ascii="Arial" w:hAnsi="Arial" w:cs="Arial"/>
          <w:sz w:val="24"/>
          <w:szCs w:val="24"/>
        </w:rPr>
      </w:pPr>
      <w:r>
        <w:rPr>
          <w:rFonts w:ascii="Arial" w:hAnsi="Arial" w:cs="Arial"/>
          <w:sz w:val="24"/>
          <w:szCs w:val="24"/>
        </w:rPr>
        <w:t>If a social solution is not successful an abatement notice may be issued. Before issuing an abatement order, criteria such as any disability, mental or physical capacity, or steps taken by</w:t>
      </w:r>
      <w:r w:rsidRPr="00737B0A">
        <w:rPr>
          <w:rFonts w:ascii="Arial" w:hAnsi="Arial" w:cs="Arial"/>
          <w:sz w:val="24"/>
          <w:szCs w:val="24"/>
        </w:rPr>
        <w:t xml:space="preserve"> </w:t>
      </w:r>
      <w:r>
        <w:rPr>
          <w:rFonts w:ascii="Arial" w:hAnsi="Arial" w:cs="Arial"/>
          <w:sz w:val="24"/>
          <w:szCs w:val="24"/>
        </w:rPr>
        <w:t xml:space="preserve">either party to minimise the impact </w:t>
      </w:r>
      <w:r w:rsidR="009308A1">
        <w:rPr>
          <w:rFonts w:ascii="Arial" w:hAnsi="Arial" w:cs="Arial"/>
          <w:sz w:val="24"/>
          <w:szCs w:val="24"/>
        </w:rPr>
        <w:t>must</w:t>
      </w:r>
      <w:r>
        <w:rPr>
          <w:rFonts w:ascii="Arial" w:hAnsi="Arial" w:cs="Arial"/>
          <w:sz w:val="24"/>
          <w:szCs w:val="24"/>
        </w:rPr>
        <w:t xml:space="preserve"> be considered</w:t>
      </w:r>
      <w:r w:rsidR="009308A1">
        <w:rPr>
          <w:rFonts w:ascii="Arial" w:hAnsi="Arial" w:cs="Arial"/>
          <w:sz w:val="24"/>
          <w:szCs w:val="24"/>
        </w:rPr>
        <w:t>.</w:t>
      </w:r>
      <w:r w:rsidR="00AF6A4A">
        <w:rPr>
          <w:rFonts w:ascii="Arial" w:hAnsi="Arial" w:cs="Arial"/>
          <w:sz w:val="24"/>
          <w:szCs w:val="24"/>
        </w:rPr>
        <w:t xml:space="preserve"> If an abatement notice is issued then the person cau</w:t>
      </w:r>
      <w:r>
        <w:rPr>
          <w:rFonts w:ascii="Arial" w:hAnsi="Arial" w:cs="Arial"/>
          <w:sz w:val="24"/>
          <w:szCs w:val="24"/>
        </w:rPr>
        <w:t xml:space="preserve">sing the amenity impact circumstance will have the opportunity to give a written submission explaining why they should not have to address the circumstance in question. Only after all these steps are investigated may an abatement order be applied for though the </w:t>
      </w:r>
      <w:r w:rsidR="009308A1">
        <w:rPr>
          <w:rFonts w:ascii="Arial" w:hAnsi="Arial" w:cs="Arial"/>
          <w:sz w:val="24"/>
          <w:szCs w:val="24"/>
        </w:rPr>
        <w:t>court.</w:t>
      </w:r>
    </w:p>
    <w:p w14:paraId="321F3207" w14:textId="1CDDECF5"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 xml:space="preserve">Section 24BB </w:t>
      </w:r>
      <w:r>
        <w:rPr>
          <w:rFonts w:ascii="Arial" w:hAnsi="Arial" w:cs="Arial"/>
          <w:sz w:val="24"/>
          <w:szCs w:val="24"/>
          <w:u w:val="single"/>
        </w:rPr>
        <w:t>Complaints about</w:t>
      </w:r>
      <w:r w:rsidRPr="00FE40BE">
        <w:rPr>
          <w:rFonts w:ascii="Arial" w:hAnsi="Arial" w:cs="Arial"/>
          <w:sz w:val="24"/>
          <w:szCs w:val="24"/>
          <w:u w:val="single"/>
        </w:rPr>
        <w:t xml:space="preserve"> amenity impact</w:t>
      </w:r>
    </w:p>
    <w:p w14:paraId="5CD4972F" w14:textId="0E9766D0" w:rsidR="00EA1DCD" w:rsidRDefault="00836172" w:rsidP="00877A97">
      <w:pPr>
        <w:rPr>
          <w:rFonts w:ascii="Arial" w:hAnsi="Arial" w:cs="Arial"/>
          <w:sz w:val="24"/>
          <w:szCs w:val="24"/>
        </w:rPr>
      </w:pPr>
      <w:r>
        <w:rPr>
          <w:rFonts w:ascii="Arial" w:hAnsi="Arial" w:cs="Arial"/>
          <w:sz w:val="24"/>
          <w:szCs w:val="24"/>
        </w:rPr>
        <w:t xml:space="preserve">This clause sets out the procedure for </w:t>
      </w:r>
      <w:r w:rsidR="00DF742F">
        <w:rPr>
          <w:rFonts w:ascii="Arial" w:hAnsi="Arial" w:cs="Arial"/>
          <w:sz w:val="24"/>
          <w:szCs w:val="24"/>
        </w:rPr>
        <w:t xml:space="preserve">how a complaint about an amenity impact offence should be made. </w:t>
      </w:r>
    </w:p>
    <w:p w14:paraId="7CD731C9" w14:textId="34A5677D" w:rsidR="009F2651" w:rsidRDefault="00DF742F" w:rsidP="00877A97">
      <w:pPr>
        <w:rPr>
          <w:rFonts w:ascii="Arial" w:hAnsi="Arial" w:cs="Arial"/>
          <w:sz w:val="24"/>
          <w:szCs w:val="24"/>
        </w:rPr>
      </w:pPr>
      <w:r>
        <w:rPr>
          <w:rFonts w:ascii="Arial" w:hAnsi="Arial" w:cs="Arial"/>
          <w:sz w:val="24"/>
          <w:szCs w:val="24"/>
        </w:rPr>
        <w:t>This clause also sets out the procedure for responding to a complaint</w:t>
      </w:r>
      <w:r w:rsidR="009308A1">
        <w:rPr>
          <w:rFonts w:ascii="Arial" w:hAnsi="Arial" w:cs="Arial"/>
          <w:sz w:val="24"/>
          <w:szCs w:val="24"/>
        </w:rPr>
        <w:t>,</w:t>
      </w:r>
      <w:r w:rsidR="00535642">
        <w:rPr>
          <w:rFonts w:ascii="Arial" w:hAnsi="Arial" w:cs="Arial"/>
          <w:sz w:val="24"/>
          <w:szCs w:val="24"/>
        </w:rPr>
        <w:t xml:space="preserve"> including that a response should be given in writing to the complainant regarding the decision</w:t>
      </w:r>
      <w:r>
        <w:rPr>
          <w:rFonts w:ascii="Arial" w:hAnsi="Arial" w:cs="Arial"/>
          <w:sz w:val="24"/>
          <w:szCs w:val="24"/>
        </w:rPr>
        <w:t>.</w:t>
      </w:r>
      <w:r w:rsidR="00535642">
        <w:rPr>
          <w:rFonts w:ascii="Arial" w:hAnsi="Arial" w:cs="Arial"/>
          <w:sz w:val="24"/>
          <w:szCs w:val="24"/>
        </w:rPr>
        <w:t xml:space="preserve"> Where an </w:t>
      </w:r>
      <w:r w:rsidR="00737B0A">
        <w:rPr>
          <w:rFonts w:ascii="Arial" w:hAnsi="Arial" w:cs="Arial"/>
          <w:sz w:val="24"/>
          <w:szCs w:val="24"/>
        </w:rPr>
        <w:t>amenity impact circumstance</w:t>
      </w:r>
      <w:r w:rsidR="00535642">
        <w:rPr>
          <w:rFonts w:ascii="Arial" w:hAnsi="Arial" w:cs="Arial"/>
          <w:sz w:val="24"/>
          <w:szCs w:val="24"/>
        </w:rPr>
        <w:t xml:space="preserve"> is found to be occurring, this is the first step in an escalating process to seek a resolution.</w:t>
      </w:r>
      <w:r w:rsidR="00737B0A">
        <w:rPr>
          <w:rFonts w:ascii="Arial" w:hAnsi="Arial" w:cs="Arial"/>
          <w:sz w:val="24"/>
          <w:szCs w:val="24"/>
        </w:rPr>
        <w:t xml:space="preserve"> </w:t>
      </w:r>
      <w:r w:rsidR="005A50AE">
        <w:rPr>
          <w:rFonts w:ascii="Arial" w:hAnsi="Arial" w:cs="Arial"/>
          <w:sz w:val="24"/>
          <w:szCs w:val="24"/>
        </w:rPr>
        <w:t xml:space="preserve">At this point </w:t>
      </w:r>
      <w:r w:rsidR="00ED6012">
        <w:rPr>
          <w:rFonts w:ascii="Arial" w:hAnsi="Arial" w:cs="Arial"/>
          <w:sz w:val="24"/>
          <w:szCs w:val="24"/>
        </w:rPr>
        <w:t xml:space="preserve">the mandatory </w:t>
      </w:r>
      <w:r w:rsidR="005A50AE">
        <w:rPr>
          <w:rFonts w:ascii="Arial" w:hAnsi="Arial" w:cs="Arial"/>
          <w:sz w:val="24"/>
          <w:szCs w:val="24"/>
        </w:rPr>
        <w:t xml:space="preserve">code of </w:t>
      </w:r>
      <w:r w:rsidR="00ED6012">
        <w:rPr>
          <w:rFonts w:ascii="Arial" w:hAnsi="Arial" w:cs="Arial"/>
          <w:sz w:val="24"/>
          <w:szCs w:val="24"/>
        </w:rPr>
        <w:t xml:space="preserve">practice </w:t>
      </w:r>
      <w:r w:rsidR="005A50AE">
        <w:rPr>
          <w:rFonts w:ascii="Arial" w:hAnsi="Arial" w:cs="Arial"/>
          <w:sz w:val="24"/>
          <w:szCs w:val="24"/>
        </w:rPr>
        <w:t xml:space="preserve">developed under section 24ZA </w:t>
      </w:r>
      <w:r w:rsidR="00D578C3">
        <w:rPr>
          <w:rFonts w:ascii="Arial" w:hAnsi="Arial" w:cs="Arial"/>
          <w:sz w:val="24"/>
          <w:szCs w:val="24"/>
        </w:rPr>
        <w:t>must</w:t>
      </w:r>
      <w:r w:rsidR="005A50AE">
        <w:rPr>
          <w:rFonts w:ascii="Arial" w:hAnsi="Arial" w:cs="Arial"/>
          <w:sz w:val="24"/>
          <w:szCs w:val="24"/>
        </w:rPr>
        <w:t xml:space="preserve"> be followed.</w:t>
      </w:r>
    </w:p>
    <w:p w14:paraId="72E98C26" w14:textId="6021C84F"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C</w:t>
      </w:r>
      <w:r w:rsidRPr="00FE40BE">
        <w:rPr>
          <w:rFonts w:ascii="Arial" w:hAnsi="Arial" w:cs="Arial"/>
          <w:sz w:val="24"/>
          <w:szCs w:val="24"/>
          <w:u w:val="single"/>
        </w:rPr>
        <w:t xml:space="preserve"> </w:t>
      </w:r>
      <w:r>
        <w:rPr>
          <w:rFonts w:ascii="Arial" w:hAnsi="Arial" w:cs="Arial"/>
          <w:sz w:val="24"/>
          <w:szCs w:val="24"/>
          <w:u w:val="single"/>
        </w:rPr>
        <w:t>Notification about proposed abatement notices</w:t>
      </w:r>
    </w:p>
    <w:p w14:paraId="5B925B04" w14:textId="41A7407B" w:rsidR="004338E5" w:rsidRDefault="00535642" w:rsidP="00877A97">
      <w:pPr>
        <w:rPr>
          <w:rFonts w:ascii="Arial" w:hAnsi="Arial" w:cs="Arial"/>
          <w:sz w:val="24"/>
          <w:szCs w:val="24"/>
        </w:rPr>
      </w:pPr>
      <w:r>
        <w:rPr>
          <w:rFonts w:ascii="Arial" w:hAnsi="Arial" w:cs="Arial"/>
          <w:sz w:val="24"/>
          <w:szCs w:val="24"/>
        </w:rPr>
        <w:t xml:space="preserve">This section sets out the procedure for issuing a show cause notice once an amenity impact </w:t>
      </w:r>
      <w:r w:rsidR="005A50AE">
        <w:rPr>
          <w:rFonts w:ascii="Arial" w:hAnsi="Arial" w:cs="Arial"/>
          <w:sz w:val="24"/>
          <w:szCs w:val="24"/>
        </w:rPr>
        <w:t>circumstance</w:t>
      </w:r>
      <w:r>
        <w:rPr>
          <w:rFonts w:ascii="Arial" w:hAnsi="Arial" w:cs="Arial"/>
          <w:sz w:val="24"/>
          <w:szCs w:val="24"/>
        </w:rPr>
        <w:t xml:space="preserve"> has been identified. This is an escalation step before an abatement notice has been issued which </w:t>
      </w:r>
      <w:r w:rsidR="004D0D52">
        <w:rPr>
          <w:rFonts w:ascii="Arial" w:hAnsi="Arial" w:cs="Arial"/>
          <w:sz w:val="24"/>
          <w:szCs w:val="24"/>
        </w:rPr>
        <w:t xml:space="preserve">formalises the </w:t>
      </w:r>
      <w:r w:rsidR="002E6635">
        <w:rPr>
          <w:rFonts w:ascii="Arial" w:hAnsi="Arial" w:cs="Arial"/>
          <w:sz w:val="24"/>
          <w:szCs w:val="24"/>
        </w:rPr>
        <w:t>circumstance</w:t>
      </w:r>
      <w:r w:rsidR="004D0D52">
        <w:rPr>
          <w:rFonts w:ascii="Arial" w:hAnsi="Arial" w:cs="Arial"/>
          <w:sz w:val="24"/>
          <w:szCs w:val="24"/>
        </w:rPr>
        <w:t xml:space="preserve"> and allows the person responsible for the amenity impact to resolve the situation or give a written submission as to why an abatement order should not be given.</w:t>
      </w:r>
    </w:p>
    <w:p w14:paraId="4861921D" w14:textId="622F3DCC" w:rsidR="00A368DE" w:rsidRDefault="00A368DE" w:rsidP="00877A97">
      <w:pPr>
        <w:rPr>
          <w:rFonts w:ascii="Arial" w:hAnsi="Arial" w:cs="Arial"/>
          <w:sz w:val="24"/>
          <w:szCs w:val="24"/>
        </w:rPr>
      </w:pPr>
    </w:p>
    <w:p w14:paraId="49629E17" w14:textId="6757B02B" w:rsidR="00A368DE" w:rsidRDefault="00A368DE" w:rsidP="00877A97">
      <w:pPr>
        <w:rPr>
          <w:rFonts w:ascii="Arial" w:hAnsi="Arial" w:cs="Arial"/>
          <w:sz w:val="24"/>
          <w:szCs w:val="24"/>
        </w:rPr>
      </w:pPr>
    </w:p>
    <w:p w14:paraId="2A0E5D54" w14:textId="041F3516" w:rsidR="00A368DE" w:rsidRDefault="00A368DE" w:rsidP="00877A97">
      <w:pPr>
        <w:rPr>
          <w:rFonts w:ascii="Arial" w:hAnsi="Arial" w:cs="Arial"/>
          <w:sz w:val="24"/>
          <w:szCs w:val="24"/>
        </w:rPr>
      </w:pPr>
    </w:p>
    <w:p w14:paraId="3C44511A" w14:textId="77777777" w:rsidR="00A368DE" w:rsidRDefault="00A368DE" w:rsidP="00877A97">
      <w:pPr>
        <w:rPr>
          <w:rFonts w:ascii="Arial" w:hAnsi="Arial" w:cs="Arial"/>
          <w:sz w:val="24"/>
          <w:szCs w:val="24"/>
        </w:rPr>
      </w:pPr>
    </w:p>
    <w:p w14:paraId="7A31C9B9" w14:textId="1A1CA646" w:rsidR="00FE40BE" w:rsidRPr="00FE40BE" w:rsidRDefault="00FE40BE" w:rsidP="00877A97">
      <w:pPr>
        <w:rPr>
          <w:rFonts w:ascii="Arial" w:hAnsi="Arial" w:cs="Arial"/>
          <w:sz w:val="24"/>
          <w:szCs w:val="24"/>
          <w:u w:val="single"/>
        </w:rPr>
      </w:pPr>
      <w:r w:rsidRPr="00FE40BE">
        <w:rPr>
          <w:rFonts w:ascii="Arial" w:hAnsi="Arial" w:cs="Arial"/>
          <w:sz w:val="24"/>
          <w:szCs w:val="24"/>
          <w:u w:val="single"/>
        </w:rPr>
        <w:lastRenderedPageBreak/>
        <w:t>Section 24B</w:t>
      </w:r>
      <w:r>
        <w:rPr>
          <w:rFonts w:ascii="Arial" w:hAnsi="Arial" w:cs="Arial"/>
          <w:sz w:val="24"/>
          <w:szCs w:val="24"/>
          <w:u w:val="single"/>
        </w:rPr>
        <w:t>D</w:t>
      </w:r>
      <w:r w:rsidRPr="00FE40BE">
        <w:rPr>
          <w:rFonts w:ascii="Arial" w:hAnsi="Arial" w:cs="Arial"/>
          <w:sz w:val="24"/>
          <w:szCs w:val="24"/>
          <w:u w:val="single"/>
        </w:rPr>
        <w:t xml:space="preserve"> </w:t>
      </w:r>
      <w:r>
        <w:rPr>
          <w:rFonts w:ascii="Arial" w:hAnsi="Arial" w:cs="Arial"/>
          <w:sz w:val="24"/>
          <w:szCs w:val="24"/>
          <w:u w:val="single"/>
        </w:rPr>
        <w:t>Abatement notices</w:t>
      </w:r>
    </w:p>
    <w:p w14:paraId="4EC86E06" w14:textId="2B976529" w:rsidR="00FE40BE" w:rsidRDefault="004D0D52" w:rsidP="00877A97">
      <w:pPr>
        <w:rPr>
          <w:rFonts w:ascii="Arial" w:hAnsi="Arial" w:cs="Arial"/>
          <w:sz w:val="24"/>
          <w:szCs w:val="24"/>
        </w:rPr>
      </w:pPr>
      <w:r>
        <w:rPr>
          <w:rFonts w:ascii="Arial" w:hAnsi="Arial" w:cs="Arial"/>
          <w:sz w:val="24"/>
          <w:szCs w:val="24"/>
        </w:rPr>
        <w:t>This clause sets out the conditions for when an abatement order can be issued, who it can be issued to, what should be taken into account when determining whether to issue an abatement order and what the abatement order must contain.</w:t>
      </w:r>
    </w:p>
    <w:p w14:paraId="6A1094FB" w14:textId="1685CAED" w:rsidR="002C674C" w:rsidRDefault="002C674C" w:rsidP="00877A97">
      <w:pPr>
        <w:rPr>
          <w:rFonts w:ascii="Arial" w:hAnsi="Arial" w:cs="Arial"/>
          <w:sz w:val="24"/>
          <w:szCs w:val="24"/>
        </w:rPr>
      </w:pPr>
      <w:r>
        <w:rPr>
          <w:rFonts w:ascii="Arial" w:hAnsi="Arial" w:cs="Arial"/>
          <w:sz w:val="24"/>
          <w:szCs w:val="24"/>
        </w:rPr>
        <w:t>If an abatement notice is given it is a reviewable decision under the Act.</w:t>
      </w:r>
    </w:p>
    <w:p w14:paraId="25C6B573" w14:textId="11EE33DC" w:rsidR="00486196" w:rsidRPr="00FE40BE" w:rsidRDefault="00486196" w:rsidP="00877A97">
      <w:pPr>
        <w:rPr>
          <w:rFonts w:ascii="Arial" w:hAnsi="Arial" w:cs="Arial"/>
          <w:sz w:val="24"/>
          <w:szCs w:val="24"/>
        </w:rPr>
      </w:pPr>
      <w:r>
        <w:rPr>
          <w:rFonts w:ascii="Arial" w:hAnsi="Arial" w:cs="Arial"/>
          <w:sz w:val="24"/>
          <w:szCs w:val="24"/>
        </w:rPr>
        <w:t xml:space="preserve">This </w:t>
      </w:r>
      <w:r w:rsidR="00716583">
        <w:rPr>
          <w:rFonts w:ascii="Arial" w:hAnsi="Arial" w:cs="Arial"/>
          <w:sz w:val="24"/>
          <w:szCs w:val="24"/>
        </w:rPr>
        <w:t>clause</w:t>
      </w:r>
      <w:r>
        <w:rPr>
          <w:rFonts w:ascii="Arial" w:hAnsi="Arial" w:cs="Arial"/>
          <w:sz w:val="24"/>
          <w:szCs w:val="24"/>
        </w:rPr>
        <w:t xml:space="preserve"> includes an example about what reasonable steps might be taken by a person causing an amenity impact to minimise the situation. It builds on the example from 24BA to show that the cars are not necessa</w:t>
      </w:r>
      <w:r w:rsidR="009308A1">
        <w:rPr>
          <w:rFonts w:ascii="Arial" w:hAnsi="Arial" w:cs="Arial"/>
          <w:sz w:val="24"/>
          <w:szCs w:val="24"/>
        </w:rPr>
        <w:t>rily the cause of the problem i</w:t>
      </w:r>
      <w:r>
        <w:rPr>
          <w:rFonts w:ascii="Arial" w:hAnsi="Arial" w:cs="Arial"/>
          <w:sz w:val="24"/>
          <w:szCs w:val="24"/>
        </w:rPr>
        <w:t xml:space="preserve">f the area surrounding the cars is improved </w:t>
      </w:r>
      <w:r w:rsidR="00716583">
        <w:rPr>
          <w:rFonts w:ascii="Arial" w:hAnsi="Arial" w:cs="Arial"/>
          <w:sz w:val="24"/>
          <w:szCs w:val="24"/>
        </w:rPr>
        <w:t xml:space="preserve">and </w:t>
      </w:r>
      <w:r>
        <w:rPr>
          <w:rFonts w:ascii="Arial" w:hAnsi="Arial" w:cs="Arial"/>
          <w:sz w:val="24"/>
          <w:szCs w:val="24"/>
        </w:rPr>
        <w:t xml:space="preserve">steps are taken by the </w:t>
      </w:r>
      <w:r w:rsidR="00716583">
        <w:rPr>
          <w:rFonts w:ascii="Arial" w:hAnsi="Arial" w:cs="Arial"/>
          <w:sz w:val="24"/>
          <w:szCs w:val="24"/>
        </w:rPr>
        <w:t xml:space="preserve">occupier to reduce the amenity impact to the surrounding areas. </w:t>
      </w:r>
    </w:p>
    <w:p w14:paraId="0BB4E70F" w14:textId="3A27D58E" w:rsidR="00FE40BE" w:rsidRPr="00FE40BE" w:rsidRDefault="00FE40BE" w:rsidP="00877A97">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E</w:t>
      </w:r>
      <w:r w:rsidRPr="00FE40BE">
        <w:rPr>
          <w:rFonts w:ascii="Arial" w:hAnsi="Arial" w:cs="Arial"/>
          <w:sz w:val="24"/>
          <w:szCs w:val="24"/>
          <w:u w:val="single"/>
        </w:rPr>
        <w:t xml:space="preserve"> </w:t>
      </w:r>
      <w:r>
        <w:rPr>
          <w:rFonts w:ascii="Arial" w:hAnsi="Arial" w:cs="Arial"/>
          <w:sz w:val="24"/>
          <w:szCs w:val="24"/>
          <w:u w:val="single"/>
        </w:rPr>
        <w:t>Not giving abatement notice</w:t>
      </w:r>
    </w:p>
    <w:p w14:paraId="75A96344" w14:textId="2C219588" w:rsidR="00FE40BE" w:rsidRDefault="004D0D52" w:rsidP="00877A97">
      <w:pPr>
        <w:rPr>
          <w:rFonts w:ascii="Arial" w:hAnsi="Arial" w:cs="Arial"/>
          <w:sz w:val="24"/>
          <w:szCs w:val="24"/>
        </w:rPr>
      </w:pPr>
      <w:r>
        <w:rPr>
          <w:rFonts w:ascii="Arial" w:hAnsi="Arial" w:cs="Arial"/>
          <w:sz w:val="24"/>
          <w:szCs w:val="24"/>
        </w:rPr>
        <w:t xml:space="preserve">This </w:t>
      </w:r>
      <w:r w:rsidR="00857871">
        <w:rPr>
          <w:rFonts w:ascii="Arial" w:hAnsi="Arial" w:cs="Arial"/>
          <w:sz w:val="24"/>
          <w:szCs w:val="24"/>
        </w:rPr>
        <w:t>clause</w:t>
      </w:r>
      <w:r>
        <w:rPr>
          <w:rFonts w:ascii="Arial" w:hAnsi="Arial" w:cs="Arial"/>
          <w:sz w:val="24"/>
          <w:szCs w:val="24"/>
        </w:rPr>
        <w:t xml:space="preserve"> gives the authorised person an opportunity to not give an abatement notice after taking into account any information given in a written submission mad</w:t>
      </w:r>
      <w:r w:rsidR="00857871">
        <w:rPr>
          <w:rFonts w:ascii="Arial" w:hAnsi="Arial" w:cs="Arial"/>
          <w:sz w:val="24"/>
          <w:szCs w:val="24"/>
        </w:rPr>
        <w:t xml:space="preserve">e under section 24BD. This is intended as an intermediate step in the process order allowing the person </w:t>
      </w:r>
      <w:r w:rsidR="002E6635">
        <w:rPr>
          <w:rFonts w:ascii="Arial" w:hAnsi="Arial" w:cs="Arial"/>
          <w:sz w:val="24"/>
          <w:szCs w:val="24"/>
        </w:rPr>
        <w:t>causing the amenity impact</w:t>
      </w:r>
      <w:r w:rsidR="00857871">
        <w:rPr>
          <w:rFonts w:ascii="Arial" w:hAnsi="Arial" w:cs="Arial"/>
          <w:sz w:val="24"/>
          <w:szCs w:val="24"/>
        </w:rPr>
        <w:t xml:space="preserve"> to explain the circumstances around the situation or find a resolution before an abatement order</w:t>
      </w:r>
      <w:r w:rsidR="002E6635">
        <w:rPr>
          <w:rFonts w:ascii="Arial" w:hAnsi="Arial" w:cs="Arial"/>
          <w:sz w:val="24"/>
          <w:szCs w:val="24"/>
        </w:rPr>
        <w:t xml:space="preserve"> is issued</w:t>
      </w:r>
      <w:r w:rsidR="00857871">
        <w:rPr>
          <w:rFonts w:ascii="Arial" w:hAnsi="Arial" w:cs="Arial"/>
          <w:sz w:val="24"/>
          <w:szCs w:val="24"/>
        </w:rPr>
        <w:t>.</w:t>
      </w:r>
    </w:p>
    <w:p w14:paraId="3610D370" w14:textId="009AA7AF" w:rsidR="00FE40BE" w:rsidRPr="00FE40BE" w:rsidRDefault="00FE40BE" w:rsidP="000D7B73">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F</w:t>
      </w:r>
      <w:r w:rsidRPr="00FE40BE">
        <w:rPr>
          <w:rFonts w:ascii="Arial" w:hAnsi="Arial" w:cs="Arial"/>
          <w:sz w:val="24"/>
          <w:szCs w:val="24"/>
          <w:u w:val="single"/>
        </w:rPr>
        <w:t xml:space="preserve"> </w:t>
      </w:r>
      <w:r>
        <w:rPr>
          <w:rFonts w:ascii="Arial" w:hAnsi="Arial" w:cs="Arial"/>
          <w:sz w:val="24"/>
          <w:szCs w:val="24"/>
          <w:u w:val="single"/>
        </w:rPr>
        <w:t>Abatement notice – extension of compliance period</w:t>
      </w:r>
    </w:p>
    <w:p w14:paraId="6546D643" w14:textId="7A483CBC" w:rsidR="00FE40BE" w:rsidRDefault="00857871" w:rsidP="006C7305">
      <w:pPr>
        <w:rPr>
          <w:rFonts w:ascii="Arial" w:hAnsi="Arial" w:cs="Arial"/>
          <w:sz w:val="24"/>
          <w:szCs w:val="24"/>
        </w:rPr>
      </w:pPr>
      <w:r>
        <w:rPr>
          <w:rFonts w:ascii="Arial" w:hAnsi="Arial" w:cs="Arial"/>
          <w:sz w:val="24"/>
          <w:szCs w:val="24"/>
        </w:rPr>
        <w:t xml:space="preserve">This clause sets out how </w:t>
      </w:r>
      <w:r w:rsidR="009308A1">
        <w:rPr>
          <w:rFonts w:ascii="Arial" w:hAnsi="Arial" w:cs="Arial"/>
          <w:sz w:val="24"/>
          <w:szCs w:val="24"/>
        </w:rPr>
        <w:t xml:space="preserve">the </w:t>
      </w:r>
      <w:r>
        <w:rPr>
          <w:rFonts w:ascii="Arial" w:hAnsi="Arial" w:cs="Arial"/>
          <w:sz w:val="24"/>
          <w:szCs w:val="24"/>
        </w:rPr>
        <w:t>compliance period of an abatement order can be extended by the authorised person or by application of the person given the order.</w:t>
      </w:r>
    </w:p>
    <w:p w14:paraId="5AA69083" w14:textId="585784AE" w:rsidR="00857871" w:rsidRDefault="00857871" w:rsidP="006C7305">
      <w:pPr>
        <w:rPr>
          <w:rFonts w:ascii="Arial" w:hAnsi="Arial" w:cs="Arial"/>
          <w:sz w:val="24"/>
          <w:szCs w:val="24"/>
        </w:rPr>
      </w:pPr>
      <w:r>
        <w:rPr>
          <w:rFonts w:ascii="Arial" w:hAnsi="Arial" w:cs="Arial"/>
          <w:sz w:val="24"/>
          <w:szCs w:val="24"/>
        </w:rPr>
        <w:t>This clause also sets out that if an application for extension is not granted it is a reviewable decision.</w:t>
      </w:r>
    </w:p>
    <w:p w14:paraId="6CD78231" w14:textId="2E806A62" w:rsidR="00FE40BE" w:rsidRPr="00FE40BE" w:rsidRDefault="00FE40BE" w:rsidP="006C7305">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G</w:t>
      </w:r>
      <w:r w:rsidRPr="00FE40BE">
        <w:rPr>
          <w:rFonts w:ascii="Arial" w:hAnsi="Arial" w:cs="Arial"/>
          <w:sz w:val="24"/>
          <w:szCs w:val="24"/>
          <w:u w:val="single"/>
        </w:rPr>
        <w:t xml:space="preserve"> </w:t>
      </w:r>
      <w:r>
        <w:rPr>
          <w:rFonts w:ascii="Arial" w:hAnsi="Arial" w:cs="Arial"/>
          <w:sz w:val="24"/>
          <w:szCs w:val="24"/>
          <w:u w:val="single"/>
        </w:rPr>
        <w:t>Abatement notice – revocation</w:t>
      </w:r>
    </w:p>
    <w:p w14:paraId="5459BF0D" w14:textId="2534FC0C" w:rsidR="00FE40BE" w:rsidRDefault="002C674C" w:rsidP="006C7305">
      <w:pPr>
        <w:rPr>
          <w:rFonts w:ascii="Arial" w:hAnsi="Arial" w:cs="Arial"/>
          <w:sz w:val="24"/>
          <w:szCs w:val="24"/>
        </w:rPr>
      </w:pPr>
      <w:r>
        <w:rPr>
          <w:rFonts w:ascii="Arial" w:hAnsi="Arial" w:cs="Arial"/>
          <w:sz w:val="24"/>
          <w:szCs w:val="24"/>
        </w:rPr>
        <w:t>This clause</w:t>
      </w:r>
      <w:r w:rsidR="00361FA6">
        <w:rPr>
          <w:rFonts w:ascii="Arial" w:hAnsi="Arial" w:cs="Arial"/>
          <w:sz w:val="24"/>
          <w:szCs w:val="24"/>
        </w:rPr>
        <w:t xml:space="preserve"> sets out how an abatement order can be revoked by an authorised </w:t>
      </w:r>
      <w:r w:rsidR="0081428E">
        <w:rPr>
          <w:rFonts w:ascii="Arial" w:hAnsi="Arial" w:cs="Arial"/>
          <w:sz w:val="24"/>
          <w:szCs w:val="24"/>
        </w:rPr>
        <w:t>person or by application of the person given the order.</w:t>
      </w:r>
    </w:p>
    <w:p w14:paraId="2ED26FED" w14:textId="03BA6CAC" w:rsidR="00FE40BE" w:rsidRDefault="002C674C" w:rsidP="006C7305">
      <w:pPr>
        <w:rPr>
          <w:rFonts w:ascii="Arial" w:hAnsi="Arial" w:cs="Arial"/>
          <w:sz w:val="24"/>
          <w:szCs w:val="24"/>
        </w:rPr>
      </w:pPr>
      <w:r>
        <w:rPr>
          <w:rFonts w:ascii="Arial" w:hAnsi="Arial" w:cs="Arial"/>
          <w:sz w:val="24"/>
          <w:szCs w:val="24"/>
        </w:rPr>
        <w:t>This clause also sets out that if an application for revocation of an abatement order is refused then this is a reviewable decision under the Act.</w:t>
      </w:r>
    </w:p>
    <w:p w14:paraId="55053E19" w14:textId="4F753F5A" w:rsidR="00FE40BE" w:rsidRPr="00FE40BE" w:rsidRDefault="00FE40BE" w:rsidP="000D7B73">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H</w:t>
      </w:r>
      <w:r w:rsidRPr="00FE40BE">
        <w:rPr>
          <w:rFonts w:ascii="Arial" w:hAnsi="Arial" w:cs="Arial"/>
          <w:sz w:val="24"/>
          <w:szCs w:val="24"/>
          <w:u w:val="single"/>
        </w:rPr>
        <w:t xml:space="preserve"> </w:t>
      </w:r>
      <w:r>
        <w:rPr>
          <w:rFonts w:ascii="Arial" w:hAnsi="Arial" w:cs="Arial"/>
          <w:sz w:val="24"/>
          <w:szCs w:val="24"/>
          <w:u w:val="single"/>
        </w:rPr>
        <w:t>Abatement orders</w:t>
      </w:r>
    </w:p>
    <w:p w14:paraId="1A29F3F3" w14:textId="3A2B2393" w:rsidR="00FE40BE" w:rsidRDefault="001F7A67" w:rsidP="006C7305">
      <w:pPr>
        <w:rPr>
          <w:rFonts w:ascii="Arial" w:hAnsi="Arial" w:cs="Arial"/>
          <w:sz w:val="24"/>
          <w:szCs w:val="24"/>
        </w:rPr>
      </w:pPr>
      <w:r w:rsidRPr="001F7A67">
        <w:rPr>
          <w:rFonts w:ascii="Arial" w:hAnsi="Arial" w:cs="Arial"/>
          <w:sz w:val="24"/>
          <w:szCs w:val="24"/>
        </w:rPr>
        <w:t xml:space="preserve">This clause </w:t>
      </w:r>
      <w:r>
        <w:rPr>
          <w:rFonts w:ascii="Arial" w:hAnsi="Arial" w:cs="Arial"/>
          <w:sz w:val="24"/>
          <w:szCs w:val="24"/>
        </w:rPr>
        <w:t xml:space="preserve">sets out what power the </w:t>
      </w:r>
      <w:r w:rsidR="00A73803">
        <w:rPr>
          <w:rFonts w:ascii="Arial" w:hAnsi="Arial" w:cs="Arial"/>
          <w:sz w:val="24"/>
          <w:szCs w:val="24"/>
        </w:rPr>
        <w:t>D</w:t>
      </w:r>
      <w:r>
        <w:rPr>
          <w:rFonts w:ascii="Arial" w:hAnsi="Arial" w:cs="Arial"/>
          <w:sz w:val="24"/>
          <w:szCs w:val="24"/>
        </w:rPr>
        <w:t>irector</w:t>
      </w:r>
      <w:r w:rsidR="00A73803">
        <w:rPr>
          <w:rFonts w:ascii="Arial" w:hAnsi="Arial" w:cs="Arial"/>
          <w:sz w:val="24"/>
          <w:szCs w:val="24"/>
        </w:rPr>
        <w:t>-G</w:t>
      </w:r>
      <w:r>
        <w:rPr>
          <w:rFonts w:ascii="Arial" w:hAnsi="Arial" w:cs="Arial"/>
          <w:sz w:val="24"/>
          <w:szCs w:val="24"/>
        </w:rPr>
        <w:t>eneral has under this Act to apply for a court order to enforce an abatement order and how it may be implemented. The maximum penalty for not complying with a court imposed abatement order is 50</w:t>
      </w:r>
      <w:r w:rsidR="00716583">
        <w:rPr>
          <w:rFonts w:ascii="Arial" w:hAnsi="Arial" w:cs="Arial"/>
          <w:sz w:val="24"/>
          <w:szCs w:val="24"/>
        </w:rPr>
        <w:t> </w:t>
      </w:r>
      <w:r>
        <w:rPr>
          <w:rFonts w:ascii="Arial" w:hAnsi="Arial" w:cs="Arial"/>
          <w:sz w:val="24"/>
          <w:szCs w:val="24"/>
        </w:rPr>
        <w:t xml:space="preserve">penalty units. This is considered to be proportionate because of the seriousness of </w:t>
      </w:r>
      <w:r w:rsidR="00251349">
        <w:rPr>
          <w:rFonts w:ascii="Arial" w:hAnsi="Arial" w:cs="Arial"/>
          <w:sz w:val="24"/>
          <w:szCs w:val="24"/>
        </w:rPr>
        <w:t>not complying</w:t>
      </w:r>
      <w:r>
        <w:rPr>
          <w:rFonts w:ascii="Arial" w:hAnsi="Arial" w:cs="Arial"/>
          <w:sz w:val="24"/>
          <w:szCs w:val="24"/>
        </w:rPr>
        <w:t xml:space="preserve"> </w:t>
      </w:r>
      <w:r w:rsidR="009308A1">
        <w:rPr>
          <w:rFonts w:ascii="Arial" w:hAnsi="Arial" w:cs="Arial"/>
          <w:sz w:val="24"/>
          <w:szCs w:val="24"/>
        </w:rPr>
        <w:t xml:space="preserve">with </w:t>
      </w:r>
      <w:r>
        <w:rPr>
          <w:rFonts w:ascii="Arial" w:hAnsi="Arial" w:cs="Arial"/>
          <w:sz w:val="24"/>
          <w:szCs w:val="24"/>
        </w:rPr>
        <w:t>a court imposed order.</w:t>
      </w:r>
    </w:p>
    <w:p w14:paraId="083908A2" w14:textId="665632ED" w:rsidR="00FE40BE" w:rsidRPr="00FE40BE" w:rsidRDefault="00FE40BE" w:rsidP="006C7305">
      <w:pPr>
        <w:rPr>
          <w:rFonts w:ascii="Arial" w:hAnsi="Arial" w:cs="Arial"/>
          <w:sz w:val="24"/>
          <w:szCs w:val="24"/>
          <w:u w:val="single"/>
        </w:rPr>
      </w:pPr>
      <w:r w:rsidRPr="00FE40BE">
        <w:rPr>
          <w:rFonts w:ascii="Arial" w:hAnsi="Arial" w:cs="Arial"/>
          <w:sz w:val="24"/>
          <w:szCs w:val="24"/>
          <w:u w:val="single"/>
        </w:rPr>
        <w:t>Section 24B</w:t>
      </w:r>
      <w:r>
        <w:rPr>
          <w:rFonts w:ascii="Arial" w:hAnsi="Arial" w:cs="Arial"/>
          <w:sz w:val="24"/>
          <w:szCs w:val="24"/>
          <w:u w:val="single"/>
        </w:rPr>
        <w:t>I</w:t>
      </w:r>
      <w:r w:rsidRPr="00FE40BE">
        <w:rPr>
          <w:rFonts w:ascii="Arial" w:hAnsi="Arial" w:cs="Arial"/>
          <w:sz w:val="24"/>
          <w:szCs w:val="24"/>
          <w:u w:val="single"/>
        </w:rPr>
        <w:t xml:space="preserve"> </w:t>
      </w:r>
      <w:r>
        <w:rPr>
          <w:rFonts w:ascii="Arial" w:hAnsi="Arial" w:cs="Arial"/>
          <w:sz w:val="24"/>
          <w:szCs w:val="24"/>
          <w:u w:val="single"/>
        </w:rPr>
        <w:t>Joint and se</w:t>
      </w:r>
      <w:r w:rsidR="00ED6012">
        <w:rPr>
          <w:rFonts w:ascii="Arial" w:hAnsi="Arial" w:cs="Arial"/>
          <w:sz w:val="24"/>
          <w:szCs w:val="24"/>
          <w:u w:val="single"/>
        </w:rPr>
        <w:t>parate</w:t>
      </w:r>
      <w:r>
        <w:rPr>
          <w:rFonts w:ascii="Arial" w:hAnsi="Arial" w:cs="Arial"/>
          <w:sz w:val="24"/>
          <w:szCs w:val="24"/>
          <w:u w:val="single"/>
        </w:rPr>
        <w:t xml:space="preserve"> responsibility for amenity impacts</w:t>
      </w:r>
    </w:p>
    <w:p w14:paraId="68EDFA4C" w14:textId="2DAF6222" w:rsidR="00B1044D" w:rsidRDefault="002C674C" w:rsidP="006C7305">
      <w:pPr>
        <w:spacing w:after="480"/>
        <w:rPr>
          <w:rFonts w:ascii="Arial" w:hAnsi="Arial" w:cs="Arial"/>
          <w:sz w:val="24"/>
          <w:szCs w:val="24"/>
        </w:rPr>
      </w:pPr>
      <w:r>
        <w:rPr>
          <w:rFonts w:ascii="Arial" w:hAnsi="Arial" w:cs="Arial"/>
          <w:sz w:val="24"/>
          <w:szCs w:val="24"/>
        </w:rPr>
        <w:t xml:space="preserve">This clause sets out who is responsible for an amenity impact </w:t>
      </w:r>
      <w:r w:rsidR="002E6635">
        <w:rPr>
          <w:rFonts w:ascii="Arial" w:hAnsi="Arial" w:cs="Arial"/>
          <w:sz w:val="24"/>
          <w:szCs w:val="24"/>
        </w:rPr>
        <w:t>circumstance</w:t>
      </w:r>
      <w:r>
        <w:rPr>
          <w:rFonts w:ascii="Arial" w:hAnsi="Arial" w:cs="Arial"/>
          <w:sz w:val="24"/>
          <w:szCs w:val="24"/>
        </w:rPr>
        <w:t xml:space="preserve"> where more than one person resides at a place where an amenity impact is occurring.</w:t>
      </w:r>
      <w:r w:rsidR="00396316">
        <w:rPr>
          <w:rFonts w:ascii="Arial" w:hAnsi="Arial" w:cs="Arial"/>
          <w:sz w:val="24"/>
          <w:szCs w:val="24"/>
        </w:rPr>
        <w:t xml:space="preserve"> </w:t>
      </w:r>
    </w:p>
    <w:p w14:paraId="066F09CC" w14:textId="3F0B4052" w:rsidR="00FE40BE" w:rsidRPr="00F53B07" w:rsidRDefault="00F53B07" w:rsidP="006C7305">
      <w:pPr>
        <w:rPr>
          <w:rFonts w:ascii="Arial" w:hAnsi="Arial" w:cs="Arial"/>
          <w:b/>
          <w:sz w:val="24"/>
          <w:szCs w:val="24"/>
        </w:rPr>
      </w:pPr>
      <w:r w:rsidRPr="00F53B07">
        <w:rPr>
          <w:rFonts w:ascii="Arial" w:hAnsi="Arial" w:cs="Arial"/>
          <w:b/>
          <w:sz w:val="24"/>
          <w:szCs w:val="24"/>
        </w:rPr>
        <w:t xml:space="preserve">Clause </w:t>
      </w:r>
      <w:r w:rsidR="00CC3986">
        <w:rPr>
          <w:rFonts w:ascii="Arial" w:hAnsi="Arial" w:cs="Arial"/>
          <w:b/>
          <w:sz w:val="24"/>
          <w:szCs w:val="24"/>
        </w:rPr>
        <w:t>2</w:t>
      </w:r>
      <w:r w:rsidR="00554F49">
        <w:rPr>
          <w:rFonts w:ascii="Arial" w:hAnsi="Arial" w:cs="Arial"/>
          <w:b/>
          <w:sz w:val="24"/>
          <w:szCs w:val="24"/>
        </w:rPr>
        <w:t>5</w:t>
      </w:r>
      <w:r w:rsidRPr="00F53B07">
        <w:rPr>
          <w:rFonts w:ascii="Arial" w:hAnsi="Arial" w:cs="Arial"/>
          <w:b/>
          <w:sz w:val="24"/>
          <w:szCs w:val="24"/>
        </w:rPr>
        <w:tab/>
      </w:r>
      <w:r w:rsidRPr="00F53B07">
        <w:rPr>
          <w:rFonts w:ascii="Arial" w:hAnsi="Arial" w:cs="Arial"/>
          <w:b/>
          <w:sz w:val="24"/>
          <w:szCs w:val="24"/>
        </w:rPr>
        <w:tab/>
        <w:t xml:space="preserve">Definitions – </w:t>
      </w:r>
      <w:r w:rsidR="009F2651">
        <w:rPr>
          <w:rFonts w:ascii="Arial" w:hAnsi="Arial" w:cs="Arial"/>
          <w:b/>
          <w:sz w:val="24"/>
          <w:szCs w:val="24"/>
        </w:rPr>
        <w:t>p</w:t>
      </w:r>
      <w:r w:rsidRPr="00F53B07">
        <w:rPr>
          <w:rFonts w:ascii="Arial" w:hAnsi="Arial" w:cs="Arial"/>
          <w:b/>
          <w:sz w:val="24"/>
          <w:szCs w:val="24"/>
        </w:rPr>
        <w:t>t 4A</w:t>
      </w:r>
    </w:p>
    <w:p w14:paraId="7E8B818C" w14:textId="16006986" w:rsidR="00F53B07" w:rsidRDefault="009308A1" w:rsidP="006C7305">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F53B07" w:rsidRPr="00F53B07">
        <w:rPr>
          <w:rFonts w:ascii="Arial" w:hAnsi="Arial" w:cs="Arial"/>
          <w:b/>
          <w:sz w:val="24"/>
          <w:szCs w:val="24"/>
        </w:rPr>
        <w:t xml:space="preserve">Section 24C, definition of </w:t>
      </w:r>
      <w:r w:rsidR="00F53B07" w:rsidRPr="004338E5">
        <w:rPr>
          <w:rFonts w:ascii="Arial" w:hAnsi="Arial" w:cs="Arial"/>
          <w:b/>
          <w:i/>
          <w:sz w:val="24"/>
          <w:szCs w:val="24"/>
        </w:rPr>
        <w:t>retention area</w:t>
      </w:r>
    </w:p>
    <w:p w14:paraId="39CC2BD7" w14:textId="23E8308F" w:rsidR="00396316" w:rsidRPr="00A368DE" w:rsidRDefault="0019791E" w:rsidP="00A368DE">
      <w:pPr>
        <w:spacing w:after="480"/>
        <w:rPr>
          <w:rFonts w:ascii="Arial" w:hAnsi="Arial" w:cs="Arial"/>
          <w:sz w:val="24"/>
          <w:szCs w:val="24"/>
        </w:rPr>
      </w:pPr>
      <w:r w:rsidRPr="0019791E">
        <w:rPr>
          <w:rFonts w:ascii="Arial" w:hAnsi="Arial" w:cs="Arial"/>
          <w:sz w:val="24"/>
          <w:szCs w:val="24"/>
        </w:rPr>
        <w:t xml:space="preserve">This clause </w:t>
      </w:r>
      <w:r>
        <w:rPr>
          <w:rFonts w:ascii="Arial" w:hAnsi="Arial" w:cs="Arial"/>
          <w:sz w:val="24"/>
          <w:szCs w:val="24"/>
        </w:rPr>
        <w:t>omits</w:t>
      </w:r>
      <w:r w:rsidRPr="0019791E">
        <w:rPr>
          <w:rFonts w:ascii="Arial" w:hAnsi="Arial" w:cs="Arial"/>
          <w:sz w:val="24"/>
          <w:szCs w:val="24"/>
        </w:rPr>
        <w:t xml:space="preserve"> the definition of </w:t>
      </w:r>
      <w:r>
        <w:rPr>
          <w:rFonts w:ascii="Arial" w:hAnsi="Arial" w:cs="Arial"/>
          <w:sz w:val="24"/>
          <w:szCs w:val="24"/>
        </w:rPr>
        <w:t>a retention</w:t>
      </w:r>
      <w:r w:rsidR="00B53C3B">
        <w:rPr>
          <w:rFonts w:ascii="Arial" w:hAnsi="Arial" w:cs="Arial"/>
          <w:sz w:val="24"/>
          <w:szCs w:val="24"/>
        </w:rPr>
        <w:t xml:space="preserve"> area because the term is used in more than one section</w:t>
      </w:r>
      <w:r>
        <w:rPr>
          <w:rFonts w:ascii="Arial" w:hAnsi="Arial" w:cs="Arial"/>
          <w:sz w:val="24"/>
          <w:szCs w:val="24"/>
        </w:rPr>
        <w:t xml:space="preserve">. </w:t>
      </w:r>
      <w:r w:rsidR="009308A1">
        <w:rPr>
          <w:rFonts w:ascii="Arial" w:hAnsi="Arial" w:cs="Arial"/>
          <w:sz w:val="24"/>
          <w:szCs w:val="24"/>
        </w:rPr>
        <w:t xml:space="preserve">Instead, the definition is </w:t>
      </w:r>
      <w:r>
        <w:rPr>
          <w:rFonts w:ascii="Arial" w:hAnsi="Arial" w:cs="Arial"/>
          <w:sz w:val="24"/>
          <w:szCs w:val="24"/>
        </w:rPr>
        <w:t xml:space="preserve">inserted into </w:t>
      </w:r>
      <w:r w:rsidR="009308A1">
        <w:rPr>
          <w:rFonts w:ascii="Arial" w:hAnsi="Arial" w:cs="Arial"/>
          <w:sz w:val="24"/>
          <w:szCs w:val="24"/>
        </w:rPr>
        <w:t>the dictionary</w:t>
      </w:r>
      <w:r>
        <w:rPr>
          <w:rFonts w:ascii="Arial" w:hAnsi="Arial" w:cs="Arial"/>
          <w:sz w:val="24"/>
          <w:szCs w:val="24"/>
        </w:rPr>
        <w:t xml:space="preserve"> </w:t>
      </w:r>
      <w:r w:rsidR="009308A1">
        <w:rPr>
          <w:rFonts w:ascii="Arial" w:hAnsi="Arial" w:cs="Arial"/>
          <w:sz w:val="24"/>
          <w:szCs w:val="24"/>
        </w:rPr>
        <w:t>at the end of the Act.</w:t>
      </w:r>
    </w:p>
    <w:p w14:paraId="743B9ADD" w14:textId="7D68D54F" w:rsidR="00430EC2" w:rsidRDefault="00430EC2" w:rsidP="0017268F">
      <w:pPr>
        <w:rPr>
          <w:rFonts w:ascii="Arial" w:hAnsi="Arial" w:cs="Arial"/>
          <w:b/>
          <w:sz w:val="24"/>
          <w:szCs w:val="24"/>
        </w:rPr>
      </w:pPr>
      <w:r w:rsidRPr="00430EC2">
        <w:rPr>
          <w:rFonts w:ascii="Arial" w:hAnsi="Arial" w:cs="Arial"/>
          <w:b/>
          <w:sz w:val="24"/>
          <w:szCs w:val="24"/>
        </w:rPr>
        <w:lastRenderedPageBreak/>
        <w:t xml:space="preserve">Clause </w:t>
      </w:r>
      <w:r w:rsidR="00CC3986">
        <w:rPr>
          <w:rFonts w:ascii="Arial" w:hAnsi="Arial" w:cs="Arial"/>
          <w:b/>
          <w:sz w:val="24"/>
          <w:szCs w:val="24"/>
        </w:rPr>
        <w:t>2</w:t>
      </w:r>
      <w:r w:rsidR="00554F49">
        <w:rPr>
          <w:rFonts w:ascii="Arial" w:hAnsi="Arial" w:cs="Arial"/>
          <w:b/>
          <w:sz w:val="24"/>
          <w:szCs w:val="24"/>
        </w:rPr>
        <w:t>6</w:t>
      </w:r>
      <w:r w:rsidRPr="00430EC2">
        <w:rPr>
          <w:rFonts w:ascii="Arial" w:hAnsi="Arial" w:cs="Arial"/>
          <w:b/>
          <w:sz w:val="24"/>
          <w:szCs w:val="24"/>
        </w:rPr>
        <w:tab/>
      </w:r>
      <w:r w:rsidRPr="00430EC2">
        <w:rPr>
          <w:rFonts w:ascii="Arial" w:hAnsi="Arial" w:cs="Arial"/>
          <w:b/>
          <w:sz w:val="24"/>
          <w:szCs w:val="24"/>
        </w:rPr>
        <w:tab/>
        <w:t>New parts 4B and 4C</w:t>
      </w:r>
    </w:p>
    <w:p w14:paraId="2BC42425" w14:textId="13EC8FE2" w:rsidR="009308A1" w:rsidRDefault="009308A1" w:rsidP="0017268F">
      <w:pPr>
        <w:rPr>
          <w:rFonts w:ascii="Arial" w:hAnsi="Arial" w:cs="Arial"/>
          <w:sz w:val="24"/>
          <w:szCs w:val="24"/>
        </w:rPr>
      </w:pPr>
      <w:r>
        <w:rPr>
          <w:rFonts w:ascii="Arial" w:hAnsi="Arial" w:cs="Arial"/>
          <w:sz w:val="24"/>
          <w:szCs w:val="24"/>
        </w:rPr>
        <w:t>This clause sets out new provisions to deal with abandoned motor vehicles.</w:t>
      </w:r>
    </w:p>
    <w:p w14:paraId="2DB0F7FD" w14:textId="77777777" w:rsidR="00FC2B2B" w:rsidRPr="00AD473F" w:rsidRDefault="00FC2B2B" w:rsidP="0017268F">
      <w:pPr>
        <w:rPr>
          <w:rFonts w:ascii="Arial" w:hAnsi="Arial" w:cs="Arial"/>
          <w:sz w:val="24"/>
          <w:szCs w:val="24"/>
          <w:u w:val="single"/>
        </w:rPr>
      </w:pPr>
      <w:r w:rsidRPr="00AD473F">
        <w:rPr>
          <w:rFonts w:ascii="Arial" w:hAnsi="Arial" w:cs="Arial"/>
          <w:sz w:val="24"/>
          <w:szCs w:val="24"/>
          <w:u w:val="single"/>
        </w:rPr>
        <w:t>Part 4B Abandoned vehicles</w:t>
      </w:r>
    </w:p>
    <w:p w14:paraId="7926675E" w14:textId="601F50B8" w:rsidR="00430EC2" w:rsidRDefault="00430EC2"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w:t>
      </w:r>
      <w:r w:rsidR="008F4D16">
        <w:rPr>
          <w:rFonts w:ascii="Arial" w:hAnsi="Arial" w:cs="Arial"/>
          <w:sz w:val="24"/>
          <w:szCs w:val="24"/>
        </w:rPr>
        <w:t xml:space="preserve"> inserts provisions which</w:t>
      </w:r>
      <w:r>
        <w:rPr>
          <w:rFonts w:ascii="Arial" w:hAnsi="Arial" w:cs="Arial"/>
          <w:sz w:val="24"/>
          <w:szCs w:val="24"/>
        </w:rPr>
        <w:t xml:space="preserve"> change how abandoned vehicles are </w:t>
      </w:r>
      <w:r w:rsidR="00C64B4D">
        <w:rPr>
          <w:rFonts w:ascii="Arial" w:hAnsi="Arial" w:cs="Arial"/>
          <w:sz w:val="24"/>
          <w:szCs w:val="24"/>
        </w:rPr>
        <w:t>managed</w:t>
      </w:r>
      <w:r>
        <w:rPr>
          <w:rFonts w:ascii="Arial" w:hAnsi="Arial" w:cs="Arial"/>
          <w:sz w:val="24"/>
          <w:szCs w:val="24"/>
        </w:rPr>
        <w:t>.</w:t>
      </w:r>
      <w:r w:rsidR="008F4D16">
        <w:rPr>
          <w:rFonts w:ascii="Arial" w:hAnsi="Arial" w:cs="Arial"/>
          <w:sz w:val="24"/>
          <w:szCs w:val="24"/>
        </w:rPr>
        <w:t xml:space="preserve"> Abandoned vehicles are </w:t>
      </w:r>
      <w:r w:rsidR="00C64B4D">
        <w:rPr>
          <w:rFonts w:ascii="Arial" w:hAnsi="Arial" w:cs="Arial"/>
          <w:sz w:val="24"/>
          <w:szCs w:val="24"/>
        </w:rPr>
        <w:t>managed as ‘objects’</w:t>
      </w:r>
      <w:r w:rsidR="008F4D16">
        <w:rPr>
          <w:rFonts w:ascii="Arial" w:hAnsi="Arial" w:cs="Arial"/>
          <w:sz w:val="24"/>
          <w:szCs w:val="24"/>
        </w:rPr>
        <w:t xml:space="preserve"> </w:t>
      </w:r>
      <w:r w:rsidR="00C64B4D">
        <w:rPr>
          <w:rFonts w:ascii="Arial" w:hAnsi="Arial" w:cs="Arial"/>
          <w:sz w:val="24"/>
          <w:szCs w:val="24"/>
        </w:rPr>
        <w:t xml:space="preserve">under the </w:t>
      </w:r>
      <w:r w:rsidR="00C64B4D" w:rsidRPr="00C64B4D">
        <w:rPr>
          <w:rFonts w:ascii="Arial" w:hAnsi="Arial" w:cs="Arial"/>
          <w:i/>
          <w:sz w:val="24"/>
          <w:szCs w:val="24"/>
        </w:rPr>
        <w:t xml:space="preserve">Public Unleased </w:t>
      </w:r>
      <w:r w:rsidR="00246BDD">
        <w:rPr>
          <w:rFonts w:ascii="Arial" w:hAnsi="Arial" w:cs="Arial"/>
          <w:i/>
          <w:sz w:val="24"/>
          <w:szCs w:val="24"/>
        </w:rPr>
        <w:t>L</w:t>
      </w:r>
      <w:r w:rsidR="00C64B4D" w:rsidRPr="00C64B4D">
        <w:rPr>
          <w:rFonts w:ascii="Arial" w:hAnsi="Arial" w:cs="Arial"/>
          <w:i/>
          <w:sz w:val="24"/>
          <w:szCs w:val="24"/>
        </w:rPr>
        <w:t>and Act 2013</w:t>
      </w:r>
      <w:r w:rsidR="00C64B4D">
        <w:rPr>
          <w:rFonts w:ascii="Arial" w:hAnsi="Arial" w:cs="Arial"/>
          <w:sz w:val="24"/>
          <w:szCs w:val="24"/>
        </w:rPr>
        <w:t xml:space="preserve">. A consequence of this is that only objects that are on public unleased land are covered under the </w:t>
      </w:r>
      <w:r w:rsidR="00C64B4D" w:rsidRPr="00C64B4D">
        <w:rPr>
          <w:rFonts w:ascii="Arial" w:hAnsi="Arial" w:cs="Arial"/>
          <w:i/>
          <w:sz w:val="24"/>
          <w:szCs w:val="24"/>
        </w:rPr>
        <w:t>Public Unleased Land Act 2013</w:t>
      </w:r>
      <w:r w:rsidR="00C64B4D">
        <w:rPr>
          <w:rFonts w:ascii="Arial" w:hAnsi="Arial" w:cs="Arial"/>
          <w:sz w:val="24"/>
          <w:szCs w:val="24"/>
        </w:rPr>
        <w:t xml:space="preserve">. This </w:t>
      </w:r>
      <w:r w:rsidR="0088585F">
        <w:rPr>
          <w:rFonts w:ascii="Arial" w:hAnsi="Arial" w:cs="Arial"/>
          <w:sz w:val="24"/>
          <w:szCs w:val="24"/>
        </w:rPr>
        <w:t>c</w:t>
      </w:r>
      <w:r w:rsidR="00C64B4D">
        <w:rPr>
          <w:rFonts w:ascii="Arial" w:hAnsi="Arial" w:cs="Arial"/>
          <w:sz w:val="24"/>
          <w:szCs w:val="24"/>
        </w:rPr>
        <w:t xml:space="preserve">lause </w:t>
      </w:r>
      <w:r w:rsidR="00246BDD">
        <w:rPr>
          <w:rFonts w:ascii="Arial" w:hAnsi="Arial" w:cs="Arial"/>
          <w:sz w:val="24"/>
          <w:szCs w:val="24"/>
        </w:rPr>
        <w:t>transfers</w:t>
      </w:r>
      <w:r w:rsidR="00C64B4D">
        <w:rPr>
          <w:rFonts w:ascii="Arial" w:hAnsi="Arial" w:cs="Arial"/>
          <w:sz w:val="24"/>
          <w:szCs w:val="24"/>
        </w:rPr>
        <w:t xml:space="preserve"> the provisions from the </w:t>
      </w:r>
      <w:r w:rsidR="00C64B4D" w:rsidRPr="00246BDD">
        <w:rPr>
          <w:rFonts w:ascii="Arial" w:hAnsi="Arial" w:cs="Arial"/>
          <w:i/>
          <w:sz w:val="24"/>
          <w:szCs w:val="24"/>
        </w:rPr>
        <w:t>Public Unleased Land Act 2013</w:t>
      </w:r>
      <w:r w:rsidR="00C64B4D">
        <w:rPr>
          <w:rFonts w:ascii="Arial" w:hAnsi="Arial" w:cs="Arial"/>
          <w:sz w:val="24"/>
          <w:szCs w:val="24"/>
        </w:rPr>
        <w:t xml:space="preserve"> </w:t>
      </w:r>
      <w:r w:rsidR="00246BDD">
        <w:rPr>
          <w:rFonts w:ascii="Arial" w:hAnsi="Arial" w:cs="Arial"/>
          <w:sz w:val="24"/>
          <w:szCs w:val="24"/>
        </w:rPr>
        <w:t xml:space="preserve">to the </w:t>
      </w:r>
      <w:r w:rsidR="00F56B47">
        <w:rPr>
          <w:rFonts w:ascii="Arial" w:hAnsi="Arial" w:cs="Arial"/>
          <w:i/>
          <w:sz w:val="24"/>
          <w:szCs w:val="24"/>
        </w:rPr>
        <w:t xml:space="preserve">Litter Act </w:t>
      </w:r>
      <w:r w:rsidR="00F56B47" w:rsidRPr="00F56B47">
        <w:rPr>
          <w:rFonts w:ascii="Arial" w:hAnsi="Arial" w:cs="Arial"/>
          <w:i/>
          <w:sz w:val="24"/>
          <w:szCs w:val="24"/>
        </w:rPr>
        <w:t>2004</w:t>
      </w:r>
      <w:r w:rsidR="00F56B47">
        <w:rPr>
          <w:rFonts w:ascii="Arial" w:hAnsi="Arial" w:cs="Arial"/>
          <w:sz w:val="24"/>
          <w:szCs w:val="24"/>
        </w:rPr>
        <w:t xml:space="preserve"> only as it applies </w:t>
      </w:r>
      <w:r w:rsidR="00C64B4D" w:rsidRPr="00F56B47">
        <w:rPr>
          <w:rFonts w:ascii="Arial" w:hAnsi="Arial" w:cs="Arial"/>
          <w:sz w:val="24"/>
          <w:szCs w:val="24"/>
        </w:rPr>
        <w:t>to</w:t>
      </w:r>
      <w:r w:rsidR="00C64B4D">
        <w:rPr>
          <w:rFonts w:ascii="Arial" w:hAnsi="Arial" w:cs="Arial"/>
          <w:sz w:val="24"/>
          <w:szCs w:val="24"/>
        </w:rPr>
        <w:t xml:space="preserve"> abandoned vehicles. This means </w:t>
      </w:r>
      <w:r w:rsidR="00F56B47">
        <w:rPr>
          <w:rFonts w:ascii="Arial" w:hAnsi="Arial" w:cs="Arial"/>
          <w:sz w:val="24"/>
          <w:szCs w:val="24"/>
        </w:rPr>
        <w:t>that</w:t>
      </w:r>
      <w:r w:rsidR="00C64B4D">
        <w:rPr>
          <w:rFonts w:ascii="Arial" w:hAnsi="Arial" w:cs="Arial"/>
          <w:sz w:val="24"/>
          <w:szCs w:val="24"/>
        </w:rPr>
        <w:t xml:space="preserve"> only vehicles that are reasonably suspected to be abandoned may be treated as litter.</w:t>
      </w:r>
      <w:r w:rsidR="00D53638">
        <w:rPr>
          <w:rFonts w:ascii="Arial" w:hAnsi="Arial" w:cs="Arial"/>
          <w:sz w:val="24"/>
          <w:szCs w:val="24"/>
        </w:rPr>
        <w:t xml:space="preserve"> For example</w:t>
      </w:r>
      <w:r w:rsidR="00FC2B2B">
        <w:rPr>
          <w:rFonts w:ascii="Arial" w:hAnsi="Arial" w:cs="Arial"/>
          <w:sz w:val="24"/>
          <w:szCs w:val="24"/>
        </w:rPr>
        <w:t>,</w:t>
      </w:r>
      <w:r w:rsidR="00D53638">
        <w:rPr>
          <w:rFonts w:ascii="Arial" w:hAnsi="Arial" w:cs="Arial"/>
          <w:sz w:val="24"/>
          <w:szCs w:val="24"/>
        </w:rPr>
        <w:t xml:space="preserve"> cars which have not been moved </w:t>
      </w:r>
      <w:r w:rsidR="00F56B47">
        <w:rPr>
          <w:rFonts w:ascii="Arial" w:hAnsi="Arial" w:cs="Arial"/>
          <w:sz w:val="24"/>
          <w:szCs w:val="24"/>
        </w:rPr>
        <w:t>two</w:t>
      </w:r>
      <w:r w:rsidR="00D53638">
        <w:rPr>
          <w:rFonts w:ascii="Arial" w:hAnsi="Arial" w:cs="Arial"/>
          <w:sz w:val="24"/>
          <w:szCs w:val="24"/>
        </w:rPr>
        <w:t xml:space="preserve"> days after being </w:t>
      </w:r>
      <w:r w:rsidR="00FC2B2B">
        <w:rPr>
          <w:rFonts w:ascii="Arial" w:hAnsi="Arial" w:cs="Arial"/>
          <w:sz w:val="24"/>
          <w:szCs w:val="24"/>
        </w:rPr>
        <w:t>issued a removal direction, or a car left in a public place with the plates removed</w:t>
      </w:r>
      <w:r w:rsidR="005359E5">
        <w:rPr>
          <w:rFonts w:ascii="Arial" w:hAnsi="Arial" w:cs="Arial"/>
          <w:sz w:val="24"/>
          <w:szCs w:val="24"/>
        </w:rPr>
        <w:t>, broken windows etc</w:t>
      </w:r>
      <w:r w:rsidR="00FC2B2B">
        <w:rPr>
          <w:rFonts w:ascii="Arial" w:hAnsi="Arial" w:cs="Arial"/>
          <w:sz w:val="24"/>
          <w:szCs w:val="24"/>
        </w:rPr>
        <w:t>.</w:t>
      </w:r>
    </w:p>
    <w:p w14:paraId="515885C5" w14:textId="2B80491F" w:rsidR="00FC2B2B" w:rsidRDefault="00FC2B2B"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 xml:space="preserve">lause does not </w:t>
      </w:r>
      <w:r w:rsidR="009B1641">
        <w:rPr>
          <w:rFonts w:ascii="Arial" w:hAnsi="Arial" w:cs="Arial"/>
          <w:sz w:val="24"/>
          <w:szCs w:val="24"/>
        </w:rPr>
        <w:t>apply to</w:t>
      </w:r>
      <w:r>
        <w:rPr>
          <w:rFonts w:ascii="Arial" w:hAnsi="Arial" w:cs="Arial"/>
          <w:sz w:val="24"/>
          <w:szCs w:val="24"/>
        </w:rPr>
        <w:t xml:space="preserve"> vehicles which do not appear to </w:t>
      </w:r>
      <w:r w:rsidR="00F56B47">
        <w:rPr>
          <w:rFonts w:ascii="Arial" w:hAnsi="Arial" w:cs="Arial"/>
          <w:sz w:val="24"/>
          <w:szCs w:val="24"/>
        </w:rPr>
        <w:t xml:space="preserve">be </w:t>
      </w:r>
      <w:r>
        <w:rPr>
          <w:rFonts w:ascii="Arial" w:hAnsi="Arial" w:cs="Arial"/>
          <w:sz w:val="24"/>
          <w:szCs w:val="24"/>
        </w:rPr>
        <w:t xml:space="preserve">abandoned but are parked inappropriately </w:t>
      </w:r>
      <w:r w:rsidR="005359E5">
        <w:rPr>
          <w:rFonts w:ascii="Arial" w:hAnsi="Arial" w:cs="Arial"/>
          <w:sz w:val="24"/>
          <w:szCs w:val="24"/>
        </w:rPr>
        <w:t>at a public place</w:t>
      </w:r>
      <w:r>
        <w:rPr>
          <w:rFonts w:ascii="Arial" w:hAnsi="Arial" w:cs="Arial"/>
          <w:sz w:val="24"/>
          <w:szCs w:val="24"/>
        </w:rPr>
        <w:t>.</w:t>
      </w:r>
    </w:p>
    <w:p w14:paraId="4C10C3E3" w14:textId="48235265" w:rsidR="00E45598" w:rsidRPr="00E45598" w:rsidRDefault="00C64B4D" w:rsidP="006C7305">
      <w:pPr>
        <w:rPr>
          <w:rFonts w:ascii="Arial" w:hAnsi="Arial" w:cs="Arial"/>
          <w:sz w:val="24"/>
          <w:szCs w:val="24"/>
        </w:rPr>
      </w:pPr>
      <w:r>
        <w:rPr>
          <w:rFonts w:ascii="Arial" w:hAnsi="Arial" w:cs="Arial"/>
          <w:sz w:val="24"/>
          <w:szCs w:val="24"/>
        </w:rPr>
        <w:t xml:space="preserve">The most significant change in managing abandoned vehicles </w:t>
      </w:r>
      <w:r w:rsidR="00212D2F">
        <w:rPr>
          <w:rFonts w:ascii="Arial" w:hAnsi="Arial" w:cs="Arial"/>
          <w:sz w:val="24"/>
          <w:szCs w:val="24"/>
        </w:rPr>
        <w:t xml:space="preserve">introduced by this </w:t>
      </w:r>
      <w:r w:rsidR="00251349">
        <w:rPr>
          <w:rFonts w:ascii="Arial" w:hAnsi="Arial" w:cs="Arial"/>
          <w:sz w:val="24"/>
          <w:szCs w:val="24"/>
        </w:rPr>
        <w:t>c</w:t>
      </w:r>
      <w:r w:rsidR="00212D2F">
        <w:rPr>
          <w:rFonts w:ascii="Arial" w:hAnsi="Arial" w:cs="Arial"/>
          <w:sz w:val="24"/>
          <w:szCs w:val="24"/>
        </w:rPr>
        <w:t>lause</w:t>
      </w:r>
      <w:r>
        <w:rPr>
          <w:rFonts w:ascii="Arial" w:hAnsi="Arial" w:cs="Arial"/>
          <w:sz w:val="24"/>
          <w:szCs w:val="24"/>
        </w:rPr>
        <w:t xml:space="preserve"> is the definition of a public place. Under the </w:t>
      </w:r>
      <w:r w:rsidRPr="00246BDD">
        <w:rPr>
          <w:rFonts w:ascii="Arial" w:hAnsi="Arial" w:cs="Arial"/>
          <w:i/>
          <w:sz w:val="24"/>
          <w:szCs w:val="24"/>
        </w:rPr>
        <w:t>Public Unleased Land Act 2013</w:t>
      </w:r>
      <w:r>
        <w:rPr>
          <w:rFonts w:ascii="Arial" w:hAnsi="Arial" w:cs="Arial"/>
          <w:sz w:val="24"/>
          <w:szCs w:val="24"/>
        </w:rPr>
        <w:t xml:space="preserve">, a public place is </w:t>
      </w:r>
      <w:r w:rsidR="00F56B47">
        <w:rPr>
          <w:rFonts w:ascii="Arial" w:hAnsi="Arial" w:cs="Arial"/>
          <w:sz w:val="24"/>
          <w:szCs w:val="24"/>
        </w:rPr>
        <w:t xml:space="preserve">defined </w:t>
      </w:r>
      <w:r>
        <w:rPr>
          <w:rFonts w:ascii="Arial" w:hAnsi="Arial" w:cs="Arial"/>
          <w:sz w:val="24"/>
          <w:szCs w:val="24"/>
        </w:rPr>
        <w:t xml:space="preserve">as </w:t>
      </w:r>
      <w:r w:rsidR="006845B5">
        <w:rPr>
          <w:rFonts w:ascii="Arial" w:hAnsi="Arial" w:cs="Arial"/>
          <w:sz w:val="24"/>
          <w:szCs w:val="24"/>
        </w:rPr>
        <w:t>T</w:t>
      </w:r>
      <w:r w:rsidRPr="00C64B4D">
        <w:rPr>
          <w:rFonts w:ascii="Arial" w:hAnsi="Arial" w:cs="Arial"/>
          <w:sz w:val="24"/>
          <w:szCs w:val="24"/>
        </w:rPr>
        <w:t>erritory unleased land; that the public is entitled to use ‘or’ is open to, or used by, the public</w:t>
      </w:r>
      <w:r>
        <w:rPr>
          <w:rFonts w:ascii="Arial" w:hAnsi="Arial" w:cs="Arial"/>
          <w:sz w:val="24"/>
          <w:szCs w:val="24"/>
        </w:rPr>
        <w:t xml:space="preserve">. The definition of a public place is </w:t>
      </w:r>
      <w:r w:rsidR="00E45598">
        <w:rPr>
          <w:rFonts w:ascii="Arial" w:hAnsi="Arial" w:cs="Arial"/>
          <w:sz w:val="24"/>
          <w:szCs w:val="24"/>
        </w:rPr>
        <w:t xml:space="preserve">much broader under the </w:t>
      </w:r>
      <w:r w:rsidR="00E45598" w:rsidRPr="00212D2F">
        <w:rPr>
          <w:rFonts w:ascii="Arial" w:hAnsi="Arial" w:cs="Arial"/>
          <w:i/>
          <w:sz w:val="24"/>
          <w:szCs w:val="24"/>
        </w:rPr>
        <w:t>Litter Act</w:t>
      </w:r>
      <w:r w:rsidR="00212D2F" w:rsidRPr="00212D2F">
        <w:rPr>
          <w:rFonts w:ascii="Arial" w:hAnsi="Arial" w:cs="Arial"/>
          <w:i/>
          <w:sz w:val="24"/>
          <w:szCs w:val="24"/>
        </w:rPr>
        <w:t xml:space="preserve"> 2004</w:t>
      </w:r>
      <w:r w:rsidR="00E45598">
        <w:rPr>
          <w:rFonts w:ascii="Arial" w:hAnsi="Arial" w:cs="Arial"/>
          <w:sz w:val="24"/>
          <w:szCs w:val="24"/>
        </w:rPr>
        <w:t xml:space="preserve"> and includes</w:t>
      </w:r>
      <w:r w:rsidR="00E45598" w:rsidRPr="00E45598">
        <w:rPr>
          <w:rFonts w:ascii="Arial" w:hAnsi="Arial" w:cs="Arial"/>
          <w:sz w:val="24"/>
          <w:szCs w:val="24"/>
        </w:rPr>
        <w:t>; a road, road related area or any other unleased territory land ‘or’ a place to which the public, or a section of the public, has access, whether by payment or not.</w:t>
      </w:r>
    </w:p>
    <w:p w14:paraId="3A37B5D4" w14:textId="0FD206A6" w:rsidR="00C64B4D" w:rsidRDefault="00E45598" w:rsidP="006C7305">
      <w:pPr>
        <w:rPr>
          <w:rFonts w:ascii="Arial" w:hAnsi="Arial" w:cs="Arial"/>
          <w:sz w:val="24"/>
          <w:szCs w:val="24"/>
        </w:rPr>
      </w:pPr>
      <w:r>
        <w:rPr>
          <w:rFonts w:ascii="Arial" w:hAnsi="Arial" w:cs="Arial"/>
          <w:sz w:val="24"/>
          <w:szCs w:val="24"/>
        </w:rPr>
        <w:t>This definition of a public place now enables vehicles abandoned on leased land such as inside schools or carparks</w:t>
      </w:r>
      <w:r w:rsidR="00F56B47">
        <w:rPr>
          <w:rFonts w:ascii="Arial" w:hAnsi="Arial" w:cs="Arial"/>
          <w:sz w:val="24"/>
          <w:szCs w:val="24"/>
        </w:rPr>
        <w:t>,</w:t>
      </w:r>
      <w:r>
        <w:rPr>
          <w:rFonts w:ascii="Arial" w:hAnsi="Arial" w:cs="Arial"/>
          <w:sz w:val="24"/>
          <w:szCs w:val="24"/>
        </w:rPr>
        <w:t xml:space="preserve"> that are open to the public</w:t>
      </w:r>
      <w:r w:rsidR="00F56B47">
        <w:rPr>
          <w:rFonts w:ascii="Arial" w:hAnsi="Arial" w:cs="Arial"/>
          <w:sz w:val="24"/>
          <w:szCs w:val="24"/>
        </w:rPr>
        <w:t>,</w:t>
      </w:r>
      <w:r>
        <w:rPr>
          <w:rFonts w:ascii="Arial" w:hAnsi="Arial" w:cs="Arial"/>
          <w:sz w:val="24"/>
          <w:szCs w:val="24"/>
        </w:rPr>
        <w:t xml:space="preserve"> to be managed under </w:t>
      </w:r>
      <w:r w:rsidRPr="007A1682">
        <w:rPr>
          <w:rFonts w:ascii="Arial" w:hAnsi="Arial" w:cs="Arial"/>
          <w:sz w:val="24"/>
          <w:szCs w:val="24"/>
        </w:rPr>
        <w:t>this Act</w:t>
      </w:r>
      <w:r>
        <w:rPr>
          <w:rFonts w:ascii="Arial" w:hAnsi="Arial" w:cs="Arial"/>
          <w:sz w:val="24"/>
          <w:szCs w:val="24"/>
        </w:rPr>
        <w:t xml:space="preserve"> where previously there was no means to deal with them.</w:t>
      </w:r>
      <w:r w:rsidR="00CF58B1">
        <w:rPr>
          <w:rFonts w:ascii="Arial" w:hAnsi="Arial" w:cs="Arial"/>
          <w:sz w:val="24"/>
          <w:szCs w:val="24"/>
        </w:rPr>
        <w:t xml:space="preserve"> Often, these vehicles become targets of further crime such as </w:t>
      </w:r>
      <w:r w:rsidR="001F7A67">
        <w:rPr>
          <w:rFonts w:ascii="Arial" w:hAnsi="Arial" w:cs="Arial"/>
          <w:sz w:val="24"/>
          <w:szCs w:val="24"/>
        </w:rPr>
        <w:t>arson and</w:t>
      </w:r>
      <w:r w:rsidR="00F56B47">
        <w:rPr>
          <w:rFonts w:ascii="Arial" w:hAnsi="Arial" w:cs="Arial"/>
          <w:sz w:val="24"/>
          <w:szCs w:val="24"/>
        </w:rPr>
        <w:t xml:space="preserve"> will now be able to be appropriately dealt with</w:t>
      </w:r>
      <w:r w:rsidR="00D53638">
        <w:rPr>
          <w:rFonts w:ascii="Arial" w:hAnsi="Arial" w:cs="Arial"/>
          <w:sz w:val="24"/>
          <w:szCs w:val="24"/>
        </w:rPr>
        <w:t>.</w:t>
      </w:r>
    </w:p>
    <w:p w14:paraId="0647621B" w14:textId="77777777" w:rsidR="00FC2B2B" w:rsidRPr="00E64414" w:rsidRDefault="00FC2B2B" w:rsidP="006C7305">
      <w:pPr>
        <w:rPr>
          <w:rFonts w:ascii="Arial" w:hAnsi="Arial" w:cs="Arial"/>
          <w:sz w:val="24"/>
          <w:szCs w:val="24"/>
          <w:u w:val="single"/>
        </w:rPr>
      </w:pPr>
      <w:r w:rsidRPr="00E64414">
        <w:rPr>
          <w:rFonts w:ascii="Arial" w:hAnsi="Arial" w:cs="Arial"/>
          <w:sz w:val="24"/>
          <w:szCs w:val="24"/>
          <w:u w:val="single"/>
        </w:rPr>
        <w:t>Section 24O</w:t>
      </w:r>
    </w:p>
    <w:p w14:paraId="7B8B6259" w14:textId="3185EFEA" w:rsidR="00C64B4D" w:rsidRDefault="00F56B47"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 xml:space="preserve">lause introduces </w:t>
      </w:r>
      <w:r w:rsidR="00E45598">
        <w:rPr>
          <w:rFonts w:ascii="Arial" w:hAnsi="Arial" w:cs="Arial"/>
          <w:sz w:val="24"/>
          <w:szCs w:val="24"/>
        </w:rPr>
        <w:t xml:space="preserve">new Section 24O </w:t>
      </w:r>
      <w:r>
        <w:rPr>
          <w:rFonts w:ascii="Arial" w:hAnsi="Arial" w:cs="Arial"/>
          <w:sz w:val="24"/>
          <w:szCs w:val="24"/>
        </w:rPr>
        <w:t>which</w:t>
      </w:r>
      <w:r w:rsidR="00F92EB4">
        <w:rPr>
          <w:rFonts w:ascii="Arial" w:hAnsi="Arial" w:cs="Arial"/>
          <w:sz w:val="24"/>
          <w:szCs w:val="24"/>
        </w:rPr>
        <w:t xml:space="preserve"> give</w:t>
      </w:r>
      <w:r w:rsidR="009B1641">
        <w:rPr>
          <w:rFonts w:ascii="Arial" w:hAnsi="Arial" w:cs="Arial"/>
          <w:sz w:val="24"/>
          <w:szCs w:val="24"/>
        </w:rPr>
        <w:t>s</w:t>
      </w:r>
      <w:r w:rsidR="00F92EB4">
        <w:rPr>
          <w:rFonts w:ascii="Arial" w:hAnsi="Arial" w:cs="Arial"/>
          <w:sz w:val="24"/>
          <w:szCs w:val="24"/>
        </w:rPr>
        <w:t xml:space="preserve"> </w:t>
      </w:r>
      <w:r w:rsidR="00ED6012">
        <w:rPr>
          <w:rFonts w:ascii="Arial" w:hAnsi="Arial" w:cs="Arial"/>
          <w:sz w:val="24"/>
          <w:szCs w:val="24"/>
        </w:rPr>
        <w:t xml:space="preserve">an </w:t>
      </w:r>
      <w:r w:rsidR="00F92EB4">
        <w:rPr>
          <w:rFonts w:ascii="Arial" w:hAnsi="Arial" w:cs="Arial"/>
          <w:sz w:val="24"/>
          <w:szCs w:val="24"/>
        </w:rPr>
        <w:t xml:space="preserve">authorised </w:t>
      </w:r>
      <w:r w:rsidR="00ED6012">
        <w:rPr>
          <w:rFonts w:ascii="Arial" w:hAnsi="Arial" w:cs="Arial"/>
          <w:sz w:val="24"/>
          <w:szCs w:val="24"/>
        </w:rPr>
        <w:t xml:space="preserve">person </w:t>
      </w:r>
      <w:r w:rsidR="00F92EB4">
        <w:rPr>
          <w:rFonts w:ascii="Arial" w:hAnsi="Arial" w:cs="Arial"/>
          <w:sz w:val="24"/>
          <w:szCs w:val="24"/>
        </w:rPr>
        <w:t xml:space="preserve">the power to enter vehicles that are </w:t>
      </w:r>
      <w:r>
        <w:rPr>
          <w:rFonts w:ascii="Arial" w:hAnsi="Arial" w:cs="Arial"/>
          <w:sz w:val="24"/>
          <w:szCs w:val="24"/>
        </w:rPr>
        <w:t xml:space="preserve">reasonably suspected </w:t>
      </w:r>
      <w:r w:rsidR="00F92EB4">
        <w:rPr>
          <w:rFonts w:ascii="Arial" w:hAnsi="Arial" w:cs="Arial"/>
          <w:sz w:val="24"/>
          <w:szCs w:val="24"/>
        </w:rPr>
        <w:t xml:space="preserve">to be abandoned. This provision has been included to enable </w:t>
      </w:r>
      <w:r w:rsidR="00ED6012">
        <w:rPr>
          <w:rFonts w:ascii="Arial" w:hAnsi="Arial" w:cs="Arial"/>
          <w:sz w:val="24"/>
          <w:szCs w:val="24"/>
        </w:rPr>
        <w:t xml:space="preserve">an </w:t>
      </w:r>
      <w:r w:rsidR="00F92EB4">
        <w:rPr>
          <w:rFonts w:ascii="Arial" w:hAnsi="Arial" w:cs="Arial"/>
          <w:sz w:val="24"/>
          <w:szCs w:val="24"/>
        </w:rPr>
        <w:t xml:space="preserve">authorised </w:t>
      </w:r>
      <w:r w:rsidR="00ED6012">
        <w:rPr>
          <w:rFonts w:ascii="Arial" w:hAnsi="Arial" w:cs="Arial"/>
          <w:sz w:val="24"/>
          <w:szCs w:val="24"/>
        </w:rPr>
        <w:t xml:space="preserve">person </w:t>
      </w:r>
      <w:r w:rsidR="00F92EB4">
        <w:rPr>
          <w:rFonts w:ascii="Arial" w:hAnsi="Arial" w:cs="Arial"/>
          <w:sz w:val="24"/>
          <w:szCs w:val="24"/>
        </w:rPr>
        <w:t>to identify an abandoned vehicle and the responsible person where the number plates have been removed</w:t>
      </w:r>
      <w:r w:rsidR="00CF58B1">
        <w:rPr>
          <w:rFonts w:ascii="Arial" w:hAnsi="Arial" w:cs="Arial"/>
          <w:sz w:val="24"/>
          <w:szCs w:val="24"/>
        </w:rPr>
        <w:t xml:space="preserve"> </w:t>
      </w:r>
      <w:r w:rsidR="00246BDD">
        <w:rPr>
          <w:rFonts w:ascii="Arial" w:hAnsi="Arial" w:cs="Arial"/>
          <w:sz w:val="24"/>
          <w:szCs w:val="24"/>
        </w:rPr>
        <w:t>or switched</w:t>
      </w:r>
      <w:r w:rsidR="006845B5">
        <w:rPr>
          <w:rFonts w:ascii="Arial" w:hAnsi="Arial" w:cs="Arial"/>
          <w:sz w:val="24"/>
          <w:szCs w:val="24"/>
        </w:rPr>
        <w:t>,</w:t>
      </w:r>
      <w:r w:rsidR="00246BDD">
        <w:rPr>
          <w:rFonts w:ascii="Arial" w:hAnsi="Arial" w:cs="Arial"/>
          <w:sz w:val="24"/>
          <w:szCs w:val="24"/>
        </w:rPr>
        <w:t xml:space="preserve"> </w:t>
      </w:r>
      <w:r w:rsidR="008D4BE9">
        <w:rPr>
          <w:rFonts w:ascii="Arial" w:hAnsi="Arial" w:cs="Arial"/>
          <w:sz w:val="24"/>
          <w:szCs w:val="24"/>
        </w:rPr>
        <w:t>or</w:t>
      </w:r>
      <w:r w:rsidR="00CF58B1">
        <w:rPr>
          <w:rFonts w:ascii="Arial" w:hAnsi="Arial" w:cs="Arial"/>
          <w:sz w:val="24"/>
          <w:szCs w:val="24"/>
        </w:rPr>
        <w:t xml:space="preserve"> identification is not possible otherwise. This provision allows an authorised </w:t>
      </w:r>
      <w:r w:rsidR="00ED6012">
        <w:rPr>
          <w:rFonts w:ascii="Arial" w:hAnsi="Arial" w:cs="Arial"/>
          <w:sz w:val="24"/>
          <w:szCs w:val="24"/>
        </w:rPr>
        <w:t xml:space="preserve">person </w:t>
      </w:r>
      <w:r w:rsidR="00CF58B1">
        <w:rPr>
          <w:rFonts w:ascii="Arial" w:hAnsi="Arial" w:cs="Arial"/>
          <w:sz w:val="24"/>
          <w:szCs w:val="24"/>
        </w:rPr>
        <w:t>to enter the vehicle to obtain the VIN number which can confirm the identi</w:t>
      </w:r>
      <w:r w:rsidR="009B1641">
        <w:rPr>
          <w:rFonts w:ascii="Arial" w:hAnsi="Arial" w:cs="Arial"/>
          <w:sz w:val="24"/>
          <w:szCs w:val="24"/>
        </w:rPr>
        <w:t>t</w:t>
      </w:r>
      <w:r w:rsidR="00CF58B1">
        <w:rPr>
          <w:rFonts w:ascii="Arial" w:hAnsi="Arial" w:cs="Arial"/>
          <w:sz w:val="24"/>
          <w:szCs w:val="24"/>
        </w:rPr>
        <w:t>y of a vehicle and the responsible person</w:t>
      </w:r>
      <w:r w:rsidR="00E64414">
        <w:rPr>
          <w:rFonts w:ascii="Arial" w:hAnsi="Arial" w:cs="Arial"/>
          <w:sz w:val="24"/>
          <w:szCs w:val="24"/>
        </w:rPr>
        <w:t xml:space="preserve"> associated with it</w:t>
      </w:r>
      <w:r w:rsidR="00CF58B1">
        <w:rPr>
          <w:rFonts w:ascii="Arial" w:hAnsi="Arial" w:cs="Arial"/>
          <w:sz w:val="24"/>
          <w:szCs w:val="24"/>
        </w:rPr>
        <w:t>. This provision is necessary in the management of abandoned vehicles for cases where vehicles are stolen and have had the number plates removed or switched</w:t>
      </w:r>
      <w:r>
        <w:rPr>
          <w:rFonts w:ascii="Arial" w:hAnsi="Arial" w:cs="Arial"/>
          <w:sz w:val="24"/>
          <w:szCs w:val="24"/>
        </w:rPr>
        <w:t>, or where they have been intentionally damaged</w:t>
      </w:r>
      <w:r w:rsidR="00CF58B1">
        <w:rPr>
          <w:rFonts w:ascii="Arial" w:hAnsi="Arial" w:cs="Arial"/>
          <w:sz w:val="24"/>
          <w:szCs w:val="24"/>
        </w:rPr>
        <w:t>. Quick identification in this case can allow a vehicle to be returned quickly</w:t>
      </w:r>
      <w:r w:rsidR="00D53638">
        <w:rPr>
          <w:rFonts w:ascii="Arial" w:hAnsi="Arial" w:cs="Arial"/>
          <w:sz w:val="24"/>
          <w:szCs w:val="24"/>
        </w:rPr>
        <w:t xml:space="preserve"> or suspects in other crimes to be identified.</w:t>
      </w:r>
    </w:p>
    <w:p w14:paraId="2D48E78B" w14:textId="663A813D" w:rsidR="00D53638" w:rsidRDefault="00D53638" w:rsidP="006C7305">
      <w:pPr>
        <w:rPr>
          <w:rFonts w:ascii="Arial" w:hAnsi="Arial" w:cs="Arial"/>
          <w:sz w:val="24"/>
          <w:szCs w:val="24"/>
        </w:rPr>
      </w:pPr>
      <w:r>
        <w:rPr>
          <w:rFonts w:ascii="Arial" w:hAnsi="Arial" w:cs="Arial"/>
          <w:sz w:val="24"/>
          <w:szCs w:val="24"/>
        </w:rPr>
        <w:t xml:space="preserve">An abandoned vehicle should not be entered under this Act for </w:t>
      </w:r>
      <w:r w:rsidR="00F56B47">
        <w:rPr>
          <w:rFonts w:ascii="Arial" w:hAnsi="Arial" w:cs="Arial"/>
          <w:sz w:val="24"/>
          <w:szCs w:val="24"/>
        </w:rPr>
        <w:t xml:space="preserve">any other </w:t>
      </w:r>
      <w:r>
        <w:rPr>
          <w:rFonts w:ascii="Arial" w:hAnsi="Arial" w:cs="Arial"/>
          <w:sz w:val="24"/>
          <w:szCs w:val="24"/>
        </w:rPr>
        <w:t>purpose than obtaining an identification number/s from the vehicle.</w:t>
      </w:r>
      <w:r w:rsidR="00F56B47">
        <w:rPr>
          <w:rFonts w:ascii="Arial" w:hAnsi="Arial" w:cs="Arial"/>
          <w:sz w:val="24"/>
          <w:szCs w:val="24"/>
        </w:rPr>
        <w:t xml:space="preserve"> Appropriate safeguards have been built in to protect the right to privacy to the greatest extent possible, whilst still achieving the policy intent of the Bill.</w:t>
      </w:r>
    </w:p>
    <w:p w14:paraId="18BAA25D" w14:textId="77777777" w:rsidR="004338E5" w:rsidRDefault="004338E5" w:rsidP="006C7305">
      <w:pPr>
        <w:rPr>
          <w:rFonts w:ascii="Arial" w:hAnsi="Arial" w:cs="Arial"/>
          <w:sz w:val="24"/>
          <w:szCs w:val="24"/>
        </w:rPr>
      </w:pPr>
    </w:p>
    <w:p w14:paraId="4AF39191" w14:textId="77777777" w:rsidR="004338E5" w:rsidRDefault="004338E5" w:rsidP="006C7305">
      <w:pPr>
        <w:rPr>
          <w:rFonts w:ascii="Arial" w:hAnsi="Arial" w:cs="Arial"/>
          <w:sz w:val="24"/>
          <w:szCs w:val="24"/>
        </w:rPr>
      </w:pPr>
    </w:p>
    <w:p w14:paraId="7D2441F6" w14:textId="77777777" w:rsidR="004338E5" w:rsidRDefault="004338E5" w:rsidP="006C7305">
      <w:pPr>
        <w:rPr>
          <w:rFonts w:ascii="Arial" w:hAnsi="Arial" w:cs="Arial"/>
          <w:sz w:val="24"/>
          <w:szCs w:val="24"/>
        </w:rPr>
      </w:pPr>
    </w:p>
    <w:p w14:paraId="60E79909" w14:textId="77777777" w:rsidR="00D53638" w:rsidRPr="00AD473F" w:rsidRDefault="00FC2B2B" w:rsidP="006C7305">
      <w:pPr>
        <w:rPr>
          <w:rFonts w:ascii="Arial" w:hAnsi="Arial" w:cs="Arial"/>
          <w:sz w:val="24"/>
          <w:szCs w:val="24"/>
          <w:u w:val="single"/>
        </w:rPr>
      </w:pPr>
      <w:r w:rsidRPr="00AD473F">
        <w:rPr>
          <w:rFonts w:ascii="Arial" w:hAnsi="Arial" w:cs="Arial"/>
          <w:sz w:val="24"/>
          <w:szCs w:val="24"/>
          <w:u w:val="single"/>
        </w:rPr>
        <w:lastRenderedPageBreak/>
        <w:t>Section 24P</w:t>
      </w:r>
      <w:r w:rsidR="00290878" w:rsidRPr="00AD473F">
        <w:rPr>
          <w:rFonts w:ascii="Arial" w:hAnsi="Arial" w:cs="Arial"/>
          <w:sz w:val="24"/>
          <w:szCs w:val="24"/>
          <w:u w:val="single"/>
        </w:rPr>
        <w:t xml:space="preserve"> Direction to remove vehicles from a public place</w:t>
      </w:r>
    </w:p>
    <w:p w14:paraId="2FE6CA6F" w14:textId="1B061274" w:rsidR="00D53638" w:rsidRDefault="001F3FB0"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introduces new section 24P that</w:t>
      </w:r>
      <w:r w:rsidR="00290878">
        <w:rPr>
          <w:rFonts w:ascii="Arial" w:hAnsi="Arial" w:cs="Arial"/>
          <w:sz w:val="24"/>
          <w:szCs w:val="24"/>
        </w:rPr>
        <w:t xml:space="preserve"> transfers the p</w:t>
      </w:r>
      <w:r w:rsidR="00212D2F">
        <w:rPr>
          <w:rFonts w:ascii="Arial" w:hAnsi="Arial" w:cs="Arial"/>
          <w:sz w:val="24"/>
          <w:szCs w:val="24"/>
        </w:rPr>
        <w:t>rovisions</w:t>
      </w:r>
      <w:r w:rsidR="00290878">
        <w:rPr>
          <w:rFonts w:ascii="Arial" w:hAnsi="Arial" w:cs="Arial"/>
          <w:sz w:val="24"/>
          <w:szCs w:val="24"/>
        </w:rPr>
        <w:t xml:space="preserve"> to issue a removal direction</w:t>
      </w:r>
      <w:r w:rsidR="00212D2F">
        <w:rPr>
          <w:rFonts w:ascii="Arial" w:hAnsi="Arial" w:cs="Arial"/>
          <w:sz w:val="24"/>
          <w:szCs w:val="24"/>
        </w:rPr>
        <w:t xml:space="preserve"> for abandoned vehicles</w:t>
      </w:r>
      <w:r>
        <w:rPr>
          <w:rFonts w:ascii="Arial" w:hAnsi="Arial" w:cs="Arial"/>
          <w:sz w:val="24"/>
          <w:szCs w:val="24"/>
        </w:rPr>
        <w:t xml:space="preserve"> </w:t>
      </w:r>
      <w:r w:rsidR="00290878">
        <w:rPr>
          <w:rFonts w:ascii="Arial" w:hAnsi="Arial" w:cs="Arial"/>
          <w:sz w:val="24"/>
          <w:szCs w:val="24"/>
        </w:rPr>
        <w:t xml:space="preserve">from the </w:t>
      </w:r>
      <w:r w:rsidR="00290878" w:rsidRPr="00290878">
        <w:rPr>
          <w:rFonts w:ascii="Arial" w:hAnsi="Arial" w:cs="Arial"/>
          <w:i/>
          <w:sz w:val="24"/>
          <w:szCs w:val="24"/>
        </w:rPr>
        <w:t>Public Unleased Land A</w:t>
      </w:r>
      <w:r w:rsidR="00246BDD">
        <w:rPr>
          <w:rFonts w:ascii="Arial" w:hAnsi="Arial" w:cs="Arial"/>
          <w:i/>
          <w:sz w:val="24"/>
          <w:szCs w:val="24"/>
        </w:rPr>
        <w:t>ct</w:t>
      </w:r>
      <w:r w:rsidR="00290878" w:rsidRPr="00290878">
        <w:rPr>
          <w:rFonts w:ascii="Arial" w:hAnsi="Arial" w:cs="Arial"/>
          <w:i/>
          <w:sz w:val="24"/>
          <w:szCs w:val="24"/>
        </w:rPr>
        <w:t xml:space="preserve"> 2013</w:t>
      </w:r>
      <w:r w:rsidR="00290878">
        <w:rPr>
          <w:rFonts w:ascii="Arial" w:hAnsi="Arial" w:cs="Arial"/>
          <w:sz w:val="24"/>
          <w:szCs w:val="24"/>
        </w:rPr>
        <w:t>, which applies to all objects on public unleased land</w:t>
      </w:r>
      <w:r>
        <w:rPr>
          <w:rFonts w:ascii="Arial" w:hAnsi="Arial" w:cs="Arial"/>
          <w:sz w:val="24"/>
          <w:szCs w:val="24"/>
        </w:rPr>
        <w:t>,</w:t>
      </w:r>
      <w:r w:rsidR="00290878">
        <w:rPr>
          <w:rFonts w:ascii="Arial" w:hAnsi="Arial" w:cs="Arial"/>
          <w:sz w:val="24"/>
          <w:szCs w:val="24"/>
        </w:rPr>
        <w:t xml:space="preserve"> to </w:t>
      </w:r>
      <w:r>
        <w:rPr>
          <w:rFonts w:ascii="Arial" w:hAnsi="Arial" w:cs="Arial"/>
          <w:sz w:val="24"/>
          <w:szCs w:val="24"/>
        </w:rPr>
        <w:t xml:space="preserve">the </w:t>
      </w:r>
      <w:r>
        <w:rPr>
          <w:rFonts w:ascii="Arial" w:hAnsi="Arial" w:cs="Arial"/>
          <w:i/>
          <w:sz w:val="24"/>
          <w:szCs w:val="24"/>
        </w:rPr>
        <w:t>Litter Act 2004</w:t>
      </w:r>
      <w:r w:rsidR="006845B5">
        <w:rPr>
          <w:rFonts w:ascii="Arial" w:hAnsi="Arial" w:cs="Arial"/>
          <w:sz w:val="24"/>
          <w:szCs w:val="24"/>
        </w:rPr>
        <w:t xml:space="preserve"> in respect of abandoned motor vehicles</w:t>
      </w:r>
      <w:r w:rsidR="00290878">
        <w:rPr>
          <w:rFonts w:ascii="Arial" w:hAnsi="Arial" w:cs="Arial"/>
          <w:sz w:val="24"/>
          <w:szCs w:val="24"/>
        </w:rPr>
        <w:t xml:space="preserve">. The power to issues removal directions for other objects is still available under the </w:t>
      </w:r>
      <w:r w:rsidR="00290878" w:rsidRPr="009B1641">
        <w:rPr>
          <w:rFonts w:ascii="Arial" w:hAnsi="Arial" w:cs="Arial"/>
          <w:i/>
          <w:sz w:val="24"/>
          <w:szCs w:val="24"/>
        </w:rPr>
        <w:t xml:space="preserve">Public Unleased </w:t>
      </w:r>
      <w:r w:rsidR="00CD769F">
        <w:rPr>
          <w:rFonts w:ascii="Arial" w:hAnsi="Arial" w:cs="Arial"/>
          <w:i/>
          <w:sz w:val="24"/>
          <w:szCs w:val="24"/>
        </w:rPr>
        <w:t>L</w:t>
      </w:r>
      <w:r w:rsidR="00290878" w:rsidRPr="009B1641">
        <w:rPr>
          <w:rFonts w:ascii="Arial" w:hAnsi="Arial" w:cs="Arial"/>
          <w:i/>
          <w:sz w:val="24"/>
          <w:szCs w:val="24"/>
        </w:rPr>
        <w:t>and Act 2013</w:t>
      </w:r>
      <w:r w:rsidR="00290878">
        <w:rPr>
          <w:rFonts w:ascii="Arial" w:hAnsi="Arial" w:cs="Arial"/>
          <w:sz w:val="24"/>
          <w:szCs w:val="24"/>
        </w:rPr>
        <w:t xml:space="preserve">. </w:t>
      </w:r>
    </w:p>
    <w:p w14:paraId="43F0C7D6" w14:textId="7578313F" w:rsidR="00417417" w:rsidRPr="00AD473F" w:rsidRDefault="00417417" w:rsidP="006C7305">
      <w:pPr>
        <w:rPr>
          <w:rFonts w:ascii="Arial" w:hAnsi="Arial" w:cs="Arial"/>
          <w:sz w:val="24"/>
          <w:szCs w:val="24"/>
          <w:u w:val="single"/>
        </w:rPr>
      </w:pPr>
      <w:r w:rsidRPr="00AD473F">
        <w:rPr>
          <w:rFonts w:ascii="Arial" w:hAnsi="Arial" w:cs="Arial"/>
          <w:sz w:val="24"/>
          <w:szCs w:val="24"/>
          <w:u w:val="single"/>
        </w:rPr>
        <w:t>Section 24</w:t>
      </w:r>
      <w:r w:rsidR="00024C77">
        <w:rPr>
          <w:rFonts w:ascii="Arial" w:hAnsi="Arial" w:cs="Arial"/>
          <w:sz w:val="24"/>
          <w:szCs w:val="24"/>
          <w:u w:val="single"/>
        </w:rPr>
        <w:t>Q</w:t>
      </w:r>
      <w:r w:rsidRPr="00AD473F">
        <w:rPr>
          <w:rFonts w:ascii="Arial" w:hAnsi="Arial" w:cs="Arial"/>
          <w:sz w:val="24"/>
          <w:szCs w:val="24"/>
          <w:u w:val="single"/>
        </w:rPr>
        <w:t xml:space="preserve"> Offence – Fail to comply with removal direction</w:t>
      </w:r>
    </w:p>
    <w:p w14:paraId="072F2979" w14:textId="4174F0E5" w:rsidR="00925C02" w:rsidRDefault="00417417"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clause</w:t>
      </w:r>
      <w:r w:rsidR="006845B5">
        <w:rPr>
          <w:rFonts w:ascii="Arial" w:hAnsi="Arial" w:cs="Arial"/>
          <w:sz w:val="24"/>
          <w:szCs w:val="24"/>
        </w:rPr>
        <w:t xml:space="preserve"> transfers the offence for</w:t>
      </w:r>
      <w:r>
        <w:rPr>
          <w:rFonts w:ascii="Arial" w:hAnsi="Arial" w:cs="Arial"/>
          <w:sz w:val="24"/>
          <w:szCs w:val="24"/>
        </w:rPr>
        <w:t xml:space="preserve"> failing to comply with a removal direction from the </w:t>
      </w:r>
      <w:r w:rsidRPr="00290878">
        <w:rPr>
          <w:rFonts w:ascii="Arial" w:hAnsi="Arial" w:cs="Arial"/>
          <w:i/>
          <w:sz w:val="24"/>
          <w:szCs w:val="24"/>
        </w:rPr>
        <w:t>Public Unleased Land A</w:t>
      </w:r>
      <w:r w:rsidR="00246BDD">
        <w:rPr>
          <w:rFonts w:ascii="Arial" w:hAnsi="Arial" w:cs="Arial"/>
          <w:i/>
          <w:sz w:val="24"/>
          <w:szCs w:val="24"/>
        </w:rPr>
        <w:t>ct</w:t>
      </w:r>
      <w:r w:rsidRPr="00290878">
        <w:rPr>
          <w:rFonts w:ascii="Arial" w:hAnsi="Arial" w:cs="Arial"/>
          <w:i/>
          <w:sz w:val="24"/>
          <w:szCs w:val="24"/>
        </w:rPr>
        <w:t xml:space="preserve"> 20</w:t>
      </w:r>
      <w:r w:rsidR="003E2C3D">
        <w:rPr>
          <w:rFonts w:ascii="Arial" w:hAnsi="Arial" w:cs="Arial"/>
          <w:i/>
          <w:sz w:val="24"/>
          <w:szCs w:val="24"/>
        </w:rPr>
        <w:t>13</w:t>
      </w:r>
      <w:r>
        <w:rPr>
          <w:rFonts w:ascii="Arial" w:hAnsi="Arial" w:cs="Arial"/>
          <w:sz w:val="24"/>
          <w:szCs w:val="24"/>
        </w:rPr>
        <w:t>, which applies to all objects on public unleased land</w:t>
      </w:r>
      <w:r w:rsidR="001F3FB0">
        <w:rPr>
          <w:rFonts w:ascii="Arial" w:hAnsi="Arial" w:cs="Arial"/>
          <w:sz w:val="24"/>
          <w:szCs w:val="24"/>
        </w:rPr>
        <w:t xml:space="preserve">, to the </w:t>
      </w:r>
      <w:r w:rsidR="001F3FB0">
        <w:rPr>
          <w:rFonts w:ascii="Arial" w:hAnsi="Arial" w:cs="Arial"/>
          <w:i/>
          <w:sz w:val="24"/>
          <w:szCs w:val="24"/>
        </w:rPr>
        <w:t xml:space="preserve">Litter Act 2004 </w:t>
      </w:r>
      <w:r>
        <w:rPr>
          <w:rFonts w:ascii="Arial" w:hAnsi="Arial" w:cs="Arial"/>
          <w:sz w:val="24"/>
          <w:szCs w:val="24"/>
        </w:rPr>
        <w:t>for the specific case of abandoned vehicles.</w:t>
      </w:r>
      <w:r w:rsidR="003E2C3D">
        <w:rPr>
          <w:rFonts w:ascii="Arial" w:hAnsi="Arial" w:cs="Arial"/>
          <w:sz w:val="24"/>
          <w:szCs w:val="24"/>
        </w:rPr>
        <w:t xml:space="preserve"> The maximum penalty for failing to comply with a removal direction is </w:t>
      </w:r>
      <w:r w:rsidR="00B53C3B" w:rsidRPr="00B53C3B">
        <w:rPr>
          <w:rFonts w:ascii="Arial" w:hAnsi="Arial" w:cs="Arial"/>
          <w:sz w:val="24"/>
          <w:szCs w:val="24"/>
        </w:rPr>
        <w:t>20</w:t>
      </w:r>
      <w:r w:rsidR="003E2C3D">
        <w:rPr>
          <w:rFonts w:ascii="Arial" w:hAnsi="Arial" w:cs="Arial"/>
          <w:sz w:val="24"/>
          <w:szCs w:val="24"/>
        </w:rPr>
        <w:t xml:space="preserve"> penalty units with an infringement notice of $300. This is considered proportionate to the nature of the offence and important in achieving the objects of the Act.</w:t>
      </w:r>
    </w:p>
    <w:p w14:paraId="3E4A4DD8" w14:textId="2CC98A26" w:rsidR="00947084" w:rsidRDefault="00947084" w:rsidP="006C7305">
      <w:pPr>
        <w:rPr>
          <w:rFonts w:ascii="Arial" w:hAnsi="Arial" w:cs="Arial"/>
          <w:sz w:val="24"/>
          <w:szCs w:val="24"/>
        </w:rPr>
      </w:pPr>
      <w:r>
        <w:rPr>
          <w:rFonts w:ascii="Arial" w:hAnsi="Arial" w:cs="Arial"/>
          <w:sz w:val="24"/>
          <w:szCs w:val="24"/>
        </w:rPr>
        <w:t>This clause adds a</w:t>
      </w:r>
      <w:r w:rsidR="00FB6E9E">
        <w:rPr>
          <w:rFonts w:ascii="Arial" w:hAnsi="Arial" w:cs="Arial"/>
          <w:sz w:val="24"/>
          <w:szCs w:val="24"/>
        </w:rPr>
        <w:t xml:space="preserve"> reasonable excuse clause for cases where it </w:t>
      </w:r>
      <w:r w:rsidR="004338E5">
        <w:rPr>
          <w:rFonts w:ascii="Arial" w:hAnsi="Arial" w:cs="Arial"/>
          <w:sz w:val="24"/>
          <w:szCs w:val="24"/>
        </w:rPr>
        <w:t>is</w:t>
      </w:r>
      <w:r w:rsidR="00FB6E9E">
        <w:rPr>
          <w:rFonts w:ascii="Arial" w:hAnsi="Arial" w:cs="Arial"/>
          <w:sz w:val="24"/>
          <w:szCs w:val="24"/>
        </w:rPr>
        <w:t xml:space="preserve"> not possible for the person to comply with the notice. For example, where a vehicle is stolen and dumped while the responsible person is overseas and therefore they do not know </w:t>
      </w:r>
      <w:r w:rsidR="00491769">
        <w:rPr>
          <w:rFonts w:ascii="Arial" w:hAnsi="Arial" w:cs="Arial"/>
          <w:sz w:val="24"/>
          <w:szCs w:val="24"/>
        </w:rPr>
        <w:t>their</w:t>
      </w:r>
      <w:r w:rsidR="00FB6E9E">
        <w:rPr>
          <w:rFonts w:ascii="Arial" w:hAnsi="Arial" w:cs="Arial"/>
          <w:sz w:val="24"/>
          <w:szCs w:val="24"/>
        </w:rPr>
        <w:t xml:space="preserve"> car is stolen to report it or cannot act on the removal notice. Simply not getting around to moving a vehicle or not seeing a notice should not be considered </w:t>
      </w:r>
      <w:r w:rsidR="004338E5">
        <w:rPr>
          <w:rFonts w:ascii="Arial" w:hAnsi="Arial" w:cs="Arial"/>
          <w:sz w:val="24"/>
          <w:szCs w:val="24"/>
        </w:rPr>
        <w:t xml:space="preserve">a </w:t>
      </w:r>
      <w:r w:rsidR="00FB6E9E">
        <w:rPr>
          <w:rFonts w:ascii="Arial" w:hAnsi="Arial" w:cs="Arial"/>
          <w:sz w:val="24"/>
          <w:szCs w:val="24"/>
        </w:rPr>
        <w:t>reasonable excuse.</w:t>
      </w:r>
    </w:p>
    <w:p w14:paraId="3756BA6F" w14:textId="77777777" w:rsidR="00417417" w:rsidRPr="00AD473F" w:rsidRDefault="00925C02" w:rsidP="006C7305">
      <w:pPr>
        <w:rPr>
          <w:rFonts w:ascii="Arial" w:hAnsi="Arial" w:cs="Arial"/>
          <w:sz w:val="24"/>
          <w:szCs w:val="24"/>
          <w:u w:val="single"/>
        </w:rPr>
      </w:pPr>
      <w:r w:rsidRPr="00AD473F">
        <w:rPr>
          <w:rFonts w:ascii="Arial" w:hAnsi="Arial" w:cs="Arial"/>
          <w:sz w:val="24"/>
          <w:szCs w:val="24"/>
          <w:u w:val="single"/>
        </w:rPr>
        <w:t>Section 24R Removal of Vehicles on public land by Territory</w:t>
      </w:r>
    </w:p>
    <w:p w14:paraId="153B0600" w14:textId="2A414CE3" w:rsidR="00925C02" w:rsidRDefault="00925C02" w:rsidP="006C7305">
      <w:pPr>
        <w:rPr>
          <w:rFonts w:ascii="Arial" w:hAnsi="Arial" w:cs="Arial"/>
          <w:sz w:val="24"/>
          <w:szCs w:val="24"/>
        </w:rPr>
      </w:pPr>
      <w:r>
        <w:rPr>
          <w:rFonts w:ascii="Arial" w:hAnsi="Arial" w:cs="Arial"/>
          <w:sz w:val="24"/>
          <w:szCs w:val="24"/>
        </w:rPr>
        <w:t xml:space="preserve">This section transfers the provisions for removing an abandoned vehicle from a public place from the </w:t>
      </w:r>
      <w:r w:rsidRPr="00290878">
        <w:rPr>
          <w:rFonts w:ascii="Arial" w:hAnsi="Arial" w:cs="Arial"/>
          <w:i/>
          <w:sz w:val="24"/>
          <w:szCs w:val="24"/>
        </w:rPr>
        <w:t>Public Unleased Land A</w:t>
      </w:r>
      <w:r w:rsidR="00246BDD">
        <w:rPr>
          <w:rFonts w:ascii="Arial" w:hAnsi="Arial" w:cs="Arial"/>
          <w:i/>
          <w:sz w:val="24"/>
          <w:szCs w:val="24"/>
        </w:rPr>
        <w:t>ct</w:t>
      </w:r>
      <w:r w:rsidRPr="00290878">
        <w:rPr>
          <w:rFonts w:ascii="Arial" w:hAnsi="Arial" w:cs="Arial"/>
          <w:i/>
          <w:sz w:val="24"/>
          <w:szCs w:val="24"/>
        </w:rPr>
        <w:t xml:space="preserve"> 2013</w:t>
      </w:r>
      <w:r>
        <w:rPr>
          <w:rFonts w:ascii="Arial" w:hAnsi="Arial" w:cs="Arial"/>
          <w:sz w:val="24"/>
          <w:szCs w:val="24"/>
        </w:rPr>
        <w:t>, which applies to all objects on public unleased land</w:t>
      </w:r>
      <w:r w:rsidR="001F3FB0">
        <w:rPr>
          <w:rFonts w:ascii="Arial" w:hAnsi="Arial" w:cs="Arial"/>
          <w:sz w:val="24"/>
          <w:szCs w:val="24"/>
        </w:rPr>
        <w:t>,</w:t>
      </w:r>
      <w:r>
        <w:rPr>
          <w:rFonts w:ascii="Arial" w:hAnsi="Arial" w:cs="Arial"/>
          <w:sz w:val="24"/>
          <w:szCs w:val="24"/>
        </w:rPr>
        <w:t xml:space="preserve"> to </w:t>
      </w:r>
      <w:r w:rsidR="001F3FB0">
        <w:rPr>
          <w:rFonts w:ascii="Arial" w:hAnsi="Arial" w:cs="Arial"/>
          <w:sz w:val="24"/>
          <w:szCs w:val="24"/>
        </w:rPr>
        <w:t xml:space="preserve">the </w:t>
      </w:r>
      <w:r w:rsidR="001F3FB0">
        <w:rPr>
          <w:rFonts w:ascii="Arial" w:hAnsi="Arial" w:cs="Arial"/>
          <w:i/>
          <w:sz w:val="24"/>
          <w:szCs w:val="24"/>
        </w:rPr>
        <w:t>Litter Act 2004</w:t>
      </w:r>
      <w:r>
        <w:rPr>
          <w:rFonts w:ascii="Arial" w:hAnsi="Arial" w:cs="Arial"/>
          <w:sz w:val="24"/>
          <w:szCs w:val="24"/>
        </w:rPr>
        <w:t xml:space="preserve"> for the specific case of abandoned vehicles. The power to remove other objects is still available under the </w:t>
      </w:r>
      <w:r w:rsidRPr="00246BDD">
        <w:rPr>
          <w:rFonts w:ascii="Arial" w:hAnsi="Arial" w:cs="Arial"/>
          <w:i/>
          <w:sz w:val="24"/>
          <w:szCs w:val="24"/>
        </w:rPr>
        <w:t xml:space="preserve">Public Unleased </w:t>
      </w:r>
      <w:r w:rsidR="00246BDD">
        <w:rPr>
          <w:rFonts w:ascii="Arial" w:hAnsi="Arial" w:cs="Arial"/>
          <w:i/>
          <w:sz w:val="24"/>
          <w:szCs w:val="24"/>
        </w:rPr>
        <w:t>L</w:t>
      </w:r>
      <w:r w:rsidRPr="00246BDD">
        <w:rPr>
          <w:rFonts w:ascii="Arial" w:hAnsi="Arial" w:cs="Arial"/>
          <w:i/>
          <w:sz w:val="24"/>
          <w:szCs w:val="24"/>
        </w:rPr>
        <w:t>and Act 2013</w:t>
      </w:r>
      <w:r>
        <w:rPr>
          <w:rFonts w:ascii="Arial" w:hAnsi="Arial" w:cs="Arial"/>
          <w:sz w:val="24"/>
          <w:szCs w:val="24"/>
        </w:rPr>
        <w:t xml:space="preserve">. </w:t>
      </w:r>
    </w:p>
    <w:p w14:paraId="1461E107" w14:textId="01D24F47" w:rsidR="00126521" w:rsidRDefault="00E64414" w:rsidP="006D500B">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specifies that a vehicle that is reasonably suspected to be abandoned can be moved from where it has been abandoned. This may be by the failure to comply with a removal notice or because there are obvious signs of abandonment</w:t>
      </w:r>
      <w:r w:rsidR="001F3FB0">
        <w:rPr>
          <w:rFonts w:ascii="Arial" w:hAnsi="Arial" w:cs="Arial"/>
          <w:sz w:val="24"/>
          <w:szCs w:val="24"/>
        </w:rPr>
        <w:t>.</w:t>
      </w:r>
      <w:r>
        <w:rPr>
          <w:rFonts w:ascii="Arial" w:hAnsi="Arial" w:cs="Arial"/>
          <w:sz w:val="24"/>
          <w:szCs w:val="24"/>
        </w:rPr>
        <w:t xml:space="preserve"> </w:t>
      </w:r>
      <w:r w:rsidR="001F3FB0">
        <w:rPr>
          <w:rFonts w:ascii="Arial" w:hAnsi="Arial" w:cs="Arial"/>
          <w:sz w:val="24"/>
          <w:szCs w:val="24"/>
        </w:rPr>
        <w:t>F</w:t>
      </w:r>
      <w:r w:rsidR="00126521">
        <w:rPr>
          <w:rFonts w:ascii="Arial" w:hAnsi="Arial" w:cs="Arial"/>
          <w:sz w:val="24"/>
          <w:szCs w:val="24"/>
        </w:rPr>
        <w:t xml:space="preserve">or </w:t>
      </w:r>
      <w:r w:rsidR="00126521" w:rsidRPr="00212D2F">
        <w:rPr>
          <w:rFonts w:ascii="Arial" w:hAnsi="Arial" w:cs="Arial"/>
          <w:sz w:val="24"/>
          <w:szCs w:val="24"/>
        </w:rPr>
        <w:t>example,</w:t>
      </w:r>
      <w:r w:rsidRPr="00212D2F">
        <w:rPr>
          <w:rFonts w:ascii="Arial" w:hAnsi="Arial" w:cs="Arial"/>
          <w:sz w:val="24"/>
          <w:szCs w:val="24"/>
        </w:rPr>
        <w:t xml:space="preserve"> </w:t>
      </w:r>
      <w:r w:rsidR="00212D2F" w:rsidRPr="00212D2F">
        <w:rPr>
          <w:rFonts w:ascii="Arial" w:hAnsi="Arial" w:cs="Arial"/>
          <w:sz w:val="24"/>
          <w:szCs w:val="24"/>
        </w:rPr>
        <w:t xml:space="preserve">a vehicle left in a public place with </w:t>
      </w:r>
      <w:r w:rsidRPr="00212D2F">
        <w:rPr>
          <w:rFonts w:ascii="Arial" w:hAnsi="Arial" w:cs="Arial"/>
          <w:sz w:val="24"/>
          <w:szCs w:val="24"/>
        </w:rPr>
        <w:t xml:space="preserve">several broken windows or missing </w:t>
      </w:r>
      <w:r w:rsidR="00212D2F" w:rsidRPr="00212D2F">
        <w:rPr>
          <w:rFonts w:ascii="Arial" w:hAnsi="Arial" w:cs="Arial"/>
          <w:sz w:val="24"/>
          <w:szCs w:val="24"/>
        </w:rPr>
        <w:t>plates</w:t>
      </w:r>
      <w:r w:rsidR="00126521" w:rsidRPr="00212D2F">
        <w:rPr>
          <w:rFonts w:ascii="Arial" w:hAnsi="Arial" w:cs="Arial"/>
          <w:sz w:val="24"/>
          <w:szCs w:val="24"/>
        </w:rPr>
        <w:t>.</w:t>
      </w:r>
    </w:p>
    <w:p w14:paraId="20852C52" w14:textId="6AA33562" w:rsidR="00126521" w:rsidRDefault="00126521" w:rsidP="006C7305">
      <w:pPr>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also amends how an abandoned vehicle is removed</w:t>
      </w:r>
      <w:r w:rsidR="001E460D">
        <w:rPr>
          <w:rFonts w:ascii="Arial" w:hAnsi="Arial" w:cs="Arial"/>
          <w:sz w:val="24"/>
          <w:szCs w:val="24"/>
        </w:rPr>
        <w:t xml:space="preserve"> from a public place</w:t>
      </w:r>
      <w:r>
        <w:rPr>
          <w:rFonts w:ascii="Arial" w:hAnsi="Arial" w:cs="Arial"/>
          <w:sz w:val="24"/>
          <w:szCs w:val="24"/>
        </w:rPr>
        <w:t xml:space="preserve">. </w:t>
      </w:r>
      <w:r w:rsidR="001E460D">
        <w:rPr>
          <w:rFonts w:ascii="Arial" w:hAnsi="Arial" w:cs="Arial"/>
          <w:sz w:val="24"/>
          <w:szCs w:val="24"/>
        </w:rPr>
        <w:t>The existing provisions in</w:t>
      </w:r>
      <w:r>
        <w:rPr>
          <w:rFonts w:ascii="Arial" w:hAnsi="Arial" w:cs="Arial"/>
          <w:sz w:val="24"/>
          <w:szCs w:val="24"/>
        </w:rPr>
        <w:t xml:space="preserve"> the </w:t>
      </w:r>
      <w:r w:rsidRPr="00246BDD">
        <w:rPr>
          <w:rFonts w:ascii="Arial" w:hAnsi="Arial" w:cs="Arial"/>
          <w:i/>
          <w:sz w:val="24"/>
          <w:szCs w:val="24"/>
        </w:rPr>
        <w:t>Public Unleased Land Act</w:t>
      </w:r>
      <w:r w:rsidR="00246BDD" w:rsidRPr="00246BDD">
        <w:rPr>
          <w:rFonts w:ascii="Arial" w:hAnsi="Arial" w:cs="Arial"/>
          <w:i/>
          <w:sz w:val="24"/>
          <w:szCs w:val="24"/>
        </w:rPr>
        <w:t xml:space="preserve"> 2013</w:t>
      </w:r>
      <w:r>
        <w:rPr>
          <w:rFonts w:ascii="Arial" w:hAnsi="Arial" w:cs="Arial"/>
          <w:sz w:val="24"/>
          <w:szCs w:val="24"/>
        </w:rPr>
        <w:t xml:space="preserve"> </w:t>
      </w:r>
      <w:r w:rsidR="001E460D">
        <w:rPr>
          <w:rFonts w:ascii="Arial" w:hAnsi="Arial" w:cs="Arial"/>
          <w:sz w:val="24"/>
          <w:szCs w:val="24"/>
        </w:rPr>
        <w:t xml:space="preserve">require that </w:t>
      </w:r>
      <w:r>
        <w:rPr>
          <w:rFonts w:ascii="Arial" w:hAnsi="Arial" w:cs="Arial"/>
          <w:sz w:val="24"/>
          <w:szCs w:val="24"/>
        </w:rPr>
        <w:t xml:space="preserve">all vehicles </w:t>
      </w:r>
      <w:r w:rsidR="001E460D">
        <w:rPr>
          <w:rFonts w:ascii="Arial" w:hAnsi="Arial" w:cs="Arial"/>
          <w:sz w:val="24"/>
          <w:szCs w:val="24"/>
        </w:rPr>
        <w:t xml:space="preserve">are </w:t>
      </w:r>
      <w:r>
        <w:rPr>
          <w:rFonts w:ascii="Arial" w:hAnsi="Arial" w:cs="Arial"/>
          <w:sz w:val="24"/>
          <w:szCs w:val="24"/>
        </w:rPr>
        <w:t xml:space="preserve">required to be taken to a retention area and held for </w:t>
      </w:r>
      <w:r w:rsidR="001F3FB0">
        <w:rPr>
          <w:rFonts w:ascii="Arial" w:hAnsi="Arial" w:cs="Arial"/>
          <w:sz w:val="24"/>
          <w:szCs w:val="24"/>
        </w:rPr>
        <w:t>seven</w:t>
      </w:r>
      <w:r>
        <w:rPr>
          <w:rFonts w:ascii="Arial" w:hAnsi="Arial" w:cs="Arial"/>
          <w:sz w:val="24"/>
          <w:szCs w:val="24"/>
        </w:rPr>
        <w:t xml:space="preserve"> days once the owner had been contacted before they could be treated as uncollected goods and disposed of under the </w:t>
      </w:r>
      <w:r w:rsidRPr="009B1641">
        <w:rPr>
          <w:rFonts w:ascii="Arial" w:hAnsi="Arial" w:cs="Arial"/>
          <w:i/>
          <w:sz w:val="24"/>
          <w:szCs w:val="24"/>
        </w:rPr>
        <w:t>Uncollected Goods Act 1996</w:t>
      </w:r>
      <w:r>
        <w:rPr>
          <w:rFonts w:ascii="Arial" w:hAnsi="Arial" w:cs="Arial"/>
          <w:sz w:val="24"/>
          <w:szCs w:val="24"/>
        </w:rPr>
        <w:t>.</w:t>
      </w:r>
      <w:r w:rsidR="001F3FB0">
        <w:rPr>
          <w:rFonts w:ascii="Arial" w:hAnsi="Arial" w:cs="Arial"/>
          <w:sz w:val="24"/>
          <w:szCs w:val="24"/>
        </w:rPr>
        <w:t xml:space="preserve"> </w:t>
      </w:r>
      <w:r>
        <w:rPr>
          <w:rFonts w:ascii="Arial" w:hAnsi="Arial" w:cs="Arial"/>
          <w:sz w:val="24"/>
          <w:szCs w:val="24"/>
        </w:rPr>
        <w:t>Th</w:t>
      </w:r>
      <w:r w:rsidR="001E460D">
        <w:rPr>
          <w:rFonts w:ascii="Arial" w:hAnsi="Arial" w:cs="Arial"/>
          <w:sz w:val="24"/>
          <w:szCs w:val="24"/>
        </w:rPr>
        <w:t xml:space="preserve">is </w:t>
      </w:r>
      <w:r w:rsidR="00251349">
        <w:rPr>
          <w:rFonts w:ascii="Arial" w:hAnsi="Arial" w:cs="Arial"/>
          <w:sz w:val="24"/>
          <w:szCs w:val="24"/>
        </w:rPr>
        <w:t>c</w:t>
      </w:r>
      <w:r w:rsidR="001E460D">
        <w:rPr>
          <w:rFonts w:ascii="Arial" w:hAnsi="Arial" w:cs="Arial"/>
          <w:sz w:val="24"/>
          <w:szCs w:val="24"/>
        </w:rPr>
        <w:t xml:space="preserve">lause </w:t>
      </w:r>
      <w:r>
        <w:rPr>
          <w:rFonts w:ascii="Arial" w:hAnsi="Arial" w:cs="Arial"/>
          <w:sz w:val="24"/>
          <w:szCs w:val="24"/>
        </w:rPr>
        <w:t xml:space="preserve">will now allow vehicles that are clearly of no value, </w:t>
      </w:r>
      <w:r w:rsidR="001F3FB0">
        <w:rPr>
          <w:rFonts w:ascii="Arial" w:hAnsi="Arial" w:cs="Arial"/>
          <w:sz w:val="24"/>
          <w:szCs w:val="24"/>
        </w:rPr>
        <w:t>such as</w:t>
      </w:r>
      <w:r>
        <w:rPr>
          <w:rFonts w:ascii="Arial" w:hAnsi="Arial" w:cs="Arial"/>
          <w:sz w:val="24"/>
          <w:szCs w:val="24"/>
        </w:rPr>
        <w:t xml:space="preserve"> a burnt out wreck, to be disposed of at the discretion of an authorised </w:t>
      </w:r>
      <w:r w:rsidR="00ED6012">
        <w:rPr>
          <w:rFonts w:ascii="Arial" w:hAnsi="Arial" w:cs="Arial"/>
          <w:sz w:val="24"/>
          <w:szCs w:val="24"/>
        </w:rPr>
        <w:t xml:space="preserve">person </w:t>
      </w:r>
      <w:r>
        <w:rPr>
          <w:rFonts w:ascii="Arial" w:hAnsi="Arial" w:cs="Arial"/>
          <w:sz w:val="24"/>
          <w:szCs w:val="24"/>
        </w:rPr>
        <w:t>by either moving the</w:t>
      </w:r>
      <w:r w:rsidR="009B1641">
        <w:rPr>
          <w:rFonts w:ascii="Arial" w:hAnsi="Arial" w:cs="Arial"/>
          <w:sz w:val="24"/>
          <w:szCs w:val="24"/>
        </w:rPr>
        <w:t xml:space="preserve"> vehicle</w:t>
      </w:r>
      <w:r>
        <w:rPr>
          <w:rFonts w:ascii="Arial" w:hAnsi="Arial" w:cs="Arial"/>
          <w:sz w:val="24"/>
          <w:szCs w:val="24"/>
        </w:rPr>
        <w:t xml:space="preserve"> to a retention area or to a disposal site for disposal</w:t>
      </w:r>
      <w:r w:rsidR="009B1641">
        <w:rPr>
          <w:rFonts w:ascii="Arial" w:hAnsi="Arial" w:cs="Arial"/>
          <w:sz w:val="24"/>
          <w:szCs w:val="24"/>
        </w:rPr>
        <w:t>, for example, a resource recovery centre.</w:t>
      </w:r>
    </w:p>
    <w:p w14:paraId="5EA78478" w14:textId="1D9B96D2" w:rsidR="004338E5" w:rsidRDefault="00E64414" w:rsidP="006C7305">
      <w:pPr>
        <w:rPr>
          <w:rFonts w:ascii="Arial" w:hAnsi="Arial" w:cs="Arial"/>
          <w:sz w:val="24"/>
          <w:szCs w:val="24"/>
        </w:rPr>
      </w:pPr>
      <w:r>
        <w:rPr>
          <w:rFonts w:ascii="Arial" w:hAnsi="Arial" w:cs="Arial"/>
          <w:sz w:val="24"/>
          <w:szCs w:val="24"/>
        </w:rPr>
        <w:t>This</w:t>
      </w:r>
      <w:r w:rsidR="00667371">
        <w:rPr>
          <w:rFonts w:ascii="Arial" w:hAnsi="Arial" w:cs="Arial"/>
          <w:sz w:val="24"/>
          <w:szCs w:val="24"/>
        </w:rPr>
        <w:t xml:space="preserve"> clause</w:t>
      </w:r>
      <w:r>
        <w:rPr>
          <w:rFonts w:ascii="Arial" w:hAnsi="Arial" w:cs="Arial"/>
          <w:sz w:val="24"/>
          <w:szCs w:val="24"/>
        </w:rPr>
        <w:t xml:space="preserve"> include</w:t>
      </w:r>
      <w:r w:rsidR="009B1641">
        <w:rPr>
          <w:rFonts w:ascii="Arial" w:hAnsi="Arial" w:cs="Arial"/>
          <w:sz w:val="24"/>
          <w:szCs w:val="24"/>
        </w:rPr>
        <w:t>s</w:t>
      </w:r>
      <w:r>
        <w:rPr>
          <w:rFonts w:ascii="Arial" w:hAnsi="Arial" w:cs="Arial"/>
          <w:sz w:val="24"/>
          <w:szCs w:val="24"/>
        </w:rPr>
        <w:t xml:space="preserve"> any abandoned vehicle and includes </w:t>
      </w:r>
      <w:r w:rsidR="009B1641">
        <w:rPr>
          <w:rFonts w:ascii="Arial" w:hAnsi="Arial" w:cs="Arial"/>
          <w:sz w:val="24"/>
          <w:szCs w:val="24"/>
        </w:rPr>
        <w:t xml:space="preserve">abandoned </w:t>
      </w:r>
      <w:r>
        <w:rPr>
          <w:rFonts w:ascii="Arial" w:hAnsi="Arial" w:cs="Arial"/>
          <w:sz w:val="24"/>
          <w:szCs w:val="24"/>
        </w:rPr>
        <w:t xml:space="preserve">vehicles that are causing an obstruction or hazard for people on or near the public place. For a vehicle that is not </w:t>
      </w:r>
      <w:r w:rsidR="00126521">
        <w:rPr>
          <w:rFonts w:ascii="Arial" w:hAnsi="Arial" w:cs="Arial"/>
          <w:sz w:val="24"/>
          <w:szCs w:val="24"/>
        </w:rPr>
        <w:t xml:space="preserve">abandoned or </w:t>
      </w:r>
      <w:r w:rsidR="001E460D">
        <w:rPr>
          <w:rFonts w:ascii="Arial" w:hAnsi="Arial" w:cs="Arial"/>
          <w:sz w:val="24"/>
          <w:szCs w:val="24"/>
        </w:rPr>
        <w:t xml:space="preserve">not </w:t>
      </w:r>
      <w:r w:rsidR="00126521">
        <w:rPr>
          <w:rFonts w:ascii="Arial" w:hAnsi="Arial" w:cs="Arial"/>
          <w:sz w:val="24"/>
          <w:szCs w:val="24"/>
        </w:rPr>
        <w:t xml:space="preserve">reasonably suspected to be abandoned, a removal direction must </w:t>
      </w:r>
      <w:r w:rsidR="006845B5">
        <w:rPr>
          <w:rFonts w:ascii="Arial" w:hAnsi="Arial" w:cs="Arial"/>
          <w:sz w:val="24"/>
          <w:szCs w:val="24"/>
        </w:rPr>
        <w:t xml:space="preserve">still continue to </w:t>
      </w:r>
      <w:r w:rsidR="00126521">
        <w:rPr>
          <w:rFonts w:ascii="Arial" w:hAnsi="Arial" w:cs="Arial"/>
          <w:sz w:val="24"/>
          <w:szCs w:val="24"/>
        </w:rPr>
        <w:t xml:space="preserve">be issued under the </w:t>
      </w:r>
      <w:r w:rsidR="00126521" w:rsidRPr="00126521">
        <w:rPr>
          <w:rFonts w:ascii="Arial" w:hAnsi="Arial" w:cs="Arial"/>
          <w:i/>
          <w:sz w:val="24"/>
          <w:szCs w:val="24"/>
        </w:rPr>
        <w:t>Public Unleased Land Act 2013</w:t>
      </w:r>
      <w:r w:rsidR="00126521">
        <w:rPr>
          <w:rFonts w:ascii="Arial" w:hAnsi="Arial" w:cs="Arial"/>
          <w:sz w:val="24"/>
          <w:szCs w:val="24"/>
        </w:rPr>
        <w:t>.</w:t>
      </w:r>
    </w:p>
    <w:p w14:paraId="74F5CAF5" w14:textId="1477FC96" w:rsidR="00A368DE" w:rsidRDefault="00A368DE" w:rsidP="006C7305">
      <w:pPr>
        <w:rPr>
          <w:rFonts w:ascii="Arial" w:hAnsi="Arial" w:cs="Arial"/>
          <w:sz w:val="24"/>
          <w:szCs w:val="24"/>
        </w:rPr>
      </w:pPr>
    </w:p>
    <w:p w14:paraId="5A21C967" w14:textId="77777777" w:rsidR="00A368DE" w:rsidRPr="00126521" w:rsidRDefault="00A368DE" w:rsidP="006C7305">
      <w:pPr>
        <w:rPr>
          <w:rFonts w:ascii="Arial" w:hAnsi="Arial" w:cs="Arial"/>
          <w:sz w:val="24"/>
          <w:szCs w:val="24"/>
        </w:rPr>
      </w:pPr>
    </w:p>
    <w:p w14:paraId="5A706D16" w14:textId="460634E4" w:rsidR="00925C02" w:rsidRPr="00AD473F" w:rsidRDefault="00925C02" w:rsidP="006D500B">
      <w:pPr>
        <w:rPr>
          <w:rFonts w:ascii="Arial" w:hAnsi="Arial" w:cs="Arial"/>
          <w:sz w:val="24"/>
          <w:szCs w:val="24"/>
          <w:u w:val="single"/>
        </w:rPr>
      </w:pPr>
      <w:r w:rsidRPr="00AD473F">
        <w:rPr>
          <w:rFonts w:ascii="Arial" w:hAnsi="Arial" w:cs="Arial"/>
          <w:sz w:val="24"/>
          <w:szCs w:val="24"/>
          <w:u w:val="single"/>
        </w:rPr>
        <w:lastRenderedPageBreak/>
        <w:t>Section 24</w:t>
      </w:r>
      <w:r w:rsidR="00F53B07">
        <w:rPr>
          <w:rFonts w:ascii="Arial" w:hAnsi="Arial" w:cs="Arial"/>
          <w:sz w:val="24"/>
          <w:szCs w:val="24"/>
          <w:u w:val="single"/>
        </w:rPr>
        <w:t>S</w:t>
      </w:r>
      <w:r w:rsidRPr="00AD473F">
        <w:rPr>
          <w:rFonts w:ascii="Arial" w:hAnsi="Arial" w:cs="Arial"/>
          <w:sz w:val="24"/>
          <w:szCs w:val="24"/>
          <w:u w:val="single"/>
        </w:rPr>
        <w:t xml:space="preserve"> Disposal of vehicles by Territory</w:t>
      </w:r>
    </w:p>
    <w:p w14:paraId="2615B983" w14:textId="1243D11D" w:rsidR="00925C02" w:rsidRDefault="00925C02" w:rsidP="006D500B">
      <w:pPr>
        <w:rPr>
          <w:rFonts w:ascii="Arial" w:hAnsi="Arial" w:cs="Arial"/>
          <w:sz w:val="24"/>
          <w:szCs w:val="24"/>
        </w:rPr>
      </w:pPr>
      <w:r>
        <w:rPr>
          <w:rFonts w:ascii="Arial" w:hAnsi="Arial" w:cs="Arial"/>
          <w:sz w:val="24"/>
          <w:szCs w:val="24"/>
        </w:rPr>
        <w:t xml:space="preserve">This </w:t>
      </w:r>
      <w:r w:rsidR="00AF2B21">
        <w:rPr>
          <w:rFonts w:ascii="Arial" w:hAnsi="Arial" w:cs="Arial"/>
          <w:sz w:val="24"/>
          <w:szCs w:val="24"/>
        </w:rPr>
        <w:t xml:space="preserve">clause </w:t>
      </w:r>
      <w:r>
        <w:rPr>
          <w:rFonts w:ascii="Arial" w:hAnsi="Arial" w:cs="Arial"/>
          <w:sz w:val="24"/>
          <w:szCs w:val="24"/>
        </w:rPr>
        <w:t xml:space="preserve">transfers the provisions for disposing of an abandoned vehicle from a public place from the </w:t>
      </w:r>
      <w:r w:rsidRPr="00290878">
        <w:rPr>
          <w:rFonts w:ascii="Arial" w:hAnsi="Arial" w:cs="Arial"/>
          <w:i/>
          <w:sz w:val="24"/>
          <w:szCs w:val="24"/>
        </w:rPr>
        <w:t xml:space="preserve">Public Unleased Land </w:t>
      </w:r>
      <w:r w:rsidR="001F3FB0" w:rsidRPr="00290878">
        <w:rPr>
          <w:rFonts w:ascii="Arial" w:hAnsi="Arial" w:cs="Arial"/>
          <w:i/>
          <w:sz w:val="24"/>
          <w:szCs w:val="24"/>
        </w:rPr>
        <w:t>A</w:t>
      </w:r>
      <w:r w:rsidR="001F3FB0">
        <w:rPr>
          <w:rFonts w:ascii="Arial" w:hAnsi="Arial" w:cs="Arial"/>
          <w:i/>
          <w:sz w:val="24"/>
          <w:szCs w:val="24"/>
        </w:rPr>
        <w:t>ct</w:t>
      </w:r>
      <w:r w:rsidR="001F3FB0" w:rsidRPr="00290878">
        <w:rPr>
          <w:rFonts w:ascii="Arial" w:hAnsi="Arial" w:cs="Arial"/>
          <w:i/>
          <w:sz w:val="24"/>
          <w:szCs w:val="24"/>
        </w:rPr>
        <w:t xml:space="preserve"> </w:t>
      </w:r>
      <w:r w:rsidRPr="00290878">
        <w:rPr>
          <w:rFonts w:ascii="Arial" w:hAnsi="Arial" w:cs="Arial"/>
          <w:i/>
          <w:sz w:val="24"/>
          <w:szCs w:val="24"/>
        </w:rPr>
        <w:t>2013</w:t>
      </w:r>
      <w:r>
        <w:rPr>
          <w:rFonts w:ascii="Arial" w:hAnsi="Arial" w:cs="Arial"/>
          <w:sz w:val="24"/>
          <w:szCs w:val="24"/>
        </w:rPr>
        <w:t>, which applies to all objects on public unleased land</w:t>
      </w:r>
      <w:r w:rsidR="001F3FB0">
        <w:rPr>
          <w:rFonts w:ascii="Arial" w:hAnsi="Arial" w:cs="Arial"/>
          <w:sz w:val="24"/>
          <w:szCs w:val="24"/>
        </w:rPr>
        <w:t>,</w:t>
      </w:r>
      <w:r>
        <w:rPr>
          <w:rFonts w:ascii="Arial" w:hAnsi="Arial" w:cs="Arial"/>
          <w:sz w:val="24"/>
          <w:szCs w:val="24"/>
        </w:rPr>
        <w:t xml:space="preserve"> to </w:t>
      </w:r>
      <w:r w:rsidR="001F3FB0">
        <w:rPr>
          <w:rFonts w:ascii="Arial" w:hAnsi="Arial" w:cs="Arial"/>
          <w:i/>
          <w:sz w:val="24"/>
          <w:szCs w:val="24"/>
        </w:rPr>
        <w:t>Litter Act 2004</w:t>
      </w:r>
      <w:r>
        <w:rPr>
          <w:rFonts w:ascii="Arial" w:hAnsi="Arial" w:cs="Arial"/>
          <w:sz w:val="24"/>
          <w:szCs w:val="24"/>
        </w:rPr>
        <w:t xml:space="preserve"> for the specific case of abandoned vehicles. The power to dispose of other objects is still available under the </w:t>
      </w:r>
      <w:r w:rsidRPr="00F1577C">
        <w:rPr>
          <w:rFonts w:ascii="Arial" w:hAnsi="Arial" w:cs="Arial"/>
          <w:i/>
          <w:sz w:val="24"/>
          <w:szCs w:val="24"/>
        </w:rPr>
        <w:t xml:space="preserve">Public Unleased </w:t>
      </w:r>
      <w:r w:rsidR="005709E4">
        <w:rPr>
          <w:rFonts w:ascii="Arial" w:hAnsi="Arial" w:cs="Arial"/>
          <w:i/>
          <w:sz w:val="24"/>
          <w:szCs w:val="24"/>
        </w:rPr>
        <w:t>L</w:t>
      </w:r>
      <w:r w:rsidRPr="00F1577C">
        <w:rPr>
          <w:rFonts w:ascii="Arial" w:hAnsi="Arial" w:cs="Arial"/>
          <w:i/>
          <w:sz w:val="24"/>
          <w:szCs w:val="24"/>
        </w:rPr>
        <w:t>and Act 2013</w:t>
      </w:r>
      <w:r>
        <w:rPr>
          <w:rFonts w:ascii="Arial" w:hAnsi="Arial" w:cs="Arial"/>
          <w:sz w:val="24"/>
          <w:szCs w:val="24"/>
        </w:rPr>
        <w:t xml:space="preserve">. </w:t>
      </w:r>
    </w:p>
    <w:p w14:paraId="52BC46C8" w14:textId="67F7D84A" w:rsidR="00F53B07" w:rsidRDefault="00F53B07" w:rsidP="006C7305">
      <w:pPr>
        <w:rPr>
          <w:rFonts w:ascii="Arial" w:hAnsi="Arial" w:cs="Arial"/>
          <w:sz w:val="24"/>
          <w:szCs w:val="24"/>
          <w:u w:val="single"/>
        </w:rPr>
      </w:pPr>
      <w:r w:rsidRPr="00F53B07">
        <w:rPr>
          <w:rFonts w:ascii="Arial" w:hAnsi="Arial" w:cs="Arial"/>
          <w:sz w:val="24"/>
          <w:szCs w:val="24"/>
          <w:u w:val="single"/>
        </w:rPr>
        <w:t>24T Damage to be minimised</w:t>
      </w:r>
    </w:p>
    <w:p w14:paraId="2A318FD6" w14:textId="5C0A27D4" w:rsidR="0019791E" w:rsidRPr="0019791E" w:rsidRDefault="0019791E" w:rsidP="006D500B">
      <w:pPr>
        <w:rPr>
          <w:rFonts w:ascii="Arial" w:hAnsi="Arial" w:cs="Arial"/>
          <w:sz w:val="24"/>
          <w:szCs w:val="24"/>
        </w:rPr>
      </w:pPr>
      <w:r w:rsidRPr="0019791E">
        <w:rPr>
          <w:rFonts w:ascii="Arial" w:hAnsi="Arial" w:cs="Arial"/>
          <w:sz w:val="24"/>
          <w:szCs w:val="24"/>
        </w:rPr>
        <w:t>This clause allow</w:t>
      </w:r>
      <w:r>
        <w:rPr>
          <w:rFonts w:ascii="Arial" w:hAnsi="Arial" w:cs="Arial"/>
          <w:sz w:val="24"/>
          <w:szCs w:val="24"/>
        </w:rPr>
        <w:t>s</w:t>
      </w:r>
      <w:r w:rsidRPr="0019791E">
        <w:rPr>
          <w:rFonts w:ascii="Arial" w:hAnsi="Arial" w:cs="Arial"/>
          <w:sz w:val="24"/>
          <w:szCs w:val="24"/>
        </w:rPr>
        <w:t xml:space="preserve"> for </w:t>
      </w:r>
      <w:r w:rsidR="006845B5">
        <w:rPr>
          <w:rFonts w:ascii="Arial" w:hAnsi="Arial" w:cs="Arial"/>
          <w:sz w:val="24"/>
          <w:szCs w:val="24"/>
        </w:rPr>
        <w:t xml:space="preserve">reasonable </w:t>
      </w:r>
      <w:r w:rsidRPr="0019791E">
        <w:rPr>
          <w:rFonts w:ascii="Arial" w:hAnsi="Arial" w:cs="Arial"/>
          <w:sz w:val="24"/>
          <w:szCs w:val="24"/>
        </w:rPr>
        <w:t xml:space="preserve">damage </w:t>
      </w:r>
      <w:r>
        <w:rPr>
          <w:rFonts w:ascii="Arial" w:hAnsi="Arial" w:cs="Arial"/>
          <w:sz w:val="24"/>
          <w:szCs w:val="24"/>
        </w:rPr>
        <w:t>to occur when exercising powers under this Bill including the power to enter a vehicle.</w:t>
      </w:r>
    </w:p>
    <w:p w14:paraId="6535248F" w14:textId="55D95D17" w:rsidR="00F53B07" w:rsidRDefault="00F53B07" w:rsidP="006C7305">
      <w:pPr>
        <w:rPr>
          <w:rFonts w:ascii="Arial" w:hAnsi="Arial" w:cs="Arial"/>
          <w:sz w:val="24"/>
          <w:szCs w:val="24"/>
          <w:u w:val="single"/>
        </w:rPr>
      </w:pPr>
      <w:r>
        <w:rPr>
          <w:rFonts w:ascii="Arial" w:hAnsi="Arial" w:cs="Arial"/>
          <w:sz w:val="24"/>
          <w:szCs w:val="24"/>
          <w:u w:val="single"/>
        </w:rPr>
        <w:t>24U Compensation for exercise of enforcement powers</w:t>
      </w:r>
    </w:p>
    <w:p w14:paraId="0ED51F17" w14:textId="7B898A75" w:rsidR="0019791E" w:rsidRPr="0019791E" w:rsidRDefault="0019791E" w:rsidP="000A7315">
      <w:pPr>
        <w:rPr>
          <w:rFonts w:ascii="Arial" w:hAnsi="Arial" w:cs="Arial"/>
          <w:sz w:val="24"/>
          <w:szCs w:val="24"/>
        </w:rPr>
      </w:pPr>
      <w:r w:rsidRPr="0019791E">
        <w:rPr>
          <w:rFonts w:ascii="Arial" w:hAnsi="Arial" w:cs="Arial"/>
          <w:sz w:val="24"/>
          <w:szCs w:val="24"/>
        </w:rPr>
        <w:t>This clause sets out the procedure for clai</w:t>
      </w:r>
      <w:r>
        <w:rPr>
          <w:rFonts w:ascii="Arial" w:hAnsi="Arial" w:cs="Arial"/>
          <w:sz w:val="24"/>
          <w:szCs w:val="24"/>
        </w:rPr>
        <w:t xml:space="preserve">ming compensation for any loss or damage incurred </w:t>
      </w:r>
      <w:r w:rsidR="00FA03B2">
        <w:rPr>
          <w:rFonts w:ascii="Arial" w:hAnsi="Arial" w:cs="Arial"/>
          <w:sz w:val="24"/>
          <w:szCs w:val="24"/>
        </w:rPr>
        <w:t>by</w:t>
      </w:r>
      <w:r>
        <w:rPr>
          <w:rFonts w:ascii="Arial" w:hAnsi="Arial" w:cs="Arial"/>
          <w:sz w:val="24"/>
          <w:szCs w:val="24"/>
        </w:rPr>
        <w:t xml:space="preserve"> an authorised person </w:t>
      </w:r>
      <w:r w:rsidR="00FA03B2">
        <w:rPr>
          <w:rFonts w:ascii="Arial" w:hAnsi="Arial" w:cs="Arial"/>
          <w:sz w:val="24"/>
          <w:szCs w:val="24"/>
        </w:rPr>
        <w:t>when exercising powers under this Bill including the power to enter a vehicle.</w:t>
      </w:r>
    </w:p>
    <w:p w14:paraId="6E06360F" w14:textId="6691B39F" w:rsidR="00F53B07" w:rsidRDefault="00F53B07" w:rsidP="000A7315">
      <w:pPr>
        <w:rPr>
          <w:rFonts w:ascii="Arial" w:hAnsi="Arial" w:cs="Arial"/>
          <w:sz w:val="24"/>
          <w:szCs w:val="24"/>
          <w:u w:val="single"/>
        </w:rPr>
      </w:pPr>
      <w:r>
        <w:rPr>
          <w:rFonts w:ascii="Arial" w:hAnsi="Arial" w:cs="Arial"/>
          <w:sz w:val="24"/>
          <w:szCs w:val="24"/>
          <w:u w:val="single"/>
        </w:rPr>
        <w:t>24V Protection from liability</w:t>
      </w:r>
    </w:p>
    <w:p w14:paraId="7EA4C42F" w14:textId="250ABDC7" w:rsidR="00FA03B2" w:rsidRPr="00FA03B2" w:rsidRDefault="00FA03B2" w:rsidP="006D500B">
      <w:pPr>
        <w:rPr>
          <w:rFonts w:ascii="Arial" w:hAnsi="Arial" w:cs="Arial"/>
          <w:sz w:val="24"/>
          <w:szCs w:val="24"/>
        </w:rPr>
      </w:pPr>
      <w:r w:rsidRPr="00FA03B2">
        <w:rPr>
          <w:rFonts w:ascii="Arial" w:hAnsi="Arial" w:cs="Arial"/>
          <w:sz w:val="24"/>
          <w:szCs w:val="24"/>
        </w:rPr>
        <w:t xml:space="preserve">This clause inserts provisions which </w:t>
      </w:r>
      <w:r>
        <w:rPr>
          <w:rFonts w:ascii="Arial" w:hAnsi="Arial" w:cs="Arial"/>
          <w:sz w:val="24"/>
          <w:szCs w:val="24"/>
        </w:rPr>
        <w:t>protect an authorised person from civil penalty for conduct engaged in exercising powers under this Act.</w:t>
      </w:r>
    </w:p>
    <w:p w14:paraId="2A7AAC3C" w14:textId="4F4DBCDD" w:rsidR="00925C02" w:rsidRDefault="00AD473F" w:rsidP="000A7315">
      <w:pPr>
        <w:rPr>
          <w:rFonts w:ascii="Arial" w:hAnsi="Arial" w:cs="Arial"/>
          <w:sz w:val="24"/>
          <w:szCs w:val="24"/>
          <w:u w:val="single"/>
        </w:rPr>
      </w:pPr>
      <w:r w:rsidRPr="00AD473F">
        <w:rPr>
          <w:rFonts w:ascii="Arial" w:hAnsi="Arial" w:cs="Arial"/>
          <w:sz w:val="24"/>
          <w:szCs w:val="24"/>
          <w:u w:val="single"/>
        </w:rPr>
        <w:t xml:space="preserve">Part </w:t>
      </w:r>
      <w:r w:rsidR="00730AF5" w:rsidRPr="00AD473F">
        <w:rPr>
          <w:rFonts w:ascii="Arial" w:hAnsi="Arial" w:cs="Arial"/>
          <w:sz w:val="24"/>
          <w:szCs w:val="24"/>
          <w:u w:val="single"/>
        </w:rPr>
        <w:t>4</w:t>
      </w:r>
      <w:r w:rsidR="00730AF5">
        <w:rPr>
          <w:rFonts w:ascii="Arial" w:hAnsi="Arial" w:cs="Arial"/>
          <w:sz w:val="24"/>
          <w:szCs w:val="24"/>
          <w:u w:val="single"/>
        </w:rPr>
        <w:t>C</w:t>
      </w:r>
      <w:r w:rsidR="00730AF5" w:rsidRPr="00AD473F">
        <w:rPr>
          <w:rFonts w:ascii="Arial" w:hAnsi="Arial" w:cs="Arial"/>
          <w:sz w:val="24"/>
          <w:szCs w:val="24"/>
          <w:u w:val="single"/>
        </w:rPr>
        <w:t xml:space="preserve"> </w:t>
      </w:r>
      <w:r w:rsidR="00730AF5">
        <w:rPr>
          <w:rFonts w:ascii="Arial" w:hAnsi="Arial" w:cs="Arial"/>
          <w:sz w:val="24"/>
          <w:szCs w:val="24"/>
          <w:u w:val="single"/>
        </w:rPr>
        <w:t>Review and appeals</w:t>
      </w:r>
    </w:p>
    <w:p w14:paraId="3F2E44E0" w14:textId="02451CD4" w:rsidR="00531692" w:rsidRDefault="00AD473F" w:rsidP="00885799">
      <w:pPr>
        <w:spacing w:after="480"/>
        <w:rPr>
          <w:rFonts w:ascii="Arial" w:hAnsi="Arial" w:cs="Arial"/>
          <w:sz w:val="24"/>
          <w:szCs w:val="24"/>
        </w:rPr>
      </w:pPr>
      <w:r>
        <w:rPr>
          <w:rFonts w:ascii="Arial" w:hAnsi="Arial" w:cs="Arial"/>
          <w:sz w:val="24"/>
          <w:szCs w:val="24"/>
        </w:rPr>
        <w:t xml:space="preserve">Under the </w:t>
      </w:r>
      <w:r w:rsidRPr="006C2AD7">
        <w:rPr>
          <w:rFonts w:ascii="Arial" w:hAnsi="Arial" w:cs="Arial"/>
          <w:i/>
          <w:sz w:val="24"/>
          <w:szCs w:val="24"/>
        </w:rPr>
        <w:t>Public Unleased Land Act 2013</w:t>
      </w:r>
      <w:r w:rsidR="006C2AD7">
        <w:rPr>
          <w:rFonts w:ascii="Arial" w:hAnsi="Arial" w:cs="Arial"/>
          <w:sz w:val="24"/>
          <w:szCs w:val="24"/>
        </w:rPr>
        <w:t>,</w:t>
      </w:r>
      <w:r>
        <w:rPr>
          <w:rFonts w:ascii="Arial" w:hAnsi="Arial" w:cs="Arial"/>
          <w:sz w:val="24"/>
          <w:szCs w:val="24"/>
        </w:rPr>
        <w:t xml:space="preserve"> issuing a </w:t>
      </w:r>
      <w:r w:rsidR="006C2AD7">
        <w:rPr>
          <w:rFonts w:ascii="Arial" w:hAnsi="Arial" w:cs="Arial"/>
          <w:sz w:val="24"/>
          <w:szCs w:val="24"/>
        </w:rPr>
        <w:t xml:space="preserve">removal </w:t>
      </w:r>
      <w:r>
        <w:rPr>
          <w:rFonts w:ascii="Arial" w:hAnsi="Arial" w:cs="Arial"/>
          <w:sz w:val="24"/>
          <w:szCs w:val="24"/>
        </w:rPr>
        <w:t xml:space="preserve">direction </w:t>
      </w:r>
      <w:r w:rsidR="006C2AD7">
        <w:rPr>
          <w:rFonts w:ascii="Arial" w:hAnsi="Arial" w:cs="Arial"/>
          <w:sz w:val="24"/>
          <w:szCs w:val="24"/>
        </w:rPr>
        <w:t xml:space="preserve">is a reviewable decision. Section 4C provides the same provisions </w:t>
      </w:r>
      <w:r w:rsidR="001F3FB0">
        <w:rPr>
          <w:rFonts w:ascii="Arial" w:hAnsi="Arial" w:cs="Arial"/>
          <w:sz w:val="24"/>
          <w:szCs w:val="24"/>
        </w:rPr>
        <w:t xml:space="preserve">in respect of abandoned motor vehicles under the </w:t>
      </w:r>
      <w:r w:rsidR="001F3FB0">
        <w:rPr>
          <w:rFonts w:ascii="Arial" w:hAnsi="Arial" w:cs="Arial"/>
          <w:i/>
          <w:sz w:val="24"/>
          <w:szCs w:val="24"/>
        </w:rPr>
        <w:t>Litter Act 2004.</w:t>
      </w:r>
      <w:r w:rsidR="006C2AD7">
        <w:rPr>
          <w:rFonts w:ascii="Arial" w:hAnsi="Arial" w:cs="Arial"/>
          <w:sz w:val="24"/>
          <w:szCs w:val="24"/>
        </w:rPr>
        <w:t xml:space="preserve"> </w:t>
      </w:r>
      <w:r w:rsidR="001F3FB0">
        <w:rPr>
          <w:rFonts w:ascii="Arial" w:hAnsi="Arial" w:cs="Arial"/>
          <w:sz w:val="24"/>
          <w:szCs w:val="24"/>
        </w:rPr>
        <w:t>New s</w:t>
      </w:r>
      <w:r w:rsidR="006C2AD7">
        <w:rPr>
          <w:rFonts w:ascii="Arial" w:hAnsi="Arial" w:cs="Arial"/>
          <w:sz w:val="24"/>
          <w:szCs w:val="24"/>
        </w:rPr>
        <w:t>ections 24</w:t>
      </w:r>
      <w:r w:rsidR="005578FC">
        <w:rPr>
          <w:rFonts w:ascii="Arial" w:hAnsi="Arial" w:cs="Arial"/>
          <w:sz w:val="24"/>
          <w:szCs w:val="24"/>
        </w:rPr>
        <w:t>W</w:t>
      </w:r>
      <w:r w:rsidR="006C2AD7">
        <w:rPr>
          <w:rFonts w:ascii="Arial" w:hAnsi="Arial" w:cs="Arial"/>
          <w:sz w:val="24"/>
          <w:szCs w:val="24"/>
        </w:rPr>
        <w:t>, 24</w:t>
      </w:r>
      <w:r w:rsidR="005578FC">
        <w:rPr>
          <w:rFonts w:ascii="Arial" w:hAnsi="Arial" w:cs="Arial"/>
          <w:sz w:val="24"/>
          <w:szCs w:val="24"/>
        </w:rPr>
        <w:t>X,</w:t>
      </w:r>
      <w:r w:rsidR="006C2AD7">
        <w:rPr>
          <w:rFonts w:ascii="Arial" w:hAnsi="Arial" w:cs="Arial"/>
          <w:sz w:val="24"/>
          <w:szCs w:val="24"/>
        </w:rPr>
        <w:t xml:space="preserve"> </w:t>
      </w:r>
      <w:r w:rsidR="00FA03B2">
        <w:rPr>
          <w:rFonts w:ascii="Arial" w:hAnsi="Arial" w:cs="Arial"/>
          <w:sz w:val="24"/>
          <w:szCs w:val="24"/>
        </w:rPr>
        <w:t xml:space="preserve">and </w:t>
      </w:r>
      <w:r w:rsidR="006C2AD7">
        <w:rPr>
          <w:rFonts w:ascii="Arial" w:hAnsi="Arial" w:cs="Arial"/>
          <w:sz w:val="24"/>
          <w:szCs w:val="24"/>
        </w:rPr>
        <w:t>24</w:t>
      </w:r>
      <w:r w:rsidR="005578FC">
        <w:rPr>
          <w:rFonts w:ascii="Arial" w:hAnsi="Arial" w:cs="Arial"/>
          <w:sz w:val="24"/>
          <w:szCs w:val="24"/>
        </w:rPr>
        <w:t xml:space="preserve">Y </w:t>
      </w:r>
      <w:r w:rsidR="00531692">
        <w:rPr>
          <w:rFonts w:ascii="Arial" w:hAnsi="Arial" w:cs="Arial"/>
          <w:sz w:val="24"/>
          <w:szCs w:val="24"/>
        </w:rPr>
        <w:t>set out the procedure for a reviewable decision.</w:t>
      </w:r>
    </w:p>
    <w:p w14:paraId="13021CC1" w14:textId="04249E4C" w:rsidR="005578FC" w:rsidRDefault="005578FC" w:rsidP="006D500B">
      <w:pPr>
        <w:rPr>
          <w:rFonts w:ascii="Arial" w:hAnsi="Arial" w:cs="Arial"/>
          <w:b/>
          <w:sz w:val="24"/>
          <w:szCs w:val="24"/>
        </w:rPr>
      </w:pPr>
      <w:r w:rsidRPr="005578FC">
        <w:rPr>
          <w:rFonts w:ascii="Arial" w:hAnsi="Arial" w:cs="Arial"/>
          <w:b/>
          <w:sz w:val="24"/>
          <w:szCs w:val="24"/>
        </w:rPr>
        <w:t xml:space="preserve">Clause </w:t>
      </w:r>
      <w:r w:rsidR="00CC3986">
        <w:rPr>
          <w:rFonts w:ascii="Arial" w:hAnsi="Arial" w:cs="Arial"/>
          <w:b/>
          <w:sz w:val="24"/>
          <w:szCs w:val="24"/>
        </w:rPr>
        <w:t>2</w:t>
      </w:r>
      <w:r w:rsidR="00554F49">
        <w:rPr>
          <w:rFonts w:ascii="Arial" w:hAnsi="Arial" w:cs="Arial"/>
          <w:b/>
          <w:sz w:val="24"/>
          <w:szCs w:val="24"/>
        </w:rPr>
        <w:t>7</w:t>
      </w:r>
      <w:r w:rsidRPr="005578FC">
        <w:rPr>
          <w:rFonts w:ascii="Arial" w:hAnsi="Arial" w:cs="Arial"/>
          <w:b/>
          <w:sz w:val="24"/>
          <w:szCs w:val="24"/>
        </w:rPr>
        <w:tab/>
      </w:r>
      <w:r w:rsidRPr="005578FC">
        <w:rPr>
          <w:rFonts w:ascii="Arial" w:hAnsi="Arial" w:cs="Arial"/>
          <w:b/>
          <w:sz w:val="24"/>
          <w:szCs w:val="24"/>
        </w:rPr>
        <w:tab/>
        <w:t>New Section 24Z</w:t>
      </w:r>
    </w:p>
    <w:p w14:paraId="0C261327" w14:textId="3CAAEBCB" w:rsidR="00087536" w:rsidRPr="00885799" w:rsidRDefault="00730AF5" w:rsidP="00885799">
      <w:pPr>
        <w:spacing w:after="480"/>
        <w:rPr>
          <w:rFonts w:ascii="Arial" w:hAnsi="Arial" w:cs="Arial"/>
          <w:sz w:val="24"/>
          <w:szCs w:val="24"/>
        </w:rPr>
      </w:pPr>
      <w:r w:rsidRPr="00885799">
        <w:rPr>
          <w:rFonts w:ascii="Arial" w:hAnsi="Arial" w:cs="Arial"/>
          <w:sz w:val="24"/>
          <w:szCs w:val="24"/>
        </w:rPr>
        <w:t xml:space="preserve">This </w:t>
      </w:r>
      <w:r>
        <w:rPr>
          <w:rFonts w:ascii="Arial" w:hAnsi="Arial" w:cs="Arial"/>
          <w:sz w:val="24"/>
          <w:szCs w:val="24"/>
        </w:rPr>
        <w:t>c</w:t>
      </w:r>
      <w:r w:rsidRPr="00885799">
        <w:rPr>
          <w:rFonts w:ascii="Arial" w:hAnsi="Arial" w:cs="Arial"/>
          <w:sz w:val="24"/>
          <w:szCs w:val="24"/>
        </w:rPr>
        <w:t xml:space="preserve">lause </w:t>
      </w:r>
      <w:r>
        <w:rPr>
          <w:rFonts w:ascii="Arial" w:hAnsi="Arial" w:cs="Arial"/>
          <w:sz w:val="24"/>
          <w:szCs w:val="24"/>
        </w:rPr>
        <w:t xml:space="preserve">introduces provisions which allow a person subject to an abatement order to appeal to the Supreme Court in relation to orders of the Magistrates </w:t>
      </w:r>
      <w:r w:rsidR="009F2651">
        <w:rPr>
          <w:rFonts w:ascii="Arial" w:hAnsi="Arial" w:cs="Arial"/>
          <w:sz w:val="24"/>
          <w:szCs w:val="24"/>
        </w:rPr>
        <w:t>C</w:t>
      </w:r>
      <w:r>
        <w:rPr>
          <w:rFonts w:ascii="Arial" w:hAnsi="Arial" w:cs="Arial"/>
          <w:sz w:val="24"/>
          <w:szCs w:val="24"/>
        </w:rPr>
        <w:t xml:space="preserve">ourt relating to an abatement order or the dismissal of an application </w:t>
      </w:r>
      <w:r w:rsidR="009F2651">
        <w:rPr>
          <w:rFonts w:ascii="Arial" w:hAnsi="Arial" w:cs="Arial"/>
          <w:sz w:val="24"/>
          <w:szCs w:val="24"/>
        </w:rPr>
        <w:t>for</w:t>
      </w:r>
      <w:r>
        <w:rPr>
          <w:rFonts w:ascii="Arial" w:hAnsi="Arial" w:cs="Arial"/>
          <w:sz w:val="24"/>
          <w:szCs w:val="24"/>
        </w:rPr>
        <w:t xml:space="preserve"> the revocation of an abatement order.</w:t>
      </w:r>
    </w:p>
    <w:p w14:paraId="6E66FB86" w14:textId="4E8C87BB" w:rsidR="00B1044D" w:rsidRDefault="00B1044D" w:rsidP="00885799">
      <w:pPr>
        <w:rPr>
          <w:rFonts w:ascii="Arial" w:hAnsi="Arial" w:cs="Arial"/>
          <w:b/>
          <w:sz w:val="24"/>
          <w:szCs w:val="24"/>
        </w:rPr>
      </w:pPr>
      <w:r w:rsidRPr="005578FC">
        <w:rPr>
          <w:rFonts w:ascii="Arial" w:hAnsi="Arial" w:cs="Arial"/>
          <w:b/>
          <w:sz w:val="24"/>
          <w:szCs w:val="24"/>
        </w:rPr>
        <w:t xml:space="preserve">Clause </w:t>
      </w:r>
      <w:r>
        <w:rPr>
          <w:rFonts w:ascii="Arial" w:hAnsi="Arial" w:cs="Arial"/>
          <w:b/>
          <w:sz w:val="24"/>
          <w:szCs w:val="24"/>
        </w:rPr>
        <w:t>28</w:t>
      </w:r>
      <w:r w:rsidRPr="005578FC">
        <w:rPr>
          <w:rFonts w:ascii="Arial" w:hAnsi="Arial" w:cs="Arial"/>
          <w:b/>
          <w:sz w:val="24"/>
          <w:szCs w:val="24"/>
        </w:rPr>
        <w:tab/>
      </w:r>
      <w:r w:rsidRPr="005578FC">
        <w:rPr>
          <w:rFonts w:ascii="Arial" w:hAnsi="Arial" w:cs="Arial"/>
          <w:b/>
          <w:sz w:val="24"/>
          <w:szCs w:val="24"/>
        </w:rPr>
        <w:tab/>
      </w:r>
      <w:r w:rsidRPr="00544ABC">
        <w:rPr>
          <w:rFonts w:ascii="Arial" w:hAnsi="Arial" w:cs="Arial"/>
          <w:b/>
          <w:sz w:val="24"/>
          <w:szCs w:val="24"/>
        </w:rPr>
        <w:t>New Section 24</w:t>
      </w:r>
      <w:r w:rsidRPr="00730AF5">
        <w:rPr>
          <w:rFonts w:ascii="Arial" w:hAnsi="Arial" w:cs="Arial"/>
          <w:b/>
          <w:sz w:val="24"/>
          <w:szCs w:val="24"/>
        </w:rPr>
        <w:t>ZA</w:t>
      </w:r>
    </w:p>
    <w:p w14:paraId="7E855480" w14:textId="003FEDED" w:rsidR="00087536" w:rsidRDefault="00087536" w:rsidP="00087536">
      <w:pPr>
        <w:spacing w:after="480"/>
        <w:rPr>
          <w:rFonts w:ascii="Arial" w:hAnsi="Arial" w:cs="Arial"/>
          <w:sz w:val="24"/>
          <w:szCs w:val="24"/>
        </w:rPr>
      </w:pPr>
      <w:r w:rsidRPr="00FA03B2">
        <w:rPr>
          <w:rFonts w:ascii="Arial" w:hAnsi="Arial" w:cs="Arial"/>
          <w:sz w:val="24"/>
          <w:szCs w:val="24"/>
        </w:rPr>
        <w:t xml:space="preserve">This </w:t>
      </w:r>
      <w:r>
        <w:rPr>
          <w:rFonts w:ascii="Arial" w:hAnsi="Arial" w:cs="Arial"/>
          <w:sz w:val="24"/>
          <w:szCs w:val="24"/>
        </w:rPr>
        <w:t>clause inserts a new section 24ZA which allows for the introduction of code</w:t>
      </w:r>
      <w:r w:rsidR="00AF2B21">
        <w:rPr>
          <w:rFonts w:ascii="Arial" w:hAnsi="Arial" w:cs="Arial"/>
          <w:sz w:val="24"/>
          <w:szCs w:val="24"/>
        </w:rPr>
        <w:t>s</w:t>
      </w:r>
      <w:r>
        <w:rPr>
          <w:rFonts w:ascii="Arial" w:hAnsi="Arial" w:cs="Arial"/>
          <w:sz w:val="24"/>
          <w:szCs w:val="24"/>
        </w:rPr>
        <w:t xml:space="preserve"> of practice under the Act. It also mandates the introduction of a ‘hoarding code of practice’ to outline in more detail what should be considered when determining if an amenity impact offence has occurred and what steps should be taken before an abatement order is issued. By standardising how a case of ‘amenity impact’ under new Subdivision 4.3.3 is managed once it has been identified it will ensure that all cases are treated equally, that a social solution may be found without resorting to an abatement order and if an abatement order is issued, it is after careful consideration and not an arbitrary attack on the right to privacy.</w:t>
      </w:r>
    </w:p>
    <w:p w14:paraId="544B0F24" w14:textId="5D38561F" w:rsidR="009F2651" w:rsidRDefault="009F2651" w:rsidP="00087536">
      <w:pPr>
        <w:spacing w:after="480"/>
        <w:rPr>
          <w:rFonts w:ascii="Arial" w:hAnsi="Arial" w:cs="Arial"/>
          <w:sz w:val="24"/>
          <w:szCs w:val="24"/>
        </w:rPr>
      </w:pPr>
    </w:p>
    <w:p w14:paraId="554CDE11" w14:textId="77777777" w:rsidR="00A368DE" w:rsidRDefault="00A368DE" w:rsidP="00087536">
      <w:pPr>
        <w:spacing w:after="480"/>
        <w:rPr>
          <w:rFonts w:ascii="Arial" w:hAnsi="Arial" w:cs="Arial"/>
          <w:sz w:val="24"/>
          <w:szCs w:val="24"/>
        </w:rPr>
      </w:pPr>
    </w:p>
    <w:p w14:paraId="7DFC44EC" w14:textId="517196B0" w:rsidR="00AD473F" w:rsidRPr="00027D02" w:rsidRDefault="00027D02" w:rsidP="00531692">
      <w:pPr>
        <w:rPr>
          <w:rFonts w:ascii="Arial" w:hAnsi="Arial" w:cs="Arial"/>
          <w:b/>
          <w:sz w:val="24"/>
          <w:szCs w:val="24"/>
        </w:rPr>
      </w:pPr>
      <w:r w:rsidRPr="00027D02">
        <w:rPr>
          <w:rFonts w:ascii="Arial" w:hAnsi="Arial" w:cs="Arial"/>
          <w:b/>
          <w:sz w:val="24"/>
          <w:szCs w:val="24"/>
        </w:rPr>
        <w:lastRenderedPageBreak/>
        <w:t xml:space="preserve">Clause </w:t>
      </w:r>
      <w:r w:rsidR="00B1044D">
        <w:rPr>
          <w:rFonts w:ascii="Arial" w:hAnsi="Arial" w:cs="Arial"/>
          <w:b/>
          <w:sz w:val="24"/>
          <w:szCs w:val="24"/>
        </w:rPr>
        <w:t>29</w:t>
      </w:r>
      <w:r w:rsidRPr="00027D02">
        <w:rPr>
          <w:rFonts w:ascii="Arial" w:hAnsi="Arial" w:cs="Arial"/>
          <w:b/>
          <w:sz w:val="24"/>
          <w:szCs w:val="24"/>
        </w:rPr>
        <w:tab/>
      </w:r>
      <w:r w:rsidRPr="00027D02">
        <w:rPr>
          <w:rFonts w:ascii="Arial" w:hAnsi="Arial" w:cs="Arial"/>
          <w:b/>
          <w:sz w:val="24"/>
          <w:szCs w:val="24"/>
        </w:rPr>
        <w:tab/>
        <w:t>Section 27</w:t>
      </w:r>
    </w:p>
    <w:p w14:paraId="0E8299C3" w14:textId="6AC3A1C5" w:rsidR="008D4AFF" w:rsidRDefault="00027D02" w:rsidP="000A7315">
      <w:pPr>
        <w:spacing w:after="480"/>
        <w:rPr>
          <w:rFonts w:ascii="Arial" w:hAnsi="Arial" w:cs="Arial"/>
          <w:sz w:val="24"/>
          <w:szCs w:val="24"/>
        </w:rPr>
      </w:pPr>
      <w:r>
        <w:rPr>
          <w:rFonts w:ascii="Arial" w:hAnsi="Arial" w:cs="Arial"/>
          <w:sz w:val="24"/>
          <w:szCs w:val="24"/>
        </w:rPr>
        <w:t xml:space="preserve">This </w:t>
      </w:r>
      <w:r w:rsidR="00251349">
        <w:rPr>
          <w:rFonts w:ascii="Arial" w:hAnsi="Arial" w:cs="Arial"/>
          <w:sz w:val="24"/>
          <w:szCs w:val="24"/>
        </w:rPr>
        <w:t>c</w:t>
      </w:r>
      <w:r>
        <w:rPr>
          <w:rFonts w:ascii="Arial" w:hAnsi="Arial" w:cs="Arial"/>
          <w:sz w:val="24"/>
          <w:szCs w:val="24"/>
        </w:rPr>
        <w:t>lause ensures</w:t>
      </w:r>
      <w:r w:rsidR="00CF7B3B">
        <w:rPr>
          <w:rFonts w:ascii="Arial" w:hAnsi="Arial" w:cs="Arial"/>
          <w:sz w:val="24"/>
          <w:szCs w:val="24"/>
        </w:rPr>
        <w:t xml:space="preserve"> that</w:t>
      </w:r>
      <w:r>
        <w:rPr>
          <w:rFonts w:ascii="Arial" w:hAnsi="Arial" w:cs="Arial"/>
          <w:sz w:val="24"/>
          <w:szCs w:val="24"/>
        </w:rPr>
        <w:t xml:space="preserve"> there remains the potential to introduce a framework for </w:t>
      </w:r>
      <w:r w:rsidR="001F3FB0">
        <w:rPr>
          <w:rFonts w:ascii="Arial" w:hAnsi="Arial" w:cs="Arial"/>
          <w:sz w:val="24"/>
          <w:szCs w:val="24"/>
        </w:rPr>
        <w:t xml:space="preserve">regulating </w:t>
      </w:r>
      <w:r>
        <w:rPr>
          <w:rFonts w:ascii="Arial" w:hAnsi="Arial" w:cs="Arial"/>
          <w:sz w:val="24"/>
          <w:szCs w:val="24"/>
        </w:rPr>
        <w:t>dockless bikes</w:t>
      </w:r>
      <w:r w:rsidR="00AF2B21">
        <w:rPr>
          <w:rFonts w:ascii="Arial" w:hAnsi="Arial" w:cs="Arial"/>
          <w:sz w:val="24"/>
          <w:szCs w:val="24"/>
        </w:rPr>
        <w:t xml:space="preserve"> or another type of shared transport scheme</w:t>
      </w:r>
      <w:r w:rsidR="006845B5">
        <w:rPr>
          <w:rFonts w:ascii="Arial" w:hAnsi="Arial" w:cs="Arial"/>
          <w:sz w:val="24"/>
          <w:szCs w:val="24"/>
        </w:rPr>
        <w:t>,</w:t>
      </w:r>
      <w:r>
        <w:rPr>
          <w:rFonts w:ascii="Arial" w:hAnsi="Arial" w:cs="Arial"/>
          <w:sz w:val="24"/>
          <w:szCs w:val="24"/>
        </w:rPr>
        <w:t xml:space="preserve"> in a similar manner to how shopping trolleys are currently </w:t>
      </w:r>
      <w:r w:rsidR="001F3FB0">
        <w:rPr>
          <w:rFonts w:ascii="Arial" w:hAnsi="Arial" w:cs="Arial"/>
          <w:sz w:val="24"/>
          <w:szCs w:val="24"/>
        </w:rPr>
        <w:t>regulated under the Act, if needed in the future</w:t>
      </w:r>
      <w:r>
        <w:rPr>
          <w:rFonts w:ascii="Arial" w:hAnsi="Arial" w:cs="Arial"/>
          <w:sz w:val="24"/>
          <w:szCs w:val="24"/>
        </w:rPr>
        <w:t>. Many cities around the world have had issues with dockless bike</w:t>
      </w:r>
      <w:r w:rsidR="001F3FB0">
        <w:rPr>
          <w:rFonts w:ascii="Arial" w:hAnsi="Arial" w:cs="Arial"/>
          <w:sz w:val="24"/>
          <w:szCs w:val="24"/>
        </w:rPr>
        <w:t xml:space="preserve">s </w:t>
      </w:r>
      <w:r>
        <w:rPr>
          <w:rFonts w:ascii="Arial" w:hAnsi="Arial" w:cs="Arial"/>
          <w:sz w:val="24"/>
          <w:szCs w:val="24"/>
        </w:rPr>
        <w:t>ending up as litter in the urban environment and waterways</w:t>
      </w:r>
      <w:r w:rsidR="001F3FB0">
        <w:rPr>
          <w:rFonts w:ascii="Arial" w:hAnsi="Arial" w:cs="Arial"/>
          <w:sz w:val="24"/>
          <w:szCs w:val="24"/>
        </w:rPr>
        <w:t>, similar to issues with shopping trolleys</w:t>
      </w:r>
      <w:r>
        <w:rPr>
          <w:rFonts w:ascii="Arial" w:hAnsi="Arial" w:cs="Arial"/>
          <w:sz w:val="24"/>
          <w:szCs w:val="24"/>
        </w:rPr>
        <w:t>. This is not currently a problem in the ACT but may become one as the popularity of these schemes</w:t>
      </w:r>
      <w:r w:rsidR="001E460D">
        <w:rPr>
          <w:rFonts w:ascii="Arial" w:hAnsi="Arial" w:cs="Arial"/>
          <w:sz w:val="24"/>
          <w:szCs w:val="24"/>
        </w:rPr>
        <w:t>, the area covered</w:t>
      </w:r>
      <w:r w:rsidR="001F3FB0">
        <w:rPr>
          <w:rFonts w:ascii="Arial" w:hAnsi="Arial" w:cs="Arial"/>
          <w:sz w:val="24"/>
          <w:szCs w:val="24"/>
        </w:rPr>
        <w:t>, the number of business involved,</w:t>
      </w:r>
      <w:r>
        <w:rPr>
          <w:rFonts w:ascii="Arial" w:hAnsi="Arial" w:cs="Arial"/>
          <w:sz w:val="24"/>
          <w:szCs w:val="24"/>
        </w:rPr>
        <w:t xml:space="preserve"> and the number of </w:t>
      </w:r>
      <w:r w:rsidR="001E460D">
        <w:rPr>
          <w:rFonts w:ascii="Arial" w:hAnsi="Arial" w:cs="Arial"/>
          <w:sz w:val="24"/>
          <w:szCs w:val="24"/>
        </w:rPr>
        <w:t>bikes</w:t>
      </w:r>
      <w:r>
        <w:rPr>
          <w:rFonts w:ascii="Arial" w:hAnsi="Arial" w:cs="Arial"/>
          <w:sz w:val="24"/>
          <w:szCs w:val="24"/>
        </w:rPr>
        <w:t xml:space="preserve"> </w:t>
      </w:r>
      <w:r w:rsidR="001F3FB0">
        <w:rPr>
          <w:rFonts w:ascii="Arial" w:hAnsi="Arial" w:cs="Arial"/>
          <w:sz w:val="24"/>
          <w:szCs w:val="24"/>
        </w:rPr>
        <w:t xml:space="preserve">in circulation </w:t>
      </w:r>
      <w:r>
        <w:rPr>
          <w:rFonts w:ascii="Arial" w:hAnsi="Arial" w:cs="Arial"/>
          <w:sz w:val="24"/>
          <w:szCs w:val="24"/>
        </w:rPr>
        <w:t>rise.</w:t>
      </w:r>
      <w:r w:rsidR="001F3FB0">
        <w:rPr>
          <w:rFonts w:ascii="Arial" w:hAnsi="Arial" w:cs="Arial"/>
          <w:sz w:val="24"/>
          <w:szCs w:val="24"/>
        </w:rPr>
        <w:t xml:space="preserve"> </w:t>
      </w:r>
      <w:r w:rsidR="008D4AFF">
        <w:rPr>
          <w:rFonts w:ascii="Arial" w:hAnsi="Arial" w:cs="Arial"/>
          <w:sz w:val="24"/>
          <w:szCs w:val="24"/>
        </w:rPr>
        <w:t xml:space="preserve">This provision will allow </w:t>
      </w:r>
      <w:r w:rsidR="001F3FB0">
        <w:rPr>
          <w:rFonts w:ascii="Arial" w:hAnsi="Arial" w:cs="Arial"/>
          <w:sz w:val="24"/>
          <w:szCs w:val="24"/>
        </w:rPr>
        <w:t xml:space="preserve">for a regulatory </w:t>
      </w:r>
      <w:r w:rsidR="008D4AFF">
        <w:rPr>
          <w:rFonts w:ascii="Arial" w:hAnsi="Arial" w:cs="Arial"/>
          <w:sz w:val="24"/>
          <w:szCs w:val="24"/>
        </w:rPr>
        <w:t xml:space="preserve">framework to be set up in the future by regulation </w:t>
      </w:r>
      <w:r w:rsidR="001F3FB0">
        <w:rPr>
          <w:rFonts w:ascii="Arial" w:hAnsi="Arial" w:cs="Arial"/>
          <w:sz w:val="24"/>
          <w:szCs w:val="24"/>
        </w:rPr>
        <w:t>if needed.</w:t>
      </w:r>
    </w:p>
    <w:p w14:paraId="43519339" w14:textId="03EC9209" w:rsidR="008D4AFF" w:rsidRPr="008D4AFF" w:rsidRDefault="008D4AFF" w:rsidP="00531692">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30</w:t>
      </w:r>
      <w:r w:rsidRPr="008D4AFF">
        <w:rPr>
          <w:rFonts w:ascii="Arial" w:hAnsi="Arial" w:cs="Arial"/>
          <w:b/>
          <w:sz w:val="24"/>
          <w:szCs w:val="24"/>
        </w:rPr>
        <w:tab/>
      </w:r>
      <w:r w:rsidRPr="008D4AFF">
        <w:rPr>
          <w:rFonts w:ascii="Arial" w:hAnsi="Arial" w:cs="Arial"/>
          <w:b/>
          <w:sz w:val="24"/>
          <w:szCs w:val="24"/>
        </w:rPr>
        <w:tab/>
      </w:r>
      <w:r w:rsidRPr="00420A60">
        <w:rPr>
          <w:rFonts w:ascii="Arial" w:hAnsi="Arial" w:cs="Arial"/>
          <w:b/>
          <w:sz w:val="24"/>
          <w:szCs w:val="24"/>
        </w:rPr>
        <w:t>New Schedule 1</w:t>
      </w:r>
    </w:p>
    <w:p w14:paraId="2B89D331" w14:textId="30FE9EC4" w:rsidR="008D4AFF" w:rsidRDefault="008D4AFF"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inserts a new Schedule which </w:t>
      </w:r>
      <w:r w:rsidR="001F3FB0">
        <w:rPr>
          <w:rFonts w:ascii="Arial" w:hAnsi="Arial" w:cs="Arial"/>
          <w:sz w:val="24"/>
          <w:szCs w:val="24"/>
        </w:rPr>
        <w:t>sets out</w:t>
      </w:r>
      <w:r>
        <w:rPr>
          <w:rFonts w:ascii="Arial" w:hAnsi="Arial" w:cs="Arial"/>
          <w:sz w:val="24"/>
          <w:szCs w:val="24"/>
        </w:rPr>
        <w:t xml:space="preserve"> reviewable decisions. The table </w:t>
      </w:r>
      <w:r w:rsidR="006845B5">
        <w:rPr>
          <w:rFonts w:ascii="Arial" w:hAnsi="Arial" w:cs="Arial"/>
          <w:sz w:val="24"/>
          <w:szCs w:val="24"/>
        </w:rPr>
        <w:t xml:space="preserve">includes </w:t>
      </w:r>
      <w:r>
        <w:rPr>
          <w:rFonts w:ascii="Arial" w:hAnsi="Arial" w:cs="Arial"/>
          <w:sz w:val="24"/>
          <w:szCs w:val="24"/>
        </w:rPr>
        <w:t>section</w:t>
      </w:r>
      <w:r w:rsidR="00420A60">
        <w:rPr>
          <w:rFonts w:ascii="Arial" w:hAnsi="Arial" w:cs="Arial"/>
          <w:sz w:val="24"/>
          <w:szCs w:val="24"/>
        </w:rPr>
        <w:t xml:space="preserve">s </w:t>
      </w:r>
      <w:r w:rsidR="005A488B">
        <w:rPr>
          <w:rFonts w:ascii="Arial" w:hAnsi="Arial" w:cs="Arial"/>
          <w:sz w:val="24"/>
          <w:szCs w:val="24"/>
        </w:rPr>
        <w:t xml:space="preserve">21 (2) </w:t>
      </w:r>
      <w:r w:rsidR="00420A60">
        <w:rPr>
          <w:rFonts w:ascii="Arial" w:hAnsi="Arial" w:cs="Arial"/>
          <w:sz w:val="24"/>
          <w:szCs w:val="24"/>
        </w:rPr>
        <w:t>and</w:t>
      </w:r>
      <w:r>
        <w:rPr>
          <w:rFonts w:ascii="Arial" w:hAnsi="Arial" w:cs="Arial"/>
          <w:sz w:val="24"/>
          <w:szCs w:val="24"/>
        </w:rPr>
        <w:t xml:space="preserve"> 24P (2) as </w:t>
      </w:r>
      <w:r w:rsidR="00420A60">
        <w:rPr>
          <w:rFonts w:ascii="Arial" w:hAnsi="Arial" w:cs="Arial"/>
          <w:sz w:val="24"/>
          <w:szCs w:val="24"/>
        </w:rPr>
        <w:t>reviewable decisions</w:t>
      </w:r>
      <w:r>
        <w:rPr>
          <w:rFonts w:ascii="Arial" w:hAnsi="Arial" w:cs="Arial"/>
          <w:sz w:val="24"/>
          <w:szCs w:val="24"/>
        </w:rPr>
        <w:t>.</w:t>
      </w:r>
    </w:p>
    <w:p w14:paraId="6E189F37" w14:textId="71733AF8" w:rsidR="00B1044D" w:rsidRDefault="00B1044D" w:rsidP="00A368DE">
      <w:pPr>
        <w:rPr>
          <w:rFonts w:ascii="Arial" w:hAnsi="Arial" w:cs="Arial"/>
          <w:b/>
          <w:sz w:val="24"/>
          <w:szCs w:val="24"/>
        </w:rPr>
      </w:pPr>
      <w:r w:rsidRPr="00A368DE">
        <w:rPr>
          <w:rFonts w:ascii="Arial" w:hAnsi="Arial" w:cs="Arial"/>
          <w:b/>
          <w:sz w:val="24"/>
          <w:szCs w:val="24"/>
        </w:rPr>
        <w:t>Clause 31</w:t>
      </w:r>
      <w:r w:rsidRPr="00A368DE">
        <w:rPr>
          <w:rFonts w:ascii="Arial" w:hAnsi="Arial" w:cs="Arial"/>
          <w:b/>
          <w:sz w:val="24"/>
          <w:szCs w:val="24"/>
        </w:rPr>
        <w:tab/>
      </w:r>
      <w:r w:rsidRPr="00A368DE">
        <w:rPr>
          <w:rFonts w:ascii="Arial" w:hAnsi="Arial" w:cs="Arial"/>
          <w:b/>
          <w:sz w:val="24"/>
          <w:szCs w:val="24"/>
        </w:rPr>
        <w:tab/>
        <w:t>Schedule 1, new items 1A to 1C</w:t>
      </w:r>
    </w:p>
    <w:p w14:paraId="19890B25" w14:textId="0F465EE2" w:rsidR="003A1672" w:rsidRPr="00087536" w:rsidRDefault="003A1672" w:rsidP="000A7315">
      <w:pPr>
        <w:spacing w:after="480"/>
        <w:rPr>
          <w:rFonts w:ascii="Arial" w:hAnsi="Arial" w:cs="Arial"/>
          <w:sz w:val="24"/>
          <w:szCs w:val="24"/>
        </w:rPr>
      </w:pPr>
      <w:r>
        <w:rPr>
          <w:rFonts w:ascii="Arial" w:hAnsi="Arial" w:cs="Arial"/>
          <w:sz w:val="24"/>
          <w:szCs w:val="24"/>
        </w:rPr>
        <w:t>This clause inserts further reviewable decisions into schedule one. This includes sections 24BD (2), 24BF (1) and 24BG (3)</w:t>
      </w:r>
      <w:r w:rsidR="009F2651">
        <w:rPr>
          <w:rFonts w:ascii="Arial" w:hAnsi="Arial" w:cs="Arial"/>
          <w:sz w:val="24"/>
          <w:szCs w:val="24"/>
        </w:rPr>
        <w:t>. T</w:t>
      </w:r>
      <w:r>
        <w:rPr>
          <w:rFonts w:ascii="Arial" w:hAnsi="Arial" w:cs="Arial"/>
          <w:sz w:val="24"/>
          <w:szCs w:val="24"/>
        </w:rPr>
        <w:t xml:space="preserve">hese </w:t>
      </w:r>
      <w:r w:rsidR="009F2651">
        <w:rPr>
          <w:rFonts w:ascii="Arial" w:hAnsi="Arial" w:cs="Arial"/>
          <w:sz w:val="24"/>
          <w:szCs w:val="24"/>
        </w:rPr>
        <w:t xml:space="preserve">have been </w:t>
      </w:r>
      <w:r>
        <w:rPr>
          <w:rFonts w:ascii="Arial" w:hAnsi="Arial" w:cs="Arial"/>
          <w:sz w:val="24"/>
          <w:szCs w:val="24"/>
        </w:rPr>
        <w:t>inserted as a separate clause due to the split commencement of the provisions relating to these reviewable decisions.</w:t>
      </w:r>
    </w:p>
    <w:p w14:paraId="7F68AAF7" w14:textId="19B2BA21" w:rsidR="005578FC" w:rsidRPr="008D4AFF" w:rsidRDefault="005578FC" w:rsidP="005578FC">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32</w:t>
      </w:r>
      <w:r w:rsidRPr="008D4AFF">
        <w:rPr>
          <w:rFonts w:ascii="Arial" w:hAnsi="Arial" w:cs="Arial"/>
          <w:b/>
          <w:sz w:val="24"/>
          <w:szCs w:val="24"/>
        </w:rPr>
        <w:tab/>
      </w:r>
      <w:r w:rsidRPr="008D4AFF">
        <w:rPr>
          <w:rFonts w:ascii="Arial" w:hAnsi="Arial" w:cs="Arial"/>
          <w:b/>
          <w:sz w:val="24"/>
          <w:szCs w:val="24"/>
        </w:rPr>
        <w:tab/>
        <w:t>Dictionary, note 2</w:t>
      </w:r>
    </w:p>
    <w:p w14:paraId="6D73BEE3" w14:textId="60F59C36" w:rsidR="005578FC" w:rsidRDefault="005578FC" w:rsidP="000A7315">
      <w:pPr>
        <w:spacing w:after="480"/>
        <w:rPr>
          <w:rFonts w:ascii="Arial" w:hAnsi="Arial" w:cs="Arial"/>
          <w:sz w:val="24"/>
          <w:szCs w:val="24"/>
        </w:rPr>
      </w:pPr>
      <w:r>
        <w:rPr>
          <w:rFonts w:ascii="Arial" w:hAnsi="Arial" w:cs="Arial"/>
          <w:sz w:val="24"/>
          <w:szCs w:val="24"/>
        </w:rPr>
        <w:t xml:space="preserve">This clause inserts the </w:t>
      </w:r>
      <w:r w:rsidR="00554F49">
        <w:rPr>
          <w:rFonts w:ascii="Arial" w:hAnsi="Arial" w:cs="Arial"/>
          <w:sz w:val="24"/>
          <w:szCs w:val="24"/>
        </w:rPr>
        <w:t>terms</w:t>
      </w:r>
      <w:r>
        <w:rPr>
          <w:rFonts w:ascii="Arial" w:hAnsi="Arial" w:cs="Arial"/>
          <w:sz w:val="24"/>
          <w:szCs w:val="24"/>
        </w:rPr>
        <w:t xml:space="preserve"> ‘entity’ </w:t>
      </w:r>
      <w:r w:rsidR="00554F49">
        <w:rPr>
          <w:rFonts w:ascii="Arial" w:hAnsi="Arial" w:cs="Arial"/>
          <w:sz w:val="24"/>
          <w:szCs w:val="24"/>
        </w:rPr>
        <w:t xml:space="preserve">and ‘working day’ </w:t>
      </w:r>
      <w:r>
        <w:rPr>
          <w:rFonts w:ascii="Arial" w:hAnsi="Arial" w:cs="Arial"/>
          <w:sz w:val="24"/>
          <w:szCs w:val="24"/>
        </w:rPr>
        <w:t>as term</w:t>
      </w:r>
      <w:r w:rsidR="00554F49">
        <w:rPr>
          <w:rFonts w:ascii="Arial" w:hAnsi="Arial" w:cs="Arial"/>
          <w:sz w:val="24"/>
          <w:szCs w:val="24"/>
        </w:rPr>
        <w:t>s</w:t>
      </w:r>
      <w:r>
        <w:rPr>
          <w:rFonts w:ascii="Arial" w:hAnsi="Arial" w:cs="Arial"/>
          <w:sz w:val="24"/>
          <w:szCs w:val="24"/>
        </w:rPr>
        <w:t xml:space="preserve"> defined in the </w:t>
      </w:r>
      <w:r w:rsidRPr="005709E4">
        <w:rPr>
          <w:rFonts w:ascii="Arial" w:hAnsi="Arial" w:cs="Arial"/>
          <w:i/>
          <w:sz w:val="24"/>
          <w:szCs w:val="24"/>
        </w:rPr>
        <w:t>Legislation Act 2001</w:t>
      </w:r>
      <w:r>
        <w:rPr>
          <w:rFonts w:ascii="Arial" w:hAnsi="Arial" w:cs="Arial"/>
          <w:sz w:val="24"/>
          <w:szCs w:val="24"/>
        </w:rPr>
        <w:t xml:space="preserve"> dictionary.</w:t>
      </w:r>
    </w:p>
    <w:p w14:paraId="3A1339FB" w14:textId="789B360A" w:rsidR="005578FC" w:rsidRDefault="005578FC" w:rsidP="006D500B">
      <w:pPr>
        <w:rPr>
          <w:rFonts w:ascii="Arial" w:hAnsi="Arial" w:cs="Arial"/>
          <w:b/>
          <w:sz w:val="24"/>
          <w:szCs w:val="24"/>
        </w:rPr>
      </w:pPr>
      <w:r w:rsidRPr="005578FC">
        <w:rPr>
          <w:rFonts w:ascii="Arial" w:hAnsi="Arial" w:cs="Arial"/>
          <w:b/>
          <w:sz w:val="24"/>
          <w:szCs w:val="24"/>
        </w:rPr>
        <w:t xml:space="preserve">Clause </w:t>
      </w:r>
      <w:r w:rsidR="00B1044D">
        <w:rPr>
          <w:rFonts w:ascii="Arial" w:hAnsi="Arial" w:cs="Arial"/>
          <w:b/>
          <w:sz w:val="24"/>
          <w:szCs w:val="24"/>
        </w:rPr>
        <w:t>33</w:t>
      </w:r>
      <w:r w:rsidRPr="005578FC">
        <w:rPr>
          <w:rFonts w:ascii="Arial" w:hAnsi="Arial" w:cs="Arial"/>
          <w:b/>
          <w:sz w:val="24"/>
          <w:szCs w:val="24"/>
        </w:rPr>
        <w:tab/>
      </w:r>
      <w:r w:rsidRPr="005578FC">
        <w:rPr>
          <w:rFonts w:ascii="Arial" w:hAnsi="Arial" w:cs="Arial"/>
          <w:b/>
          <w:sz w:val="24"/>
          <w:szCs w:val="24"/>
        </w:rPr>
        <w:tab/>
        <w:t>Dictionary, new definitions</w:t>
      </w:r>
    </w:p>
    <w:p w14:paraId="0803CDC3" w14:textId="5536522E" w:rsidR="000A6D01" w:rsidRDefault="000A6D01" w:rsidP="000A7315">
      <w:pPr>
        <w:spacing w:after="480"/>
        <w:rPr>
          <w:rFonts w:ascii="Arial" w:hAnsi="Arial" w:cs="Arial"/>
          <w:sz w:val="24"/>
          <w:szCs w:val="24"/>
        </w:rPr>
      </w:pPr>
      <w:r>
        <w:rPr>
          <w:rFonts w:ascii="Arial" w:hAnsi="Arial" w:cs="Arial"/>
          <w:sz w:val="24"/>
          <w:szCs w:val="24"/>
        </w:rPr>
        <w:t>This clause inserts new definitions into the dictionary. The terms ‘abatement notice</w:t>
      </w:r>
      <w:r w:rsidR="006845B5">
        <w:rPr>
          <w:rFonts w:ascii="Arial" w:hAnsi="Arial" w:cs="Arial"/>
          <w:sz w:val="24"/>
          <w:szCs w:val="24"/>
        </w:rPr>
        <w:t>,’ ‘amenity i</w:t>
      </w:r>
      <w:r>
        <w:rPr>
          <w:rFonts w:ascii="Arial" w:hAnsi="Arial" w:cs="Arial"/>
          <w:sz w:val="24"/>
          <w:szCs w:val="24"/>
        </w:rPr>
        <w:t xml:space="preserve">mpact’ </w:t>
      </w:r>
      <w:r w:rsidR="00554F49">
        <w:rPr>
          <w:rFonts w:ascii="Arial" w:hAnsi="Arial" w:cs="Arial"/>
          <w:sz w:val="24"/>
          <w:szCs w:val="24"/>
        </w:rPr>
        <w:t xml:space="preserve">and ‘disability’ </w:t>
      </w:r>
      <w:r>
        <w:rPr>
          <w:rFonts w:ascii="Arial" w:hAnsi="Arial" w:cs="Arial"/>
          <w:sz w:val="24"/>
          <w:szCs w:val="24"/>
        </w:rPr>
        <w:t xml:space="preserve">have been added to assist in applying the </w:t>
      </w:r>
      <w:r w:rsidR="00CF7B3B">
        <w:rPr>
          <w:rFonts w:ascii="Arial" w:hAnsi="Arial" w:cs="Arial"/>
          <w:sz w:val="24"/>
          <w:szCs w:val="24"/>
        </w:rPr>
        <w:t>Act.</w:t>
      </w:r>
    </w:p>
    <w:p w14:paraId="7BAF8A03" w14:textId="7575045B" w:rsidR="008D4AFF" w:rsidRPr="008D4AFF" w:rsidRDefault="008D4AFF" w:rsidP="008D4AFF">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34</w:t>
      </w:r>
      <w:r w:rsidRPr="008D4AFF">
        <w:rPr>
          <w:rFonts w:ascii="Arial" w:hAnsi="Arial" w:cs="Arial"/>
          <w:b/>
          <w:sz w:val="24"/>
          <w:szCs w:val="24"/>
        </w:rPr>
        <w:tab/>
      </w:r>
      <w:r w:rsidRPr="008D4AFF">
        <w:rPr>
          <w:rFonts w:ascii="Arial" w:hAnsi="Arial" w:cs="Arial"/>
          <w:b/>
          <w:sz w:val="24"/>
          <w:szCs w:val="24"/>
        </w:rPr>
        <w:tab/>
        <w:t xml:space="preserve">Dictionary, </w:t>
      </w:r>
      <w:r>
        <w:rPr>
          <w:rFonts w:ascii="Arial" w:hAnsi="Arial" w:cs="Arial"/>
          <w:b/>
          <w:sz w:val="24"/>
          <w:szCs w:val="24"/>
        </w:rPr>
        <w:t xml:space="preserve">definition of </w:t>
      </w:r>
      <w:r w:rsidRPr="00A368DE">
        <w:rPr>
          <w:rFonts w:ascii="Arial" w:hAnsi="Arial" w:cs="Arial"/>
          <w:b/>
          <w:i/>
          <w:sz w:val="24"/>
          <w:szCs w:val="24"/>
        </w:rPr>
        <w:t>escape</w:t>
      </w:r>
    </w:p>
    <w:p w14:paraId="184E9FA3" w14:textId="76C8B40B" w:rsidR="008D4AFF" w:rsidRDefault="001F3FB0" w:rsidP="000A7315">
      <w:pPr>
        <w:spacing w:after="480"/>
        <w:rPr>
          <w:rFonts w:ascii="Arial" w:hAnsi="Arial" w:cs="Arial"/>
          <w:sz w:val="24"/>
          <w:szCs w:val="24"/>
        </w:rPr>
      </w:pPr>
      <w:r>
        <w:rPr>
          <w:rFonts w:ascii="Arial" w:hAnsi="Arial" w:cs="Arial"/>
          <w:sz w:val="24"/>
          <w:szCs w:val="24"/>
        </w:rPr>
        <w:t xml:space="preserve">This </w:t>
      </w:r>
      <w:r w:rsidR="00264BE7">
        <w:rPr>
          <w:rFonts w:ascii="Arial" w:hAnsi="Arial" w:cs="Arial"/>
          <w:sz w:val="24"/>
          <w:szCs w:val="24"/>
        </w:rPr>
        <w:t>c</w:t>
      </w:r>
      <w:r>
        <w:rPr>
          <w:rFonts w:ascii="Arial" w:hAnsi="Arial" w:cs="Arial"/>
          <w:sz w:val="24"/>
          <w:szCs w:val="24"/>
        </w:rPr>
        <w:t xml:space="preserve">lause includes </w:t>
      </w:r>
      <w:r w:rsidR="00B417CC">
        <w:rPr>
          <w:rFonts w:ascii="Arial" w:hAnsi="Arial" w:cs="Arial"/>
          <w:sz w:val="24"/>
          <w:szCs w:val="24"/>
        </w:rPr>
        <w:t xml:space="preserve">a new definition of escape </w:t>
      </w:r>
      <w:r w:rsidR="00251349">
        <w:rPr>
          <w:rFonts w:ascii="Arial" w:hAnsi="Arial" w:cs="Arial"/>
          <w:sz w:val="24"/>
          <w:szCs w:val="24"/>
        </w:rPr>
        <w:t>which</w:t>
      </w:r>
      <w:r>
        <w:rPr>
          <w:rFonts w:ascii="Arial" w:hAnsi="Arial" w:cs="Arial"/>
          <w:sz w:val="24"/>
          <w:szCs w:val="24"/>
        </w:rPr>
        <w:t xml:space="preserve"> </w:t>
      </w:r>
      <w:r w:rsidR="00B53C3B">
        <w:rPr>
          <w:rFonts w:ascii="Arial" w:hAnsi="Arial" w:cs="Arial"/>
          <w:sz w:val="24"/>
          <w:szCs w:val="24"/>
        </w:rPr>
        <w:t xml:space="preserve">extends the previous definition to </w:t>
      </w:r>
      <w:r>
        <w:rPr>
          <w:rFonts w:ascii="Arial" w:hAnsi="Arial" w:cs="Arial"/>
          <w:sz w:val="24"/>
          <w:szCs w:val="24"/>
        </w:rPr>
        <w:t>include</w:t>
      </w:r>
      <w:r w:rsidR="00B417CC">
        <w:rPr>
          <w:rFonts w:ascii="Arial" w:hAnsi="Arial" w:cs="Arial"/>
          <w:sz w:val="24"/>
          <w:szCs w:val="24"/>
        </w:rPr>
        <w:t xml:space="preserve"> an</w:t>
      </w:r>
      <w:r w:rsidR="00251349">
        <w:rPr>
          <w:rFonts w:ascii="Arial" w:hAnsi="Arial" w:cs="Arial"/>
          <w:sz w:val="24"/>
          <w:szCs w:val="24"/>
        </w:rPr>
        <w:t xml:space="preserve"> </w:t>
      </w:r>
      <w:r w:rsidR="00B417CC">
        <w:rPr>
          <w:rFonts w:ascii="Arial" w:hAnsi="Arial" w:cs="Arial"/>
          <w:sz w:val="24"/>
          <w:szCs w:val="24"/>
        </w:rPr>
        <w:t>open private place</w:t>
      </w:r>
      <w:r>
        <w:rPr>
          <w:rFonts w:ascii="Arial" w:hAnsi="Arial" w:cs="Arial"/>
          <w:sz w:val="24"/>
          <w:szCs w:val="24"/>
        </w:rPr>
        <w:t>, consistent with other amendments in this Bill.</w:t>
      </w:r>
    </w:p>
    <w:p w14:paraId="1B4EDE26" w14:textId="00F83506" w:rsidR="008D4AFF" w:rsidRPr="008D4AFF" w:rsidRDefault="008D4AFF" w:rsidP="008D4AFF">
      <w:pPr>
        <w:rPr>
          <w:rFonts w:ascii="Arial" w:hAnsi="Arial" w:cs="Arial"/>
          <w:b/>
          <w:sz w:val="24"/>
          <w:szCs w:val="24"/>
        </w:rPr>
      </w:pPr>
      <w:r w:rsidRPr="008D4AFF">
        <w:rPr>
          <w:rFonts w:ascii="Arial" w:hAnsi="Arial" w:cs="Arial"/>
          <w:b/>
          <w:sz w:val="24"/>
          <w:szCs w:val="24"/>
        </w:rPr>
        <w:t xml:space="preserve">Clause </w:t>
      </w:r>
      <w:r w:rsidR="00B1044D">
        <w:rPr>
          <w:rFonts w:ascii="Arial" w:hAnsi="Arial" w:cs="Arial"/>
          <w:b/>
          <w:sz w:val="24"/>
          <w:szCs w:val="24"/>
        </w:rPr>
        <w:t>35</w:t>
      </w:r>
      <w:r w:rsidRPr="008D4AFF">
        <w:rPr>
          <w:rFonts w:ascii="Arial" w:hAnsi="Arial" w:cs="Arial"/>
          <w:b/>
          <w:sz w:val="24"/>
          <w:szCs w:val="24"/>
        </w:rPr>
        <w:tab/>
      </w:r>
      <w:r w:rsidRPr="008D4AFF">
        <w:rPr>
          <w:rFonts w:ascii="Arial" w:hAnsi="Arial" w:cs="Arial"/>
          <w:b/>
          <w:sz w:val="24"/>
          <w:szCs w:val="24"/>
        </w:rPr>
        <w:tab/>
        <w:t xml:space="preserve">Dictionary, </w:t>
      </w:r>
      <w:r>
        <w:rPr>
          <w:rFonts w:ascii="Arial" w:hAnsi="Arial" w:cs="Arial"/>
          <w:b/>
          <w:sz w:val="24"/>
          <w:szCs w:val="24"/>
        </w:rPr>
        <w:t>new definitions</w:t>
      </w:r>
    </w:p>
    <w:p w14:paraId="3BAD188B" w14:textId="1245308D" w:rsidR="001F3FB0" w:rsidRDefault="001F3FB0" w:rsidP="000A7315">
      <w:pPr>
        <w:spacing w:after="480"/>
        <w:rPr>
          <w:rFonts w:ascii="Arial" w:hAnsi="Arial" w:cs="Arial"/>
          <w:sz w:val="24"/>
          <w:szCs w:val="24"/>
        </w:rPr>
      </w:pPr>
      <w:r>
        <w:rPr>
          <w:rFonts w:ascii="Arial" w:hAnsi="Arial" w:cs="Arial"/>
          <w:sz w:val="24"/>
          <w:szCs w:val="24"/>
        </w:rPr>
        <w:t>This clause</w:t>
      </w:r>
      <w:r w:rsidR="00B417CC">
        <w:rPr>
          <w:rFonts w:ascii="Arial" w:hAnsi="Arial" w:cs="Arial"/>
          <w:sz w:val="24"/>
          <w:szCs w:val="24"/>
        </w:rPr>
        <w:t xml:space="preserve"> inserts new definitions </w:t>
      </w:r>
      <w:r>
        <w:rPr>
          <w:rFonts w:ascii="Arial" w:hAnsi="Arial" w:cs="Arial"/>
          <w:sz w:val="24"/>
          <w:szCs w:val="24"/>
        </w:rPr>
        <w:t>in</w:t>
      </w:r>
      <w:r w:rsidR="00B417CC">
        <w:rPr>
          <w:rFonts w:ascii="Arial" w:hAnsi="Arial" w:cs="Arial"/>
          <w:sz w:val="24"/>
          <w:szCs w:val="24"/>
        </w:rPr>
        <w:t xml:space="preserve">to the dictionary. The terms </w:t>
      </w:r>
      <w:r>
        <w:rPr>
          <w:rFonts w:ascii="Arial" w:hAnsi="Arial" w:cs="Arial"/>
          <w:sz w:val="24"/>
          <w:szCs w:val="24"/>
        </w:rPr>
        <w:t>‘l</w:t>
      </w:r>
      <w:r w:rsidR="00B417CC">
        <w:rPr>
          <w:rFonts w:ascii="Arial" w:hAnsi="Arial" w:cs="Arial"/>
          <w:sz w:val="24"/>
          <w:szCs w:val="24"/>
        </w:rPr>
        <w:t>evel</w:t>
      </w:r>
      <w:r>
        <w:rPr>
          <w:rFonts w:ascii="Arial" w:hAnsi="Arial" w:cs="Arial"/>
          <w:sz w:val="24"/>
          <w:szCs w:val="24"/>
        </w:rPr>
        <w:t>’</w:t>
      </w:r>
      <w:r w:rsidR="00B417CC">
        <w:rPr>
          <w:rFonts w:ascii="Arial" w:hAnsi="Arial" w:cs="Arial"/>
          <w:sz w:val="24"/>
          <w:szCs w:val="24"/>
        </w:rPr>
        <w:t xml:space="preserve">, </w:t>
      </w:r>
      <w:r>
        <w:rPr>
          <w:rFonts w:ascii="Arial" w:hAnsi="Arial" w:cs="Arial"/>
          <w:sz w:val="24"/>
          <w:szCs w:val="24"/>
        </w:rPr>
        <w:t>‘</w:t>
      </w:r>
      <w:r w:rsidR="00B417CC">
        <w:rPr>
          <w:rFonts w:ascii="Arial" w:hAnsi="Arial" w:cs="Arial"/>
          <w:sz w:val="24"/>
          <w:szCs w:val="24"/>
        </w:rPr>
        <w:t>open private place</w:t>
      </w:r>
      <w:r w:rsidR="003309D6">
        <w:rPr>
          <w:rFonts w:ascii="Arial" w:hAnsi="Arial" w:cs="Arial"/>
          <w:sz w:val="24"/>
          <w:szCs w:val="24"/>
        </w:rPr>
        <w:t>,’</w:t>
      </w:r>
      <w:r w:rsidR="00554F49">
        <w:rPr>
          <w:rFonts w:ascii="Arial" w:hAnsi="Arial" w:cs="Arial"/>
          <w:sz w:val="24"/>
          <w:szCs w:val="24"/>
        </w:rPr>
        <w:t xml:space="preserve"> </w:t>
      </w:r>
      <w:r>
        <w:rPr>
          <w:rFonts w:ascii="Arial" w:hAnsi="Arial" w:cs="Arial"/>
          <w:sz w:val="24"/>
          <w:szCs w:val="24"/>
        </w:rPr>
        <w:t>‘</w:t>
      </w:r>
      <w:r w:rsidR="00577EB9">
        <w:rPr>
          <w:rFonts w:ascii="Arial" w:hAnsi="Arial" w:cs="Arial"/>
          <w:sz w:val="24"/>
          <w:szCs w:val="24"/>
        </w:rPr>
        <w:t>removal direction</w:t>
      </w:r>
      <w:r>
        <w:rPr>
          <w:rFonts w:ascii="Arial" w:hAnsi="Arial" w:cs="Arial"/>
          <w:sz w:val="24"/>
          <w:szCs w:val="24"/>
        </w:rPr>
        <w:t>’</w:t>
      </w:r>
      <w:r w:rsidR="00577EB9">
        <w:rPr>
          <w:rFonts w:ascii="Arial" w:hAnsi="Arial" w:cs="Arial"/>
          <w:sz w:val="24"/>
          <w:szCs w:val="24"/>
        </w:rPr>
        <w:t xml:space="preserve"> </w:t>
      </w:r>
      <w:r w:rsidR="00554F49">
        <w:rPr>
          <w:rFonts w:ascii="Arial" w:hAnsi="Arial" w:cs="Arial"/>
          <w:sz w:val="24"/>
          <w:szCs w:val="24"/>
        </w:rPr>
        <w:t xml:space="preserve">and responsible person </w:t>
      </w:r>
      <w:r w:rsidR="00577EB9">
        <w:rPr>
          <w:rFonts w:ascii="Arial" w:hAnsi="Arial" w:cs="Arial"/>
          <w:sz w:val="24"/>
          <w:szCs w:val="24"/>
        </w:rPr>
        <w:t>have been added</w:t>
      </w:r>
      <w:r>
        <w:rPr>
          <w:rFonts w:ascii="Arial" w:hAnsi="Arial" w:cs="Arial"/>
          <w:sz w:val="24"/>
          <w:szCs w:val="24"/>
        </w:rPr>
        <w:t xml:space="preserve"> to assist in applying the </w:t>
      </w:r>
      <w:r w:rsidR="006845B5">
        <w:rPr>
          <w:rFonts w:ascii="Arial" w:hAnsi="Arial" w:cs="Arial"/>
          <w:sz w:val="24"/>
          <w:szCs w:val="24"/>
        </w:rPr>
        <w:t>Act</w:t>
      </w:r>
      <w:r>
        <w:rPr>
          <w:rFonts w:ascii="Arial" w:hAnsi="Arial" w:cs="Arial"/>
          <w:sz w:val="24"/>
          <w:szCs w:val="24"/>
        </w:rPr>
        <w:t>.</w:t>
      </w:r>
    </w:p>
    <w:p w14:paraId="036DC70E" w14:textId="2DDE8432" w:rsidR="001F3FB0" w:rsidRPr="005578FC" w:rsidRDefault="005578FC" w:rsidP="00531692">
      <w:pPr>
        <w:rPr>
          <w:rFonts w:ascii="Arial" w:hAnsi="Arial" w:cs="Arial"/>
          <w:b/>
          <w:sz w:val="24"/>
          <w:szCs w:val="24"/>
        </w:rPr>
      </w:pPr>
      <w:r w:rsidRPr="005578FC">
        <w:rPr>
          <w:rFonts w:ascii="Arial" w:hAnsi="Arial" w:cs="Arial"/>
          <w:b/>
          <w:sz w:val="24"/>
          <w:szCs w:val="24"/>
        </w:rPr>
        <w:t xml:space="preserve">Clause </w:t>
      </w:r>
      <w:r w:rsidR="00B1044D">
        <w:rPr>
          <w:rFonts w:ascii="Arial" w:hAnsi="Arial" w:cs="Arial"/>
          <w:b/>
          <w:sz w:val="24"/>
          <w:szCs w:val="24"/>
        </w:rPr>
        <w:t>36</w:t>
      </w:r>
      <w:r w:rsidR="00B1044D" w:rsidRPr="005578FC">
        <w:rPr>
          <w:rFonts w:ascii="Arial" w:hAnsi="Arial" w:cs="Arial"/>
          <w:b/>
          <w:sz w:val="24"/>
          <w:szCs w:val="24"/>
        </w:rPr>
        <w:t xml:space="preserve"> </w:t>
      </w:r>
      <w:r w:rsidRPr="005578FC">
        <w:rPr>
          <w:rFonts w:ascii="Arial" w:hAnsi="Arial" w:cs="Arial"/>
          <w:b/>
          <w:sz w:val="24"/>
          <w:szCs w:val="24"/>
        </w:rPr>
        <w:tab/>
      </w:r>
      <w:r w:rsidRPr="005578FC">
        <w:rPr>
          <w:rFonts w:ascii="Arial" w:hAnsi="Arial" w:cs="Arial"/>
          <w:b/>
          <w:sz w:val="24"/>
          <w:szCs w:val="24"/>
        </w:rPr>
        <w:tab/>
      </w:r>
      <w:r w:rsidR="009F2651">
        <w:rPr>
          <w:rFonts w:ascii="Arial" w:hAnsi="Arial" w:cs="Arial"/>
          <w:b/>
          <w:sz w:val="24"/>
          <w:szCs w:val="24"/>
        </w:rPr>
        <w:t>Dictionary, d</w:t>
      </w:r>
      <w:r w:rsidRPr="005578FC">
        <w:rPr>
          <w:rFonts w:ascii="Arial" w:hAnsi="Arial" w:cs="Arial"/>
          <w:b/>
          <w:sz w:val="24"/>
          <w:szCs w:val="24"/>
        </w:rPr>
        <w:t xml:space="preserve">efinition of </w:t>
      </w:r>
      <w:r w:rsidRPr="00A368DE">
        <w:rPr>
          <w:rFonts w:ascii="Arial" w:hAnsi="Arial" w:cs="Arial"/>
          <w:b/>
          <w:i/>
          <w:sz w:val="24"/>
          <w:szCs w:val="24"/>
        </w:rPr>
        <w:t>retention area</w:t>
      </w:r>
    </w:p>
    <w:p w14:paraId="5D7E93D1" w14:textId="43AA823A" w:rsidR="000A6D01" w:rsidRDefault="000A6D01" w:rsidP="000A7315">
      <w:pPr>
        <w:spacing w:after="480"/>
        <w:rPr>
          <w:rFonts w:ascii="Arial" w:hAnsi="Arial" w:cs="Arial"/>
          <w:sz w:val="24"/>
          <w:szCs w:val="24"/>
        </w:rPr>
      </w:pPr>
      <w:r>
        <w:rPr>
          <w:rFonts w:ascii="Arial" w:hAnsi="Arial" w:cs="Arial"/>
          <w:sz w:val="24"/>
          <w:szCs w:val="24"/>
        </w:rPr>
        <w:t>This clause inserts a new definitio</w:t>
      </w:r>
      <w:r w:rsidR="006845B5">
        <w:rPr>
          <w:rFonts w:ascii="Arial" w:hAnsi="Arial" w:cs="Arial"/>
          <w:sz w:val="24"/>
          <w:szCs w:val="24"/>
        </w:rPr>
        <w:t>n into the dictionary. The term</w:t>
      </w:r>
      <w:r>
        <w:rPr>
          <w:rFonts w:ascii="Arial" w:hAnsi="Arial" w:cs="Arial"/>
          <w:sz w:val="24"/>
          <w:szCs w:val="24"/>
        </w:rPr>
        <w:t xml:space="preserve"> ‘retention </w:t>
      </w:r>
      <w:r w:rsidR="00251349">
        <w:rPr>
          <w:rFonts w:ascii="Arial" w:hAnsi="Arial" w:cs="Arial"/>
          <w:sz w:val="24"/>
          <w:szCs w:val="24"/>
        </w:rPr>
        <w:t>a</w:t>
      </w:r>
      <w:r>
        <w:rPr>
          <w:rFonts w:ascii="Arial" w:hAnsi="Arial" w:cs="Arial"/>
          <w:sz w:val="24"/>
          <w:szCs w:val="24"/>
        </w:rPr>
        <w:t xml:space="preserve">rea’ has been added to assist in applying the </w:t>
      </w:r>
      <w:r w:rsidR="006845B5">
        <w:rPr>
          <w:rFonts w:ascii="Arial" w:hAnsi="Arial" w:cs="Arial"/>
          <w:sz w:val="24"/>
          <w:szCs w:val="24"/>
        </w:rPr>
        <w:t>Act</w:t>
      </w:r>
      <w:r>
        <w:rPr>
          <w:rFonts w:ascii="Arial" w:hAnsi="Arial" w:cs="Arial"/>
          <w:sz w:val="24"/>
          <w:szCs w:val="24"/>
        </w:rPr>
        <w:t>.</w:t>
      </w:r>
    </w:p>
    <w:p w14:paraId="5A5F2488" w14:textId="38EAAABE" w:rsidR="001F3FB0" w:rsidRPr="000A6D01" w:rsidRDefault="005578FC" w:rsidP="00531692">
      <w:pPr>
        <w:rPr>
          <w:rFonts w:ascii="Arial" w:hAnsi="Arial" w:cs="Arial"/>
          <w:b/>
          <w:sz w:val="24"/>
          <w:szCs w:val="24"/>
        </w:rPr>
      </w:pPr>
      <w:r w:rsidRPr="000A6D01">
        <w:rPr>
          <w:rFonts w:ascii="Arial" w:hAnsi="Arial" w:cs="Arial"/>
          <w:b/>
          <w:sz w:val="24"/>
          <w:szCs w:val="24"/>
        </w:rPr>
        <w:lastRenderedPageBreak/>
        <w:t xml:space="preserve">Clause </w:t>
      </w:r>
      <w:r w:rsidR="00B1044D">
        <w:rPr>
          <w:rFonts w:ascii="Arial" w:hAnsi="Arial" w:cs="Arial"/>
          <w:b/>
          <w:sz w:val="24"/>
          <w:szCs w:val="24"/>
        </w:rPr>
        <w:t>37</w:t>
      </w:r>
      <w:r w:rsidRPr="000A6D01">
        <w:rPr>
          <w:rFonts w:ascii="Arial" w:hAnsi="Arial" w:cs="Arial"/>
          <w:b/>
          <w:sz w:val="24"/>
          <w:szCs w:val="24"/>
        </w:rPr>
        <w:tab/>
      </w:r>
      <w:r w:rsidRPr="000A6D01">
        <w:rPr>
          <w:rFonts w:ascii="Arial" w:hAnsi="Arial" w:cs="Arial"/>
          <w:b/>
          <w:sz w:val="24"/>
          <w:szCs w:val="24"/>
        </w:rPr>
        <w:tab/>
        <w:t>Dictionary, New definitions</w:t>
      </w:r>
    </w:p>
    <w:p w14:paraId="6FCEB63C" w14:textId="39C12E58" w:rsidR="000A6D01" w:rsidRDefault="000A6D01" w:rsidP="000A7315">
      <w:pPr>
        <w:spacing w:after="480"/>
        <w:rPr>
          <w:rFonts w:ascii="Arial" w:hAnsi="Arial" w:cs="Arial"/>
          <w:sz w:val="24"/>
          <w:szCs w:val="24"/>
        </w:rPr>
      </w:pPr>
      <w:r>
        <w:rPr>
          <w:rFonts w:ascii="Arial" w:hAnsi="Arial" w:cs="Arial"/>
          <w:sz w:val="24"/>
          <w:szCs w:val="24"/>
        </w:rPr>
        <w:t>This clause inserts new definitions into the dictionary. The terms ‘reviewable decision’, ‘vehicle,’ ‘waste</w:t>
      </w:r>
      <w:r w:rsidR="003309D6">
        <w:rPr>
          <w:rFonts w:ascii="Arial" w:hAnsi="Arial" w:cs="Arial"/>
          <w:sz w:val="24"/>
          <w:szCs w:val="24"/>
        </w:rPr>
        <w:t xml:space="preserve">,’ </w:t>
      </w:r>
      <w:r w:rsidR="006845B5">
        <w:rPr>
          <w:rFonts w:ascii="Arial" w:hAnsi="Arial" w:cs="Arial"/>
          <w:sz w:val="24"/>
          <w:szCs w:val="24"/>
        </w:rPr>
        <w:t>‘</w:t>
      </w:r>
      <w:r>
        <w:rPr>
          <w:rFonts w:ascii="Arial" w:hAnsi="Arial" w:cs="Arial"/>
          <w:sz w:val="24"/>
          <w:szCs w:val="24"/>
        </w:rPr>
        <w:t>waste collection service</w:t>
      </w:r>
      <w:r w:rsidR="003309D6">
        <w:rPr>
          <w:rFonts w:ascii="Arial" w:hAnsi="Arial" w:cs="Arial"/>
          <w:sz w:val="24"/>
          <w:szCs w:val="24"/>
        </w:rPr>
        <w:t>’</w:t>
      </w:r>
      <w:r>
        <w:rPr>
          <w:rFonts w:ascii="Arial" w:hAnsi="Arial" w:cs="Arial"/>
          <w:sz w:val="24"/>
          <w:szCs w:val="24"/>
        </w:rPr>
        <w:t xml:space="preserve"> </w:t>
      </w:r>
      <w:r w:rsidR="003309D6">
        <w:rPr>
          <w:rFonts w:ascii="Arial" w:hAnsi="Arial" w:cs="Arial"/>
          <w:sz w:val="24"/>
          <w:szCs w:val="24"/>
        </w:rPr>
        <w:t xml:space="preserve">and waste facility </w:t>
      </w:r>
      <w:r>
        <w:rPr>
          <w:rFonts w:ascii="Arial" w:hAnsi="Arial" w:cs="Arial"/>
          <w:sz w:val="24"/>
          <w:szCs w:val="24"/>
        </w:rPr>
        <w:t xml:space="preserve">have been added to assist in applying the </w:t>
      </w:r>
      <w:r w:rsidR="006845B5">
        <w:rPr>
          <w:rFonts w:ascii="Arial" w:hAnsi="Arial" w:cs="Arial"/>
          <w:sz w:val="24"/>
          <w:szCs w:val="24"/>
        </w:rPr>
        <w:t>Act</w:t>
      </w:r>
      <w:r>
        <w:rPr>
          <w:rFonts w:ascii="Arial" w:hAnsi="Arial" w:cs="Arial"/>
          <w:sz w:val="24"/>
          <w:szCs w:val="24"/>
        </w:rPr>
        <w:t>.</w:t>
      </w:r>
    </w:p>
    <w:p w14:paraId="047304D0" w14:textId="2F62385D" w:rsidR="00577EB9" w:rsidRDefault="001F3FB0" w:rsidP="00531692">
      <w:pPr>
        <w:rPr>
          <w:rFonts w:ascii="Arial" w:hAnsi="Arial" w:cs="Arial"/>
          <w:b/>
          <w:sz w:val="24"/>
          <w:szCs w:val="24"/>
        </w:rPr>
      </w:pPr>
      <w:r>
        <w:rPr>
          <w:rFonts w:ascii="Arial" w:hAnsi="Arial" w:cs="Arial"/>
          <w:b/>
          <w:sz w:val="24"/>
          <w:szCs w:val="24"/>
        </w:rPr>
        <w:t>PART 3</w:t>
      </w:r>
      <w:r w:rsidR="00577EB9" w:rsidRPr="001F3FB0">
        <w:rPr>
          <w:rFonts w:ascii="Arial" w:hAnsi="Arial" w:cs="Arial"/>
          <w:b/>
          <w:sz w:val="24"/>
          <w:szCs w:val="24"/>
        </w:rPr>
        <w:t xml:space="preserve"> </w:t>
      </w:r>
      <w:r w:rsidRPr="001F3FB0">
        <w:rPr>
          <w:rFonts w:ascii="Arial" w:hAnsi="Arial" w:cs="Arial"/>
          <w:b/>
          <w:sz w:val="24"/>
          <w:szCs w:val="24"/>
        </w:rPr>
        <w:tab/>
      </w:r>
      <w:r w:rsidRPr="001F3FB0">
        <w:rPr>
          <w:rFonts w:ascii="Arial" w:hAnsi="Arial" w:cs="Arial"/>
          <w:b/>
          <w:sz w:val="24"/>
          <w:szCs w:val="24"/>
        </w:rPr>
        <w:tab/>
      </w:r>
      <w:r>
        <w:rPr>
          <w:rFonts w:ascii="Arial" w:hAnsi="Arial" w:cs="Arial"/>
          <w:b/>
          <w:sz w:val="24"/>
          <w:szCs w:val="24"/>
        </w:rPr>
        <w:t>LITTER RE</w:t>
      </w:r>
      <w:r w:rsidR="00B913FF">
        <w:rPr>
          <w:rFonts w:ascii="Arial" w:hAnsi="Arial" w:cs="Arial"/>
          <w:b/>
          <w:sz w:val="24"/>
          <w:szCs w:val="24"/>
        </w:rPr>
        <w:t>GU</w:t>
      </w:r>
      <w:r>
        <w:rPr>
          <w:rFonts w:ascii="Arial" w:hAnsi="Arial" w:cs="Arial"/>
          <w:b/>
          <w:sz w:val="24"/>
          <w:szCs w:val="24"/>
        </w:rPr>
        <w:t>LATION 20</w:t>
      </w:r>
      <w:r w:rsidR="00101C1B">
        <w:rPr>
          <w:rFonts w:ascii="Arial" w:hAnsi="Arial" w:cs="Arial"/>
          <w:b/>
          <w:sz w:val="24"/>
          <w:szCs w:val="24"/>
        </w:rPr>
        <w:t>1</w:t>
      </w:r>
      <w:r>
        <w:rPr>
          <w:rFonts w:ascii="Arial" w:hAnsi="Arial" w:cs="Arial"/>
          <w:b/>
          <w:sz w:val="24"/>
          <w:szCs w:val="24"/>
        </w:rPr>
        <w:t>8</w:t>
      </w:r>
    </w:p>
    <w:p w14:paraId="61F89131" w14:textId="2A828082" w:rsidR="00577EB9" w:rsidRDefault="00577EB9" w:rsidP="00531692">
      <w:pPr>
        <w:rPr>
          <w:rFonts w:ascii="Arial" w:hAnsi="Arial" w:cs="Arial"/>
          <w:sz w:val="24"/>
          <w:szCs w:val="24"/>
        </w:rPr>
      </w:pPr>
      <w:r>
        <w:rPr>
          <w:rFonts w:ascii="Arial" w:hAnsi="Arial" w:cs="Arial"/>
          <w:b/>
          <w:sz w:val="24"/>
          <w:szCs w:val="24"/>
        </w:rPr>
        <w:t xml:space="preserve">Clause </w:t>
      </w:r>
      <w:r w:rsidR="00B1044D">
        <w:rPr>
          <w:rFonts w:ascii="Arial" w:hAnsi="Arial" w:cs="Arial"/>
          <w:b/>
          <w:sz w:val="24"/>
          <w:szCs w:val="24"/>
        </w:rPr>
        <w:t xml:space="preserve">38 </w:t>
      </w:r>
      <w:r>
        <w:rPr>
          <w:rFonts w:ascii="Arial" w:hAnsi="Arial" w:cs="Arial"/>
          <w:b/>
          <w:sz w:val="24"/>
          <w:szCs w:val="24"/>
        </w:rPr>
        <w:tab/>
      </w:r>
      <w:r>
        <w:rPr>
          <w:rFonts w:ascii="Arial" w:hAnsi="Arial" w:cs="Arial"/>
          <w:b/>
          <w:sz w:val="24"/>
          <w:szCs w:val="24"/>
        </w:rPr>
        <w:tab/>
        <w:t xml:space="preserve">New </w:t>
      </w:r>
      <w:r w:rsidR="009F2651">
        <w:rPr>
          <w:rFonts w:ascii="Arial" w:hAnsi="Arial" w:cs="Arial"/>
          <w:b/>
          <w:sz w:val="24"/>
          <w:szCs w:val="24"/>
        </w:rPr>
        <w:t>s</w:t>
      </w:r>
      <w:r>
        <w:rPr>
          <w:rFonts w:ascii="Arial" w:hAnsi="Arial" w:cs="Arial"/>
          <w:b/>
          <w:sz w:val="24"/>
          <w:szCs w:val="24"/>
        </w:rPr>
        <w:t>ection 2</w:t>
      </w:r>
    </w:p>
    <w:p w14:paraId="6ECAFB2F" w14:textId="6A1B3B84" w:rsidR="009B0DD9" w:rsidRDefault="00577EB9" w:rsidP="009B0DD9">
      <w:pPr>
        <w:rPr>
          <w:rFonts w:ascii="Arial" w:hAnsi="Arial" w:cs="Arial"/>
          <w:sz w:val="24"/>
          <w:szCs w:val="24"/>
        </w:rPr>
      </w:pPr>
      <w:r>
        <w:rPr>
          <w:rFonts w:ascii="Arial" w:hAnsi="Arial" w:cs="Arial"/>
          <w:sz w:val="24"/>
          <w:szCs w:val="24"/>
        </w:rPr>
        <w:t xml:space="preserve">This clause sets out the items </w:t>
      </w:r>
      <w:r w:rsidR="001F3FB0">
        <w:rPr>
          <w:rFonts w:ascii="Arial" w:hAnsi="Arial" w:cs="Arial"/>
          <w:sz w:val="24"/>
          <w:szCs w:val="24"/>
        </w:rPr>
        <w:t>that</w:t>
      </w:r>
      <w:r>
        <w:rPr>
          <w:rFonts w:ascii="Arial" w:hAnsi="Arial" w:cs="Arial"/>
          <w:sz w:val="24"/>
          <w:szCs w:val="24"/>
        </w:rPr>
        <w:t xml:space="preserve"> </w:t>
      </w:r>
      <w:r w:rsidR="001F3FB0">
        <w:rPr>
          <w:rFonts w:ascii="Arial" w:hAnsi="Arial" w:cs="Arial"/>
          <w:sz w:val="24"/>
          <w:szCs w:val="24"/>
        </w:rPr>
        <w:t xml:space="preserve">are </w:t>
      </w:r>
      <w:r>
        <w:rPr>
          <w:rFonts w:ascii="Arial" w:hAnsi="Arial" w:cs="Arial"/>
          <w:sz w:val="24"/>
          <w:szCs w:val="24"/>
        </w:rPr>
        <w:t>considered aggravated littering under section 9(2). This include</w:t>
      </w:r>
      <w:r w:rsidR="00CF7B3B">
        <w:rPr>
          <w:rFonts w:ascii="Arial" w:hAnsi="Arial" w:cs="Arial"/>
          <w:sz w:val="24"/>
          <w:szCs w:val="24"/>
        </w:rPr>
        <w:t>s</w:t>
      </w:r>
      <w:r>
        <w:rPr>
          <w:rFonts w:ascii="Arial" w:hAnsi="Arial" w:cs="Arial"/>
          <w:sz w:val="24"/>
          <w:szCs w:val="24"/>
        </w:rPr>
        <w:t xml:space="preserve"> syringes and cigarettes.</w:t>
      </w:r>
      <w:r w:rsidR="009B0DD9">
        <w:rPr>
          <w:rFonts w:ascii="Arial" w:hAnsi="Arial" w:cs="Arial"/>
          <w:sz w:val="24"/>
          <w:szCs w:val="24"/>
        </w:rPr>
        <w:t xml:space="preserve"> The new infringement notice is $500. This is considered proportionate and reflects the seriousness </w:t>
      </w:r>
      <w:r w:rsidR="006845B5">
        <w:rPr>
          <w:rFonts w:ascii="Arial" w:hAnsi="Arial" w:cs="Arial"/>
          <w:sz w:val="24"/>
          <w:szCs w:val="24"/>
        </w:rPr>
        <w:t xml:space="preserve">and aggravated nature </w:t>
      </w:r>
      <w:r w:rsidR="009B0DD9">
        <w:rPr>
          <w:rFonts w:ascii="Arial" w:hAnsi="Arial" w:cs="Arial"/>
          <w:sz w:val="24"/>
          <w:szCs w:val="24"/>
        </w:rPr>
        <w:t xml:space="preserve">of the offence. </w:t>
      </w:r>
    </w:p>
    <w:p w14:paraId="64048D1D" w14:textId="31C73283" w:rsidR="004D4AEF" w:rsidRDefault="00577EB9" w:rsidP="004338E5">
      <w:pPr>
        <w:spacing w:after="480"/>
        <w:rPr>
          <w:rFonts w:ascii="Arial" w:hAnsi="Arial" w:cs="Arial"/>
          <w:sz w:val="24"/>
          <w:szCs w:val="24"/>
        </w:rPr>
      </w:pPr>
      <w:r>
        <w:rPr>
          <w:rFonts w:ascii="Arial" w:hAnsi="Arial" w:cs="Arial"/>
          <w:sz w:val="24"/>
          <w:szCs w:val="24"/>
        </w:rPr>
        <w:t>Th</w:t>
      </w:r>
      <w:r w:rsidR="003D7110">
        <w:rPr>
          <w:rFonts w:ascii="Arial" w:hAnsi="Arial" w:cs="Arial"/>
          <w:sz w:val="24"/>
          <w:szCs w:val="24"/>
        </w:rPr>
        <w:t xml:space="preserve">e inclusion of cigarettes (any cigarette) </w:t>
      </w:r>
      <w:r w:rsidR="001F3FB0">
        <w:rPr>
          <w:rFonts w:ascii="Arial" w:hAnsi="Arial" w:cs="Arial"/>
          <w:sz w:val="24"/>
          <w:szCs w:val="24"/>
        </w:rPr>
        <w:t>is considered necessary becaus</w:t>
      </w:r>
      <w:r w:rsidR="00101C1B">
        <w:rPr>
          <w:rFonts w:ascii="Arial" w:hAnsi="Arial" w:cs="Arial"/>
          <w:sz w:val="24"/>
          <w:szCs w:val="24"/>
        </w:rPr>
        <w:t>e</w:t>
      </w:r>
      <w:r w:rsidR="001F3FB0">
        <w:rPr>
          <w:rFonts w:ascii="Arial" w:hAnsi="Arial" w:cs="Arial"/>
          <w:sz w:val="24"/>
          <w:szCs w:val="24"/>
        </w:rPr>
        <w:t xml:space="preserve"> </w:t>
      </w:r>
      <w:r w:rsidR="00101C1B">
        <w:rPr>
          <w:rFonts w:ascii="Arial" w:hAnsi="Arial" w:cs="Arial"/>
          <w:sz w:val="24"/>
          <w:szCs w:val="24"/>
        </w:rPr>
        <w:t>t</w:t>
      </w:r>
      <w:r w:rsidR="001F3FB0">
        <w:rPr>
          <w:rFonts w:ascii="Arial" w:hAnsi="Arial" w:cs="Arial"/>
          <w:sz w:val="24"/>
          <w:szCs w:val="24"/>
        </w:rPr>
        <w:t xml:space="preserve">here is no longer a distinction </w:t>
      </w:r>
      <w:r w:rsidR="003D7110">
        <w:rPr>
          <w:rFonts w:ascii="Arial" w:hAnsi="Arial" w:cs="Arial"/>
          <w:sz w:val="24"/>
          <w:szCs w:val="24"/>
        </w:rPr>
        <w:t>in</w:t>
      </w:r>
      <w:r w:rsidR="001F3FB0">
        <w:rPr>
          <w:rFonts w:ascii="Arial" w:hAnsi="Arial" w:cs="Arial"/>
          <w:sz w:val="24"/>
          <w:szCs w:val="24"/>
        </w:rPr>
        <w:t xml:space="preserve"> the</w:t>
      </w:r>
      <w:r w:rsidR="003D7110">
        <w:rPr>
          <w:rFonts w:ascii="Arial" w:hAnsi="Arial" w:cs="Arial"/>
          <w:sz w:val="24"/>
          <w:szCs w:val="24"/>
        </w:rPr>
        <w:t xml:space="preserve"> penalty for dropping a lit cigarette</w:t>
      </w:r>
      <w:r w:rsidR="001F3FB0">
        <w:rPr>
          <w:rFonts w:ascii="Arial" w:hAnsi="Arial" w:cs="Arial"/>
          <w:sz w:val="24"/>
          <w:szCs w:val="24"/>
        </w:rPr>
        <w:t xml:space="preserve"> compared to</w:t>
      </w:r>
      <w:r w:rsidR="003D7110">
        <w:rPr>
          <w:rFonts w:ascii="Arial" w:hAnsi="Arial" w:cs="Arial"/>
          <w:sz w:val="24"/>
          <w:szCs w:val="24"/>
        </w:rPr>
        <w:t xml:space="preserve"> an extinguished cigarette. </w:t>
      </w:r>
      <w:r w:rsidR="004D4AEF">
        <w:rPr>
          <w:rFonts w:ascii="Arial" w:hAnsi="Arial" w:cs="Arial"/>
          <w:sz w:val="24"/>
          <w:szCs w:val="24"/>
        </w:rPr>
        <w:t>From an operational point of view, it is very difficult to determine if a cigarette but</w:t>
      </w:r>
      <w:r w:rsidR="000B2655">
        <w:rPr>
          <w:rFonts w:ascii="Arial" w:hAnsi="Arial" w:cs="Arial"/>
          <w:sz w:val="24"/>
          <w:szCs w:val="24"/>
        </w:rPr>
        <w:t>t</w:t>
      </w:r>
      <w:r w:rsidR="004D4AEF">
        <w:rPr>
          <w:rFonts w:ascii="Arial" w:hAnsi="Arial" w:cs="Arial"/>
          <w:sz w:val="24"/>
          <w:szCs w:val="24"/>
        </w:rPr>
        <w:t xml:space="preserve"> has been completely </w:t>
      </w:r>
      <w:r w:rsidR="00AC5892">
        <w:rPr>
          <w:rFonts w:ascii="Arial" w:hAnsi="Arial" w:cs="Arial"/>
          <w:sz w:val="24"/>
          <w:szCs w:val="24"/>
        </w:rPr>
        <w:t>ex</w:t>
      </w:r>
      <w:r w:rsidR="004D4AEF">
        <w:rPr>
          <w:rFonts w:ascii="Arial" w:hAnsi="Arial" w:cs="Arial"/>
          <w:sz w:val="24"/>
          <w:szCs w:val="24"/>
        </w:rPr>
        <w:t>tinguished. This is especially true when these can appear extinguished yet still be smouldering internally and potentially re</w:t>
      </w:r>
      <w:r w:rsidR="006845B5">
        <w:rPr>
          <w:rFonts w:ascii="Arial" w:hAnsi="Arial" w:cs="Arial"/>
          <w:sz w:val="24"/>
          <w:szCs w:val="24"/>
        </w:rPr>
        <w:t>-</w:t>
      </w:r>
      <w:r w:rsidR="004D4AEF">
        <w:rPr>
          <w:rFonts w:ascii="Arial" w:hAnsi="Arial" w:cs="Arial"/>
          <w:sz w:val="24"/>
          <w:szCs w:val="24"/>
        </w:rPr>
        <w:t>light in windy conditions.</w:t>
      </w:r>
      <w:r w:rsidR="009B0DD9">
        <w:rPr>
          <w:rFonts w:ascii="Arial" w:hAnsi="Arial" w:cs="Arial"/>
          <w:sz w:val="24"/>
          <w:szCs w:val="24"/>
        </w:rPr>
        <w:t xml:space="preserve"> </w:t>
      </w:r>
      <w:r w:rsidR="009B0DD9" w:rsidRPr="009B0DD9">
        <w:rPr>
          <w:rFonts w:ascii="Arial" w:hAnsi="Arial" w:cs="Arial"/>
          <w:sz w:val="24"/>
          <w:szCs w:val="24"/>
        </w:rPr>
        <w:t>The ACT Emergency Services Agency (ESA) has stated that data from 2011 to date shows that approximately 13% of all landscape (grass and bush) fires have been caused by discarded cigarettes. As such the practice poses a clear risk to public safety, particularly in the unique ACT environment.</w:t>
      </w:r>
      <w:r w:rsidR="004D4AEF">
        <w:rPr>
          <w:rFonts w:ascii="Arial" w:hAnsi="Arial" w:cs="Arial"/>
          <w:sz w:val="24"/>
          <w:szCs w:val="24"/>
        </w:rPr>
        <w:t xml:space="preserve"> For this reason, depositing any cigarette is </w:t>
      </w:r>
      <w:r w:rsidR="001F3FB0">
        <w:rPr>
          <w:rFonts w:ascii="Arial" w:hAnsi="Arial" w:cs="Arial"/>
          <w:sz w:val="24"/>
          <w:szCs w:val="24"/>
        </w:rPr>
        <w:t xml:space="preserve">considered </w:t>
      </w:r>
      <w:r w:rsidR="004D4AEF">
        <w:rPr>
          <w:rFonts w:ascii="Arial" w:hAnsi="Arial" w:cs="Arial"/>
          <w:sz w:val="24"/>
          <w:szCs w:val="24"/>
        </w:rPr>
        <w:t>equally dangerous</w:t>
      </w:r>
      <w:r w:rsidR="0021307B">
        <w:rPr>
          <w:rFonts w:ascii="Arial" w:hAnsi="Arial" w:cs="Arial"/>
          <w:sz w:val="24"/>
          <w:szCs w:val="24"/>
        </w:rPr>
        <w:t xml:space="preserve"> unless disposed of in a proper receptacle</w:t>
      </w:r>
      <w:r w:rsidR="004D4AEF">
        <w:rPr>
          <w:rFonts w:ascii="Arial" w:hAnsi="Arial" w:cs="Arial"/>
          <w:sz w:val="24"/>
          <w:szCs w:val="24"/>
        </w:rPr>
        <w:t xml:space="preserve"> and should be treated as such</w:t>
      </w:r>
      <w:r w:rsidR="0021307B">
        <w:rPr>
          <w:rFonts w:ascii="Arial" w:hAnsi="Arial" w:cs="Arial"/>
          <w:sz w:val="24"/>
          <w:szCs w:val="24"/>
        </w:rPr>
        <w:t>.</w:t>
      </w:r>
    </w:p>
    <w:p w14:paraId="1DA68CB8" w14:textId="247D0C03" w:rsidR="004C1732" w:rsidRDefault="004C1732" w:rsidP="00531692">
      <w:pPr>
        <w:rPr>
          <w:rFonts w:ascii="Arial" w:hAnsi="Arial" w:cs="Arial"/>
          <w:sz w:val="24"/>
          <w:szCs w:val="24"/>
        </w:rPr>
      </w:pPr>
      <w:r w:rsidRPr="004C1732">
        <w:rPr>
          <w:rFonts w:ascii="Arial" w:hAnsi="Arial" w:cs="Arial"/>
          <w:b/>
          <w:sz w:val="24"/>
          <w:szCs w:val="24"/>
        </w:rPr>
        <w:t xml:space="preserve">Clause </w:t>
      </w:r>
      <w:r w:rsidR="00B1044D">
        <w:rPr>
          <w:rFonts w:ascii="Arial" w:hAnsi="Arial" w:cs="Arial"/>
          <w:b/>
          <w:sz w:val="24"/>
          <w:szCs w:val="24"/>
        </w:rPr>
        <w:t>39</w:t>
      </w:r>
      <w:r w:rsidRPr="004C1732">
        <w:rPr>
          <w:rFonts w:ascii="Arial" w:hAnsi="Arial" w:cs="Arial"/>
          <w:b/>
          <w:sz w:val="24"/>
          <w:szCs w:val="24"/>
        </w:rPr>
        <w:tab/>
      </w:r>
      <w:r w:rsidRPr="004C1732">
        <w:rPr>
          <w:rFonts w:ascii="Arial" w:hAnsi="Arial" w:cs="Arial"/>
          <w:b/>
          <w:sz w:val="24"/>
          <w:szCs w:val="24"/>
        </w:rPr>
        <w:tab/>
        <w:t>Section 3 and 4</w:t>
      </w:r>
    </w:p>
    <w:p w14:paraId="19713A00" w14:textId="25C79459" w:rsidR="004C1732" w:rsidRDefault="004C1732" w:rsidP="000A7315">
      <w:pPr>
        <w:spacing w:after="480"/>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lause omits section</w:t>
      </w:r>
      <w:r w:rsidR="006845B5">
        <w:rPr>
          <w:rFonts w:ascii="Arial" w:hAnsi="Arial" w:cs="Arial"/>
          <w:sz w:val="24"/>
          <w:szCs w:val="24"/>
        </w:rPr>
        <w:t>s</w:t>
      </w:r>
      <w:r>
        <w:rPr>
          <w:rFonts w:ascii="Arial" w:hAnsi="Arial" w:cs="Arial"/>
          <w:sz w:val="24"/>
          <w:szCs w:val="24"/>
        </w:rPr>
        <w:t xml:space="preserve"> 3 and 4 from the </w:t>
      </w:r>
      <w:r w:rsidR="001F3FB0">
        <w:rPr>
          <w:rFonts w:ascii="Arial" w:hAnsi="Arial" w:cs="Arial"/>
          <w:i/>
          <w:sz w:val="24"/>
          <w:szCs w:val="24"/>
        </w:rPr>
        <w:t>Litter Regulation 20</w:t>
      </w:r>
      <w:r w:rsidR="000B2655">
        <w:rPr>
          <w:rFonts w:ascii="Arial" w:hAnsi="Arial" w:cs="Arial"/>
          <w:i/>
          <w:sz w:val="24"/>
          <w:szCs w:val="24"/>
        </w:rPr>
        <w:t>1</w:t>
      </w:r>
      <w:r w:rsidR="001F3FB0">
        <w:rPr>
          <w:rFonts w:ascii="Arial" w:hAnsi="Arial" w:cs="Arial"/>
          <w:i/>
          <w:sz w:val="24"/>
          <w:szCs w:val="24"/>
        </w:rPr>
        <w:t>8</w:t>
      </w:r>
      <w:r>
        <w:rPr>
          <w:rFonts w:ascii="Arial" w:hAnsi="Arial" w:cs="Arial"/>
          <w:sz w:val="24"/>
          <w:szCs w:val="24"/>
        </w:rPr>
        <w:t xml:space="preserve">. </w:t>
      </w:r>
      <w:r w:rsidR="00804A89">
        <w:rPr>
          <w:rFonts w:ascii="Arial" w:hAnsi="Arial" w:cs="Arial"/>
          <w:sz w:val="24"/>
          <w:szCs w:val="24"/>
        </w:rPr>
        <w:t xml:space="preserve">The </w:t>
      </w:r>
      <w:r w:rsidR="001F3FB0">
        <w:rPr>
          <w:rFonts w:ascii="Arial" w:hAnsi="Arial" w:cs="Arial"/>
          <w:sz w:val="24"/>
          <w:szCs w:val="24"/>
        </w:rPr>
        <w:t>existing</w:t>
      </w:r>
      <w:r>
        <w:rPr>
          <w:rFonts w:ascii="Arial" w:hAnsi="Arial" w:cs="Arial"/>
          <w:sz w:val="24"/>
          <w:szCs w:val="24"/>
        </w:rPr>
        <w:t xml:space="preserve"> sections 3 and 4 set the volumes of litter which distinguished littering from dumping litter. This has been removed as it is no longer necessary as a new </w:t>
      </w:r>
      <w:r w:rsidR="001F3FB0">
        <w:rPr>
          <w:rFonts w:ascii="Arial" w:hAnsi="Arial" w:cs="Arial"/>
          <w:sz w:val="24"/>
          <w:szCs w:val="24"/>
        </w:rPr>
        <w:t xml:space="preserve">escalating framework has been built into </w:t>
      </w:r>
      <w:r w:rsidR="006845B5">
        <w:rPr>
          <w:rFonts w:ascii="Arial" w:hAnsi="Arial" w:cs="Arial"/>
          <w:sz w:val="24"/>
          <w:szCs w:val="24"/>
        </w:rPr>
        <w:t xml:space="preserve">amended </w:t>
      </w:r>
      <w:r w:rsidR="001F3FB0">
        <w:rPr>
          <w:rFonts w:ascii="Arial" w:hAnsi="Arial" w:cs="Arial"/>
          <w:sz w:val="24"/>
          <w:szCs w:val="24"/>
        </w:rPr>
        <w:t>section</w:t>
      </w:r>
      <w:r>
        <w:rPr>
          <w:rFonts w:ascii="Arial" w:hAnsi="Arial" w:cs="Arial"/>
          <w:sz w:val="24"/>
          <w:szCs w:val="24"/>
        </w:rPr>
        <w:t xml:space="preserve"> 9 </w:t>
      </w:r>
      <w:r w:rsidR="0021307B">
        <w:rPr>
          <w:rFonts w:ascii="Arial" w:hAnsi="Arial" w:cs="Arial"/>
          <w:sz w:val="24"/>
          <w:szCs w:val="24"/>
        </w:rPr>
        <w:t xml:space="preserve">of the </w:t>
      </w:r>
      <w:r w:rsidR="006845B5">
        <w:rPr>
          <w:rFonts w:ascii="Arial" w:hAnsi="Arial" w:cs="Arial"/>
          <w:sz w:val="24"/>
          <w:szCs w:val="24"/>
        </w:rPr>
        <w:t>Act</w:t>
      </w:r>
      <w:r w:rsidR="0021307B">
        <w:rPr>
          <w:rFonts w:ascii="Arial" w:hAnsi="Arial" w:cs="Arial"/>
          <w:sz w:val="24"/>
          <w:szCs w:val="24"/>
        </w:rPr>
        <w:t xml:space="preserve">, </w:t>
      </w:r>
      <w:r>
        <w:rPr>
          <w:rFonts w:ascii="Arial" w:hAnsi="Arial" w:cs="Arial"/>
          <w:sz w:val="24"/>
          <w:szCs w:val="24"/>
        </w:rPr>
        <w:t>where penalties increase with the volume of litter dumped. This improves on the existing framework so that penalties can be more consistent with the severity of the offence.</w:t>
      </w:r>
    </w:p>
    <w:p w14:paraId="27CACC99" w14:textId="77777777" w:rsidR="0092063E" w:rsidRDefault="0092063E" w:rsidP="004338E5">
      <w:pPr>
        <w:spacing w:after="480"/>
        <w:rPr>
          <w:rFonts w:ascii="Arial" w:hAnsi="Arial" w:cs="Arial"/>
          <w:sz w:val="24"/>
          <w:szCs w:val="24"/>
        </w:rPr>
      </w:pPr>
      <w:r w:rsidRPr="0092063E">
        <w:rPr>
          <w:rFonts w:ascii="Arial" w:hAnsi="Arial" w:cs="Arial"/>
          <w:b/>
          <w:sz w:val="24"/>
          <w:szCs w:val="24"/>
        </w:rPr>
        <w:t xml:space="preserve">Part 4 </w:t>
      </w:r>
      <w:r w:rsidR="00E87D9D">
        <w:rPr>
          <w:rFonts w:ascii="Arial" w:hAnsi="Arial" w:cs="Arial"/>
          <w:b/>
          <w:sz w:val="24"/>
          <w:szCs w:val="24"/>
        </w:rPr>
        <w:tab/>
      </w:r>
      <w:r w:rsidRPr="0092063E">
        <w:rPr>
          <w:rFonts w:ascii="Arial" w:hAnsi="Arial" w:cs="Arial"/>
          <w:b/>
          <w:sz w:val="24"/>
          <w:szCs w:val="24"/>
        </w:rPr>
        <w:t xml:space="preserve">Magistrates Court (Litter Infringement </w:t>
      </w:r>
      <w:r w:rsidR="00E87D9D">
        <w:rPr>
          <w:rFonts w:ascii="Arial" w:hAnsi="Arial" w:cs="Arial"/>
          <w:b/>
          <w:sz w:val="24"/>
          <w:szCs w:val="24"/>
        </w:rPr>
        <w:t>N</w:t>
      </w:r>
      <w:r w:rsidRPr="0092063E">
        <w:rPr>
          <w:rFonts w:ascii="Arial" w:hAnsi="Arial" w:cs="Arial"/>
          <w:b/>
          <w:sz w:val="24"/>
          <w:szCs w:val="24"/>
        </w:rPr>
        <w:t xml:space="preserve">otices) </w:t>
      </w:r>
      <w:r w:rsidR="00E87D9D">
        <w:rPr>
          <w:rFonts w:ascii="Arial" w:hAnsi="Arial" w:cs="Arial"/>
          <w:b/>
          <w:sz w:val="24"/>
          <w:szCs w:val="24"/>
        </w:rPr>
        <w:t>R</w:t>
      </w:r>
      <w:r w:rsidRPr="0092063E">
        <w:rPr>
          <w:rFonts w:ascii="Arial" w:hAnsi="Arial" w:cs="Arial"/>
          <w:b/>
          <w:sz w:val="24"/>
          <w:szCs w:val="24"/>
        </w:rPr>
        <w:t>egulation 2004</w:t>
      </w:r>
    </w:p>
    <w:p w14:paraId="2A17BEB5" w14:textId="78ADFE03" w:rsidR="0092063E" w:rsidRPr="0092063E" w:rsidRDefault="0092063E" w:rsidP="00531692">
      <w:pPr>
        <w:rPr>
          <w:rFonts w:ascii="Arial" w:hAnsi="Arial" w:cs="Arial"/>
          <w:b/>
          <w:sz w:val="24"/>
          <w:szCs w:val="24"/>
        </w:rPr>
      </w:pPr>
      <w:r w:rsidRPr="0092063E">
        <w:rPr>
          <w:rFonts w:ascii="Arial" w:hAnsi="Arial" w:cs="Arial"/>
          <w:b/>
          <w:sz w:val="24"/>
          <w:szCs w:val="24"/>
        </w:rPr>
        <w:t xml:space="preserve">Clause </w:t>
      </w:r>
      <w:r w:rsidR="00B1044D">
        <w:rPr>
          <w:rFonts w:ascii="Arial" w:hAnsi="Arial" w:cs="Arial"/>
          <w:b/>
          <w:sz w:val="24"/>
          <w:szCs w:val="24"/>
        </w:rPr>
        <w:t>40</w:t>
      </w:r>
      <w:r w:rsidRPr="0092063E">
        <w:rPr>
          <w:rFonts w:ascii="Arial" w:hAnsi="Arial" w:cs="Arial"/>
          <w:b/>
          <w:sz w:val="24"/>
          <w:szCs w:val="24"/>
        </w:rPr>
        <w:tab/>
      </w:r>
      <w:r w:rsidRPr="0092063E">
        <w:rPr>
          <w:rFonts w:ascii="Arial" w:hAnsi="Arial" w:cs="Arial"/>
          <w:b/>
          <w:sz w:val="24"/>
          <w:szCs w:val="24"/>
        </w:rPr>
        <w:tab/>
        <w:t>New section 2</w:t>
      </w:r>
    </w:p>
    <w:p w14:paraId="6BFBF746" w14:textId="1564C233" w:rsidR="0092063E" w:rsidRDefault="0092063E" w:rsidP="000A7315">
      <w:pPr>
        <w:spacing w:after="480"/>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 xml:space="preserve">lause adds a new dictionary to the regulation because the terms ‘litter’ and ‘level’ are used in </w:t>
      </w:r>
      <w:r w:rsidR="0021307B">
        <w:rPr>
          <w:rFonts w:ascii="Arial" w:hAnsi="Arial" w:cs="Arial"/>
          <w:sz w:val="24"/>
          <w:szCs w:val="24"/>
        </w:rPr>
        <w:t xml:space="preserve">the </w:t>
      </w:r>
      <w:r>
        <w:rPr>
          <w:rFonts w:ascii="Arial" w:hAnsi="Arial" w:cs="Arial"/>
          <w:sz w:val="24"/>
          <w:szCs w:val="24"/>
        </w:rPr>
        <w:t>sch</w:t>
      </w:r>
      <w:r w:rsidR="0021307B">
        <w:rPr>
          <w:rFonts w:ascii="Arial" w:hAnsi="Arial" w:cs="Arial"/>
          <w:sz w:val="24"/>
          <w:szCs w:val="24"/>
        </w:rPr>
        <w:t xml:space="preserve">edule </w:t>
      </w:r>
      <w:r>
        <w:rPr>
          <w:rFonts w:ascii="Arial" w:hAnsi="Arial" w:cs="Arial"/>
          <w:sz w:val="24"/>
          <w:szCs w:val="24"/>
        </w:rPr>
        <w:t>1 table and should be defined.</w:t>
      </w:r>
    </w:p>
    <w:p w14:paraId="557AE81B" w14:textId="67273BE2" w:rsidR="00A330E2" w:rsidRDefault="00A330E2" w:rsidP="000A7315">
      <w:pPr>
        <w:spacing w:after="480"/>
        <w:rPr>
          <w:rFonts w:ascii="Arial" w:hAnsi="Arial" w:cs="Arial"/>
          <w:sz w:val="24"/>
          <w:szCs w:val="24"/>
        </w:rPr>
      </w:pPr>
    </w:p>
    <w:p w14:paraId="67313267" w14:textId="77777777" w:rsidR="00A330E2" w:rsidRDefault="00A330E2" w:rsidP="000A7315">
      <w:pPr>
        <w:spacing w:after="480"/>
        <w:rPr>
          <w:rFonts w:ascii="Arial" w:hAnsi="Arial" w:cs="Arial"/>
          <w:sz w:val="24"/>
          <w:szCs w:val="24"/>
        </w:rPr>
      </w:pPr>
    </w:p>
    <w:p w14:paraId="0232990A" w14:textId="77777777" w:rsidR="009F2651" w:rsidRDefault="009F2651" w:rsidP="000A7315">
      <w:pPr>
        <w:spacing w:after="480"/>
        <w:rPr>
          <w:rFonts w:ascii="Arial" w:hAnsi="Arial" w:cs="Arial"/>
          <w:sz w:val="24"/>
          <w:szCs w:val="24"/>
        </w:rPr>
      </w:pPr>
    </w:p>
    <w:p w14:paraId="7BFA3490" w14:textId="6C42A268" w:rsidR="00B1044D" w:rsidRDefault="003309D6" w:rsidP="00A368DE">
      <w:pPr>
        <w:rPr>
          <w:rFonts w:ascii="Arial" w:hAnsi="Arial" w:cs="Arial"/>
          <w:sz w:val="24"/>
          <w:szCs w:val="24"/>
        </w:rPr>
      </w:pPr>
      <w:r w:rsidRPr="003309D6">
        <w:rPr>
          <w:rFonts w:ascii="Arial" w:hAnsi="Arial" w:cs="Arial"/>
          <w:b/>
          <w:sz w:val="24"/>
          <w:szCs w:val="24"/>
        </w:rPr>
        <w:lastRenderedPageBreak/>
        <w:t xml:space="preserve">Clause </w:t>
      </w:r>
      <w:r w:rsidR="00B1044D">
        <w:rPr>
          <w:rFonts w:ascii="Arial" w:hAnsi="Arial" w:cs="Arial"/>
          <w:b/>
          <w:sz w:val="24"/>
          <w:szCs w:val="24"/>
        </w:rPr>
        <w:t>41</w:t>
      </w:r>
      <w:r>
        <w:rPr>
          <w:rFonts w:ascii="Arial" w:hAnsi="Arial" w:cs="Arial"/>
          <w:sz w:val="24"/>
          <w:szCs w:val="24"/>
        </w:rPr>
        <w:tab/>
      </w:r>
      <w:r>
        <w:rPr>
          <w:rFonts w:ascii="Arial" w:hAnsi="Arial" w:cs="Arial"/>
          <w:sz w:val="24"/>
          <w:szCs w:val="24"/>
        </w:rPr>
        <w:tab/>
      </w:r>
      <w:r w:rsidR="00B1044D" w:rsidRPr="00A368DE">
        <w:rPr>
          <w:rFonts w:ascii="Arial" w:hAnsi="Arial" w:cs="Arial"/>
          <w:b/>
          <w:sz w:val="24"/>
          <w:szCs w:val="24"/>
        </w:rPr>
        <w:t xml:space="preserve">Meaning of </w:t>
      </w:r>
      <w:r w:rsidR="00B1044D" w:rsidRPr="00A368DE">
        <w:rPr>
          <w:rFonts w:ascii="Arial" w:hAnsi="Arial" w:cs="Arial"/>
          <w:b/>
          <w:i/>
          <w:sz w:val="24"/>
          <w:szCs w:val="24"/>
        </w:rPr>
        <w:t>Litter Act</w:t>
      </w:r>
      <w:r w:rsidR="00B1044D">
        <w:rPr>
          <w:rFonts w:ascii="Arial" w:hAnsi="Arial" w:cs="Arial"/>
          <w:sz w:val="24"/>
          <w:szCs w:val="24"/>
        </w:rPr>
        <w:t xml:space="preserve"> </w:t>
      </w:r>
    </w:p>
    <w:p w14:paraId="2656FDD7" w14:textId="01CBA15E" w:rsidR="003309D6" w:rsidRDefault="003309D6" w:rsidP="00A368DE">
      <w:pPr>
        <w:spacing w:after="240"/>
        <w:ind w:left="1440" w:firstLine="720"/>
        <w:rPr>
          <w:rFonts w:ascii="Arial" w:hAnsi="Arial" w:cs="Arial"/>
          <w:sz w:val="24"/>
          <w:szCs w:val="24"/>
        </w:rPr>
      </w:pPr>
      <w:r w:rsidRPr="003309D6">
        <w:rPr>
          <w:rFonts w:ascii="Arial" w:hAnsi="Arial" w:cs="Arial"/>
          <w:b/>
          <w:sz w:val="24"/>
          <w:szCs w:val="24"/>
        </w:rPr>
        <w:t>Section 5</w:t>
      </w:r>
      <w:r>
        <w:rPr>
          <w:rFonts w:ascii="Arial" w:hAnsi="Arial" w:cs="Arial"/>
          <w:sz w:val="24"/>
          <w:szCs w:val="24"/>
        </w:rPr>
        <w:t xml:space="preserve"> </w:t>
      </w:r>
    </w:p>
    <w:p w14:paraId="13299213" w14:textId="0D2CC502" w:rsidR="003309D6" w:rsidRDefault="004338E5" w:rsidP="000A7315">
      <w:pPr>
        <w:spacing w:after="480"/>
        <w:rPr>
          <w:rFonts w:ascii="Arial" w:hAnsi="Arial" w:cs="Arial"/>
          <w:sz w:val="24"/>
          <w:szCs w:val="24"/>
        </w:rPr>
      </w:pPr>
      <w:r>
        <w:rPr>
          <w:rFonts w:ascii="Arial" w:hAnsi="Arial" w:cs="Arial"/>
          <w:sz w:val="24"/>
          <w:szCs w:val="24"/>
        </w:rPr>
        <w:t>This clause omits section 5 as further amendments have been made in this bill which replace all references to the Litter Act with its full title in accordance with current legislative drafting practice.</w:t>
      </w:r>
    </w:p>
    <w:p w14:paraId="3C4A2A3F" w14:textId="4286E954" w:rsidR="0092063E" w:rsidRDefault="0092063E" w:rsidP="00531692">
      <w:pPr>
        <w:rPr>
          <w:rFonts w:ascii="Arial" w:hAnsi="Arial" w:cs="Arial"/>
          <w:sz w:val="24"/>
          <w:szCs w:val="24"/>
        </w:rPr>
      </w:pPr>
      <w:r w:rsidRPr="0092063E">
        <w:rPr>
          <w:rFonts w:ascii="Arial" w:hAnsi="Arial" w:cs="Arial"/>
          <w:b/>
          <w:sz w:val="24"/>
          <w:szCs w:val="24"/>
        </w:rPr>
        <w:t xml:space="preserve">Clause </w:t>
      </w:r>
      <w:r w:rsidR="00DF1D3D">
        <w:rPr>
          <w:rFonts w:ascii="Arial" w:hAnsi="Arial" w:cs="Arial"/>
          <w:b/>
          <w:sz w:val="24"/>
          <w:szCs w:val="24"/>
        </w:rPr>
        <w:t>42</w:t>
      </w:r>
      <w:r w:rsidRPr="0092063E">
        <w:rPr>
          <w:rFonts w:ascii="Arial" w:hAnsi="Arial" w:cs="Arial"/>
          <w:b/>
          <w:sz w:val="24"/>
          <w:szCs w:val="24"/>
        </w:rPr>
        <w:tab/>
      </w:r>
      <w:r w:rsidRPr="0092063E">
        <w:rPr>
          <w:rFonts w:ascii="Arial" w:hAnsi="Arial" w:cs="Arial"/>
          <w:b/>
          <w:sz w:val="24"/>
          <w:szCs w:val="24"/>
        </w:rPr>
        <w:tab/>
        <w:t xml:space="preserve">New </w:t>
      </w:r>
      <w:r w:rsidR="009F2651">
        <w:rPr>
          <w:rFonts w:ascii="Arial" w:hAnsi="Arial" w:cs="Arial"/>
          <w:b/>
          <w:sz w:val="24"/>
          <w:szCs w:val="24"/>
        </w:rPr>
        <w:t>s</w:t>
      </w:r>
      <w:r w:rsidRPr="0092063E">
        <w:rPr>
          <w:rFonts w:ascii="Arial" w:hAnsi="Arial" w:cs="Arial"/>
          <w:b/>
          <w:sz w:val="24"/>
          <w:szCs w:val="24"/>
        </w:rPr>
        <w:t>ection 7A</w:t>
      </w:r>
    </w:p>
    <w:p w14:paraId="0443896F" w14:textId="7492DD51" w:rsidR="0092063E" w:rsidRDefault="00A244E5" w:rsidP="00420A60">
      <w:pPr>
        <w:rPr>
          <w:rFonts w:ascii="Arial" w:hAnsi="Arial" w:cs="Arial"/>
          <w:sz w:val="24"/>
          <w:szCs w:val="24"/>
        </w:rPr>
      </w:pPr>
      <w:r>
        <w:rPr>
          <w:rFonts w:ascii="Arial" w:hAnsi="Arial" w:cs="Arial"/>
          <w:sz w:val="24"/>
          <w:szCs w:val="24"/>
        </w:rPr>
        <w:t xml:space="preserve">This </w:t>
      </w:r>
      <w:r w:rsidR="00437B9F">
        <w:rPr>
          <w:rFonts w:ascii="Arial" w:hAnsi="Arial" w:cs="Arial"/>
          <w:sz w:val="24"/>
          <w:szCs w:val="24"/>
        </w:rPr>
        <w:t>c</w:t>
      </w:r>
      <w:r>
        <w:rPr>
          <w:rFonts w:ascii="Arial" w:hAnsi="Arial" w:cs="Arial"/>
          <w:sz w:val="24"/>
          <w:szCs w:val="24"/>
        </w:rPr>
        <w:t xml:space="preserve">lause inserts a new section into the </w:t>
      </w:r>
      <w:r w:rsidRPr="00A244E5">
        <w:rPr>
          <w:rFonts w:ascii="Arial" w:hAnsi="Arial" w:cs="Arial"/>
          <w:i/>
          <w:sz w:val="24"/>
          <w:szCs w:val="24"/>
        </w:rPr>
        <w:t>Magistrates Court (Litter Infringement Notices) Regulation 2004</w:t>
      </w:r>
      <w:r>
        <w:rPr>
          <w:rFonts w:ascii="Arial" w:hAnsi="Arial" w:cs="Arial"/>
          <w:sz w:val="24"/>
          <w:szCs w:val="24"/>
        </w:rPr>
        <w:t>, which defines offences classified as vehicle related offences for the purpose of issuing infringement notices</w:t>
      </w:r>
      <w:r w:rsidR="006845B5">
        <w:rPr>
          <w:rFonts w:ascii="Arial" w:hAnsi="Arial" w:cs="Arial"/>
          <w:sz w:val="24"/>
          <w:szCs w:val="24"/>
        </w:rPr>
        <w:t>,</w:t>
      </w:r>
      <w:r>
        <w:rPr>
          <w:rFonts w:ascii="Arial" w:hAnsi="Arial" w:cs="Arial"/>
          <w:sz w:val="24"/>
          <w:szCs w:val="24"/>
        </w:rPr>
        <w:t xml:space="preserve"> using registration det</w:t>
      </w:r>
      <w:r w:rsidR="008E29CE">
        <w:rPr>
          <w:rFonts w:ascii="Arial" w:hAnsi="Arial" w:cs="Arial"/>
          <w:sz w:val="24"/>
          <w:szCs w:val="24"/>
        </w:rPr>
        <w:t>a</w:t>
      </w:r>
      <w:r>
        <w:rPr>
          <w:rFonts w:ascii="Arial" w:hAnsi="Arial" w:cs="Arial"/>
          <w:sz w:val="24"/>
          <w:szCs w:val="24"/>
        </w:rPr>
        <w:t xml:space="preserve">ils </w:t>
      </w:r>
      <w:r w:rsidR="008E29CE">
        <w:rPr>
          <w:rFonts w:ascii="Arial" w:hAnsi="Arial" w:cs="Arial"/>
          <w:sz w:val="24"/>
          <w:szCs w:val="24"/>
        </w:rPr>
        <w:t>from number plates to identify the responsible person and issue a</w:t>
      </w:r>
      <w:r w:rsidR="003C19A4">
        <w:rPr>
          <w:rFonts w:ascii="Arial" w:hAnsi="Arial" w:cs="Arial"/>
          <w:sz w:val="24"/>
          <w:szCs w:val="24"/>
        </w:rPr>
        <w:t>n infringement notice</w:t>
      </w:r>
      <w:r w:rsidR="008E29CE">
        <w:rPr>
          <w:rFonts w:ascii="Arial" w:hAnsi="Arial" w:cs="Arial"/>
          <w:sz w:val="24"/>
          <w:szCs w:val="24"/>
        </w:rPr>
        <w:t>.</w:t>
      </w:r>
    </w:p>
    <w:p w14:paraId="2DFC12EF" w14:textId="77777777" w:rsidR="00E87D9D" w:rsidRDefault="008E29CE" w:rsidP="00420A60">
      <w:pPr>
        <w:rPr>
          <w:rFonts w:ascii="Arial" w:hAnsi="Arial" w:cs="Arial"/>
          <w:sz w:val="24"/>
          <w:szCs w:val="24"/>
        </w:rPr>
      </w:pPr>
      <w:r>
        <w:rPr>
          <w:rFonts w:ascii="Arial" w:hAnsi="Arial" w:cs="Arial"/>
          <w:sz w:val="24"/>
          <w:szCs w:val="24"/>
        </w:rPr>
        <w:t xml:space="preserve">Division 3.8.3 of the </w:t>
      </w:r>
      <w:r w:rsidRPr="005709E4">
        <w:rPr>
          <w:rFonts w:ascii="Arial" w:hAnsi="Arial" w:cs="Arial"/>
          <w:i/>
          <w:sz w:val="24"/>
          <w:szCs w:val="24"/>
        </w:rPr>
        <w:t>Magistrates Court Act 1930</w:t>
      </w:r>
      <w:r>
        <w:rPr>
          <w:rFonts w:ascii="Arial" w:hAnsi="Arial" w:cs="Arial"/>
          <w:sz w:val="24"/>
          <w:szCs w:val="24"/>
        </w:rPr>
        <w:t xml:space="preserve"> </w:t>
      </w:r>
      <w:r w:rsidR="003B7540">
        <w:rPr>
          <w:rFonts w:ascii="Arial" w:hAnsi="Arial" w:cs="Arial"/>
          <w:sz w:val="24"/>
          <w:szCs w:val="24"/>
        </w:rPr>
        <w:t>provides</w:t>
      </w:r>
      <w:r>
        <w:rPr>
          <w:rFonts w:ascii="Arial" w:hAnsi="Arial" w:cs="Arial"/>
          <w:sz w:val="24"/>
          <w:szCs w:val="24"/>
        </w:rPr>
        <w:t xml:space="preserve"> additional powers </w:t>
      </w:r>
      <w:r w:rsidR="003B7540">
        <w:rPr>
          <w:rFonts w:ascii="Arial" w:hAnsi="Arial" w:cs="Arial"/>
          <w:sz w:val="24"/>
          <w:szCs w:val="24"/>
        </w:rPr>
        <w:t xml:space="preserve">for issuing infringement notices for offences listed as vehicle related offences. A vehicle related offence is defined as </w:t>
      </w:r>
      <w:r w:rsidR="00E87D9D">
        <w:rPr>
          <w:rFonts w:ascii="Arial" w:hAnsi="Arial" w:cs="Arial"/>
          <w:sz w:val="24"/>
          <w:szCs w:val="24"/>
        </w:rPr>
        <w:t xml:space="preserve">an infringement notice offence that – </w:t>
      </w:r>
    </w:p>
    <w:p w14:paraId="3A6F29B9" w14:textId="502078E3" w:rsidR="00E87D9D" w:rsidRDefault="003C19A4" w:rsidP="00420A60">
      <w:pPr>
        <w:pStyle w:val="ListParagraph"/>
        <w:numPr>
          <w:ilvl w:val="4"/>
          <w:numId w:val="1"/>
        </w:numPr>
        <w:spacing w:after="120"/>
        <w:ind w:left="1797" w:hanging="357"/>
        <w:rPr>
          <w:rFonts w:ascii="Arial" w:hAnsi="Arial" w:cs="Arial"/>
        </w:rPr>
      </w:pPr>
      <w:r>
        <w:rPr>
          <w:rFonts w:ascii="Arial" w:hAnsi="Arial" w:cs="Arial"/>
        </w:rPr>
        <w:t>i</w:t>
      </w:r>
      <w:r w:rsidR="00E87D9D">
        <w:rPr>
          <w:rFonts w:ascii="Arial" w:hAnsi="Arial" w:cs="Arial"/>
        </w:rPr>
        <w:t xml:space="preserve">nvolves a vehicle; and </w:t>
      </w:r>
    </w:p>
    <w:p w14:paraId="12D56046" w14:textId="671533CA" w:rsidR="004338E5" w:rsidRPr="004338E5" w:rsidRDefault="003C19A4" w:rsidP="00A368DE">
      <w:pPr>
        <w:pStyle w:val="ListParagraph"/>
        <w:numPr>
          <w:ilvl w:val="4"/>
          <w:numId w:val="1"/>
        </w:numPr>
        <w:spacing w:after="120"/>
        <w:ind w:left="1797" w:hanging="357"/>
      </w:pPr>
      <w:r>
        <w:rPr>
          <w:rFonts w:ascii="Arial" w:hAnsi="Arial" w:cs="Arial"/>
        </w:rPr>
        <w:t>i</w:t>
      </w:r>
      <w:r w:rsidR="00E87D9D">
        <w:rPr>
          <w:rFonts w:ascii="Arial" w:hAnsi="Arial" w:cs="Arial"/>
        </w:rPr>
        <w:t xml:space="preserve">s declared by regulation to be an offence to which division 3.8.3 </w:t>
      </w:r>
      <w:r w:rsidR="007C209C">
        <w:rPr>
          <w:rFonts w:ascii="Arial" w:hAnsi="Arial" w:cs="Arial"/>
        </w:rPr>
        <w:t xml:space="preserve">(of the </w:t>
      </w:r>
      <w:r w:rsidR="007C209C" w:rsidRPr="007C209C">
        <w:rPr>
          <w:rFonts w:ascii="Arial" w:hAnsi="Arial" w:cs="Arial"/>
          <w:i/>
        </w:rPr>
        <w:t>Magistrates Court Act 1930</w:t>
      </w:r>
      <w:r w:rsidR="007C209C">
        <w:rPr>
          <w:rFonts w:ascii="Arial" w:hAnsi="Arial" w:cs="Arial"/>
        </w:rPr>
        <w:t xml:space="preserve">) </w:t>
      </w:r>
      <w:r w:rsidR="00E87D9D">
        <w:rPr>
          <w:rFonts w:ascii="Arial" w:hAnsi="Arial" w:cs="Arial"/>
        </w:rPr>
        <w:t>applies</w:t>
      </w:r>
      <w:r w:rsidR="007C209C">
        <w:rPr>
          <w:rFonts w:ascii="Arial" w:hAnsi="Arial" w:cs="Arial"/>
        </w:rPr>
        <w:t>.</w:t>
      </w:r>
    </w:p>
    <w:p w14:paraId="09B40451" w14:textId="05D0716C" w:rsidR="00E87D9D" w:rsidRDefault="008E29CE" w:rsidP="00420A60">
      <w:pPr>
        <w:rPr>
          <w:rFonts w:ascii="Arial" w:hAnsi="Arial" w:cs="Arial"/>
          <w:sz w:val="24"/>
          <w:szCs w:val="24"/>
        </w:rPr>
      </w:pPr>
      <w:r>
        <w:rPr>
          <w:rFonts w:ascii="Arial" w:hAnsi="Arial" w:cs="Arial"/>
          <w:sz w:val="24"/>
          <w:szCs w:val="24"/>
        </w:rPr>
        <w:t xml:space="preserve">The power to issue fines to people observed littering was an intended outcome of the </w:t>
      </w:r>
      <w:r w:rsidRPr="00E87D9D">
        <w:rPr>
          <w:rFonts w:ascii="Arial" w:hAnsi="Arial" w:cs="Arial"/>
          <w:i/>
          <w:sz w:val="24"/>
          <w:szCs w:val="24"/>
        </w:rPr>
        <w:t>Litter Act 2004</w:t>
      </w:r>
      <w:r>
        <w:rPr>
          <w:rFonts w:ascii="Arial" w:hAnsi="Arial" w:cs="Arial"/>
          <w:sz w:val="24"/>
          <w:szCs w:val="24"/>
        </w:rPr>
        <w:t xml:space="preserve">. </w:t>
      </w:r>
      <w:r w:rsidR="00E87D9D">
        <w:rPr>
          <w:rFonts w:ascii="Arial" w:hAnsi="Arial" w:cs="Arial"/>
          <w:sz w:val="24"/>
          <w:szCs w:val="24"/>
        </w:rPr>
        <w:t xml:space="preserve">However, no offences in the existing </w:t>
      </w:r>
      <w:r w:rsidR="00054E79">
        <w:rPr>
          <w:rFonts w:ascii="Arial" w:hAnsi="Arial" w:cs="Arial"/>
          <w:sz w:val="24"/>
          <w:szCs w:val="24"/>
        </w:rPr>
        <w:t>A</w:t>
      </w:r>
      <w:r w:rsidR="00E87D9D">
        <w:rPr>
          <w:rFonts w:ascii="Arial" w:hAnsi="Arial" w:cs="Arial"/>
          <w:sz w:val="24"/>
          <w:szCs w:val="24"/>
        </w:rPr>
        <w:t xml:space="preserve">ct are declared by regulation as </w:t>
      </w:r>
      <w:r w:rsidR="003C19A4">
        <w:rPr>
          <w:rFonts w:ascii="Arial" w:hAnsi="Arial" w:cs="Arial"/>
          <w:sz w:val="24"/>
          <w:szCs w:val="24"/>
        </w:rPr>
        <w:t xml:space="preserve">a </w:t>
      </w:r>
      <w:r w:rsidR="00E87D9D">
        <w:rPr>
          <w:rFonts w:ascii="Arial" w:hAnsi="Arial" w:cs="Arial"/>
          <w:sz w:val="24"/>
          <w:szCs w:val="24"/>
        </w:rPr>
        <w:t xml:space="preserve">vehicle related offence. The offences which will now be declared as vehicle related offences are set out in schedule 2 of </w:t>
      </w:r>
      <w:r w:rsidR="00E87D9D" w:rsidRPr="00E87D9D">
        <w:rPr>
          <w:rFonts w:ascii="Arial" w:hAnsi="Arial" w:cs="Arial"/>
          <w:sz w:val="24"/>
          <w:szCs w:val="24"/>
        </w:rPr>
        <w:t xml:space="preserve">the </w:t>
      </w:r>
      <w:r w:rsidR="00E87D9D" w:rsidRPr="00E87D9D">
        <w:rPr>
          <w:rFonts w:ascii="Arial" w:hAnsi="Arial" w:cs="Arial"/>
          <w:i/>
          <w:sz w:val="24"/>
          <w:szCs w:val="24"/>
        </w:rPr>
        <w:t xml:space="preserve">Magistrates Court (Litter Infringement </w:t>
      </w:r>
      <w:r w:rsidR="00E87D9D">
        <w:rPr>
          <w:rFonts w:ascii="Arial" w:hAnsi="Arial" w:cs="Arial"/>
          <w:i/>
          <w:sz w:val="24"/>
          <w:szCs w:val="24"/>
        </w:rPr>
        <w:t>N</w:t>
      </w:r>
      <w:r w:rsidR="00E87D9D" w:rsidRPr="00E87D9D">
        <w:rPr>
          <w:rFonts w:ascii="Arial" w:hAnsi="Arial" w:cs="Arial"/>
          <w:i/>
          <w:sz w:val="24"/>
          <w:szCs w:val="24"/>
        </w:rPr>
        <w:t xml:space="preserve">otices) </w:t>
      </w:r>
      <w:r w:rsidR="00E87D9D">
        <w:rPr>
          <w:rFonts w:ascii="Arial" w:hAnsi="Arial" w:cs="Arial"/>
          <w:i/>
          <w:sz w:val="24"/>
          <w:szCs w:val="24"/>
        </w:rPr>
        <w:t>R</w:t>
      </w:r>
      <w:r w:rsidR="00E87D9D" w:rsidRPr="00E87D9D">
        <w:rPr>
          <w:rFonts w:ascii="Arial" w:hAnsi="Arial" w:cs="Arial"/>
          <w:i/>
          <w:sz w:val="24"/>
          <w:szCs w:val="24"/>
        </w:rPr>
        <w:t>egulation 2004</w:t>
      </w:r>
      <w:r w:rsidR="00AF3F27" w:rsidRPr="00AF3F27">
        <w:rPr>
          <w:rFonts w:ascii="Arial" w:hAnsi="Arial" w:cs="Arial"/>
          <w:sz w:val="24"/>
          <w:szCs w:val="24"/>
        </w:rPr>
        <w:t xml:space="preserve">, inserted by </w:t>
      </w:r>
      <w:r w:rsidR="006845B5">
        <w:rPr>
          <w:rFonts w:ascii="Arial" w:hAnsi="Arial" w:cs="Arial"/>
          <w:sz w:val="24"/>
          <w:szCs w:val="24"/>
        </w:rPr>
        <w:t>C</w:t>
      </w:r>
      <w:r w:rsidR="00AF3F27" w:rsidRPr="00AF3F27">
        <w:rPr>
          <w:rFonts w:ascii="Arial" w:hAnsi="Arial" w:cs="Arial"/>
          <w:sz w:val="24"/>
          <w:szCs w:val="24"/>
        </w:rPr>
        <w:t xml:space="preserve">lause </w:t>
      </w:r>
      <w:r w:rsidR="005D3DAC">
        <w:rPr>
          <w:rFonts w:ascii="Arial" w:hAnsi="Arial" w:cs="Arial"/>
          <w:sz w:val="24"/>
          <w:szCs w:val="24"/>
        </w:rPr>
        <w:t xml:space="preserve">44 </w:t>
      </w:r>
      <w:r w:rsidR="006845B5">
        <w:rPr>
          <w:rFonts w:ascii="Arial" w:hAnsi="Arial" w:cs="Arial"/>
          <w:sz w:val="24"/>
          <w:szCs w:val="24"/>
        </w:rPr>
        <w:t>of this</w:t>
      </w:r>
      <w:r w:rsidR="00AF3F27">
        <w:rPr>
          <w:rFonts w:ascii="Arial" w:hAnsi="Arial" w:cs="Arial"/>
          <w:sz w:val="24"/>
          <w:szCs w:val="24"/>
        </w:rPr>
        <w:t xml:space="preserve"> Bill.</w:t>
      </w:r>
    </w:p>
    <w:p w14:paraId="5A165551" w14:textId="4AD10484" w:rsidR="008E29CE" w:rsidRDefault="00DF31BF" w:rsidP="00420A60">
      <w:pPr>
        <w:rPr>
          <w:rFonts w:ascii="Arial" w:hAnsi="Arial" w:cs="Arial"/>
          <w:sz w:val="24"/>
          <w:szCs w:val="24"/>
        </w:rPr>
      </w:pPr>
      <w:r>
        <w:rPr>
          <w:rFonts w:ascii="Arial" w:hAnsi="Arial" w:cs="Arial"/>
          <w:sz w:val="24"/>
          <w:szCs w:val="24"/>
        </w:rPr>
        <w:t>This clause</w:t>
      </w:r>
      <w:r w:rsidR="00AF3F27">
        <w:rPr>
          <w:rFonts w:ascii="Arial" w:hAnsi="Arial" w:cs="Arial"/>
          <w:sz w:val="24"/>
          <w:szCs w:val="24"/>
        </w:rPr>
        <w:t xml:space="preserve"> introduces safeguards around vehicle related offences for drive</w:t>
      </w:r>
      <w:r w:rsidR="00054E79">
        <w:rPr>
          <w:rFonts w:ascii="Arial" w:hAnsi="Arial" w:cs="Arial"/>
          <w:sz w:val="24"/>
          <w:szCs w:val="24"/>
        </w:rPr>
        <w:t>r</w:t>
      </w:r>
      <w:r w:rsidR="00AF3F27">
        <w:rPr>
          <w:rFonts w:ascii="Arial" w:hAnsi="Arial" w:cs="Arial"/>
          <w:sz w:val="24"/>
          <w:szCs w:val="24"/>
        </w:rPr>
        <w:t>s of public transport vehicles where an offence is committed by a passenger. This is because it is considered unreasonable for the driver of such vehicles to be responsible for all passengers.</w:t>
      </w:r>
    </w:p>
    <w:p w14:paraId="25D3DF9E" w14:textId="77777777" w:rsidR="00804A89" w:rsidRDefault="00804A89" w:rsidP="000A7315">
      <w:pPr>
        <w:spacing w:after="480"/>
        <w:rPr>
          <w:rFonts w:ascii="Arial" w:hAnsi="Arial" w:cs="Arial"/>
          <w:sz w:val="24"/>
          <w:szCs w:val="24"/>
        </w:rPr>
      </w:pPr>
      <w:r>
        <w:rPr>
          <w:rFonts w:ascii="Arial" w:hAnsi="Arial" w:cs="Arial"/>
          <w:sz w:val="24"/>
          <w:szCs w:val="24"/>
        </w:rPr>
        <w:t>A vehicle related offence must be a strict liability offence and will have the same infringement notice attached</w:t>
      </w:r>
      <w:r w:rsidR="004C7EF6">
        <w:rPr>
          <w:rFonts w:ascii="Arial" w:hAnsi="Arial" w:cs="Arial"/>
          <w:sz w:val="24"/>
          <w:szCs w:val="24"/>
        </w:rPr>
        <w:t xml:space="preserve"> to</w:t>
      </w:r>
      <w:r>
        <w:rPr>
          <w:rFonts w:ascii="Arial" w:hAnsi="Arial" w:cs="Arial"/>
          <w:sz w:val="24"/>
          <w:szCs w:val="24"/>
        </w:rPr>
        <w:t xml:space="preserve"> </w:t>
      </w:r>
      <w:r w:rsidR="004C7EF6">
        <w:rPr>
          <w:rFonts w:ascii="Arial" w:hAnsi="Arial" w:cs="Arial"/>
          <w:sz w:val="24"/>
          <w:szCs w:val="24"/>
        </w:rPr>
        <w:t>the</w:t>
      </w:r>
      <w:r>
        <w:rPr>
          <w:rFonts w:ascii="Arial" w:hAnsi="Arial" w:cs="Arial"/>
          <w:sz w:val="24"/>
          <w:szCs w:val="24"/>
        </w:rPr>
        <w:t xml:space="preserve"> offence</w:t>
      </w:r>
      <w:r w:rsidR="004C7EF6">
        <w:rPr>
          <w:rFonts w:ascii="Arial" w:hAnsi="Arial" w:cs="Arial"/>
          <w:sz w:val="24"/>
          <w:szCs w:val="24"/>
        </w:rPr>
        <w:t xml:space="preserve"> as</w:t>
      </w:r>
      <w:r>
        <w:rPr>
          <w:rFonts w:ascii="Arial" w:hAnsi="Arial" w:cs="Arial"/>
          <w:sz w:val="24"/>
          <w:szCs w:val="24"/>
        </w:rPr>
        <w:t xml:space="preserve"> when it is not a vehicle related offence.</w:t>
      </w:r>
    </w:p>
    <w:p w14:paraId="4C36660C" w14:textId="02C079DA" w:rsidR="00AF3F27" w:rsidRPr="008F37E4" w:rsidRDefault="008F37E4" w:rsidP="00531692">
      <w:pPr>
        <w:rPr>
          <w:rFonts w:ascii="Arial" w:hAnsi="Arial" w:cs="Arial"/>
          <w:b/>
          <w:sz w:val="24"/>
          <w:szCs w:val="24"/>
        </w:rPr>
      </w:pPr>
      <w:r w:rsidRPr="008F37E4">
        <w:rPr>
          <w:rFonts w:ascii="Arial" w:hAnsi="Arial" w:cs="Arial"/>
          <w:b/>
          <w:sz w:val="24"/>
          <w:szCs w:val="24"/>
        </w:rPr>
        <w:t xml:space="preserve">Clause </w:t>
      </w:r>
      <w:r w:rsidR="00DF1D3D">
        <w:rPr>
          <w:rFonts w:ascii="Arial" w:hAnsi="Arial" w:cs="Arial"/>
          <w:b/>
          <w:sz w:val="24"/>
          <w:szCs w:val="24"/>
        </w:rPr>
        <w:t>43</w:t>
      </w:r>
      <w:r w:rsidR="00DF1D3D" w:rsidRPr="008F37E4">
        <w:rPr>
          <w:rFonts w:ascii="Arial" w:hAnsi="Arial" w:cs="Arial"/>
          <w:b/>
          <w:sz w:val="24"/>
          <w:szCs w:val="24"/>
        </w:rPr>
        <w:t xml:space="preserve"> </w:t>
      </w:r>
      <w:r w:rsidRPr="008F37E4">
        <w:rPr>
          <w:rFonts w:ascii="Arial" w:hAnsi="Arial" w:cs="Arial"/>
          <w:b/>
          <w:sz w:val="24"/>
          <w:szCs w:val="24"/>
        </w:rPr>
        <w:tab/>
      </w:r>
      <w:r w:rsidRPr="008F37E4">
        <w:rPr>
          <w:rFonts w:ascii="Arial" w:hAnsi="Arial" w:cs="Arial"/>
          <w:b/>
          <w:sz w:val="24"/>
          <w:szCs w:val="24"/>
        </w:rPr>
        <w:tab/>
      </w:r>
      <w:r w:rsidR="003309D6">
        <w:rPr>
          <w:rFonts w:ascii="Arial" w:hAnsi="Arial" w:cs="Arial"/>
          <w:b/>
          <w:sz w:val="24"/>
          <w:szCs w:val="24"/>
        </w:rPr>
        <w:t>Schedule 1</w:t>
      </w:r>
    </w:p>
    <w:p w14:paraId="5DF5B64B" w14:textId="5E8CE21E" w:rsidR="008F37E4" w:rsidRDefault="00782FD7" w:rsidP="000A7315">
      <w:pPr>
        <w:spacing w:after="480"/>
        <w:rPr>
          <w:rFonts w:ascii="Arial" w:hAnsi="Arial" w:cs="Arial"/>
          <w:sz w:val="24"/>
          <w:szCs w:val="24"/>
        </w:rPr>
      </w:pPr>
      <w:r w:rsidRPr="00782FD7">
        <w:rPr>
          <w:rFonts w:ascii="Arial" w:hAnsi="Arial" w:cs="Arial"/>
          <w:sz w:val="24"/>
          <w:szCs w:val="24"/>
        </w:rPr>
        <w:t xml:space="preserve">This </w:t>
      </w:r>
      <w:r w:rsidR="00C85AAC">
        <w:rPr>
          <w:rFonts w:ascii="Arial" w:hAnsi="Arial" w:cs="Arial"/>
          <w:sz w:val="24"/>
          <w:szCs w:val="24"/>
        </w:rPr>
        <w:t>c</w:t>
      </w:r>
      <w:r w:rsidRPr="00782FD7">
        <w:rPr>
          <w:rFonts w:ascii="Arial" w:hAnsi="Arial" w:cs="Arial"/>
          <w:sz w:val="24"/>
          <w:szCs w:val="24"/>
        </w:rPr>
        <w:t xml:space="preserve">lause </w:t>
      </w:r>
      <w:r w:rsidR="004C7EF6">
        <w:rPr>
          <w:rFonts w:ascii="Arial" w:hAnsi="Arial" w:cs="Arial"/>
          <w:sz w:val="24"/>
          <w:szCs w:val="24"/>
        </w:rPr>
        <w:t>updates</w:t>
      </w:r>
      <w:r w:rsidRPr="00782FD7">
        <w:rPr>
          <w:rFonts w:ascii="Arial" w:hAnsi="Arial" w:cs="Arial"/>
          <w:sz w:val="24"/>
          <w:szCs w:val="24"/>
        </w:rPr>
        <w:t xml:space="preserve"> the existing </w:t>
      </w:r>
      <w:r w:rsidR="006845B5">
        <w:rPr>
          <w:rFonts w:ascii="Arial" w:hAnsi="Arial" w:cs="Arial"/>
          <w:sz w:val="24"/>
          <w:szCs w:val="24"/>
        </w:rPr>
        <w:t>S</w:t>
      </w:r>
      <w:r>
        <w:rPr>
          <w:rFonts w:ascii="Arial" w:hAnsi="Arial" w:cs="Arial"/>
          <w:sz w:val="24"/>
          <w:szCs w:val="24"/>
        </w:rPr>
        <w:t xml:space="preserve">chedule 1 to reflect the changes made to the penalty units and infringement notice amounts </w:t>
      </w:r>
      <w:r w:rsidR="004C7EF6">
        <w:rPr>
          <w:rFonts w:ascii="Arial" w:hAnsi="Arial" w:cs="Arial"/>
          <w:sz w:val="24"/>
          <w:szCs w:val="24"/>
        </w:rPr>
        <w:t xml:space="preserve">as outlined </w:t>
      </w:r>
      <w:r w:rsidR="003309D6">
        <w:rPr>
          <w:rFonts w:ascii="Arial" w:hAnsi="Arial" w:cs="Arial"/>
          <w:sz w:val="24"/>
          <w:szCs w:val="24"/>
        </w:rPr>
        <w:t xml:space="preserve">at the relevant offences </w:t>
      </w:r>
      <w:r w:rsidR="004C7EF6">
        <w:rPr>
          <w:rFonts w:ascii="Arial" w:hAnsi="Arial" w:cs="Arial"/>
          <w:sz w:val="24"/>
          <w:szCs w:val="24"/>
        </w:rPr>
        <w:t>above</w:t>
      </w:r>
      <w:r>
        <w:rPr>
          <w:rFonts w:ascii="Arial" w:hAnsi="Arial" w:cs="Arial"/>
          <w:sz w:val="24"/>
          <w:szCs w:val="24"/>
        </w:rPr>
        <w:t>.</w:t>
      </w:r>
    </w:p>
    <w:p w14:paraId="028944DC" w14:textId="3F8E24B8" w:rsidR="008F37E4" w:rsidRPr="008F37E4" w:rsidRDefault="008F37E4" w:rsidP="00531692">
      <w:pPr>
        <w:rPr>
          <w:rFonts w:ascii="Arial" w:hAnsi="Arial" w:cs="Arial"/>
          <w:b/>
          <w:sz w:val="24"/>
          <w:szCs w:val="24"/>
        </w:rPr>
      </w:pPr>
      <w:r w:rsidRPr="008F37E4">
        <w:rPr>
          <w:rFonts w:ascii="Arial" w:hAnsi="Arial" w:cs="Arial"/>
          <w:b/>
          <w:sz w:val="24"/>
          <w:szCs w:val="24"/>
        </w:rPr>
        <w:t xml:space="preserve">Clause </w:t>
      </w:r>
      <w:r w:rsidR="00DF1D3D">
        <w:rPr>
          <w:rFonts w:ascii="Arial" w:hAnsi="Arial" w:cs="Arial"/>
          <w:b/>
          <w:sz w:val="24"/>
          <w:szCs w:val="24"/>
        </w:rPr>
        <w:t>44</w:t>
      </w:r>
      <w:r w:rsidRPr="008F37E4">
        <w:rPr>
          <w:rFonts w:ascii="Arial" w:hAnsi="Arial" w:cs="Arial"/>
          <w:b/>
          <w:sz w:val="24"/>
          <w:szCs w:val="24"/>
        </w:rPr>
        <w:tab/>
      </w:r>
      <w:r w:rsidRPr="008F37E4">
        <w:rPr>
          <w:rFonts w:ascii="Arial" w:hAnsi="Arial" w:cs="Arial"/>
          <w:b/>
          <w:sz w:val="24"/>
          <w:szCs w:val="24"/>
        </w:rPr>
        <w:tab/>
        <w:t xml:space="preserve">New </w:t>
      </w:r>
      <w:r w:rsidR="009F2651">
        <w:rPr>
          <w:rFonts w:ascii="Arial" w:hAnsi="Arial" w:cs="Arial"/>
          <w:b/>
          <w:sz w:val="24"/>
          <w:szCs w:val="24"/>
        </w:rPr>
        <w:t>s</w:t>
      </w:r>
      <w:r w:rsidRPr="008F37E4">
        <w:rPr>
          <w:rFonts w:ascii="Arial" w:hAnsi="Arial" w:cs="Arial"/>
          <w:b/>
          <w:sz w:val="24"/>
          <w:szCs w:val="24"/>
        </w:rPr>
        <w:t>chedule 2</w:t>
      </w:r>
    </w:p>
    <w:p w14:paraId="67235E46" w14:textId="4B2388A0" w:rsidR="008F37E4" w:rsidRDefault="008F37E4" w:rsidP="000A7315">
      <w:pPr>
        <w:spacing w:after="480"/>
        <w:rPr>
          <w:rFonts w:ascii="Arial" w:hAnsi="Arial" w:cs="Arial"/>
          <w:sz w:val="24"/>
          <w:szCs w:val="24"/>
        </w:rPr>
      </w:pPr>
      <w:r>
        <w:rPr>
          <w:rFonts w:ascii="Arial" w:hAnsi="Arial" w:cs="Arial"/>
          <w:sz w:val="24"/>
          <w:szCs w:val="24"/>
        </w:rPr>
        <w:t xml:space="preserve">This </w:t>
      </w:r>
      <w:r w:rsidR="002333C6">
        <w:rPr>
          <w:rFonts w:ascii="Arial" w:hAnsi="Arial" w:cs="Arial"/>
          <w:sz w:val="24"/>
          <w:szCs w:val="24"/>
        </w:rPr>
        <w:t>c</w:t>
      </w:r>
      <w:r>
        <w:rPr>
          <w:rFonts w:ascii="Arial" w:hAnsi="Arial" w:cs="Arial"/>
          <w:sz w:val="24"/>
          <w:szCs w:val="24"/>
        </w:rPr>
        <w:t xml:space="preserve">lause inserts a new schedule which sets out which offences in the Act are vehicle related offences. An explanation of vehicle related offences can be found at </w:t>
      </w:r>
      <w:r w:rsidR="002333C6">
        <w:rPr>
          <w:rFonts w:ascii="Arial" w:hAnsi="Arial" w:cs="Arial"/>
          <w:sz w:val="24"/>
          <w:szCs w:val="24"/>
        </w:rPr>
        <w:t>c</w:t>
      </w:r>
      <w:r>
        <w:rPr>
          <w:rFonts w:ascii="Arial" w:hAnsi="Arial" w:cs="Arial"/>
          <w:sz w:val="24"/>
          <w:szCs w:val="24"/>
        </w:rPr>
        <w:t xml:space="preserve">lause </w:t>
      </w:r>
      <w:r w:rsidR="005D3DAC">
        <w:rPr>
          <w:rFonts w:ascii="Arial" w:hAnsi="Arial" w:cs="Arial"/>
          <w:sz w:val="24"/>
          <w:szCs w:val="24"/>
        </w:rPr>
        <w:t>42</w:t>
      </w:r>
      <w:r>
        <w:rPr>
          <w:rFonts w:ascii="Arial" w:hAnsi="Arial" w:cs="Arial"/>
          <w:sz w:val="24"/>
          <w:szCs w:val="24"/>
        </w:rPr>
        <w:t>.</w:t>
      </w:r>
    </w:p>
    <w:p w14:paraId="6A25C9AE" w14:textId="77777777" w:rsidR="009F2651" w:rsidRDefault="009F2651" w:rsidP="000A7315">
      <w:pPr>
        <w:spacing w:after="480"/>
        <w:rPr>
          <w:rFonts w:ascii="Arial" w:hAnsi="Arial" w:cs="Arial"/>
          <w:sz w:val="24"/>
          <w:szCs w:val="24"/>
        </w:rPr>
      </w:pPr>
    </w:p>
    <w:p w14:paraId="52E47FAB" w14:textId="216EA1B0" w:rsidR="008F37E4" w:rsidRDefault="008F37E4" w:rsidP="00531692">
      <w:pPr>
        <w:rPr>
          <w:rFonts w:ascii="Arial" w:hAnsi="Arial" w:cs="Arial"/>
          <w:b/>
          <w:sz w:val="24"/>
          <w:szCs w:val="24"/>
        </w:rPr>
      </w:pPr>
      <w:r w:rsidRPr="008F37E4">
        <w:rPr>
          <w:rFonts w:ascii="Arial" w:hAnsi="Arial" w:cs="Arial"/>
          <w:b/>
          <w:sz w:val="24"/>
          <w:szCs w:val="24"/>
        </w:rPr>
        <w:lastRenderedPageBreak/>
        <w:t xml:space="preserve">Clause </w:t>
      </w:r>
      <w:r w:rsidR="00DF1D3D">
        <w:rPr>
          <w:rFonts w:ascii="Arial" w:hAnsi="Arial" w:cs="Arial"/>
          <w:b/>
          <w:sz w:val="24"/>
          <w:szCs w:val="24"/>
        </w:rPr>
        <w:t>45</w:t>
      </w:r>
      <w:r w:rsidRPr="008F37E4">
        <w:rPr>
          <w:rFonts w:ascii="Arial" w:hAnsi="Arial" w:cs="Arial"/>
          <w:b/>
          <w:sz w:val="24"/>
          <w:szCs w:val="24"/>
        </w:rPr>
        <w:tab/>
      </w:r>
      <w:r w:rsidRPr="008F37E4">
        <w:rPr>
          <w:rFonts w:ascii="Arial" w:hAnsi="Arial" w:cs="Arial"/>
          <w:b/>
          <w:sz w:val="24"/>
          <w:szCs w:val="24"/>
        </w:rPr>
        <w:tab/>
        <w:t xml:space="preserve">New </w:t>
      </w:r>
      <w:r w:rsidR="009F2651">
        <w:rPr>
          <w:rFonts w:ascii="Arial" w:hAnsi="Arial" w:cs="Arial"/>
          <w:b/>
          <w:sz w:val="24"/>
          <w:szCs w:val="24"/>
        </w:rPr>
        <w:t>d</w:t>
      </w:r>
      <w:r w:rsidRPr="008F37E4">
        <w:rPr>
          <w:rFonts w:ascii="Arial" w:hAnsi="Arial" w:cs="Arial"/>
          <w:b/>
          <w:sz w:val="24"/>
          <w:szCs w:val="24"/>
        </w:rPr>
        <w:t>ictionary</w:t>
      </w:r>
    </w:p>
    <w:p w14:paraId="5B884907" w14:textId="2C3DAC83" w:rsidR="00006B82" w:rsidRDefault="008F37E4" w:rsidP="000A7315">
      <w:pPr>
        <w:spacing w:after="480"/>
        <w:rPr>
          <w:rFonts w:ascii="Arial" w:hAnsi="Arial" w:cs="Arial"/>
          <w:b/>
          <w:sz w:val="24"/>
          <w:szCs w:val="24"/>
        </w:rPr>
      </w:pPr>
      <w:r>
        <w:rPr>
          <w:rFonts w:ascii="Arial" w:hAnsi="Arial" w:cs="Arial"/>
          <w:sz w:val="24"/>
          <w:szCs w:val="24"/>
        </w:rPr>
        <w:t xml:space="preserve">This clause inserts a new dictionary which defines the terms </w:t>
      </w:r>
      <w:r w:rsidR="00DF31BF">
        <w:rPr>
          <w:rFonts w:ascii="Arial" w:hAnsi="Arial" w:cs="Arial"/>
          <w:sz w:val="24"/>
          <w:szCs w:val="24"/>
        </w:rPr>
        <w:t>‘</w:t>
      </w:r>
      <w:r>
        <w:rPr>
          <w:rFonts w:ascii="Arial" w:hAnsi="Arial" w:cs="Arial"/>
          <w:sz w:val="24"/>
          <w:szCs w:val="24"/>
        </w:rPr>
        <w:t>level</w:t>
      </w:r>
      <w:r w:rsidR="00DF31BF">
        <w:rPr>
          <w:rFonts w:ascii="Arial" w:hAnsi="Arial" w:cs="Arial"/>
          <w:sz w:val="24"/>
          <w:szCs w:val="24"/>
        </w:rPr>
        <w:t>’</w:t>
      </w:r>
      <w:r>
        <w:rPr>
          <w:rFonts w:ascii="Arial" w:hAnsi="Arial" w:cs="Arial"/>
          <w:sz w:val="24"/>
          <w:szCs w:val="24"/>
        </w:rPr>
        <w:t xml:space="preserve"> and </w:t>
      </w:r>
      <w:r w:rsidR="00DF31BF">
        <w:rPr>
          <w:rFonts w:ascii="Arial" w:hAnsi="Arial" w:cs="Arial"/>
          <w:sz w:val="24"/>
          <w:szCs w:val="24"/>
        </w:rPr>
        <w:t>‘</w:t>
      </w:r>
      <w:r>
        <w:rPr>
          <w:rFonts w:ascii="Arial" w:hAnsi="Arial" w:cs="Arial"/>
          <w:sz w:val="24"/>
          <w:szCs w:val="24"/>
        </w:rPr>
        <w:t>litter</w:t>
      </w:r>
      <w:r w:rsidR="00DF31BF">
        <w:rPr>
          <w:rFonts w:ascii="Arial" w:hAnsi="Arial" w:cs="Arial"/>
          <w:sz w:val="24"/>
          <w:szCs w:val="24"/>
        </w:rPr>
        <w:t>’</w:t>
      </w:r>
      <w:r>
        <w:rPr>
          <w:rFonts w:ascii="Arial" w:hAnsi="Arial" w:cs="Arial"/>
          <w:sz w:val="24"/>
          <w:szCs w:val="24"/>
        </w:rPr>
        <w:t xml:space="preserve">. </w:t>
      </w:r>
    </w:p>
    <w:p w14:paraId="42D650E7" w14:textId="550FF3AE" w:rsidR="003309D6" w:rsidRPr="003309D6" w:rsidRDefault="003309D6" w:rsidP="000A7315">
      <w:pPr>
        <w:spacing w:after="480"/>
        <w:rPr>
          <w:rFonts w:ascii="Arial" w:hAnsi="Arial" w:cs="Arial"/>
          <w:b/>
          <w:sz w:val="24"/>
          <w:szCs w:val="24"/>
        </w:rPr>
      </w:pPr>
      <w:r w:rsidRPr="003309D6">
        <w:rPr>
          <w:rFonts w:ascii="Arial" w:hAnsi="Arial" w:cs="Arial"/>
          <w:b/>
          <w:sz w:val="24"/>
          <w:szCs w:val="24"/>
        </w:rPr>
        <w:t xml:space="preserve">Clause </w:t>
      </w:r>
      <w:r w:rsidR="00DF1D3D" w:rsidRPr="003309D6">
        <w:rPr>
          <w:rFonts w:ascii="Arial" w:hAnsi="Arial" w:cs="Arial"/>
          <w:b/>
          <w:sz w:val="24"/>
          <w:szCs w:val="24"/>
        </w:rPr>
        <w:t>4</w:t>
      </w:r>
      <w:r w:rsidR="00DF1D3D">
        <w:rPr>
          <w:rFonts w:ascii="Arial" w:hAnsi="Arial" w:cs="Arial"/>
          <w:b/>
          <w:sz w:val="24"/>
          <w:szCs w:val="24"/>
        </w:rPr>
        <w:t>6</w:t>
      </w:r>
      <w:r w:rsidRPr="003309D6">
        <w:rPr>
          <w:rFonts w:ascii="Arial" w:hAnsi="Arial" w:cs="Arial"/>
          <w:b/>
          <w:sz w:val="24"/>
          <w:szCs w:val="24"/>
        </w:rPr>
        <w:tab/>
      </w:r>
      <w:r w:rsidRPr="003309D6">
        <w:rPr>
          <w:rFonts w:ascii="Arial" w:hAnsi="Arial" w:cs="Arial"/>
          <w:b/>
          <w:sz w:val="24"/>
          <w:szCs w:val="24"/>
        </w:rPr>
        <w:tab/>
        <w:t xml:space="preserve">Further amendments, mentions of </w:t>
      </w:r>
      <w:r w:rsidRPr="00A368DE">
        <w:rPr>
          <w:rFonts w:ascii="Arial" w:hAnsi="Arial" w:cs="Arial"/>
          <w:b/>
          <w:i/>
          <w:sz w:val="24"/>
          <w:szCs w:val="24"/>
        </w:rPr>
        <w:t>Litter Act</w:t>
      </w:r>
    </w:p>
    <w:p w14:paraId="5BF2E9A9" w14:textId="5F773D0B" w:rsidR="00DF1D3D" w:rsidRPr="00616F98" w:rsidRDefault="00616F98" w:rsidP="000A7315">
      <w:pPr>
        <w:spacing w:after="480"/>
        <w:rPr>
          <w:rFonts w:ascii="Arial" w:hAnsi="Arial" w:cs="Arial"/>
          <w:sz w:val="24"/>
          <w:szCs w:val="24"/>
        </w:rPr>
      </w:pPr>
      <w:r>
        <w:rPr>
          <w:rFonts w:ascii="Arial" w:hAnsi="Arial" w:cs="Arial"/>
          <w:sz w:val="24"/>
          <w:szCs w:val="24"/>
        </w:rPr>
        <w:t xml:space="preserve">This clause omits the words ‘Litter Act’ and substitutes </w:t>
      </w:r>
      <w:r w:rsidRPr="00616F98">
        <w:rPr>
          <w:rFonts w:ascii="Arial" w:hAnsi="Arial" w:cs="Arial"/>
          <w:i/>
          <w:sz w:val="24"/>
          <w:szCs w:val="24"/>
        </w:rPr>
        <w:t>‘</w:t>
      </w:r>
      <w:r w:rsidR="004338E5">
        <w:rPr>
          <w:rFonts w:ascii="Arial" w:hAnsi="Arial" w:cs="Arial"/>
          <w:i/>
          <w:sz w:val="24"/>
          <w:szCs w:val="24"/>
        </w:rPr>
        <w:t>L</w:t>
      </w:r>
      <w:r w:rsidRPr="00616F98">
        <w:rPr>
          <w:rFonts w:ascii="Arial" w:hAnsi="Arial" w:cs="Arial"/>
          <w:i/>
          <w:sz w:val="24"/>
          <w:szCs w:val="24"/>
        </w:rPr>
        <w:t xml:space="preserve">itter Act </w:t>
      </w:r>
      <w:r w:rsidRPr="00616F98">
        <w:rPr>
          <w:rFonts w:ascii="Arial" w:hAnsi="Arial" w:cs="Arial"/>
          <w:sz w:val="24"/>
          <w:szCs w:val="24"/>
        </w:rPr>
        <w:t xml:space="preserve">2004’ in </w:t>
      </w:r>
      <w:r>
        <w:rPr>
          <w:rFonts w:ascii="Arial" w:hAnsi="Arial" w:cs="Arial"/>
          <w:sz w:val="24"/>
          <w:szCs w:val="24"/>
        </w:rPr>
        <w:t>s</w:t>
      </w:r>
      <w:r w:rsidRPr="00616F98">
        <w:rPr>
          <w:rFonts w:ascii="Arial" w:hAnsi="Arial" w:cs="Arial"/>
          <w:sz w:val="24"/>
          <w:szCs w:val="24"/>
        </w:rPr>
        <w:t xml:space="preserve">ection 3 and </w:t>
      </w:r>
      <w:r>
        <w:rPr>
          <w:rFonts w:ascii="Arial" w:hAnsi="Arial" w:cs="Arial"/>
          <w:sz w:val="24"/>
          <w:szCs w:val="24"/>
        </w:rPr>
        <w:t>in sections 6 to 12. This is the correct naming of the document in line with drafting standards.</w:t>
      </w:r>
    </w:p>
    <w:p w14:paraId="1A5B98DF" w14:textId="733F23D9" w:rsidR="008F37E4" w:rsidRDefault="003C19A4" w:rsidP="004338E5">
      <w:pPr>
        <w:spacing w:after="480"/>
        <w:rPr>
          <w:rFonts w:ascii="Arial" w:hAnsi="Arial" w:cs="Arial"/>
          <w:b/>
          <w:sz w:val="24"/>
          <w:szCs w:val="24"/>
        </w:rPr>
      </w:pPr>
      <w:r>
        <w:rPr>
          <w:rFonts w:ascii="Arial" w:hAnsi="Arial" w:cs="Arial"/>
          <w:b/>
          <w:sz w:val="24"/>
          <w:szCs w:val="24"/>
        </w:rPr>
        <w:t>PART 5</w:t>
      </w:r>
      <w:r w:rsidR="008F37E4" w:rsidRPr="008F37E4">
        <w:rPr>
          <w:rFonts w:ascii="Arial" w:hAnsi="Arial" w:cs="Arial"/>
          <w:b/>
          <w:sz w:val="24"/>
          <w:szCs w:val="24"/>
        </w:rPr>
        <w:tab/>
      </w:r>
      <w:r w:rsidR="008F37E4" w:rsidRPr="008F37E4">
        <w:rPr>
          <w:rFonts w:ascii="Arial" w:hAnsi="Arial" w:cs="Arial"/>
          <w:b/>
          <w:sz w:val="24"/>
          <w:szCs w:val="24"/>
        </w:rPr>
        <w:tab/>
      </w:r>
      <w:r>
        <w:rPr>
          <w:rFonts w:ascii="Arial" w:hAnsi="Arial" w:cs="Arial"/>
          <w:b/>
          <w:sz w:val="24"/>
          <w:szCs w:val="24"/>
        </w:rPr>
        <w:t>PUBLIC UNLEASED LAND ACT 2013</w:t>
      </w:r>
    </w:p>
    <w:p w14:paraId="10733D2D" w14:textId="205B59B6" w:rsidR="008F37E4" w:rsidRDefault="008F37E4" w:rsidP="004338E5">
      <w:pPr>
        <w:ind w:left="2160" w:hanging="2160"/>
        <w:rPr>
          <w:rFonts w:ascii="Arial" w:hAnsi="Arial" w:cs="Arial"/>
          <w:sz w:val="24"/>
          <w:szCs w:val="24"/>
        </w:rPr>
      </w:pPr>
      <w:r>
        <w:rPr>
          <w:rFonts w:ascii="Arial" w:hAnsi="Arial" w:cs="Arial"/>
          <w:b/>
          <w:sz w:val="24"/>
          <w:szCs w:val="24"/>
        </w:rPr>
        <w:t xml:space="preserve">Clause </w:t>
      </w:r>
      <w:r w:rsidR="00DF1D3D">
        <w:rPr>
          <w:rFonts w:ascii="Arial" w:hAnsi="Arial" w:cs="Arial"/>
          <w:b/>
          <w:sz w:val="24"/>
          <w:szCs w:val="24"/>
        </w:rPr>
        <w:t>47</w:t>
      </w:r>
      <w:r>
        <w:rPr>
          <w:rFonts w:ascii="Arial" w:hAnsi="Arial" w:cs="Arial"/>
          <w:b/>
          <w:sz w:val="24"/>
          <w:szCs w:val="24"/>
        </w:rPr>
        <w:tab/>
      </w:r>
      <w:r w:rsidR="00616F98">
        <w:rPr>
          <w:rFonts w:ascii="Arial" w:hAnsi="Arial" w:cs="Arial"/>
          <w:b/>
          <w:sz w:val="24"/>
          <w:szCs w:val="24"/>
        </w:rPr>
        <w:t xml:space="preserve">Direction to remove objects from public </w:t>
      </w:r>
      <w:r w:rsidR="00616F98" w:rsidRPr="00793BB1">
        <w:rPr>
          <w:rFonts w:ascii="Arial" w:hAnsi="Arial" w:cs="Arial"/>
          <w:b/>
          <w:sz w:val="24"/>
          <w:szCs w:val="24"/>
        </w:rPr>
        <w:t>unleased land</w:t>
      </w:r>
      <w:r w:rsidR="00616F98">
        <w:rPr>
          <w:rFonts w:ascii="Arial" w:hAnsi="Arial" w:cs="Arial"/>
          <w:b/>
          <w:sz w:val="24"/>
          <w:szCs w:val="24"/>
        </w:rPr>
        <w:t xml:space="preserve"> </w:t>
      </w:r>
      <w:r>
        <w:rPr>
          <w:rFonts w:ascii="Arial" w:hAnsi="Arial" w:cs="Arial"/>
          <w:b/>
          <w:sz w:val="24"/>
          <w:szCs w:val="24"/>
        </w:rPr>
        <w:t>Section 98 (2) (c)</w:t>
      </w:r>
    </w:p>
    <w:p w14:paraId="7D65039D" w14:textId="216C4592" w:rsidR="00A709FC" w:rsidRPr="00A709FC" w:rsidRDefault="00E31FFC"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makes consequential amendments to the </w:t>
      </w:r>
      <w:r w:rsidRPr="00E31FFC">
        <w:rPr>
          <w:rFonts w:ascii="Arial" w:hAnsi="Arial" w:cs="Arial"/>
          <w:i/>
          <w:sz w:val="24"/>
          <w:szCs w:val="24"/>
        </w:rPr>
        <w:t xml:space="preserve">Public Unleased </w:t>
      </w:r>
      <w:r w:rsidR="00054E79">
        <w:rPr>
          <w:rFonts w:ascii="Arial" w:hAnsi="Arial" w:cs="Arial"/>
          <w:i/>
          <w:sz w:val="24"/>
          <w:szCs w:val="24"/>
        </w:rPr>
        <w:t>L</w:t>
      </w:r>
      <w:r w:rsidRPr="00E31FFC">
        <w:rPr>
          <w:rFonts w:ascii="Arial" w:hAnsi="Arial" w:cs="Arial"/>
          <w:i/>
          <w:sz w:val="24"/>
          <w:szCs w:val="24"/>
        </w:rPr>
        <w:t>and Act 2013</w:t>
      </w:r>
      <w:r>
        <w:rPr>
          <w:rFonts w:ascii="Arial" w:hAnsi="Arial" w:cs="Arial"/>
          <w:sz w:val="24"/>
          <w:szCs w:val="24"/>
        </w:rPr>
        <w:t xml:space="preserve"> </w:t>
      </w:r>
      <w:r w:rsidR="00A709FC">
        <w:rPr>
          <w:rFonts w:ascii="Arial" w:hAnsi="Arial" w:cs="Arial"/>
          <w:sz w:val="24"/>
          <w:szCs w:val="24"/>
        </w:rPr>
        <w:t xml:space="preserve">which changes how abandoned vehicles are managed. This clause removes the powers for managing abandoned vehicles from the </w:t>
      </w:r>
      <w:r w:rsidR="00A709FC" w:rsidRPr="00054E79">
        <w:rPr>
          <w:rFonts w:ascii="Arial" w:hAnsi="Arial" w:cs="Arial"/>
          <w:i/>
          <w:sz w:val="24"/>
          <w:szCs w:val="24"/>
        </w:rPr>
        <w:t>Public</w:t>
      </w:r>
      <w:r w:rsidR="00A709FC">
        <w:rPr>
          <w:rFonts w:ascii="Arial" w:hAnsi="Arial" w:cs="Arial"/>
          <w:sz w:val="24"/>
          <w:szCs w:val="24"/>
        </w:rPr>
        <w:t xml:space="preserve"> </w:t>
      </w:r>
      <w:r w:rsidR="00A709FC" w:rsidRPr="00E31FFC">
        <w:rPr>
          <w:rFonts w:ascii="Arial" w:hAnsi="Arial" w:cs="Arial"/>
          <w:i/>
          <w:sz w:val="24"/>
          <w:szCs w:val="24"/>
        </w:rPr>
        <w:t>Unleased Land Act 2013</w:t>
      </w:r>
      <w:r w:rsidR="006845B5">
        <w:rPr>
          <w:rFonts w:ascii="Arial" w:hAnsi="Arial" w:cs="Arial"/>
          <w:sz w:val="24"/>
          <w:szCs w:val="24"/>
        </w:rPr>
        <w:t xml:space="preserve"> to the </w:t>
      </w:r>
      <w:r w:rsidR="006845B5">
        <w:rPr>
          <w:rFonts w:ascii="Arial" w:hAnsi="Arial" w:cs="Arial"/>
          <w:i/>
          <w:sz w:val="24"/>
          <w:szCs w:val="24"/>
        </w:rPr>
        <w:t>Litter Act 2004</w:t>
      </w:r>
      <w:r w:rsidR="005B7EE1">
        <w:rPr>
          <w:rFonts w:ascii="Arial" w:hAnsi="Arial" w:cs="Arial"/>
          <w:sz w:val="24"/>
          <w:szCs w:val="24"/>
        </w:rPr>
        <w:t>.</w:t>
      </w:r>
      <w:r w:rsidR="00A709FC">
        <w:rPr>
          <w:rFonts w:ascii="Arial" w:hAnsi="Arial" w:cs="Arial"/>
          <w:sz w:val="24"/>
          <w:szCs w:val="24"/>
        </w:rPr>
        <w:t xml:space="preserve"> All other objects that are managed by the Public </w:t>
      </w:r>
      <w:r w:rsidR="00A709FC" w:rsidRPr="005B7EE1">
        <w:rPr>
          <w:rFonts w:ascii="Arial" w:hAnsi="Arial" w:cs="Arial"/>
          <w:i/>
          <w:sz w:val="24"/>
          <w:szCs w:val="24"/>
        </w:rPr>
        <w:t>Unleased Land Act 2013</w:t>
      </w:r>
      <w:r w:rsidR="00A709FC">
        <w:rPr>
          <w:rFonts w:ascii="Arial" w:hAnsi="Arial" w:cs="Arial"/>
          <w:sz w:val="24"/>
          <w:szCs w:val="24"/>
        </w:rPr>
        <w:t xml:space="preserve"> are unaffected and can still be removed</w:t>
      </w:r>
      <w:r w:rsidR="006845B5">
        <w:rPr>
          <w:rFonts w:ascii="Arial" w:hAnsi="Arial" w:cs="Arial"/>
          <w:sz w:val="24"/>
          <w:szCs w:val="24"/>
        </w:rPr>
        <w:t xml:space="preserve"> and regulated</w:t>
      </w:r>
      <w:r w:rsidR="00A709FC">
        <w:rPr>
          <w:rFonts w:ascii="Arial" w:hAnsi="Arial" w:cs="Arial"/>
          <w:sz w:val="24"/>
          <w:szCs w:val="24"/>
        </w:rPr>
        <w:t xml:space="preserve"> under </w:t>
      </w:r>
      <w:r w:rsidR="005B7EE1">
        <w:rPr>
          <w:rFonts w:ascii="Arial" w:hAnsi="Arial" w:cs="Arial"/>
          <w:sz w:val="24"/>
          <w:szCs w:val="24"/>
        </w:rPr>
        <w:t>this section</w:t>
      </w:r>
      <w:r w:rsidR="00A709FC">
        <w:rPr>
          <w:rFonts w:ascii="Arial" w:hAnsi="Arial" w:cs="Arial"/>
          <w:sz w:val="24"/>
          <w:szCs w:val="24"/>
        </w:rPr>
        <w:t>.</w:t>
      </w:r>
    </w:p>
    <w:p w14:paraId="51CA2199" w14:textId="2840810E" w:rsidR="00793BB1" w:rsidRDefault="00E31FFC" w:rsidP="00531692">
      <w:pPr>
        <w:rPr>
          <w:rFonts w:ascii="Arial" w:hAnsi="Arial" w:cs="Arial"/>
          <w:b/>
          <w:sz w:val="24"/>
          <w:szCs w:val="24"/>
        </w:rPr>
      </w:pPr>
      <w:r w:rsidRPr="00E31FFC">
        <w:rPr>
          <w:rFonts w:ascii="Arial" w:hAnsi="Arial" w:cs="Arial"/>
          <w:b/>
          <w:sz w:val="24"/>
          <w:szCs w:val="24"/>
        </w:rPr>
        <w:t xml:space="preserve">Clause </w:t>
      </w:r>
      <w:r w:rsidR="00DF1D3D">
        <w:rPr>
          <w:rFonts w:ascii="Arial" w:hAnsi="Arial" w:cs="Arial"/>
          <w:b/>
          <w:sz w:val="24"/>
          <w:szCs w:val="24"/>
        </w:rPr>
        <w:t>48</w:t>
      </w:r>
      <w:r w:rsidRPr="00E31FFC">
        <w:rPr>
          <w:rFonts w:ascii="Arial" w:hAnsi="Arial" w:cs="Arial"/>
          <w:b/>
          <w:sz w:val="24"/>
          <w:szCs w:val="24"/>
        </w:rPr>
        <w:tab/>
      </w:r>
      <w:r w:rsidRPr="00E31FFC">
        <w:rPr>
          <w:rFonts w:ascii="Arial" w:hAnsi="Arial" w:cs="Arial"/>
          <w:b/>
          <w:sz w:val="24"/>
          <w:szCs w:val="24"/>
        </w:rPr>
        <w:tab/>
      </w:r>
      <w:r w:rsidR="00793BB1">
        <w:rPr>
          <w:rFonts w:ascii="Arial" w:hAnsi="Arial" w:cs="Arial"/>
          <w:b/>
          <w:sz w:val="24"/>
          <w:szCs w:val="24"/>
        </w:rPr>
        <w:t>Removal of objects by Territory</w:t>
      </w:r>
    </w:p>
    <w:p w14:paraId="54AECC06" w14:textId="10100630" w:rsidR="00E31FFC" w:rsidRPr="00E31FFC" w:rsidRDefault="00E31FFC" w:rsidP="004338E5">
      <w:pPr>
        <w:ind w:left="1440" w:firstLine="720"/>
        <w:rPr>
          <w:rFonts w:ascii="Arial" w:hAnsi="Arial" w:cs="Arial"/>
          <w:b/>
          <w:sz w:val="24"/>
          <w:szCs w:val="24"/>
        </w:rPr>
      </w:pPr>
      <w:r w:rsidRPr="00E31FFC">
        <w:rPr>
          <w:rFonts w:ascii="Arial" w:hAnsi="Arial" w:cs="Arial"/>
          <w:b/>
          <w:sz w:val="24"/>
          <w:szCs w:val="24"/>
        </w:rPr>
        <w:t>Section 105 (1) (b), note</w:t>
      </w:r>
    </w:p>
    <w:p w14:paraId="50D5DDBE" w14:textId="551C5820" w:rsidR="00E31FFC" w:rsidRDefault="00052038" w:rsidP="000A7315">
      <w:pPr>
        <w:spacing w:after="480"/>
        <w:rPr>
          <w:rFonts w:ascii="Arial" w:hAnsi="Arial" w:cs="Arial"/>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lause removes the word abandoned from the note after section 105 (1) (b). This is consistent with removing the powers for managing abandoned vehicles f</w:t>
      </w:r>
      <w:r w:rsidR="00054E79">
        <w:rPr>
          <w:rFonts w:ascii="Arial" w:hAnsi="Arial" w:cs="Arial"/>
          <w:sz w:val="24"/>
          <w:szCs w:val="24"/>
        </w:rPr>
        <w:t>ro</w:t>
      </w:r>
      <w:r>
        <w:rPr>
          <w:rFonts w:ascii="Arial" w:hAnsi="Arial" w:cs="Arial"/>
          <w:sz w:val="24"/>
          <w:szCs w:val="24"/>
        </w:rPr>
        <w:t xml:space="preserve">m the </w:t>
      </w:r>
      <w:r w:rsidRPr="00052038">
        <w:rPr>
          <w:rFonts w:ascii="Arial" w:hAnsi="Arial" w:cs="Arial"/>
          <w:i/>
          <w:sz w:val="24"/>
          <w:szCs w:val="24"/>
        </w:rPr>
        <w:t>Public Unleased Land Act 2013</w:t>
      </w:r>
      <w:r>
        <w:rPr>
          <w:rFonts w:ascii="Arial" w:hAnsi="Arial" w:cs="Arial"/>
          <w:sz w:val="24"/>
          <w:szCs w:val="24"/>
        </w:rPr>
        <w:t xml:space="preserve"> to the </w:t>
      </w:r>
      <w:r w:rsidRPr="00A0099C">
        <w:rPr>
          <w:rFonts w:ascii="Arial" w:hAnsi="Arial" w:cs="Arial"/>
          <w:i/>
          <w:sz w:val="24"/>
          <w:szCs w:val="24"/>
        </w:rPr>
        <w:t>Litter Act</w:t>
      </w:r>
      <w:r w:rsidR="003C19A4">
        <w:rPr>
          <w:rFonts w:ascii="Arial" w:hAnsi="Arial" w:cs="Arial"/>
          <w:i/>
          <w:sz w:val="24"/>
          <w:szCs w:val="24"/>
        </w:rPr>
        <w:t xml:space="preserve"> 2004</w:t>
      </w:r>
      <w:r w:rsidRPr="00A0099C">
        <w:rPr>
          <w:rFonts w:ascii="Arial" w:hAnsi="Arial" w:cs="Arial"/>
          <w:i/>
          <w:sz w:val="24"/>
          <w:szCs w:val="24"/>
        </w:rPr>
        <w:t>.</w:t>
      </w:r>
    </w:p>
    <w:p w14:paraId="37A89A84" w14:textId="1D86EA23" w:rsidR="00052038" w:rsidRPr="00052038" w:rsidRDefault="00052038" w:rsidP="00531692">
      <w:pPr>
        <w:rPr>
          <w:rFonts w:ascii="Arial" w:hAnsi="Arial" w:cs="Arial"/>
          <w:b/>
          <w:sz w:val="24"/>
          <w:szCs w:val="24"/>
        </w:rPr>
      </w:pPr>
      <w:r w:rsidRPr="00052038">
        <w:rPr>
          <w:rFonts w:ascii="Arial" w:hAnsi="Arial" w:cs="Arial"/>
          <w:b/>
          <w:sz w:val="24"/>
          <w:szCs w:val="24"/>
        </w:rPr>
        <w:t xml:space="preserve">Clause </w:t>
      </w:r>
      <w:r w:rsidR="00DF1D3D">
        <w:rPr>
          <w:rFonts w:ascii="Arial" w:hAnsi="Arial" w:cs="Arial"/>
          <w:b/>
          <w:sz w:val="24"/>
          <w:szCs w:val="24"/>
        </w:rPr>
        <w:t>49</w:t>
      </w:r>
      <w:r w:rsidRPr="00052038">
        <w:rPr>
          <w:rFonts w:ascii="Arial" w:hAnsi="Arial" w:cs="Arial"/>
          <w:b/>
          <w:sz w:val="24"/>
          <w:szCs w:val="24"/>
        </w:rPr>
        <w:tab/>
      </w:r>
      <w:r w:rsidRPr="00052038">
        <w:rPr>
          <w:rFonts w:ascii="Arial" w:hAnsi="Arial" w:cs="Arial"/>
          <w:b/>
          <w:sz w:val="24"/>
          <w:szCs w:val="24"/>
        </w:rPr>
        <w:tab/>
        <w:t>New section 105 (1A)</w:t>
      </w:r>
    </w:p>
    <w:p w14:paraId="5A3C8149" w14:textId="3B6DAB1A" w:rsidR="0005729D" w:rsidRDefault="0005729D" w:rsidP="000A7315">
      <w:pPr>
        <w:spacing w:after="480"/>
        <w:rPr>
          <w:rFonts w:ascii="Arial" w:hAnsi="Arial" w:cs="Arial"/>
          <w:i/>
          <w:sz w:val="24"/>
          <w:szCs w:val="24"/>
        </w:rPr>
      </w:pPr>
      <w:r>
        <w:rPr>
          <w:rFonts w:ascii="Arial" w:hAnsi="Arial" w:cs="Arial"/>
          <w:sz w:val="24"/>
          <w:szCs w:val="24"/>
        </w:rPr>
        <w:t xml:space="preserve">This </w:t>
      </w:r>
      <w:r w:rsidR="00CF7B3B">
        <w:rPr>
          <w:rFonts w:ascii="Arial" w:hAnsi="Arial" w:cs="Arial"/>
          <w:sz w:val="24"/>
          <w:szCs w:val="24"/>
        </w:rPr>
        <w:t>c</w:t>
      </w:r>
      <w:r>
        <w:rPr>
          <w:rFonts w:ascii="Arial" w:hAnsi="Arial" w:cs="Arial"/>
          <w:sz w:val="24"/>
          <w:szCs w:val="24"/>
        </w:rPr>
        <w:t xml:space="preserve">lause makes it clear that section 105 does not apply if the object is an abandoned vehicle because this is now covered under the </w:t>
      </w:r>
      <w:r w:rsidR="003C19A4">
        <w:rPr>
          <w:rFonts w:ascii="Arial" w:hAnsi="Arial" w:cs="Arial"/>
          <w:i/>
          <w:sz w:val="24"/>
          <w:szCs w:val="24"/>
        </w:rPr>
        <w:t>Litter Act 2004.</w:t>
      </w:r>
    </w:p>
    <w:p w14:paraId="3E064B44" w14:textId="6D63DBC6" w:rsidR="00052038" w:rsidRDefault="003C19A4" w:rsidP="004338E5">
      <w:pPr>
        <w:spacing w:after="480"/>
        <w:rPr>
          <w:rFonts w:ascii="Arial" w:hAnsi="Arial" w:cs="Arial"/>
          <w:b/>
          <w:sz w:val="24"/>
          <w:szCs w:val="24"/>
        </w:rPr>
      </w:pPr>
      <w:r>
        <w:rPr>
          <w:rFonts w:ascii="Arial" w:hAnsi="Arial" w:cs="Arial"/>
          <w:b/>
          <w:sz w:val="24"/>
          <w:szCs w:val="24"/>
        </w:rPr>
        <w:t>PART 6</w:t>
      </w:r>
      <w:r w:rsidR="00052038" w:rsidRPr="00052038">
        <w:rPr>
          <w:rFonts w:ascii="Arial" w:hAnsi="Arial" w:cs="Arial"/>
          <w:b/>
          <w:sz w:val="24"/>
          <w:szCs w:val="24"/>
        </w:rPr>
        <w:tab/>
      </w:r>
      <w:r w:rsidR="00052038" w:rsidRPr="00052038">
        <w:rPr>
          <w:rFonts w:ascii="Arial" w:hAnsi="Arial" w:cs="Arial"/>
          <w:b/>
          <w:sz w:val="24"/>
          <w:szCs w:val="24"/>
        </w:rPr>
        <w:tab/>
      </w:r>
      <w:r>
        <w:rPr>
          <w:rFonts w:ascii="Arial" w:hAnsi="Arial" w:cs="Arial"/>
          <w:b/>
          <w:sz w:val="24"/>
          <w:szCs w:val="24"/>
        </w:rPr>
        <w:t>UNCOLLECTED GOODS ACT 1996</w:t>
      </w:r>
    </w:p>
    <w:p w14:paraId="72DF0F10" w14:textId="7E3F9EE9" w:rsidR="009F2651" w:rsidRDefault="00373082" w:rsidP="00531692">
      <w:pPr>
        <w:rPr>
          <w:rFonts w:ascii="Arial" w:hAnsi="Arial" w:cs="Arial"/>
          <w:b/>
          <w:sz w:val="24"/>
          <w:szCs w:val="24"/>
        </w:rPr>
      </w:pPr>
      <w:r>
        <w:rPr>
          <w:rFonts w:ascii="Arial" w:hAnsi="Arial" w:cs="Arial"/>
          <w:b/>
          <w:sz w:val="24"/>
          <w:szCs w:val="24"/>
        </w:rPr>
        <w:t xml:space="preserve">Clause </w:t>
      </w:r>
      <w:r w:rsidR="00DF1D3D">
        <w:rPr>
          <w:rFonts w:ascii="Arial" w:hAnsi="Arial" w:cs="Arial"/>
          <w:b/>
          <w:sz w:val="24"/>
          <w:szCs w:val="24"/>
        </w:rPr>
        <w:t>50</w:t>
      </w:r>
      <w:r>
        <w:rPr>
          <w:rFonts w:ascii="Arial" w:hAnsi="Arial" w:cs="Arial"/>
          <w:b/>
          <w:sz w:val="24"/>
          <w:szCs w:val="24"/>
        </w:rPr>
        <w:tab/>
      </w:r>
      <w:r>
        <w:rPr>
          <w:rFonts w:ascii="Arial" w:hAnsi="Arial" w:cs="Arial"/>
          <w:b/>
          <w:sz w:val="24"/>
          <w:szCs w:val="24"/>
        </w:rPr>
        <w:tab/>
        <w:t>Goods deemed uncollected</w:t>
      </w:r>
    </w:p>
    <w:p w14:paraId="2B85151D" w14:textId="69C05CFC" w:rsidR="00373082" w:rsidRDefault="009F2651" w:rsidP="0053169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73082">
        <w:rPr>
          <w:rFonts w:ascii="Arial" w:hAnsi="Arial" w:cs="Arial"/>
          <w:b/>
          <w:sz w:val="24"/>
          <w:szCs w:val="24"/>
        </w:rPr>
        <w:t>New section 5 (2)</w:t>
      </w:r>
    </w:p>
    <w:p w14:paraId="36FB8462" w14:textId="17BCCE09" w:rsidR="00373082" w:rsidRDefault="00D1592E" w:rsidP="000A7315">
      <w:pPr>
        <w:spacing w:after="480"/>
        <w:rPr>
          <w:rFonts w:ascii="Arial" w:hAnsi="Arial" w:cs="Arial"/>
          <w:i/>
          <w:sz w:val="24"/>
          <w:szCs w:val="24"/>
        </w:rPr>
      </w:pPr>
      <w:r w:rsidRPr="00D1592E">
        <w:rPr>
          <w:rFonts w:ascii="Arial" w:hAnsi="Arial" w:cs="Arial"/>
          <w:sz w:val="24"/>
          <w:szCs w:val="24"/>
        </w:rPr>
        <w:t>This clause inse</w:t>
      </w:r>
      <w:r w:rsidR="006845B5">
        <w:rPr>
          <w:rFonts w:ascii="Arial" w:hAnsi="Arial" w:cs="Arial"/>
          <w:sz w:val="24"/>
          <w:szCs w:val="24"/>
        </w:rPr>
        <w:t>r</w:t>
      </w:r>
      <w:r w:rsidRPr="00D1592E">
        <w:rPr>
          <w:rFonts w:ascii="Arial" w:hAnsi="Arial" w:cs="Arial"/>
          <w:sz w:val="24"/>
          <w:szCs w:val="24"/>
        </w:rPr>
        <w:t>ts a new section 5 (2)</w:t>
      </w:r>
      <w:r>
        <w:rPr>
          <w:rFonts w:ascii="Arial" w:hAnsi="Arial" w:cs="Arial"/>
          <w:sz w:val="24"/>
          <w:szCs w:val="24"/>
        </w:rPr>
        <w:t xml:space="preserve"> </w:t>
      </w:r>
      <w:r w:rsidR="002F3B19">
        <w:rPr>
          <w:rFonts w:ascii="Arial" w:hAnsi="Arial" w:cs="Arial"/>
          <w:sz w:val="24"/>
          <w:szCs w:val="24"/>
        </w:rPr>
        <w:t>which sets the criteria for when</w:t>
      </w:r>
      <w:r w:rsidR="006845B5">
        <w:rPr>
          <w:rFonts w:ascii="Arial" w:hAnsi="Arial" w:cs="Arial"/>
          <w:sz w:val="24"/>
          <w:szCs w:val="24"/>
        </w:rPr>
        <w:t xml:space="preserve"> section 5 (1) does not apply. T</w:t>
      </w:r>
      <w:r w:rsidR="002F3B19">
        <w:rPr>
          <w:rFonts w:ascii="Arial" w:hAnsi="Arial" w:cs="Arial"/>
          <w:sz w:val="24"/>
          <w:szCs w:val="24"/>
        </w:rPr>
        <w:t>his section states that section 5 (1) does not apply for cases where</w:t>
      </w:r>
      <w:r>
        <w:rPr>
          <w:rFonts w:ascii="Arial" w:hAnsi="Arial" w:cs="Arial"/>
          <w:sz w:val="24"/>
          <w:szCs w:val="24"/>
        </w:rPr>
        <w:t xml:space="preserve"> vehicles</w:t>
      </w:r>
      <w:r w:rsidR="002F3B19">
        <w:rPr>
          <w:rFonts w:ascii="Arial" w:hAnsi="Arial" w:cs="Arial"/>
          <w:sz w:val="24"/>
          <w:szCs w:val="24"/>
        </w:rPr>
        <w:t xml:space="preserve"> are abandoned</w:t>
      </w:r>
      <w:r>
        <w:rPr>
          <w:rFonts w:ascii="Arial" w:hAnsi="Arial" w:cs="Arial"/>
          <w:sz w:val="24"/>
          <w:szCs w:val="24"/>
        </w:rPr>
        <w:t xml:space="preserve"> because these will now be managed under the </w:t>
      </w:r>
      <w:r w:rsidR="006845B5">
        <w:rPr>
          <w:rFonts w:ascii="Arial" w:hAnsi="Arial" w:cs="Arial"/>
          <w:i/>
          <w:sz w:val="24"/>
          <w:szCs w:val="24"/>
        </w:rPr>
        <w:t>Litter Act 2004.</w:t>
      </w:r>
    </w:p>
    <w:p w14:paraId="46B70921" w14:textId="77777777" w:rsidR="009F2651" w:rsidRDefault="009F2651" w:rsidP="000A7315">
      <w:pPr>
        <w:spacing w:after="480"/>
        <w:rPr>
          <w:rFonts w:ascii="Arial" w:hAnsi="Arial" w:cs="Arial"/>
          <w:i/>
          <w:sz w:val="24"/>
          <w:szCs w:val="24"/>
        </w:rPr>
      </w:pPr>
    </w:p>
    <w:p w14:paraId="62A266E0" w14:textId="30FD1E69" w:rsidR="00373082" w:rsidRDefault="00373082" w:rsidP="00531692">
      <w:pPr>
        <w:rPr>
          <w:rFonts w:ascii="Arial" w:hAnsi="Arial" w:cs="Arial"/>
          <w:b/>
          <w:sz w:val="24"/>
          <w:szCs w:val="24"/>
        </w:rPr>
      </w:pPr>
      <w:r>
        <w:rPr>
          <w:rFonts w:ascii="Arial" w:hAnsi="Arial" w:cs="Arial"/>
          <w:b/>
          <w:sz w:val="24"/>
          <w:szCs w:val="24"/>
        </w:rPr>
        <w:lastRenderedPageBreak/>
        <w:t xml:space="preserve">Clause </w:t>
      </w:r>
      <w:r w:rsidR="00DF1D3D">
        <w:rPr>
          <w:rFonts w:ascii="Arial" w:hAnsi="Arial" w:cs="Arial"/>
          <w:b/>
          <w:sz w:val="24"/>
          <w:szCs w:val="24"/>
        </w:rPr>
        <w:t>51</w:t>
      </w:r>
      <w:r>
        <w:rPr>
          <w:rFonts w:ascii="Arial" w:hAnsi="Arial" w:cs="Arial"/>
          <w:b/>
          <w:sz w:val="24"/>
          <w:szCs w:val="24"/>
        </w:rPr>
        <w:tab/>
      </w:r>
      <w:r>
        <w:rPr>
          <w:rFonts w:ascii="Arial" w:hAnsi="Arial" w:cs="Arial"/>
          <w:b/>
          <w:sz w:val="24"/>
          <w:szCs w:val="24"/>
        </w:rPr>
        <w:tab/>
        <w:t xml:space="preserve">Goods lost or abandoned on public or </w:t>
      </w:r>
      <w:r w:rsidR="004338E5">
        <w:rPr>
          <w:rFonts w:ascii="Arial" w:hAnsi="Arial" w:cs="Arial"/>
          <w:b/>
          <w:sz w:val="24"/>
          <w:szCs w:val="24"/>
        </w:rPr>
        <w:t>un</w:t>
      </w:r>
      <w:r>
        <w:rPr>
          <w:rFonts w:ascii="Arial" w:hAnsi="Arial" w:cs="Arial"/>
          <w:b/>
          <w:sz w:val="24"/>
          <w:szCs w:val="24"/>
        </w:rPr>
        <w:t>leased land</w:t>
      </w:r>
    </w:p>
    <w:p w14:paraId="297CEE9B" w14:textId="3902E309" w:rsidR="00373082" w:rsidRDefault="00373082" w:rsidP="00531692">
      <w:pP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Section 14 (2) (c)</w:t>
      </w:r>
    </w:p>
    <w:p w14:paraId="1282547C" w14:textId="1F2C5928" w:rsidR="003C19A4" w:rsidRPr="004059C5" w:rsidRDefault="004059C5" w:rsidP="000A7315">
      <w:pPr>
        <w:spacing w:after="480"/>
        <w:rPr>
          <w:rFonts w:ascii="Arial" w:hAnsi="Arial" w:cs="Arial"/>
          <w:sz w:val="24"/>
          <w:szCs w:val="24"/>
        </w:rPr>
      </w:pPr>
      <w:r w:rsidRPr="004059C5">
        <w:rPr>
          <w:rFonts w:ascii="Arial" w:hAnsi="Arial" w:cs="Arial"/>
          <w:sz w:val="24"/>
          <w:szCs w:val="24"/>
        </w:rPr>
        <w:t xml:space="preserve">This </w:t>
      </w:r>
      <w:r>
        <w:rPr>
          <w:rFonts w:ascii="Arial" w:hAnsi="Arial" w:cs="Arial"/>
          <w:sz w:val="24"/>
          <w:szCs w:val="24"/>
        </w:rPr>
        <w:t xml:space="preserve">clause substitutes section 14 (2) (c) to remove the reference to abandoned vehicles because these will now be managed under the </w:t>
      </w:r>
      <w:r w:rsidRPr="003B32A2">
        <w:rPr>
          <w:rFonts w:ascii="Arial" w:hAnsi="Arial" w:cs="Arial"/>
          <w:i/>
          <w:sz w:val="24"/>
          <w:szCs w:val="24"/>
        </w:rPr>
        <w:t>Litter Act</w:t>
      </w:r>
      <w:r w:rsidR="00CF7B3B" w:rsidRPr="003B32A2">
        <w:rPr>
          <w:rFonts w:ascii="Arial" w:hAnsi="Arial" w:cs="Arial"/>
          <w:i/>
          <w:sz w:val="24"/>
          <w:szCs w:val="24"/>
        </w:rPr>
        <w:t xml:space="preserve"> 2004</w:t>
      </w:r>
      <w:r>
        <w:rPr>
          <w:rFonts w:ascii="Arial" w:hAnsi="Arial" w:cs="Arial"/>
          <w:sz w:val="24"/>
          <w:szCs w:val="24"/>
        </w:rPr>
        <w:t>.</w:t>
      </w:r>
    </w:p>
    <w:p w14:paraId="2CEFD84A" w14:textId="79848293" w:rsidR="00052038" w:rsidRPr="00052038" w:rsidRDefault="00052038" w:rsidP="00531692">
      <w:pPr>
        <w:rPr>
          <w:rFonts w:ascii="Arial" w:hAnsi="Arial" w:cs="Arial"/>
          <w:b/>
          <w:sz w:val="24"/>
          <w:szCs w:val="24"/>
        </w:rPr>
      </w:pPr>
      <w:r w:rsidRPr="00052038">
        <w:rPr>
          <w:rFonts w:ascii="Arial" w:hAnsi="Arial" w:cs="Arial"/>
          <w:b/>
          <w:sz w:val="24"/>
          <w:szCs w:val="24"/>
        </w:rPr>
        <w:t xml:space="preserve">Clause </w:t>
      </w:r>
      <w:r w:rsidR="00DF1D3D">
        <w:rPr>
          <w:rFonts w:ascii="Arial" w:hAnsi="Arial" w:cs="Arial"/>
          <w:b/>
          <w:sz w:val="24"/>
          <w:szCs w:val="24"/>
        </w:rPr>
        <w:t>52</w:t>
      </w:r>
      <w:r w:rsidRPr="00052038">
        <w:rPr>
          <w:rFonts w:ascii="Arial" w:hAnsi="Arial" w:cs="Arial"/>
          <w:b/>
          <w:sz w:val="24"/>
          <w:szCs w:val="24"/>
        </w:rPr>
        <w:tab/>
      </w:r>
      <w:r w:rsidRPr="00052038">
        <w:rPr>
          <w:rFonts w:ascii="Arial" w:hAnsi="Arial" w:cs="Arial"/>
          <w:b/>
          <w:sz w:val="24"/>
          <w:szCs w:val="24"/>
        </w:rPr>
        <w:tab/>
        <w:t>Sections 22 to 24</w:t>
      </w:r>
    </w:p>
    <w:p w14:paraId="08494E0D" w14:textId="2C7DBC61" w:rsidR="00E31FFC" w:rsidRDefault="0005729D" w:rsidP="000A7315">
      <w:pPr>
        <w:rPr>
          <w:rFonts w:ascii="Arial" w:hAnsi="Arial" w:cs="Arial"/>
          <w:sz w:val="24"/>
          <w:szCs w:val="24"/>
        </w:rPr>
      </w:pPr>
      <w:r>
        <w:rPr>
          <w:rFonts w:ascii="Arial" w:hAnsi="Arial" w:cs="Arial"/>
          <w:sz w:val="24"/>
          <w:szCs w:val="24"/>
        </w:rPr>
        <w:t xml:space="preserve">This </w:t>
      </w:r>
      <w:r w:rsidR="00E177AF">
        <w:rPr>
          <w:rFonts w:ascii="Arial" w:hAnsi="Arial" w:cs="Arial"/>
          <w:sz w:val="24"/>
          <w:szCs w:val="24"/>
        </w:rPr>
        <w:t>c</w:t>
      </w:r>
      <w:r>
        <w:rPr>
          <w:rFonts w:ascii="Arial" w:hAnsi="Arial" w:cs="Arial"/>
          <w:sz w:val="24"/>
          <w:szCs w:val="24"/>
        </w:rPr>
        <w:t xml:space="preserve">lause </w:t>
      </w:r>
      <w:r w:rsidR="001B4748">
        <w:rPr>
          <w:rFonts w:ascii="Arial" w:hAnsi="Arial" w:cs="Arial"/>
          <w:sz w:val="24"/>
          <w:szCs w:val="24"/>
        </w:rPr>
        <w:t xml:space="preserve">makes consequential amendments to the </w:t>
      </w:r>
      <w:r w:rsidR="001B4748" w:rsidRPr="001B4748">
        <w:rPr>
          <w:rFonts w:ascii="Arial" w:hAnsi="Arial" w:cs="Arial"/>
          <w:i/>
          <w:sz w:val="24"/>
          <w:szCs w:val="24"/>
        </w:rPr>
        <w:t>Uncollected Goods Act 1996</w:t>
      </w:r>
      <w:r w:rsidR="001B4748">
        <w:rPr>
          <w:rFonts w:ascii="Arial" w:hAnsi="Arial" w:cs="Arial"/>
          <w:sz w:val="24"/>
          <w:szCs w:val="24"/>
        </w:rPr>
        <w:t xml:space="preserve"> to introduce new timeframes for disposal of abandoned vehicles. The </w:t>
      </w:r>
      <w:r w:rsidR="00632758">
        <w:rPr>
          <w:rFonts w:ascii="Arial" w:hAnsi="Arial" w:cs="Arial"/>
          <w:i/>
          <w:sz w:val="24"/>
          <w:szCs w:val="24"/>
        </w:rPr>
        <w:t xml:space="preserve">Uncollected Goods Act 1996 </w:t>
      </w:r>
      <w:r w:rsidR="001B4748">
        <w:rPr>
          <w:rFonts w:ascii="Arial" w:hAnsi="Arial" w:cs="Arial"/>
          <w:sz w:val="24"/>
          <w:szCs w:val="24"/>
        </w:rPr>
        <w:t xml:space="preserve">treats all uncollected items equally. Items of significant value must be held for </w:t>
      </w:r>
      <w:r w:rsidR="00632758">
        <w:rPr>
          <w:rFonts w:ascii="Arial" w:hAnsi="Arial" w:cs="Arial"/>
          <w:sz w:val="24"/>
          <w:szCs w:val="24"/>
        </w:rPr>
        <w:t>three</w:t>
      </w:r>
      <w:r w:rsidR="001B4748">
        <w:rPr>
          <w:rFonts w:ascii="Arial" w:hAnsi="Arial" w:cs="Arial"/>
          <w:sz w:val="24"/>
          <w:szCs w:val="24"/>
        </w:rPr>
        <w:t xml:space="preserve"> months before disposal, </w:t>
      </w:r>
      <w:r w:rsidR="00632758">
        <w:rPr>
          <w:rFonts w:ascii="Arial" w:hAnsi="Arial" w:cs="Arial"/>
          <w:sz w:val="24"/>
          <w:szCs w:val="24"/>
        </w:rPr>
        <w:t>i</w:t>
      </w:r>
      <w:r w:rsidR="001B4748">
        <w:rPr>
          <w:rFonts w:ascii="Arial" w:hAnsi="Arial" w:cs="Arial"/>
          <w:sz w:val="24"/>
          <w:szCs w:val="24"/>
        </w:rPr>
        <w:t xml:space="preserve">tems of low value must be held for </w:t>
      </w:r>
      <w:r w:rsidR="00632758">
        <w:rPr>
          <w:rFonts w:ascii="Arial" w:hAnsi="Arial" w:cs="Arial"/>
          <w:sz w:val="24"/>
          <w:szCs w:val="24"/>
        </w:rPr>
        <w:t>one</w:t>
      </w:r>
      <w:r w:rsidR="001B4748">
        <w:rPr>
          <w:rFonts w:ascii="Arial" w:hAnsi="Arial" w:cs="Arial"/>
          <w:sz w:val="24"/>
          <w:szCs w:val="24"/>
        </w:rPr>
        <w:t xml:space="preserve"> month and items of no value must be held for </w:t>
      </w:r>
      <w:r w:rsidR="00632758">
        <w:rPr>
          <w:rFonts w:ascii="Arial" w:hAnsi="Arial" w:cs="Arial"/>
          <w:sz w:val="24"/>
          <w:szCs w:val="24"/>
        </w:rPr>
        <w:t>one</w:t>
      </w:r>
      <w:r w:rsidR="001B4748">
        <w:rPr>
          <w:rFonts w:ascii="Arial" w:hAnsi="Arial" w:cs="Arial"/>
          <w:sz w:val="24"/>
          <w:szCs w:val="24"/>
        </w:rPr>
        <w:t xml:space="preserve"> week. This system is not appropriate </w:t>
      </w:r>
      <w:r w:rsidR="00632758">
        <w:rPr>
          <w:rFonts w:ascii="Arial" w:hAnsi="Arial" w:cs="Arial"/>
          <w:sz w:val="24"/>
          <w:szCs w:val="24"/>
        </w:rPr>
        <w:t xml:space="preserve">or effective </w:t>
      </w:r>
      <w:r w:rsidR="001B4748">
        <w:rPr>
          <w:rFonts w:ascii="Arial" w:hAnsi="Arial" w:cs="Arial"/>
          <w:sz w:val="24"/>
          <w:szCs w:val="24"/>
        </w:rPr>
        <w:t xml:space="preserve">for </w:t>
      </w:r>
      <w:r w:rsidR="00632758">
        <w:rPr>
          <w:rFonts w:ascii="Arial" w:hAnsi="Arial" w:cs="Arial"/>
          <w:sz w:val="24"/>
          <w:szCs w:val="24"/>
        </w:rPr>
        <w:t xml:space="preserve">dealing with </w:t>
      </w:r>
      <w:r w:rsidR="001B4748">
        <w:rPr>
          <w:rFonts w:ascii="Arial" w:hAnsi="Arial" w:cs="Arial"/>
          <w:sz w:val="24"/>
          <w:szCs w:val="24"/>
        </w:rPr>
        <w:t xml:space="preserve">abandoned vehicles, </w:t>
      </w:r>
      <w:r w:rsidR="00632758">
        <w:rPr>
          <w:rFonts w:ascii="Arial" w:hAnsi="Arial" w:cs="Arial"/>
          <w:sz w:val="24"/>
          <w:szCs w:val="24"/>
        </w:rPr>
        <w:t>particularly given that in</w:t>
      </w:r>
      <w:r w:rsidR="001B4748">
        <w:rPr>
          <w:rFonts w:ascii="Arial" w:hAnsi="Arial" w:cs="Arial"/>
          <w:sz w:val="24"/>
          <w:szCs w:val="24"/>
        </w:rPr>
        <w:t xml:space="preserve"> most cases the original owner has no intention of reclaiming their goods.</w:t>
      </w:r>
    </w:p>
    <w:p w14:paraId="41D20F64" w14:textId="5995D92E" w:rsidR="004338E5" w:rsidRDefault="001B4748" w:rsidP="000A7315">
      <w:pPr>
        <w:rPr>
          <w:rFonts w:ascii="Arial" w:hAnsi="Arial" w:cs="Arial"/>
          <w:sz w:val="24"/>
          <w:szCs w:val="24"/>
        </w:rPr>
      </w:pPr>
      <w:r>
        <w:rPr>
          <w:rFonts w:ascii="Arial" w:hAnsi="Arial" w:cs="Arial"/>
          <w:sz w:val="24"/>
          <w:szCs w:val="24"/>
        </w:rPr>
        <w:t xml:space="preserve">These amendments allow abandoned vehicles to be treated </w:t>
      </w:r>
      <w:r w:rsidR="00F04E62">
        <w:rPr>
          <w:rFonts w:ascii="Arial" w:hAnsi="Arial" w:cs="Arial"/>
          <w:sz w:val="24"/>
          <w:szCs w:val="24"/>
        </w:rPr>
        <w:t>separately</w:t>
      </w:r>
      <w:r>
        <w:rPr>
          <w:rFonts w:ascii="Arial" w:hAnsi="Arial" w:cs="Arial"/>
          <w:sz w:val="24"/>
          <w:szCs w:val="24"/>
        </w:rPr>
        <w:t xml:space="preserve"> </w:t>
      </w:r>
      <w:r w:rsidR="00F04E62">
        <w:rPr>
          <w:rFonts w:ascii="Arial" w:hAnsi="Arial" w:cs="Arial"/>
          <w:sz w:val="24"/>
          <w:szCs w:val="24"/>
        </w:rPr>
        <w:t xml:space="preserve">to other goods to reduce the holding periods. The holding periods have been changed so that vehicles of significant value are required to be held </w:t>
      </w:r>
      <w:r w:rsidR="00F04E62" w:rsidRPr="008B2744">
        <w:rPr>
          <w:rFonts w:ascii="Arial" w:hAnsi="Arial" w:cs="Arial"/>
          <w:sz w:val="24"/>
          <w:szCs w:val="24"/>
        </w:rPr>
        <w:t xml:space="preserve">for </w:t>
      </w:r>
      <w:r w:rsidR="008B2744" w:rsidRPr="008B2744">
        <w:rPr>
          <w:rFonts w:ascii="Arial" w:hAnsi="Arial" w:cs="Arial"/>
          <w:sz w:val="24"/>
          <w:szCs w:val="24"/>
        </w:rPr>
        <w:t>14</w:t>
      </w:r>
      <w:r w:rsidR="00632758" w:rsidRPr="008B2744">
        <w:rPr>
          <w:rFonts w:ascii="Arial" w:hAnsi="Arial" w:cs="Arial"/>
          <w:sz w:val="24"/>
          <w:szCs w:val="24"/>
        </w:rPr>
        <w:t xml:space="preserve"> </w:t>
      </w:r>
      <w:r w:rsidR="00F04E62" w:rsidRPr="008B2744">
        <w:rPr>
          <w:rFonts w:ascii="Arial" w:hAnsi="Arial" w:cs="Arial"/>
          <w:sz w:val="24"/>
          <w:szCs w:val="24"/>
        </w:rPr>
        <w:t>days</w:t>
      </w:r>
      <w:r w:rsidR="00F04E62">
        <w:rPr>
          <w:rFonts w:ascii="Arial" w:hAnsi="Arial" w:cs="Arial"/>
          <w:sz w:val="24"/>
          <w:szCs w:val="24"/>
        </w:rPr>
        <w:t xml:space="preserve">, vehicles of low value will be required to be held for </w:t>
      </w:r>
      <w:r w:rsidR="00632758">
        <w:rPr>
          <w:rFonts w:ascii="Arial" w:hAnsi="Arial" w:cs="Arial"/>
          <w:sz w:val="24"/>
          <w:szCs w:val="24"/>
        </w:rPr>
        <w:t>seven</w:t>
      </w:r>
      <w:r w:rsidR="00F04E62">
        <w:rPr>
          <w:rFonts w:ascii="Arial" w:hAnsi="Arial" w:cs="Arial"/>
          <w:sz w:val="24"/>
          <w:szCs w:val="24"/>
        </w:rPr>
        <w:t xml:space="preserve"> days and vehicles of no value (defined as something with a net value of $20</w:t>
      </w:r>
      <w:r w:rsidR="00054E79">
        <w:rPr>
          <w:rFonts w:ascii="Arial" w:hAnsi="Arial" w:cs="Arial"/>
          <w:sz w:val="24"/>
          <w:szCs w:val="24"/>
        </w:rPr>
        <w:t xml:space="preserve"> or less</w:t>
      </w:r>
      <w:r w:rsidR="00F04E62">
        <w:rPr>
          <w:rFonts w:ascii="Arial" w:hAnsi="Arial" w:cs="Arial"/>
          <w:sz w:val="24"/>
          <w:szCs w:val="24"/>
        </w:rPr>
        <w:t xml:space="preserve">), for example a car which has been burnt out can </w:t>
      </w:r>
      <w:r w:rsidR="00632758">
        <w:rPr>
          <w:rFonts w:ascii="Arial" w:hAnsi="Arial" w:cs="Arial"/>
          <w:sz w:val="24"/>
          <w:szCs w:val="24"/>
        </w:rPr>
        <w:t xml:space="preserve">be </w:t>
      </w:r>
      <w:r w:rsidR="00F04E62">
        <w:rPr>
          <w:rFonts w:ascii="Arial" w:hAnsi="Arial" w:cs="Arial"/>
          <w:sz w:val="24"/>
          <w:szCs w:val="24"/>
        </w:rPr>
        <w:t xml:space="preserve">disposed of at the discretion of an authorised person </w:t>
      </w:r>
      <w:r w:rsidR="00632758">
        <w:rPr>
          <w:rFonts w:ascii="Arial" w:hAnsi="Arial" w:cs="Arial"/>
          <w:sz w:val="24"/>
          <w:szCs w:val="24"/>
        </w:rPr>
        <w:t>by either being</w:t>
      </w:r>
      <w:r w:rsidR="00F04E62">
        <w:rPr>
          <w:rFonts w:ascii="Arial" w:hAnsi="Arial" w:cs="Arial"/>
          <w:sz w:val="24"/>
          <w:szCs w:val="24"/>
        </w:rPr>
        <w:t xml:space="preserve"> taken to a retention area </w:t>
      </w:r>
      <w:r w:rsidR="00054E79">
        <w:rPr>
          <w:rFonts w:ascii="Arial" w:hAnsi="Arial" w:cs="Arial"/>
          <w:sz w:val="24"/>
          <w:szCs w:val="24"/>
        </w:rPr>
        <w:t>or</w:t>
      </w:r>
      <w:r w:rsidR="00F04E62">
        <w:rPr>
          <w:rFonts w:ascii="Arial" w:hAnsi="Arial" w:cs="Arial"/>
          <w:sz w:val="24"/>
          <w:szCs w:val="24"/>
        </w:rPr>
        <w:t xml:space="preserve"> to a disposal site and disposed of immediately.</w:t>
      </w:r>
    </w:p>
    <w:p w14:paraId="6EE41A0D" w14:textId="77777777" w:rsidR="00054E79" w:rsidRPr="00926D49" w:rsidRDefault="00054E79" w:rsidP="000A7315">
      <w:pPr>
        <w:rPr>
          <w:rFonts w:ascii="Arial" w:hAnsi="Arial" w:cs="Arial"/>
          <w:sz w:val="24"/>
          <w:szCs w:val="24"/>
          <w:u w:val="single"/>
        </w:rPr>
      </w:pPr>
      <w:r w:rsidRPr="00926D49">
        <w:rPr>
          <w:rFonts w:ascii="Arial" w:hAnsi="Arial" w:cs="Arial"/>
          <w:sz w:val="24"/>
          <w:szCs w:val="24"/>
          <w:u w:val="single"/>
        </w:rPr>
        <w:t>Sect</w:t>
      </w:r>
      <w:r w:rsidR="00854BF9" w:rsidRPr="00926D49">
        <w:rPr>
          <w:rFonts w:ascii="Arial" w:hAnsi="Arial" w:cs="Arial"/>
          <w:sz w:val="24"/>
          <w:szCs w:val="24"/>
          <w:u w:val="single"/>
        </w:rPr>
        <w:t>io</w:t>
      </w:r>
      <w:r w:rsidRPr="00926D49">
        <w:rPr>
          <w:rFonts w:ascii="Arial" w:hAnsi="Arial" w:cs="Arial"/>
          <w:sz w:val="24"/>
          <w:szCs w:val="24"/>
          <w:u w:val="single"/>
        </w:rPr>
        <w:t>n 22</w:t>
      </w:r>
      <w:r w:rsidR="00926D49">
        <w:rPr>
          <w:rFonts w:ascii="Arial" w:hAnsi="Arial" w:cs="Arial"/>
          <w:sz w:val="24"/>
          <w:szCs w:val="24"/>
          <w:u w:val="single"/>
        </w:rPr>
        <w:t xml:space="preserve"> </w:t>
      </w:r>
      <w:r w:rsidR="00854BF9" w:rsidRPr="00926D49">
        <w:rPr>
          <w:rFonts w:ascii="Arial" w:hAnsi="Arial" w:cs="Arial"/>
          <w:sz w:val="24"/>
          <w:szCs w:val="24"/>
          <w:u w:val="single"/>
        </w:rPr>
        <w:t>Goods of no value</w:t>
      </w:r>
    </w:p>
    <w:p w14:paraId="015C9D52" w14:textId="481BF063" w:rsidR="00854BF9" w:rsidRDefault="00854BF9" w:rsidP="000A7315">
      <w:pPr>
        <w:rPr>
          <w:rFonts w:ascii="Arial" w:hAnsi="Arial" w:cs="Arial"/>
          <w:sz w:val="24"/>
          <w:szCs w:val="24"/>
        </w:rPr>
      </w:pPr>
      <w:r>
        <w:rPr>
          <w:rFonts w:ascii="Arial" w:hAnsi="Arial" w:cs="Arial"/>
          <w:sz w:val="24"/>
          <w:szCs w:val="24"/>
        </w:rPr>
        <w:t>This section reduces the holding time before a vehicle of no value (&lt;</w:t>
      </w:r>
      <w:r w:rsidR="00926D49">
        <w:rPr>
          <w:rFonts w:ascii="Arial" w:hAnsi="Arial" w:cs="Arial"/>
          <w:sz w:val="24"/>
          <w:szCs w:val="24"/>
        </w:rPr>
        <w:t xml:space="preserve"> </w:t>
      </w:r>
      <w:r>
        <w:rPr>
          <w:rFonts w:ascii="Arial" w:hAnsi="Arial" w:cs="Arial"/>
          <w:sz w:val="24"/>
          <w:szCs w:val="24"/>
        </w:rPr>
        <w:t xml:space="preserve">$20 net value) may be disposed of from </w:t>
      </w:r>
      <w:r w:rsidR="00723952">
        <w:rPr>
          <w:rFonts w:ascii="Arial" w:hAnsi="Arial" w:cs="Arial"/>
          <w:sz w:val="24"/>
          <w:szCs w:val="24"/>
        </w:rPr>
        <w:t>one week</w:t>
      </w:r>
      <w:r>
        <w:rPr>
          <w:rFonts w:ascii="Arial" w:hAnsi="Arial" w:cs="Arial"/>
          <w:sz w:val="24"/>
          <w:szCs w:val="24"/>
        </w:rPr>
        <w:t xml:space="preserve"> to immediately</w:t>
      </w:r>
      <w:r w:rsidR="00632758">
        <w:rPr>
          <w:rFonts w:ascii="Arial" w:hAnsi="Arial" w:cs="Arial"/>
          <w:sz w:val="24"/>
          <w:szCs w:val="24"/>
        </w:rPr>
        <w:t xml:space="preserve">, noting that new </w:t>
      </w:r>
      <w:r w:rsidR="00557DAE" w:rsidRPr="0033464D">
        <w:rPr>
          <w:rFonts w:ascii="Arial" w:hAnsi="Arial" w:cs="Arial"/>
          <w:sz w:val="24"/>
          <w:szCs w:val="24"/>
        </w:rPr>
        <w:t>c</w:t>
      </w:r>
      <w:r w:rsidR="00632758" w:rsidRPr="0033464D">
        <w:rPr>
          <w:rFonts w:ascii="Arial" w:hAnsi="Arial" w:cs="Arial"/>
          <w:sz w:val="24"/>
          <w:szCs w:val="24"/>
        </w:rPr>
        <w:t xml:space="preserve">lause </w:t>
      </w:r>
      <w:r w:rsidR="00723952" w:rsidRPr="00A368DE">
        <w:rPr>
          <w:rFonts w:ascii="Arial" w:hAnsi="Arial" w:cs="Arial"/>
          <w:sz w:val="24"/>
          <w:szCs w:val="24"/>
        </w:rPr>
        <w:t>26</w:t>
      </w:r>
      <w:r w:rsidR="00632758">
        <w:rPr>
          <w:rFonts w:ascii="Arial" w:hAnsi="Arial" w:cs="Arial"/>
          <w:sz w:val="24"/>
          <w:szCs w:val="24"/>
        </w:rPr>
        <w:t xml:space="preserve"> </w:t>
      </w:r>
      <w:r>
        <w:rPr>
          <w:rFonts w:ascii="Arial" w:hAnsi="Arial" w:cs="Arial"/>
          <w:sz w:val="24"/>
          <w:szCs w:val="24"/>
        </w:rPr>
        <w:t>gives the option for a vehicle of no value to be taken to a retention area or disposed of immediately.</w:t>
      </w:r>
    </w:p>
    <w:p w14:paraId="590C0357" w14:textId="77777777" w:rsidR="00054E79" w:rsidRPr="00A0099C" w:rsidRDefault="00054E79" w:rsidP="000A7315">
      <w:pPr>
        <w:rPr>
          <w:rFonts w:ascii="Arial" w:hAnsi="Arial" w:cs="Arial"/>
          <w:sz w:val="24"/>
          <w:szCs w:val="24"/>
          <w:u w:val="single"/>
        </w:rPr>
      </w:pPr>
      <w:r w:rsidRPr="00A0099C">
        <w:rPr>
          <w:rFonts w:ascii="Arial" w:hAnsi="Arial" w:cs="Arial"/>
          <w:sz w:val="24"/>
          <w:szCs w:val="24"/>
          <w:u w:val="single"/>
        </w:rPr>
        <w:t>Section 23</w:t>
      </w:r>
      <w:r w:rsidR="00926D49" w:rsidRPr="00A0099C">
        <w:rPr>
          <w:rFonts w:ascii="Arial" w:hAnsi="Arial" w:cs="Arial"/>
          <w:sz w:val="24"/>
          <w:szCs w:val="24"/>
          <w:u w:val="single"/>
        </w:rPr>
        <w:t xml:space="preserve"> </w:t>
      </w:r>
      <w:r w:rsidR="00854BF9" w:rsidRPr="00A0099C">
        <w:rPr>
          <w:rFonts w:ascii="Arial" w:hAnsi="Arial" w:cs="Arial"/>
          <w:sz w:val="24"/>
          <w:szCs w:val="24"/>
          <w:u w:val="single"/>
        </w:rPr>
        <w:t>Goods of low value</w:t>
      </w:r>
    </w:p>
    <w:p w14:paraId="53720F3C" w14:textId="7F02E2B5" w:rsidR="00054E79" w:rsidRPr="00854BF9" w:rsidRDefault="00854BF9" w:rsidP="000A7315">
      <w:pPr>
        <w:rPr>
          <w:rFonts w:ascii="Arial" w:hAnsi="Arial" w:cs="Arial"/>
          <w:b/>
          <w:sz w:val="24"/>
          <w:szCs w:val="24"/>
        </w:rPr>
      </w:pPr>
      <w:r>
        <w:rPr>
          <w:rFonts w:ascii="Arial" w:hAnsi="Arial" w:cs="Arial"/>
          <w:sz w:val="24"/>
          <w:szCs w:val="24"/>
        </w:rPr>
        <w:t xml:space="preserve">This section reduces the holding time before a vehicle of low value (&lt; $500 net value) from </w:t>
      </w:r>
      <w:r w:rsidR="00632758">
        <w:rPr>
          <w:rFonts w:ascii="Arial" w:hAnsi="Arial" w:cs="Arial"/>
          <w:sz w:val="24"/>
          <w:szCs w:val="24"/>
        </w:rPr>
        <w:t xml:space="preserve">one </w:t>
      </w:r>
      <w:r>
        <w:rPr>
          <w:rFonts w:ascii="Arial" w:hAnsi="Arial" w:cs="Arial"/>
          <w:sz w:val="24"/>
          <w:szCs w:val="24"/>
        </w:rPr>
        <w:t xml:space="preserve">month to </w:t>
      </w:r>
      <w:r w:rsidR="00723952">
        <w:rPr>
          <w:rFonts w:ascii="Arial" w:hAnsi="Arial" w:cs="Arial"/>
          <w:sz w:val="24"/>
          <w:szCs w:val="24"/>
        </w:rPr>
        <w:t>immediately</w:t>
      </w:r>
      <w:r>
        <w:rPr>
          <w:rFonts w:ascii="Arial" w:hAnsi="Arial" w:cs="Arial"/>
          <w:sz w:val="24"/>
          <w:szCs w:val="24"/>
        </w:rPr>
        <w:t>.</w:t>
      </w:r>
      <w:r w:rsidR="00632758">
        <w:rPr>
          <w:rFonts w:ascii="Arial" w:hAnsi="Arial" w:cs="Arial"/>
          <w:sz w:val="24"/>
          <w:szCs w:val="24"/>
        </w:rPr>
        <w:t xml:space="preserve"> It is noted that new </w:t>
      </w:r>
      <w:r w:rsidR="00557DAE">
        <w:rPr>
          <w:rFonts w:ascii="Arial" w:hAnsi="Arial" w:cs="Arial"/>
          <w:sz w:val="24"/>
          <w:szCs w:val="24"/>
        </w:rPr>
        <w:t>c</w:t>
      </w:r>
      <w:r w:rsidR="00632758">
        <w:rPr>
          <w:rFonts w:ascii="Arial" w:hAnsi="Arial" w:cs="Arial"/>
          <w:sz w:val="24"/>
          <w:szCs w:val="24"/>
        </w:rPr>
        <w:t xml:space="preserve">lause </w:t>
      </w:r>
      <w:r w:rsidR="00723952" w:rsidRPr="00A368DE">
        <w:rPr>
          <w:rFonts w:ascii="Arial" w:hAnsi="Arial" w:cs="Arial"/>
          <w:sz w:val="24"/>
          <w:szCs w:val="24"/>
        </w:rPr>
        <w:t>26</w:t>
      </w:r>
      <w:r w:rsidR="00632758">
        <w:rPr>
          <w:rFonts w:ascii="Arial" w:hAnsi="Arial" w:cs="Arial"/>
          <w:sz w:val="24"/>
          <w:szCs w:val="24"/>
        </w:rPr>
        <w:t xml:space="preserve"> requires a</w:t>
      </w:r>
      <w:r>
        <w:rPr>
          <w:rFonts w:ascii="Arial" w:hAnsi="Arial" w:cs="Arial"/>
          <w:sz w:val="24"/>
          <w:szCs w:val="24"/>
        </w:rPr>
        <w:t xml:space="preserve"> vehicle</w:t>
      </w:r>
      <w:r w:rsidR="00926D49">
        <w:rPr>
          <w:rFonts w:ascii="Arial" w:hAnsi="Arial" w:cs="Arial"/>
          <w:sz w:val="24"/>
          <w:szCs w:val="24"/>
        </w:rPr>
        <w:t xml:space="preserve"> of low value</w:t>
      </w:r>
      <w:r>
        <w:rPr>
          <w:rFonts w:ascii="Arial" w:hAnsi="Arial" w:cs="Arial"/>
          <w:sz w:val="24"/>
          <w:szCs w:val="24"/>
        </w:rPr>
        <w:t xml:space="preserve"> to be taken to a retention area and held for </w:t>
      </w:r>
      <w:r w:rsidR="00632758">
        <w:rPr>
          <w:rFonts w:ascii="Arial" w:hAnsi="Arial" w:cs="Arial"/>
          <w:sz w:val="24"/>
          <w:szCs w:val="24"/>
        </w:rPr>
        <w:t xml:space="preserve">seven </w:t>
      </w:r>
      <w:r>
        <w:rPr>
          <w:rFonts w:ascii="Arial" w:hAnsi="Arial" w:cs="Arial"/>
          <w:sz w:val="24"/>
          <w:szCs w:val="24"/>
        </w:rPr>
        <w:t xml:space="preserve">days after notice has been given to the responsible person before it can be disposed of under the </w:t>
      </w:r>
      <w:r w:rsidRPr="00926D49">
        <w:rPr>
          <w:rFonts w:ascii="Arial" w:hAnsi="Arial" w:cs="Arial"/>
          <w:i/>
          <w:sz w:val="24"/>
          <w:szCs w:val="24"/>
        </w:rPr>
        <w:t xml:space="preserve">Uncollected Goods </w:t>
      </w:r>
      <w:r w:rsidR="00926D49" w:rsidRPr="00926D49">
        <w:rPr>
          <w:rFonts w:ascii="Arial" w:hAnsi="Arial" w:cs="Arial"/>
          <w:i/>
          <w:sz w:val="24"/>
          <w:szCs w:val="24"/>
        </w:rPr>
        <w:t>A</w:t>
      </w:r>
      <w:r w:rsidRPr="00926D49">
        <w:rPr>
          <w:rFonts w:ascii="Arial" w:hAnsi="Arial" w:cs="Arial"/>
          <w:i/>
          <w:sz w:val="24"/>
          <w:szCs w:val="24"/>
        </w:rPr>
        <w:t>ct 1996</w:t>
      </w:r>
      <w:r w:rsidR="00926D49">
        <w:rPr>
          <w:rFonts w:ascii="Arial" w:hAnsi="Arial" w:cs="Arial"/>
          <w:sz w:val="24"/>
          <w:szCs w:val="24"/>
        </w:rPr>
        <w:t>.</w:t>
      </w:r>
    </w:p>
    <w:p w14:paraId="59BF4218" w14:textId="77777777" w:rsidR="00054E79" w:rsidRPr="00A0099C" w:rsidRDefault="00854BF9" w:rsidP="000A7315">
      <w:pPr>
        <w:rPr>
          <w:rFonts w:ascii="Arial" w:hAnsi="Arial" w:cs="Arial"/>
          <w:sz w:val="24"/>
          <w:szCs w:val="24"/>
          <w:u w:val="single"/>
        </w:rPr>
      </w:pPr>
      <w:r w:rsidRPr="00A0099C">
        <w:rPr>
          <w:rFonts w:ascii="Arial" w:hAnsi="Arial" w:cs="Arial"/>
          <w:sz w:val="24"/>
          <w:szCs w:val="24"/>
          <w:u w:val="single"/>
        </w:rPr>
        <w:t>Se</w:t>
      </w:r>
      <w:r w:rsidR="00B90AE7" w:rsidRPr="00A0099C">
        <w:rPr>
          <w:rFonts w:ascii="Arial" w:hAnsi="Arial" w:cs="Arial"/>
          <w:sz w:val="24"/>
          <w:szCs w:val="24"/>
          <w:u w:val="single"/>
        </w:rPr>
        <w:t>ction</w:t>
      </w:r>
      <w:r w:rsidRPr="00A0099C">
        <w:rPr>
          <w:rFonts w:ascii="Arial" w:hAnsi="Arial" w:cs="Arial"/>
          <w:sz w:val="24"/>
          <w:szCs w:val="24"/>
          <w:u w:val="single"/>
        </w:rPr>
        <w:t xml:space="preserve"> </w:t>
      </w:r>
      <w:r w:rsidR="00B90AE7" w:rsidRPr="00A0099C">
        <w:rPr>
          <w:rFonts w:ascii="Arial" w:hAnsi="Arial" w:cs="Arial"/>
          <w:sz w:val="24"/>
          <w:szCs w:val="24"/>
          <w:u w:val="single"/>
        </w:rPr>
        <w:t>24</w:t>
      </w:r>
      <w:r w:rsidR="00926D49" w:rsidRPr="00A0099C">
        <w:rPr>
          <w:rFonts w:ascii="Arial" w:hAnsi="Arial" w:cs="Arial"/>
          <w:sz w:val="24"/>
          <w:szCs w:val="24"/>
          <w:u w:val="single"/>
        </w:rPr>
        <w:t xml:space="preserve"> </w:t>
      </w:r>
      <w:r w:rsidRPr="00A0099C">
        <w:rPr>
          <w:rFonts w:ascii="Arial" w:hAnsi="Arial" w:cs="Arial"/>
          <w:sz w:val="24"/>
          <w:szCs w:val="24"/>
          <w:u w:val="single"/>
        </w:rPr>
        <w:t>Goods of significant value</w:t>
      </w:r>
    </w:p>
    <w:p w14:paraId="19576FA2" w14:textId="2CC029FF" w:rsidR="00926D49" w:rsidRDefault="00926D49" w:rsidP="000A7315">
      <w:pPr>
        <w:rPr>
          <w:rFonts w:ascii="Arial" w:hAnsi="Arial" w:cs="Arial"/>
          <w:sz w:val="24"/>
          <w:szCs w:val="24"/>
        </w:rPr>
      </w:pPr>
      <w:r>
        <w:rPr>
          <w:rFonts w:ascii="Arial" w:hAnsi="Arial" w:cs="Arial"/>
          <w:sz w:val="24"/>
          <w:szCs w:val="24"/>
        </w:rPr>
        <w:t xml:space="preserve">This section reduces the holding time before a vehicle of </w:t>
      </w:r>
      <w:r w:rsidR="002E3DF1">
        <w:rPr>
          <w:rFonts w:ascii="Arial" w:hAnsi="Arial" w:cs="Arial"/>
          <w:sz w:val="24"/>
          <w:szCs w:val="24"/>
        </w:rPr>
        <w:t>significant</w:t>
      </w:r>
      <w:r>
        <w:rPr>
          <w:rFonts w:ascii="Arial" w:hAnsi="Arial" w:cs="Arial"/>
          <w:sz w:val="24"/>
          <w:szCs w:val="24"/>
        </w:rPr>
        <w:t xml:space="preserve"> value (&gt; $500 net value) may be disposed of from 3 months to 1</w:t>
      </w:r>
      <w:r w:rsidR="00723952">
        <w:rPr>
          <w:rFonts w:ascii="Arial" w:hAnsi="Arial" w:cs="Arial"/>
          <w:sz w:val="24"/>
          <w:szCs w:val="24"/>
        </w:rPr>
        <w:t>4</w:t>
      </w:r>
      <w:r>
        <w:rPr>
          <w:rFonts w:ascii="Arial" w:hAnsi="Arial" w:cs="Arial"/>
          <w:sz w:val="24"/>
          <w:szCs w:val="24"/>
        </w:rPr>
        <w:t xml:space="preserve"> </w:t>
      </w:r>
      <w:r w:rsidR="00723952">
        <w:rPr>
          <w:rFonts w:ascii="Arial" w:hAnsi="Arial" w:cs="Arial"/>
          <w:sz w:val="24"/>
          <w:szCs w:val="24"/>
        </w:rPr>
        <w:t>days</w:t>
      </w:r>
      <w:r>
        <w:rPr>
          <w:rFonts w:ascii="Arial" w:hAnsi="Arial" w:cs="Arial"/>
          <w:sz w:val="24"/>
          <w:szCs w:val="24"/>
        </w:rPr>
        <w:t>.</w:t>
      </w:r>
    </w:p>
    <w:p w14:paraId="4A625652" w14:textId="6317F95F" w:rsidR="00926D49" w:rsidRDefault="00632758" w:rsidP="00B051C5">
      <w:pPr>
        <w:spacing w:after="480"/>
        <w:rPr>
          <w:rFonts w:ascii="Arial" w:hAnsi="Arial" w:cs="Arial"/>
          <w:sz w:val="24"/>
          <w:szCs w:val="24"/>
        </w:rPr>
      </w:pPr>
      <w:r>
        <w:rPr>
          <w:rFonts w:ascii="Arial" w:hAnsi="Arial" w:cs="Arial"/>
          <w:sz w:val="24"/>
          <w:szCs w:val="24"/>
        </w:rPr>
        <w:t xml:space="preserve">It is noted that new </w:t>
      </w:r>
      <w:r w:rsidR="00E177AF" w:rsidRPr="0033464D">
        <w:rPr>
          <w:rFonts w:ascii="Arial" w:hAnsi="Arial" w:cs="Arial"/>
          <w:sz w:val="24"/>
          <w:szCs w:val="24"/>
        </w:rPr>
        <w:t>c</w:t>
      </w:r>
      <w:r w:rsidRPr="0033464D">
        <w:rPr>
          <w:rFonts w:ascii="Arial" w:hAnsi="Arial" w:cs="Arial"/>
          <w:sz w:val="24"/>
          <w:szCs w:val="24"/>
        </w:rPr>
        <w:t xml:space="preserve">lause </w:t>
      </w:r>
      <w:r w:rsidR="00723952" w:rsidRPr="00A368DE">
        <w:rPr>
          <w:rFonts w:ascii="Arial" w:hAnsi="Arial" w:cs="Arial"/>
          <w:sz w:val="24"/>
          <w:szCs w:val="24"/>
        </w:rPr>
        <w:t>26</w:t>
      </w:r>
      <w:r>
        <w:rPr>
          <w:rFonts w:ascii="Arial" w:hAnsi="Arial" w:cs="Arial"/>
          <w:sz w:val="24"/>
          <w:szCs w:val="24"/>
        </w:rPr>
        <w:t xml:space="preserve"> requires</w:t>
      </w:r>
      <w:r w:rsidR="00926D49">
        <w:rPr>
          <w:rFonts w:ascii="Arial" w:hAnsi="Arial" w:cs="Arial"/>
          <w:sz w:val="24"/>
          <w:szCs w:val="24"/>
        </w:rPr>
        <w:t xml:space="preserve"> a vehicle of significant value to be taken to a retention area and held for </w:t>
      </w:r>
      <w:r>
        <w:rPr>
          <w:rFonts w:ascii="Arial" w:hAnsi="Arial" w:cs="Arial"/>
          <w:sz w:val="24"/>
          <w:szCs w:val="24"/>
        </w:rPr>
        <w:t>seven</w:t>
      </w:r>
      <w:r w:rsidR="00926D49">
        <w:rPr>
          <w:rFonts w:ascii="Arial" w:hAnsi="Arial" w:cs="Arial"/>
          <w:sz w:val="24"/>
          <w:szCs w:val="24"/>
        </w:rPr>
        <w:t xml:space="preserve"> days after notice has been given to the responsible person before it can be disposed of under the </w:t>
      </w:r>
      <w:r w:rsidR="00926D49" w:rsidRPr="00926D49">
        <w:rPr>
          <w:rFonts w:ascii="Arial" w:hAnsi="Arial" w:cs="Arial"/>
          <w:i/>
          <w:sz w:val="24"/>
          <w:szCs w:val="24"/>
        </w:rPr>
        <w:t>Uncollected Goods Act 1996</w:t>
      </w:r>
      <w:r w:rsidR="00926D49">
        <w:rPr>
          <w:rFonts w:ascii="Arial" w:hAnsi="Arial" w:cs="Arial"/>
          <w:sz w:val="24"/>
          <w:szCs w:val="24"/>
        </w:rPr>
        <w:t>.</w:t>
      </w:r>
      <w:r w:rsidR="00723952">
        <w:rPr>
          <w:rFonts w:ascii="Arial" w:hAnsi="Arial" w:cs="Arial"/>
          <w:sz w:val="24"/>
          <w:szCs w:val="24"/>
        </w:rPr>
        <w:t xml:space="preserve"> This means a vehicle of significant value would be stored for a total of 21 days before it can be disposed of.</w:t>
      </w:r>
    </w:p>
    <w:p w14:paraId="76E61D90" w14:textId="77777777" w:rsidR="009F2651" w:rsidRPr="00926D49" w:rsidRDefault="009F2651" w:rsidP="00B051C5">
      <w:pPr>
        <w:spacing w:after="480"/>
        <w:rPr>
          <w:rFonts w:ascii="Arial" w:hAnsi="Arial" w:cs="Arial"/>
          <w:sz w:val="24"/>
          <w:szCs w:val="24"/>
        </w:rPr>
      </w:pPr>
    </w:p>
    <w:p w14:paraId="4CEF5535" w14:textId="29C69445" w:rsidR="00DF1D3D" w:rsidRPr="00373082" w:rsidRDefault="00373082" w:rsidP="00A368DE">
      <w:pPr>
        <w:spacing w:after="480"/>
        <w:ind w:left="2160" w:hanging="2160"/>
        <w:rPr>
          <w:rFonts w:ascii="Arial" w:hAnsi="Arial" w:cs="Arial"/>
          <w:b/>
          <w:sz w:val="24"/>
          <w:szCs w:val="24"/>
        </w:rPr>
      </w:pPr>
      <w:r w:rsidRPr="00373082">
        <w:rPr>
          <w:rFonts w:ascii="Arial" w:hAnsi="Arial" w:cs="Arial"/>
          <w:b/>
          <w:sz w:val="24"/>
          <w:szCs w:val="24"/>
        </w:rPr>
        <w:lastRenderedPageBreak/>
        <w:t xml:space="preserve">Schedule 1 </w:t>
      </w:r>
      <w:r w:rsidRPr="00373082">
        <w:rPr>
          <w:rFonts w:ascii="Arial" w:hAnsi="Arial" w:cs="Arial"/>
          <w:b/>
          <w:sz w:val="24"/>
          <w:szCs w:val="24"/>
        </w:rPr>
        <w:tab/>
      </w:r>
      <w:r w:rsidR="00DF1D3D" w:rsidRPr="00373082">
        <w:rPr>
          <w:rFonts w:ascii="Arial" w:hAnsi="Arial" w:cs="Arial"/>
          <w:b/>
          <w:sz w:val="24"/>
          <w:szCs w:val="24"/>
        </w:rPr>
        <w:t xml:space="preserve">Road </w:t>
      </w:r>
      <w:r w:rsidR="00DF1D3D">
        <w:rPr>
          <w:rFonts w:ascii="Arial" w:hAnsi="Arial" w:cs="Arial"/>
          <w:b/>
          <w:sz w:val="24"/>
          <w:szCs w:val="24"/>
        </w:rPr>
        <w:t>T</w:t>
      </w:r>
      <w:r w:rsidR="00DF1D3D" w:rsidRPr="00373082">
        <w:rPr>
          <w:rFonts w:ascii="Arial" w:hAnsi="Arial" w:cs="Arial"/>
          <w:b/>
          <w:sz w:val="24"/>
          <w:szCs w:val="24"/>
        </w:rPr>
        <w:t>ransport (Safety and Traffic Management) Act 1999</w:t>
      </w:r>
      <w:r w:rsidR="00DF1D3D">
        <w:rPr>
          <w:rFonts w:ascii="Arial" w:hAnsi="Arial" w:cs="Arial"/>
          <w:b/>
          <w:sz w:val="24"/>
          <w:szCs w:val="24"/>
        </w:rPr>
        <w:noBreakHyphen/>
      </w:r>
      <w:r w:rsidRPr="00373082">
        <w:rPr>
          <w:rFonts w:ascii="Arial" w:hAnsi="Arial" w:cs="Arial"/>
          <w:b/>
          <w:sz w:val="24"/>
          <w:szCs w:val="24"/>
        </w:rPr>
        <w:t>Consequential Amendments</w:t>
      </w:r>
    </w:p>
    <w:p w14:paraId="56C7EAB5" w14:textId="11362932" w:rsidR="008F37E4" w:rsidRPr="00373082" w:rsidRDefault="00DF1D3D" w:rsidP="00420A60">
      <w:pPr>
        <w:rPr>
          <w:rFonts w:ascii="Arial" w:hAnsi="Arial" w:cs="Arial"/>
          <w:b/>
          <w:sz w:val="24"/>
          <w:szCs w:val="24"/>
        </w:rPr>
      </w:pPr>
      <w:r>
        <w:rPr>
          <w:rFonts w:ascii="Arial" w:hAnsi="Arial" w:cs="Arial"/>
          <w:b/>
          <w:sz w:val="24"/>
          <w:szCs w:val="24"/>
        </w:rPr>
        <w:t>Clause [</w:t>
      </w:r>
      <w:r w:rsidR="00373082" w:rsidRPr="00373082">
        <w:rPr>
          <w:rFonts w:ascii="Arial" w:hAnsi="Arial" w:cs="Arial"/>
          <w:b/>
          <w:sz w:val="24"/>
          <w:szCs w:val="24"/>
        </w:rPr>
        <w:t>1.1</w:t>
      </w:r>
      <w:r>
        <w:rPr>
          <w:rFonts w:ascii="Arial" w:hAnsi="Arial" w:cs="Arial"/>
          <w:b/>
          <w:sz w:val="24"/>
          <w:szCs w:val="24"/>
        </w:rPr>
        <w:t>]</w:t>
      </w:r>
      <w:r w:rsidR="00373082" w:rsidRPr="00373082">
        <w:rPr>
          <w:rFonts w:ascii="Arial" w:hAnsi="Arial" w:cs="Arial"/>
          <w:b/>
          <w:sz w:val="24"/>
          <w:szCs w:val="24"/>
        </w:rPr>
        <w:t xml:space="preserve"> </w:t>
      </w:r>
      <w:r w:rsidR="00373082" w:rsidRPr="00373082">
        <w:rPr>
          <w:rFonts w:ascii="Arial" w:hAnsi="Arial" w:cs="Arial"/>
          <w:b/>
          <w:sz w:val="24"/>
          <w:szCs w:val="24"/>
        </w:rPr>
        <w:tab/>
      </w:r>
      <w:r w:rsidR="00373082" w:rsidRPr="00373082">
        <w:rPr>
          <w:rFonts w:ascii="Arial" w:hAnsi="Arial" w:cs="Arial"/>
          <w:b/>
          <w:sz w:val="24"/>
          <w:szCs w:val="24"/>
        </w:rPr>
        <w:tab/>
      </w:r>
      <w:r>
        <w:rPr>
          <w:rFonts w:ascii="Arial" w:hAnsi="Arial" w:cs="Arial"/>
          <w:b/>
          <w:sz w:val="24"/>
          <w:szCs w:val="24"/>
        </w:rPr>
        <w:t>Section 40 (a) (ii)</w:t>
      </w:r>
    </w:p>
    <w:p w14:paraId="70B75C21" w14:textId="26CD9C3F" w:rsidR="00373082" w:rsidRPr="004059C5" w:rsidRDefault="004059C5" w:rsidP="00A0099C">
      <w:pPr>
        <w:spacing w:after="240"/>
        <w:rPr>
          <w:rFonts w:ascii="Arial" w:hAnsi="Arial" w:cs="Arial"/>
          <w:sz w:val="24"/>
          <w:szCs w:val="24"/>
        </w:rPr>
      </w:pPr>
      <w:r>
        <w:rPr>
          <w:rFonts w:ascii="Arial" w:hAnsi="Arial" w:cs="Arial"/>
          <w:sz w:val="24"/>
          <w:szCs w:val="24"/>
        </w:rPr>
        <w:t xml:space="preserve">This clause makes consequential amendments to the </w:t>
      </w:r>
      <w:r w:rsidRPr="004059C5">
        <w:rPr>
          <w:rFonts w:ascii="Arial" w:hAnsi="Arial" w:cs="Arial"/>
          <w:i/>
          <w:sz w:val="24"/>
          <w:szCs w:val="24"/>
        </w:rPr>
        <w:t xml:space="preserve">Road </w:t>
      </w:r>
      <w:r w:rsidR="000B0286">
        <w:rPr>
          <w:rFonts w:ascii="Arial" w:hAnsi="Arial" w:cs="Arial"/>
          <w:i/>
          <w:sz w:val="24"/>
          <w:szCs w:val="24"/>
        </w:rPr>
        <w:t>T</w:t>
      </w:r>
      <w:r w:rsidRPr="004059C5">
        <w:rPr>
          <w:rFonts w:ascii="Arial" w:hAnsi="Arial" w:cs="Arial"/>
          <w:i/>
          <w:sz w:val="24"/>
          <w:szCs w:val="24"/>
        </w:rPr>
        <w:t xml:space="preserve">ransport (Safety and </w:t>
      </w:r>
      <w:r w:rsidR="000B0286">
        <w:rPr>
          <w:rFonts w:ascii="Arial" w:hAnsi="Arial" w:cs="Arial"/>
          <w:i/>
          <w:sz w:val="24"/>
          <w:szCs w:val="24"/>
        </w:rPr>
        <w:t>T</w:t>
      </w:r>
      <w:r w:rsidRPr="004059C5">
        <w:rPr>
          <w:rFonts w:ascii="Arial" w:hAnsi="Arial" w:cs="Arial"/>
          <w:i/>
          <w:sz w:val="24"/>
          <w:szCs w:val="24"/>
        </w:rPr>
        <w:t xml:space="preserve">raffic </w:t>
      </w:r>
      <w:r w:rsidR="000B0286">
        <w:rPr>
          <w:rFonts w:ascii="Arial" w:hAnsi="Arial" w:cs="Arial"/>
          <w:i/>
          <w:sz w:val="24"/>
          <w:szCs w:val="24"/>
        </w:rPr>
        <w:t>M</w:t>
      </w:r>
      <w:r w:rsidRPr="004059C5">
        <w:rPr>
          <w:rFonts w:ascii="Arial" w:hAnsi="Arial" w:cs="Arial"/>
          <w:i/>
          <w:sz w:val="24"/>
          <w:szCs w:val="24"/>
        </w:rPr>
        <w:t>anagement) Act 1999</w:t>
      </w:r>
      <w:r>
        <w:rPr>
          <w:rFonts w:ascii="Arial" w:hAnsi="Arial" w:cs="Arial"/>
          <w:sz w:val="24"/>
          <w:szCs w:val="24"/>
        </w:rPr>
        <w:t>. It omits the word abandoned from section 40.</w:t>
      </w:r>
    </w:p>
    <w:sectPr w:rsidR="00373082" w:rsidRPr="004059C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9630" w14:textId="77777777" w:rsidR="002807AE" w:rsidRDefault="002807AE" w:rsidP="002909E6">
      <w:pPr>
        <w:spacing w:after="0"/>
      </w:pPr>
      <w:r>
        <w:separator/>
      </w:r>
    </w:p>
  </w:endnote>
  <w:endnote w:type="continuationSeparator" w:id="0">
    <w:p w14:paraId="77B53433" w14:textId="77777777" w:rsidR="002807AE" w:rsidRDefault="002807AE" w:rsidP="002909E6">
      <w:pPr>
        <w:spacing w:after="0"/>
      </w:pPr>
      <w:r>
        <w:continuationSeparator/>
      </w:r>
    </w:p>
  </w:endnote>
  <w:endnote w:type="continuationNotice" w:id="1">
    <w:p w14:paraId="0F0409CA" w14:textId="77777777" w:rsidR="002807AE" w:rsidRDefault="00280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E4CC9" w14:textId="77777777" w:rsidR="00C27656" w:rsidRDefault="00C27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07219"/>
      <w:docPartObj>
        <w:docPartGallery w:val="Page Numbers (Bottom of Page)"/>
        <w:docPartUnique/>
      </w:docPartObj>
    </w:sdtPr>
    <w:sdtEndPr>
      <w:rPr>
        <w:noProof/>
      </w:rPr>
    </w:sdtEndPr>
    <w:sdtContent>
      <w:p w14:paraId="2323C5A8" w14:textId="122D93F4" w:rsidR="00885799" w:rsidRDefault="0088579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ED79B4" w14:textId="6AA34E00" w:rsidR="00885799" w:rsidRPr="00C27656" w:rsidRDefault="00C27656" w:rsidP="00C27656">
    <w:pPr>
      <w:pStyle w:val="Footer"/>
      <w:jc w:val="center"/>
      <w:rPr>
        <w:rFonts w:ascii="Arial" w:hAnsi="Arial" w:cs="Arial"/>
        <w:sz w:val="14"/>
      </w:rPr>
    </w:pPr>
    <w:r w:rsidRPr="00C2765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24D1" w14:textId="77777777" w:rsidR="00C27656" w:rsidRDefault="00C2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648F" w14:textId="77777777" w:rsidR="002807AE" w:rsidRDefault="002807AE" w:rsidP="002909E6">
      <w:pPr>
        <w:spacing w:after="0"/>
      </w:pPr>
      <w:r>
        <w:separator/>
      </w:r>
    </w:p>
  </w:footnote>
  <w:footnote w:type="continuationSeparator" w:id="0">
    <w:p w14:paraId="222424B5" w14:textId="77777777" w:rsidR="002807AE" w:rsidRDefault="002807AE" w:rsidP="002909E6">
      <w:pPr>
        <w:spacing w:after="0"/>
      </w:pPr>
      <w:r>
        <w:continuationSeparator/>
      </w:r>
    </w:p>
  </w:footnote>
  <w:footnote w:type="continuationNotice" w:id="1">
    <w:p w14:paraId="3D65D67E" w14:textId="77777777" w:rsidR="002807AE" w:rsidRDefault="00280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4EF2" w14:textId="77777777" w:rsidR="00C27656" w:rsidRDefault="00C27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2984" w14:textId="77777777" w:rsidR="00C27656" w:rsidRDefault="00C27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140" w14:textId="77777777" w:rsidR="00C27656" w:rsidRDefault="00C27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49E5"/>
    <w:multiLevelType w:val="hybridMultilevel"/>
    <w:tmpl w:val="C09A44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7A62D0"/>
    <w:multiLevelType w:val="hybridMultilevel"/>
    <w:tmpl w:val="380CAE0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C8E21C6"/>
    <w:multiLevelType w:val="hybridMultilevel"/>
    <w:tmpl w:val="AA0886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8C43BF"/>
    <w:multiLevelType w:val="hybridMultilevel"/>
    <w:tmpl w:val="1200EC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D7721B"/>
    <w:multiLevelType w:val="hybridMultilevel"/>
    <w:tmpl w:val="13948E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CA2F8A"/>
    <w:multiLevelType w:val="hybridMultilevel"/>
    <w:tmpl w:val="08B6A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553EAC"/>
    <w:multiLevelType w:val="hybridMultilevel"/>
    <w:tmpl w:val="7624A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51A2164">
      <w:numFmt w:val="bullet"/>
      <w:lvlText w:val="-"/>
      <w:lvlJc w:val="left"/>
      <w:pPr>
        <w:ind w:left="2880" w:hanging="360"/>
      </w:pPr>
      <w:rPr>
        <w:rFonts w:ascii="Calibri" w:eastAsiaTheme="minorHAnsi" w:hAnsi="Calibri"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1254BA"/>
    <w:multiLevelType w:val="hybridMultilevel"/>
    <w:tmpl w:val="67B2896E"/>
    <w:lvl w:ilvl="0" w:tplc="C16A8D4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7205FB"/>
    <w:multiLevelType w:val="hybridMultilevel"/>
    <w:tmpl w:val="3E82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0A19A2"/>
    <w:multiLevelType w:val="hybridMultilevel"/>
    <w:tmpl w:val="74D8E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5F33A8"/>
    <w:multiLevelType w:val="hybridMultilevel"/>
    <w:tmpl w:val="D85CC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D95728D"/>
    <w:multiLevelType w:val="multilevel"/>
    <w:tmpl w:val="3FB8C31E"/>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ascii="Arial" w:hAnsi="Arial" w:cs="Aria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E224E55"/>
    <w:multiLevelType w:val="hybridMultilevel"/>
    <w:tmpl w:val="B9C41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FD2821"/>
    <w:multiLevelType w:val="hybridMultilevel"/>
    <w:tmpl w:val="E55A3FE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789B1892"/>
    <w:multiLevelType w:val="hybridMultilevel"/>
    <w:tmpl w:val="AC34F9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0"/>
  </w:num>
  <w:num w:numId="3">
    <w:abstractNumId w:val="14"/>
  </w:num>
  <w:num w:numId="4">
    <w:abstractNumId w:val="4"/>
  </w:num>
  <w:num w:numId="5">
    <w:abstractNumId w:val="8"/>
  </w:num>
  <w:num w:numId="6">
    <w:abstractNumId w:val="5"/>
  </w:num>
  <w:num w:numId="7">
    <w:abstractNumId w:val="13"/>
  </w:num>
  <w:num w:numId="8">
    <w:abstractNumId w:val="12"/>
  </w:num>
  <w:num w:numId="9">
    <w:abstractNumId w:val="0"/>
  </w:num>
  <w:num w:numId="10">
    <w:abstractNumId w:val="1"/>
  </w:num>
  <w:num w:numId="11">
    <w:abstractNumId w:val="6"/>
  </w:num>
  <w:num w:numId="12">
    <w:abstractNumId w:val="3"/>
  </w:num>
  <w:num w:numId="13">
    <w:abstractNumId w:val="7"/>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64"/>
    <w:rsid w:val="000008B6"/>
    <w:rsid w:val="00006B82"/>
    <w:rsid w:val="000213D4"/>
    <w:rsid w:val="00024C77"/>
    <w:rsid w:val="00027D02"/>
    <w:rsid w:val="00031951"/>
    <w:rsid w:val="00052038"/>
    <w:rsid w:val="00054E79"/>
    <w:rsid w:val="000550A3"/>
    <w:rsid w:val="0005729D"/>
    <w:rsid w:val="00061E2C"/>
    <w:rsid w:val="00070C7D"/>
    <w:rsid w:val="000724F8"/>
    <w:rsid w:val="00080430"/>
    <w:rsid w:val="0008467C"/>
    <w:rsid w:val="00087536"/>
    <w:rsid w:val="000933F9"/>
    <w:rsid w:val="00094478"/>
    <w:rsid w:val="000A498A"/>
    <w:rsid w:val="000A53FC"/>
    <w:rsid w:val="000A6BC4"/>
    <w:rsid w:val="000A6D01"/>
    <w:rsid w:val="000A7315"/>
    <w:rsid w:val="000B0286"/>
    <w:rsid w:val="000B2655"/>
    <w:rsid w:val="000C7B79"/>
    <w:rsid w:val="000D2FFD"/>
    <w:rsid w:val="000D7B73"/>
    <w:rsid w:val="000E4F33"/>
    <w:rsid w:val="000E7719"/>
    <w:rsid w:val="000F7281"/>
    <w:rsid w:val="001010BD"/>
    <w:rsid w:val="00101C1B"/>
    <w:rsid w:val="001022D6"/>
    <w:rsid w:val="001072B5"/>
    <w:rsid w:val="00117CAC"/>
    <w:rsid w:val="00121ACB"/>
    <w:rsid w:val="00122267"/>
    <w:rsid w:val="00126521"/>
    <w:rsid w:val="00134C43"/>
    <w:rsid w:val="0013564F"/>
    <w:rsid w:val="00155508"/>
    <w:rsid w:val="001571DD"/>
    <w:rsid w:val="00161459"/>
    <w:rsid w:val="00161615"/>
    <w:rsid w:val="0017268F"/>
    <w:rsid w:val="00180DEA"/>
    <w:rsid w:val="001829D5"/>
    <w:rsid w:val="00182AA2"/>
    <w:rsid w:val="00186516"/>
    <w:rsid w:val="0018653C"/>
    <w:rsid w:val="001877D5"/>
    <w:rsid w:val="00187AFC"/>
    <w:rsid w:val="0019791E"/>
    <w:rsid w:val="001A085B"/>
    <w:rsid w:val="001A2F9F"/>
    <w:rsid w:val="001B00A0"/>
    <w:rsid w:val="001B1A1A"/>
    <w:rsid w:val="001B3402"/>
    <w:rsid w:val="001B4748"/>
    <w:rsid w:val="001B561E"/>
    <w:rsid w:val="001C19BF"/>
    <w:rsid w:val="001C352A"/>
    <w:rsid w:val="001D2CF2"/>
    <w:rsid w:val="001E1A8F"/>
    <w:rsid w:val="001E460D"/>
    <w:rsid w:val="001F3FB0"/>
    <w:rsid w:val="001F7A67"/>
    <w:rsid w:val="0020670F"/>
    <w:rsid w:val="00207662"/>
    <w:rsid w:val="0021095D"/>
    <w:rsid w:val="002125D9"/>
    <w:rsid w:val="00212D2F"/>
    <w:rsid w:val="0021307B"/>
    <w:rsid w:val="00225456"/>
    <w:rsid w:val="00225A4A"/>
    <w:rsid w:val="002333C6"/>
    <w:rsid w:val="00246BDD"/>
    <w:rsid w:val="00251349"/>
    <w:rsid w:val="00261B5D"/>
    <w:rsid w:val="00264BE7"/>
    <w:rsid w:val="00266952"/>
    <w:rsid w:val="002778EE"/>
    <w:rsid w:val="002807AE"/>
    <w:rsid w:val="00290878"/>
    <w:rsid w:val="002909E6"/>
    <w:rsid w:val="00291497"/>
    <w:rsid w:val="00296BC9"/>
    <w:rsid w:val="002B0D72"/>
    <w:rsid w:val="002C674C"/>
    <w:rsid w:val="002C6D23"/>
    <w:rsid w:val="002C7D4A"/>
    <w:rsid w:val="002D6C75"/>
    <w:rsid w:val="002D7282"/>
    <w:rsid w:val="002E3DF1"/>
    <w:rsid w:val="002E6635"/>
    <w:rsid w:val="002E73A8"/>
    <w:rsid w:val="002F3B19"/>
    <w:rsid w:val="0030446E"/>
    <w:rsid w:val="00316794"/>
    <w:rsid w:val="003309D6"/>
    <w:rsid w:val="0033464D"/>
    <w:rsid w:val="00335A10"/>
    <w:rsid w:val="003360CF"/>
    <w:rsid w:val="00344F02"/>
    <w:rsid w:val="00346DAE"/>
    <w:rsid w:val="00352EAB"/>
    <w:rsid w:val="00355F88"/>
    <w:rsid w:val="00361FA6"/>
    <w:rsid w:val="00363DB0"/>
    <w:rsid w:val="00364C77"/>
    <w:rsid w:val="00371B04"/>
    <w:rsid w:val="00373082"/>
    <w:rsid w:val="00376FB4"/>
    <w:rsid w:val="00390A6E"/>
    <w:rsid w:val="00393950"/>
    <w:rsid w:val="00396316"/>
    <w:rsid w:val="00396E0B"/>
    <w:rsid w:val="00397707"/>
    <w:rsid w:val="003A1672"/>
    <w:rsid w:val="003A35CC"/>
    <w:rsid w:val="003B32A2"/>
    <w:rsid w:val="003B6934"/>
    <w:rsid w:val="003B7540"/>
    <w:rsid w:val="003C19A4"/>
    <w:rsid w:val="003C2E8A"/>
    <w:rsid w:val="003C792B"/>
    <w:rsid w:val="003D441E"/>
    <w:rsid w:val="003D4987"/>
    <w:rsid w:val="003D7110"/>
    <w:rsid w:val="003E00D8"/>
    <w:rsid w:val="003E0ABC"/>
    <w:rsid w:val="003E2C3D"/>
    <w:rsid w:val="003E694B"/>
    <w:rsid w:val="003F1A48"/>
    <w:rsid w:val="003F1C06"/>
    <w:rsid w:val="003F66F1"/>
    <w:rsid w:val="00400E9A"/>
    <w:rsid w:val="004059C5"/>
    <w:rsid w:val="00417417"/>
    <w:rsid w:val="00420A60"/>
    <w:rsid w:val="00430EC2"/>
    <w:rsid w:val="004338E5"/>
    <w:rsid w:val="00437B9F"/>
    <w:rsid w:val="00453876"/>
    <w:rsid w:val="00480856"/>
    <w:rsid w:val="00483E12"/>
    <w:rsid w:val="00486196"/>
    <w:rsid w:val="004912BE"/>
    <w:rsid w:val="00491769"/>
    <w:rsid w:val="004A28C8"/>
    <w:rsid w:val="004B01C6"/>
    <w:rsid w:val="004C1732"/>
    <w:rsid w:val="004C7EF6"/>
    <w:rsid w:val="004D0D52"/>
    <w:rsid w:val="004D4AEF"/>
    <w:rsid w:val="004D78CD"/>
    <w:rsid w:val="004D7FC3"/>
    <w:rsid w:val="004F16AB"/>
    <w:rsid w:val="00505ED0"/>
    <w:rsid w:val="00510E68"/>
    <w:rsid w:val="00511DF0"/>
    <w:rsid w:val="00513481"/>
    <w:rsid w:val="0051422E"/>
    <w:rsid w:val="00523102"/>
    <w:rsid w:val="00526339"/>
    <w:rsid w:val="00531692"/>
    <w:rsid w:val="00535642"/>
    <w:rsid w:val="005359E5"/>
    <w:rsid w:val="00540B2E"/>
    <w:rsid w:val="00544ABC"/>
    <w:rsid w:val="005468B8"/>
    <w:rsid w:val="00554DAE"/>
    <w:rsid w:val="00554F49"/>
    <w:rsid w:val="005578FC"/>
    <w:rsid w:val="00557DAE"/>
    <w:rsid w:val="00560630"/>
    <w:rsid w:val="005709E4"/>
    <w:rsid w:val="005756C7"/>
    <w:rsid w:val="00577439"/>
    <w:rsid w:val="00577EB9"/>
    <w:rsid w:val="00585D6C"/>
    <w:rsid w:val="00594DA8"/>
    <w:rsid w:val="00596D14"/>
    <w:rsid w:val="005A488B"/>
    <w:rsid w:val="005A50AE"/>
    <w:rsid w:val="005B7EE1"/>
    <w:rsid w:val="005C7ABE"/>
    <w:rsid w:val="005D3DAC"/>
    <w:rsid w:val="005F4718"/>
    <w:rsid w:val="00616B0E"/>
    <w:rsid w:val="00616F98"/>
    <w:rsid w:val="00624ADA"/>
    <w:rsid w:val="00624B53"/>
    <w:rsid w:val="00632758"/>
    <w:rsid w:val="00636998"/>
    <w:rsid w:val="00640FDB"/>
    <w:rsid w:val="0065270C"/>
    <w:rsid w:val="00667371"/>
    <w:rsid w:val="00667E7E"/>
    <w:rsid w:val="006752F3"/>
    <w:rsid w:val="00681A01"/>
    <w:rsid w:val="006845B5"/>
    <w:rsid w:val="006A36C4"/>
    <w:rsid w:val="006A63DF"/>
    <w:rsid w:val="006C0CCF"/>
    <w:rsid w:val="006C2AD7"/>
    <w:rsid w:val="006C7305"/>
    <w:rsid w:val="006C75C1"/>
    <w:rsid w:val="006C77AB"/>
    <w:rsid w:val="006C7D34"/>
    <w:rsid w:val="006D43D7"/>
    <w:rsid w:val="006D500B"/>
    <w:rsid w:val="006D7759"/>
    <w:rsid w:val="006D7B5A"/>
    <w:rsid w:val="006E0086"/>
    <w:rsid w:val="006E3016"/>
    <w:rsid w:val="00700D01"/>
    <w:rsid w:val="007014AA"/>
    <w:rsid w:val="00715B47"/>
    <w:rsid w:val="00716583"/>
    <w:rsid w:val="0072088A"/>
    <w:rsid w:val="00723952"/>
    <w:rsid w:val="00726FC3"/>
    <w:rsid w:val="00730AF5"/>
    <w:rsid w:val="00733320"/>
    <w:rsid w:val="00737B0A"/>
    <w:rsid w:val="00743019"/>
    <w:rsid w:val="00743516"/>
    <w:rsid w:val="00745A8D"/>
    <w:rsid w:val="00757A12"/>
    <w:rsid w:val="00760A42"/>
    <w:rsid w:val="0076779D"/>
    <w:rsid w:val="00782FD7"/>
    <w:rsid w:val="007832D0"/>
    <w:rsid w:val="00793BB1"/>
    <w:rsid w:val="007A1682"/>
    <w:rsid w:val="007C209C"/>
    <w:rsid w:val="007C72BD"/>
    <w:rsid w:val="00801823"/>
    <w:rsid w:val="00804A89"/>
    <w:rsid w:val="0081428E"/>
    <w:rsid w:val="00836172"/>
    <w:rsid w:val="008431DB"/>
    <w:rsid w:val="00844403"/>
    <w:rsid w:val="00844CBC"/>
    <w:rsid w:val="00846746"/>
    <w:rsid w:val="0085012D"/>
    <w:rsid w:val="00852502"/>
    <w:rsid w:val="00854BF9"/>
    <w:rsid w:val="00857871"/>
    <w:rsid w:val="00857F81"/>
    <w:rsid w:val="00865FBD"/>
    <w:rsid w:val="00876942"/>
    <w:rsid w:val="00877A97"/>
    <w:rsid w:val="00885799"/>
    <w:rsid w:val="0088585F"/>
    <w:rsid w:val="008A1377"/>
    <w:rsid w:val="008B2744"/>
    <w:rsid w:val="008B560A"/>
    <w:rsid w:val="008D3587"/>
    <w:rsid w:val="008D4AFF"/>
    <w:rsid w:val="008D4BE9"/>
    <w:rsid w:val="008D65A1"/>
    <w:rsid w:val="008D7CC0"/>
    <w:rsid w:val="008E29CE"/>
    <w:rsid w:val="008F37E4"/>
    <w:rsid w:val="008F4D16"/>
    <w:rsid w:val="008F5A3C"/>
    <w:rsid w:val="009050F5"/>
    <w:rsid w:val="00913B93"/>
    <w:rsid w:val="0092063E"/>
    <w:rsid w:val="00925C02"/>
    <w:rsid w:val="009264DA"/>
    <w:rsid w:val="00926A04"/>
    <w:rsid w:val="00926D49"/>
    <w:rsid w:val="009308A1"/>
    <w:rsid w:val="00933F77"/>
    <w:rsid w:val="009421ED"/>
    <w:rsid w:val="00947084"/>
    <w:rsid w:val="009573A5"/>
    <w:rsid w:val="00961946"/>
    <w:rsid w:val="00984421"/>
    <w:rsid w:val="00994D39"/>
    <w:rsid w:val="00995B17"/>
    <w:rsid w:val="00996C45"/>
    <w:rsid w:val="009B0DD9"/>
    <w:rsid w:val="009B1641"/>
    <w:rsid w:val="009C6193"/>
    <w:rsid w:val="009E10C3"/>
    <w:rsid w:val="009E3D29"/>
    <w:rsid w:val="009F2651"/>
    <w:rsid w:val="00A0099C"/>
    <w:rsid w:val="00A04356"/>
    <w:rsid w:val="00A208A4"/>
    <w:rsid w:val="00A21393"/>
    <w:rsid w:val="00A244E5"/>
    <w:rsid w:val="00A3166E"/>
    <w:rsid w:val="00A3225A"/>
    <w:rsid w:val="00A330E2"/>
    <w:rsid w:val="00A33727"/>
    <w:rsid w:val="00A368DE"/>
    <w:rsid w:val="00A50D8E"/>
    <w:rsid w:val="00A624D2"/>
    <w:rsid w:val="00A6373C"/>
    <w:rsid w:val="00A709FC"/>
    <w:rsid w:val="00A73803"/>
    <w:rsid w:val="00AA5436"/>
    <w:rsid w:val="00AA6204"/>
    <w:rsid w:val="00AA668A"/>
    <w:rsid w:val="00AB0D43"/>
    <w:rsid w:val="00AC5892"/>
    <w:rsid w:val="00AD0E6E"/>
    <w:rsid w:val="00AD473F"/>
    <w:rsid w:val="00AE125A"/>
    <w:rsid w:val="00AE5472"/>
    <w:rsid w:val="00AF2B21"/>
    <w:rsid w:val="00AF3F27"/>
    <w:rsid w:val="00AF4F17"/>
    <w:rsid w:val="00AF6A4A"/>
    <w:rsid w:val="00AF7504"/>
    <w:rsid w:val="00B006C8"/>
    <w:rsid w:val="00B051C5"/>
    <w:rsid w:val="00B1044D"/>
    <w:rsid w:val="00B319B5"/>
    <w:rsid w:val="00B326B2"/>
    <w:rsid w:val="00B417CC"/>
    <w:rsid w:val="00B44438"/>
    <w:rsid w:val="00B45090"/>
    <w:rsid w:val="00B45E11"/>
    <w:rsid w:val="00B5060C"/>
    <w:rsid w:val="00B51264"/>
    <w:rsid w:val="00B52FE9"/>
    <w:rsid w:val="00B53787"/>
    <w:rsid w:val="00B53B4B"/>
    <w:rsid w:val="00B53C3B"/>
    <w:rsid w:val="00B675EB"/>
    <w:rsid w:val="00B74472"/>
    <w:rsid w:val="00B766F7"/>
    <w:rsid w:val="00B90AE7"/>
    <w:rsid w:val="00B913FF"/>
    <w:rsid w:val="00B92B79"/>
    <w:rsid w:val="00B93D2A"/>
    <w:rsid w:val="00B9567C"/>
    <w:rsid w:val="00BA15F9"/>
    <w:rsid w:val="00BB1CBA"/>
    <w:rsid w:val="00BB51F1"/>
    <w:rsid w:val="00BC04F7"/>
    <w:rsid w:val="00BC7BF6"/>
    <w:rsid w:val="00BD1967"/>
    <w:rsid w:val="00BE469C"/>
    <w:rsid w:val="00BE5C69"/>
    <w:rsid w:val="00BF21A7"/>
    <w:rsid w:val="00BF3D9A"/>
    <w:rsid w:val="00BF6EAC"/>
    <w:rsid w:val="00C02FB7"/>
    <w:rsid w:val="00C10D1C"/>
    <w:rsid w:val="00C151E0"/>
    <w:rsid w:val="00C27656"/>
    <w:rsid w:val="00C35A03"/>
    <w:rsid w:val="00C43CCC"/>
    <w:rsid w:val="00C455D3"/>
    <w:rsid w:val="00C46C24"/>
    <w:rsid w:val="00C53520"/>
    <w:rsid w:val="00C579A0"/>
    <w:rsid w:val="00C64B4D"/>
    <w:rsid w:val="00C67562"/>
    <w:rsid w:val="00C717A6"/>
    <w:rsid w:val="00C85AAC"/>
    <w:rsid w:val="00C863A7"/>
    <w:rsid w:val="00CA33B9"/>
    <w:rsid w:val="00CB604C"/>
    <w:rsid w:val="00CC3986"/>
    <w:rsid w:val="00CD769F"/>
    <w:rsid w:val="00CE49FB"/>
    <w:rsid w:val="00CF1588"/>
    <w:rsid w:val="00CF23F9"/>
    <w:rsid w:val="00CF58B1"/>
    <w:rsid w:val="00CF7B3B"/>
    <w:rsid w:val="00D10834"/>
    <w:rsid w:val="00D11C8B"/>
    <w:rsid w:val="00D1592E"/>
    <w:rsid w:val="00D22552"/>
    <w:rsid w:val="00D42CC6"/>
    <w:rsid w:val="00D530E2"/>
    <w:rsid w:val="00D53638"/>
    <w:rsid w:val="00D578C3"/>
    <w:rsid w:val="00D668FE"/>
    <w:rsid w:val="00D67791"/>
    <w:rsid w:val="00D73E0E"/>
    <w:rsid w:val="00D75D13"/>
    <w:rsid w:val="00D83915"/>
    <w:rsid w:val="00D933D1"/>
    <w:rsid w:val="00DA0407"/>
    <w:rsid w:val="00DA4E48"/>
    <w:rsid w:val="00DA4FD9"/>
    <w:rsid w:val="00DA6CA6"/>
    <w:rsid w:val="00DB0F47"/>
    <w:rsid w:val="00DB4366"/>
    <w:rsid w:val="00DE2740"/>
    <w:rsid w:val="00DE3385"/>
    <w:rsid w:val="00DE70E1"/>
    <w:rsid w:val="00DF1D3D"/>
    <w:rsid w:val="00DF2285"/>
    <w:rsid w:val="00DF31BF"/>
    <w:rsid w:val="00DF4309"/>
    <w:rsid w:val="00DF742F"/>
    <w:rsid w:val="00E00C2C"/>
    <w:rsid w:val="00E177AF"/>
    <w:rsid w:val="00E31CD6"/>
    <w:rsid w:val="00E31FFC"/>
    <w:rsid w:val="00E36856"/>
    <w:rsid w:val="00E45598"/>
    <w:rsid w:val="00E46E16"/>
    <w:rsid w:val="00E57471"/>
    <w:rsid w:val="00E64414"/>
    <w:rsid w:val="00E7513C"/>
    <w:rsid w:val="00E81777"/>
    <w:rsid w:val="00E87D9D"/>
    <w:rsid w:val="00E9331B"/>
    <w:rsid w:val="00E95E33"/>
    <w:rsid w:val="00EA1DCD"/>
    <w:rsid w:val="00EA30A2"/>
    <w:rsid w:val="00EB06DD"/>
    <w:rsid w:val="00EB4B9A"/>
    <w:rsid w:val="00EB65B3"/>
    <w:rsid w:val="00EC6DCD"/>
    <w:rsid w:val="00ED3DD8"/>
    <w:rsid w:val="00ED6012"/>
    <w:rsid w:val="00EE48E3"/>
    <w:rsid w:val="00EF4933"/>
    <w:rsid w:val="00F02E6F"/>
    <w:rsid w:val="00F04E62"/>
    <w:rsid w:val="00F05618"/>
    <w:rsid w:val="00F07D41"/>
    <w:rsid w:val="00F1577C"/>
    <w:rsid w:val="00F30F3A"/>
    <w:rsid w:val="00F31787"/>
    <w:rsid w:val="00F31E13"/>
    <w:rsid w:val="00F35193"/>
    <w:rsid w:val="00F53B07"/>
    <w:rsid w:val="00F56B47"/>
    <w:rsid w:val="00F60F22"/>
    <w:rsid w:val="00F61D91"/>
    <w:rsid w:val="00F6471A"/>
    <w:rsid w:val="00F67F3F"/>
    <w:rsid w:val="00F869E6"/>
    <w:rsid w:val="00F92EB4"/>
    <w:rsid w:val="00F934B5"/>
    <w:rsid w:val="00FA03B2"/>
    <w:rsid w:val="00FA6BDE"/>
    <w:rsid w:val="00FB467D"/>
    <w:rsid w:val="00FB6E9E"/>
    <w:rsid w:val="00FB7460"/>
    <w:rsid w:val="00FC2B2B"/>
    <w:rsid w:val="00FD015B"/>
    <w:rsid w:val="00FE1175"/>
    <w:rsid w:val="00FE122D"/>
    <w:rsid w:val="00FE40BE"/>
    <w:rsid w:val="00FF4C09"/>
    <w:rsid w:val="00FF6297"/>
    <w:rsid w:val="00FF6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3E397"/>
  <w15:chartTrackingRefBased/>
  <w15:docId w15:val="{D32D55EC-B4A0-42FD-A138-E6C4B9E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264"/>
    <w:rPr>
      <w:rFonts w:ascii="Calibri" w:eastAsia="Times New Roman" w:hAnsi="Calibri" w:cs="Times New Roman"/>
    </w:rPr>
  </w:style>
  <w:style w:type="paragraph" w:styleId="Heading3">
    <w:name w:val="heading 3"/>
    <w:basedOn w:val="Normal"/>
    <w:next w:val="Normal"/>
    <w:link w:val="Heading3Char"/>
    <w:uiPriority w:val="9"/>
    <w:unhideWhenUsed/>
    <w:qFormat/>
    <w:rsid w:val="00B51264"/>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51264"/>
    <w:rPr>
      <w:rFonts w:ascii="Cambria" w:eastAsia="Times New Roman" w:hAnsi="Cambria" w:cs="Times New Roman"/>
      <w:b/>
      <w:bCs/>
      <w:color w:val="4F81BD"/>
    </w:rPr>
  </w:style>
  <w:style w:type="paragraph" w:styleId="ListParagraph">
    <w:name w:val="List Paragraph"/>
    <w:aliases w:val="lp1,numbered,Paragraphe de liste1,Bulletr List Paragraph,列出段落,列出段落1,List Paragraph2,List Paragraph21,Listeafsnit1,Parágrafo da Lista1,Bullet list,Párrafo de lista1,リスト段落1,List Paragraph11,Foot,FooterText,Bullet List,standard lewis"/>
    <w:basedOn w:val="Normal"/>
    <w:link w:val="ListParagraphChar"/>
    <w:uiPriority w:val="34"/>
    <w:qFormat/>
    <w:rsid w:val="00A624D2"/>
    <w:pPr>
      <w:spacing w:after="0"/>
      <w:ind w:left="720"/>
    </w:pPr>
    <w:rPr>
      <w:rFonts w:ascii="Times New Roman" w:hAnsi="Times New Roman"/>
      <w:sz w:val="24"/>
      <w:szCs w:val="24"/>
      <w:lang w:eastAsia="en-AU"/>
    </w:rPr>
  </w:style>
  <w:style w:type="character" w:customStyle="1" w:styleId="ListParagraphChar">
    <w:name w:val="List Paragraph Char"/>
    <w:aliases w:val="lp1 Char,numbered Char,Paragraphe de liste1 Char,Bulletr List Paragraph Char,列出段落 Char,列出段落1 Char,List Paragraph2 Char,List Paragraph21 Char,Listeafsnit1 Char,Parágrafo da Lista1 Char,Bullet list Char,Párrafo de lista1 Char,Foot Char"/>
    <w:link w:val="ListParagraph"/>
    <w:uiPriority w:val="34"/>
    <w:rsid w:val="00A624D2"/>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6A36C4"/>
    <w:rPr>
      <w:sz w:val="16"/>
      <w:szCs w:val="16"/>
    </w:rPr>
  </w:style>
  <w:style w:type="paragraph" w:styleId="CommentText">
    <w:name w:val="annotation text"/>
    <w:basedOn w:val="Normal"/>
    <w:link w:val="CommentTextChar"/>
    <w:uiPriority w:val="99"/>
    <w:semiHidden/>
    <w:unhideWhenUsed/>
    <w:rsid w:val="006A36C4"/>
    <w:rPr>
      <w:sz w:val="20"/>
      <w:szCs w:val="20"/>
    </w:rPr>
  </w:style>
  <w:style w:type="character" w:customStyle="1" w:styleId="CommentTextChar">
    <w:name w:val="Comment Text Char"/>
    <w:basedOn w:val="DefaultParagraphFont"/>
    <w:link w:val="CommentText"/>
    <w:uiPriority w:val="99"/>
    <w:semiHidden/>
    <w:rsid w:val="006A36C4"/>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6C4"/>
    <w:rPr>
      <w:b/>
      <w:bCs/>
    </w:rPr>
  </w:style>
  <w:style w:type="character" w:customStyle="1" w:styleId="CommentSubjectChar">
    <w:name w:val="Comment Subject Char"/>
    <w:basedOn w:val="CommentTextChar"/>
    <w:link w:val="CommentSubject"/>
    <w:uiPriority w:val="99"/>
    <w:semiHidden/>
    <w:rsid w:val="006A36C4"/>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6A36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C4"/>
    <w:rPr>
      <w:rFonts w:ascii="Segoe UI" w:eastAsia="Times New Roman" w:hAnsi="Segoe UI" w:cs="Segoe UI"/>
      <w:sz w:val="18"/>
      <w:szCs w:val="18"/>
    </w:rPr>
  </w:style>
  <w:style w:type="paragraph" w:styleId="Revision">
    <w:name w:val="Revision"/>
    <w:hidden/>
    <w:uiPriority w:val="99"/>
    <w:semiHidden/>
    <w:rsid w:val="00A208A4"/>
    <w:pPr>
      <w:spacing w:after="0"/>
    </w:pPr>
    <w:rPr>
      <w:rFonts w:ascii="Calibri" w:eastAsia="Times New Roman" w:hAnsi="Calibri" w:cs="Times New Roman"/>
    </w:rPr>
  </w:style>
  <w:style w:type="paragraph" w:styleId="Header">
    <w:name w:val="header"/>
    <w:basedOn w:val="Normal"/>
    <w:link w:val="HeaderChar"/>
    <w:uiPriority w:val="99"/>
    <w:unhideWhenUsed/>
    <w:rsid w:val="00FF4C09"/>
    <w:pPr>
      <w:tabs>
        <w:tab w:val="center" w:pos="4513"/>
        <w:tab w:val="right" w:pos="9026"/>
      </w:tabs>
      <w:spacing w:after="0"/>
    </w:pPr>
    <w:rPr>
      <w:rFonts w:asciiTheme="minorHAnsi" w:eastAsiaTheme="minorHAnsi" w:hAnsiTheme="minorHAnsi" w:cstheme="minorBidi"/>
    </w:rPr>
  </w:style>
  <w:style w:type="character" w:customStyle="1" w:styleId="HeaderChar">
    <w:name w:val="Header Char"/>
    <w:basedOn w:val="DefaultParagraphFont"/>
    <w:link w:val="Header"/>
    <w:uiPriority w:val="99"/>
    <w:rsid w:val="00FF4C09"/>
  </w:style>
  <w:style w:type="character" w:customStyle="1" w:styleId="Calibri12">
    <w:name w:val="Calibri 12"/>
    <w:basedOn w:val="DefaultParagraphFont"/>
    <w:uiPriority w:val="1"/>
    <w:qFormat/>
    <w:rsid w:val="00FF4C09"/>
    <w:rPr>
      <w:rFonts w:ascii="Calibri" w:hAnsi="Calibri"/>
      <w:sz w:val="24"/>
    </w:rPr>
  </w:style>
  <w:style w:type="paragraph" w:styleId="Footer">
    <w:name w:val="footer"/>
    <w:basedOn w:val="Normal"/>
    <w:link w:val="FooterChar"/>
    <w:uiPriority w:val="99"/>
    <w:unhideWhenUsed/>
    <w:rsid w:val="002909E6"/>
    <w:pPr>
      <w:tabs>
        <w:tab w:val="center" w:pos="4513"/>
        <w:tab w:val="right" w:pos="9026"/>
      </w:tabs>
      <w:spacing w:after="0"/>
    </w:pPr>
  </w:style>
  <w:style w:type="character" w:customStyle="1" w:styleId="FooterChar">
    <w:name w:val="Footer Char"/>
    <w:basedOn w:val="DefaultParagraphFont"/>
    <w:link w:val="Footer"/>
    <w:uiPriority w:val="99"/>
    <w:rsid w:val="002909E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8553C-1896-4AB7-9C0F-9CCEF7F95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11784</Words>
  <Characters>59719</Characters>
  <Application>Microsoft Office Word</Application>
  <DocSecurity>0</DocSecurity>
  <Lines>1108</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2019-06-07T05:08:00Z</dcterms:created>
  <dcterms:modified xsi:type="dcterms:W3CDTF">2019-06-07T05:08:00Z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A19552184</vt:lpwstr>
  </property>
  <property fmtid="{D5CDD505-2E9C-101B-9397-08002B2CF9AE}" pid="4" name="Objective-Title">
    <vt:lpwstr>Attachment C - Explanatory Statement</vt:lpwstr>
  </property>
  <property fmtid="{D5CDD505-2E9C-101B-9397-08002B2CF9AE}" pid="5" name="Objective-Comment">
    <vt:lpwstr/>
  </property>
  <property fmtid="{D5CDD505-2E9C-101B-9397-08002B2CF9AE}" pid="6" name="Objective-CreationStamp">
    <vt:filetime>2019-05-13T02:17:23Z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2019-06-04T05:44:11Z</vt:filetime>
  </property>
  <property fmtid="{D5CDD505-2E9C-101B-9397-08002B2CF9AE}" pid="10" name="Objective-ModificationStamp">
    <vt:filetime>2019-06-04T05:44:11Z</vt:filetime>
  </property>
  <property fmtid="{D5CDD505-2E9C-101B-9397-08002B2CF9AE}" pid="11" name="Objective-Owner">
    <vt:lpwstr>Martin Berry</vt:lpwstr>
  </property>
  <property fmtid="{D5CDD505-2E9C-101B-9397-08002B2CF9AE}" pid="12" name="Objective-Path">
    <vt:lpwstr>18/775 - Litter Act Amendment Bill - ABP second pass:18/775 - 01. Final:</vt:lpwstr>
  </property>
  <property fmtid="{D5CDD505-2E9C-101B-9397-08002B2CF9AE}" pid="13" name="Objective-Parent">
    <vt:lpwstr>18/775 - 01. Final</vt:lpwstr>
  </property>
  <property fmtid="{D5CDD505-2E9C-101B-9397-08002B2CF9AE}" pid="14" name="Objective-State">
    <vt:lpwstr>Published</vt:lpwstr>
  </property>
  <property fmtid="{D5CDD505-2E9C-101B-9397-08002B2CF9AE}" pid="15" name="Objective-Version">
    <vt:lpwstr>9.0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