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CBEBB" w14:textId="77777777"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14:paraId="3FFDC3A6" w14:textId="2F4C6C88" w:rsidR="00DB64E0" w:rsidRDefault="00DB64E0" w:rsidP="00DB64E0">
      <w:pPr>
        <w:pStyle w:val="Billname"/>
        <w:spacing w:before="720" w:after="240"/>
      </w:pPr>
      <w:r>
        <w:t>Emergencies (Strategic Bushfire Management</w:t>
      </w:r>
      <w:r w:rsidR="0073583C">
        <w:t>)</w:t>
      </w:r>
      <w:r>
        <w:t xml:space="preserve"> Pl</w:t>
      </w:r>
      <w:r w:rsidR="0073583C">
        <w:t xml:space="preserve">an </w:t>
      </w:r>
      <w:r>
        <w:t xml:space="preserve">2019 </w:t>
      </w:r>
    </w:p>
    <w:p w14:paraId="71CF9098" w14:textId="642C7DFF" w:rsidR="00C17FAB" w:rsidRDefault="002D7C60" w:rsidP="00DA3B00">
      <w:pPr>
        <w:spacing w:before="340"/>
        <w:rPr>
          <w:rFonts w:ascii="Arial" w:hAnsi="Arial" w:cs="Arial"/>
          <w:b/>
          <w:bCs/>
        </w:rPr>
      </w:pPr>
      <w:r>
        <w:rPr>
          <w:rFonts w:ascii="Arial" w:hAnsi="Arial" w:cs="Arial"/>
          <w:b/>
          <w:bCs/>
        </w:rPr>
        <w:t>Disallowable instrument DI</w:t>
      </w:r>
      <w:r w:rsidR="00D33656">
        <w:rPr>
          <w:rFonts w:ascii="Arial" w:hAnsi="Arial" w:cs="Arial"/>
          <w:b/>
          <w:bCs/>
        </w:rPr>
        <w:t>2019</w:t>
      </w:r>
      <w:r w:rsidR="00C17FAB">
        <w:rPr>
          <w:rFonts w:ascii="Arial" w:hAnsi="Arial" w:cs="Arial"/>
          <w:b/>
          <w:bCs/>
        </w:rPr>
        <w:t>–</w:t>
      </w:r>
      <w:r w:rsidR="00891D84">
        <w:rPr>
          <w:rFonts w:ascii="Arial" w:hAnsi="Arial" w:cs="Arial"/>
          <w:b/>
          <w:bCs/>
        </w:rPr>
        <w:t>206</w:t>
      </w:r>
    </w:p>
    <w:p w14:paraId="42EB19F8" w14:textId="77777777" w:rsidR="00C17FAB" w:rsidRDefault="00C17FAB" w:rsidP="00DA3B00">
      <w:pPr>
        <w:pStyle w:val="madeunder"/>
        <w:spacing w:before="300" w:after="0"/>
      </w:pPr>
      <w:r>
        <w:t xml:space="preserve">made under the  </w:t>
      </w:r>
    </w:p>
    <w:p w14:paraId="14FE57EA" w14:textId="77777777" w:rsidR="00DB64E0" w:rsidRDefault="00DB64E0" w:rsidP="00DB64E0">
      <w:pPr>
        <w:pStyle w:val="CoverActName"/>
        <w:spacing w:before="320" w:after="0"/>
        <w:rPr>
          <w:rFonts w:cs="Arial"/>
          <w:sz w:val="20"/>
        </w:rPr>
      </w:pPr>
      <w:r w:rsidRPr="002D414B">
        <w:rPr>
          <w:rFonts w:cs="Arial"/>
          <w:sz w:val="20"/>
        </w:rPr>
        <w:t>Emergencies Act 2004</w:t>
      </w:r>
      <w:r>
        <w:rPr>
          <w:rFonts w:cs="Arial"/>
          <w:sz w:val="20"/>
        </w:rPr>
        <w:t>, s 72 (</w:t>
      </w:r>
      <w:r w:rsidRPr="00E84A46">
        <w:rPr>
          <w:rFonts w:cs="Arial"/>
          <w:sz w:val="20"/>
        </w:rPr>
        <w:t>Strategic bushfire management plan</w:t>
      </w:r>
      <w:r>
        <w:rPr>
          <w:rFonts w:cs="Arial"/>
          <w:sz w:val="20"/>
        </w:rPr>
        <w:t>)</w:t>
      </w:r>
    </w:p>
    <w:p w14:paraId="2BA59CD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B7E217F" w14:textId="77777777" w:rsidR="00C17FAB" w:rsidRDefault="00C17FAB">
      <w:pPr>
        <w:pStyle w:val="N-line3"/>
        <w:pBdr>
          <w:bottom w:val="none" w:sz="0" w:space="0" w:color="auto"/>
        </w:pBdr>
      </w:pPr>
    </w:p>
    <w:p w14:paraId="00D7CC9F" w14:textId="77777777" w:rsidR="00C17FAB" w:rsidRDefault="00C17FAB">
      <w:pPr>
        <w:pStyle w:val="N-line3"/>
        <w:pBdr>
          <w:top w:val="single" w:sz="12" w:space="1" w:color="auto"/>
          <w:bottom w:val="none" w:sz="0" w:space="0" w:color="auto"/>
        </w:pBdr>
      </w:pPr>
    </w:p>
    <w:p w14:paraId="71D1AE2D" w14:textId="77777777" w:rsidR="00FE47EE" w:rsidRPr="00FE47EE" w:rsidRDefault="00FE47EE" w:rsidP="00FE47EE">
      <w:pPr>
        <w:rPr>
          <w:b/>
        </w:rPr>
      </w:pPr>
      <w:r>
        <w:rPr>
          <w:b/>
        </w:rPr>
        <w:t>Overview</w:t>
      </w:r>
    </w:p>
    <w:p w14:paraId="1413D9F4" w14:textId="77777777" w:rsidR="00FE47EE" w:rsidRPr="00FE47EE" w:rsidRDefault="00FE47EE" w:rsidP="00FE47EE"/>
    <w:bookmarkEnd w:id="0"/>
    <w:p w14:paraId="5270B708" w14:textId="0D8FBB87" w:rsidR="0046631C" w:rsidRDefault="0046631C" w:rsidP="0046631C">
      <w:r>
        <w:t>The Strategic Bushfire Management Plan (SBMP) is the overarching document that directs all levels of bushfire planning in the ACT. Its purpose is to provide a strategic framework to protect the ACT community from bushfires and reduce resulting harm to the physical, social, cultural and economic environment of the Territory.</w:t>
      </w:r>
    </w:p>
    <w:p w14:paraId="5E19EE27" w14:textId="23D22C48" w:rsidR="00C817F1" w:rsidRDefault="00C817F1" w:rsidP="0046631C"/>
    <w:p w14:paraId="50F97F07" w14:textId="4FECCB7F" w:rsidR="00C817F1" w:rsidRDefault="00C817F1" w:rsidP="0046631C">
      <w:r w:rsidRPr="00C817F1">
        <w:t xml:space="preserve">The first SBMP was developed in 2004, and since this time the SBMP has underpinned the continuous improvement in bushfire management outcomes in the ACT. </w:t>
      </w:r>
      <w:r>
        <w:t xml:space="preserve">Section 80 of the </w:t>
      </w:r>
      <w:r w:rsidRPr="00C817F1">
        <w:rPr>
          <w:i/>
        </w:rPr>
        <w:t>Emergencies Act 2004</w:t>
      </w:r>
      <w:r>
        <w:t xml:space="preserve"> </w:t>
      </w:r>
      <w:r w:rsidR="00EB6AB1">
        <w:t xml:space="preserve">(the Act) </w:t>
      </w:r>
      <w:r>
        <w:t xml:space="preserve">provides that the SBMP must be reviewed at intervals of not more than 5 years.  Accordingly, </w:t>
      </w:r>
      <w:r w:rsidRPr="00C817F1">
        <w:t>SBMP version 2 was released in October 2009 and version 3 was released in September 2014.</w:t>
      </w:r>
      <w:r>
        <w:t xml:space="preserve">  The instrument makes version 4 of the SBMP and revokes the existing version 3.  </w:t>
      </w:r>
    </w:p>
    <w:p w14:paraId="01DA8449" w14:textId="37118916" w:rsidR="00C817F1" w:rsidRDefault="00C817F1" w:rsidP="0046631C"/>
    <w:p w14:paraId="7ED7855E" w14:textId="72962116" w:rsidR="0046631C" w:rsidRDefault="0046631C" w:rsidP="0046631C">
      <w:r>
        <w:t xml:space="preserve">To achieve </w:t>
      </w:r>
      <w:r w:rsidR="0064423E">
        <w:t>its purpose</w:t>
      </w:r>
      <w:r>
        <w:t>, the SBMP sets objectives and</w:t>
      </w:r>
      <w:r w:rsidR="00915F9A">
        <w:t xml:space="preserve"> </w:t>
      </w:r>
      <w:r>
        <w:t>actions for:</w:t>
      </w:r>
    </w:p>
    <w:p w14:paraId="0480380A" w14:textId="77777777" w:rsidR="00F02C7A" w:rsidRDefault="00F02C7A" w:rsidP="0046631C"/>
    <w:p w14:paraId="67058BCE" w14:textId="52252D13" w:rsidR="0046631C" w:rsidRDefault="0046631C" w:rsidP="00D314F2">
      <w:pPr>
        <w:pStyle w:val="ListParagraph"/>
        <w:numPr>
          <w:ilvl w:val="0"/>
          <w:numId w:val="11"/>
        </w:numPr>
      </w:pPr>
      <w:r>
        <w:t>agency and community preparation and response for bushfires</w:t>
      </w:r>
    </w:p>
    <w:p w14:paraId="5AD147EF" w14:textId="4BC6696B" w:rsidR="0046631C" w:rsidRDefault="0046631C" w:rsidP="00D314F2">
      <w:pPr>
        <w:pStyle w:val="ListParagraph"/>
        <w:numPr>
          <w:ilvl w:val="0"/>
          <w:numId w:val="11"/>
        </w:numPr>
      </w:pPr>
      <w:r>
        <w:t>bushfire hazard assessment and risk analysis</w:t>
      </w:r>
    </w:p>
    <w:p w14:paraId="29C17D75" w14:textId="2844BB0C" w:rsidR="0046631C" w:rsidRDefault="0046631C" w:rsidP="00D314F2">
      <w:pPr>
        <w:pStyle w:val="ListParagraph"/>
        <w:numPr>
          <w:ilvl w:val="0"/>
          <w:numId w:val="11"/>
        </w:numPr>
      </w:pPr>
      <w:r>
        <w:t>bushfire prevention, including hazard reduction</w:t>
      </w:r>
    </w:p>
    <w:p w14:paraId="47D87871" w14:textId="77777777" w:rsidR="00915F9A" w:rsidRDefault="0046631C" w:rsidP="00D314F2">
      <w:pPr>
        <w:pStyle w:val="ListParagraph"/>
        <w:numPr>
          <w:ilvl w:val="0"/>
          <w:numId w:val="11"/>
        </w:numPr>
      </w:pPr>
      <w:r>
        <w:t>adaptive management to apply best practice to bushfire management and prevention practices</w:t>
      </w:r>
      <w:r w:rsidR="00915F9A">
        <w:t xml:space="preserve"> </w:t>
      </w:r>
      <w:r>
        <w:t>in the ACT in a changing environment.</w:t>
      </w:r>
    </w:p>
    <w:p w14:paraId="2497A179" w14:textId="22CFF8F6" w:rsidR="00915F9A" w:rsidRDefault="00915F9A" w:rsidP="0046631C"/>
    <w:p w14:paraId="45A8BCA7" w14:textId="0A50CA17" w:rsidR="00AE148E" w:rsidRDefault="00AE148E" w:rsidP="00915F9A">
      <w:r>
        <w:t>This v</w:t>
      </w:r>
      <w:r w:rsidRPr="00AE148E">
        <w:t>ersion of the SBMP draws upon policies, strategies and actions implemented through the previous versions of the SBMP and delivers a number of improvements in operational practices, community education and awareness and overall risk mitigation.</w:t>
      </w:r>
      <w:r w:rsidR="00EB6AB1">
        <w:t xml:space="preserve">  Th</w:t>
      </w:r>
      <w:r w:rsidR="00A14686">
        <w:t>is</w:t>
      </w:r>
      <w:r w:rsidR="00EB6AB1">
        <w:t xml:space="preserve"> plan ensures that the ACT will continue </w:t>
      </w:r>
      <w:r w:rsidR="00EB6AB1" w:rsidRPr="00EB6AB1">
        <w:t>to have a robust governance and planning framework, informed by best practice, and reflective of community priorities, for its bushfire management activities.</w:t>
      </w:r>
    </w:p>
    <w:p w14:paraId="46635EAA" w14:textId="6D338C07" w:rsidR="00AE148E" w:rsidRDefault="00AE148E" w:rsidP="00915F9A"/>
    <w:p w14:paraId="12BD6A4F" w14:textId="2EFED253" w:rsidR="00AE148E" w:rsidRDefault="00AE148E" w:rsidP="00AE148E">
      <w:r>
        <w:lastRenderedPageBreak/>
        <w:t xml:space="preserve">Building on the achievements of the current plan, this SBMP retains the existing 12 objectives of SBMP version 3. To provide greater emphasis and clarity, these objectives are grouped under </w:t>
      </w:r>
      <w:r w:rsidR="00592697">
        <w:t>6</w:t>
      </w:r>
      <w:r>
        <w:t xml:space="preserve"> themes:</w:t>
      </w:r>
    </w:p>
    <w:p w14:paraId="10D015E3" w14:textId="77777777" w:rsidR="00AE148E" w:rsidRDefault="00AE148E" w:rsidP="00AE148E"/>
    <w:p w14:paraId="07A411F3" w14:textId="79A44574" w:rsidR="00AE148E" w:rsidRDefault="00AE148E" w:rsidP="00F02C7A">
      <w:pPr>
        <w:pStyle w:val="ListParagraph"/>
        <w:numPr>
          <w:ilvl w:val="0"/>
          <w:numId w:val="11"/>
        </w:numPr>
      </w:pPr>
      <w:r>
        <w:t>community</w:t>
      </w:r>
    </w:p>
    <w:p w14:paraId="3C514210" w14:textId="478C5EE9" w:rsidR="00AE148E" w:rsidRDefault="00AE148E" w:rsidP="00F02C7A">
      <w:pPr>
        <w:pStyle w:val="ListParagraph"/>
        <w:numPr>
          <w:ilvl w:val="0"/>
          <w:numId w:val="11"/>
        </w:numPr>
      </w:pPr>
      <w:r>
        <w:t>firefighting operations</w:t>
      </w:r>
    </w:p>
    <w:p w14:paraId="14602ECA" w14:textId="5EAA0942" w:rsidR="00AE148E" w:rsidRDefault="00AE148E" w:rsidP="00F02C7A">
      <w:pPr>
        <w:pStyle w:val="ListParagraph"/>
        <w:numPr>
          <w:ilvl w:val="0"/>
          <w:numId w:val="11"/>
        </w:numPr>
      </w:pPr>
      <w:r>
        <w:t>broad scale fuel reduction and access</w:t>
      </w:r>
    </w:p>
    <w:p w14:paraId="48EFC018" w14:textId="3C321A6C" w:rsidR="00AE148E" w:rsidRDefault="00AE148E" w:rsidP="00F02C7A">
      <w:pPr>
        <w:pStyle w:val="ListParagraph"/>
        <w:numPr>
          <w:ilvl w:val="0"/>
          <w:numId w:val="11"/>
        </w:numPr>
      </w:pPr>
      <w:r>
        <w:t>adaptive management for climate change</w:t>
      </w:r>
    </w:p>
    <w:p w14:paraId="30A921DA" w14:textId="692C6BDC" w:rsidR="00AE148E" w:rsidRDefault="00AE148E" w:rsidP="00F02C7A">
      <w:pPr>
        <w:pStyle w:val="ListParagraph"/>
        <w:numPr>
          <w:ilvl w:val="0"/>
          <w:numId w:val="11"/>
        </w:numPr>
      </w:pPr>
      <w:r>
        <w:t xml:space="preserve">land use planning and </w:t>
      </w:r>
    </w:p>
    <w:p w14:paraId="63846675" w14:textId="6832D3D3" w:rsidR="00AE148E" w:rsidRDefault="00AE148E" w:rsidP="00F02C7A">
      <w:pPr>
        <w:pStyle w:val="ListParagraph"/>
        <w:numPr>
          <w:ilvl w:val="0"/>
          <w:numId w:val="11"/>
        </w:numPr>
      </w:pPr>
      <w:r>
        <w:t>recovery from bushfires.</w:t>
      </w:r>
    </w:p>
    <w:p w14:paraId="76906AC3" w14:textId="77777777" w:rsidR="00AE148E" w:rsidRDefault="00AE148E" w:rsidP="00AE148E">
      <w:pPr>
        <w:ind w:left="720"/>
      </w:pPr>
    </w:p>
    <w:p w14:paraId="0FA2EEBE" w14:textId="18D98071" w:rsidR="00201312" w:rsidRDefault="00AE148E" w:rsidP="00201312">
      <w:r>
        <w:t xml:space="preserve">Additionally, </w:t>
      </w:r>
      <w:r w:rsidR="00592697">
        <w:t>p</w:t>
      </w:r>
      <w:r w:rsidR="00201312">
        <w:t xml:space="preserve">reparation of this plan took into account </w:t>
      </w:r>
      <w:r w:rsidR="00A14686">
        <w:t>f</w:t>
      </w:r>
      <w:r w:rsidR="00592697">
        <w:t xml:space="preserve">ive </w:t>
      </w:r>
      <w:r w:rsidR="00201312">
        <w:t>factors</w:t>
      </w:r>
      <w:r w:rsidR="00592697">
        <w:t xml:space="preserve"> </w:t>
      </w:r>
      <w:r w:rsidR="00201312">
        <w:t>expected to play</w:t>
      </w:r>
      <w:r w:rsidR="00592697">
        <w:t xml:space="preserve"> </w:t>
      </w:r>
      <w:r w:rsidR="00201312">
        <w:t>an increasing role in bushfire</w:t>
      </w:r>
      <w:r w:rsidR="00592697">
        <w:t xml:space="preserve"> </w:t>
      </w:r>
      <w:r w:rsidR="00201312">
        <w:t xml:space="preserve">risk management in the ACT over the next </w:t>
      </w:r>
      <w:r w:rsidR="00592697">
        <w:t>5</w:t>
      </w:r>
      <w:r w:rsidR="00201312">
        <w:t xml:space="preserve"> years</w:t>
      </w:r>
    </w:p>
    <w:p w14:paraId="695B9488" w14:textId="28518DEF" w:rsidR="00AE148E" w:rsidRDefault="00201312" w:rsidP="00201312">
      <w:r>
        <w:t>of the plan.</w:t>
      </w:r>
      <w:r w:rsidR="00592697">
        <w:t xml:space="preserve">  These</w:t>
      </w:r>
      <w:r w:rsidR="00A14686">
        <w:t xml:space="preserve"> factors</w:t>
      </w:r>
      <w:r w:rsidR="00592697">
        <w:t xml:space="preserve"> are:</w:t>
      </w:r>
    </w:p>
    <w:p w14:paraId="2B568F9F" w14:textId="77777777" w:rsidR="00AE148E" w:rsidRDefault="00AE148E" w:rsidP="00AE148E"/>
    <w:p w14:paraId="795E132C" w14:textId="557EA64E" w:rsidR="00AE148E" w:rsidRDefault="00AE148E" w:rsidP="00F02C7A">
      <w:pPr>
        <w:pStyle w:val="ListParagraph"/>
        <w:numPr>
          <w:ilvl w:val="0"/>
          <w:numId w:val="11"/>
        </w:numPr>
      </w:pPr>
      <w:r>
        <w:t xml:space="preserve">the important role of the ACT community, </w:t>
      </w:r>
    </w:p>
    <w:p w14:paraId="29128329" w14:textId="76BED70C" w:rsidR="00AE148E" w:rsidRDefault="00AE148E" w:rsidP="00F02C7A">
      <w:pPr>
        <w:pStyle w:val="ListParagraph"/>
        <w:numPr>
          <w:ilvl w:val="0"/>
          <w:numId w:val="11"/>
        </w:numPr>
      </w:pPr>
      <w:r>
        <w:t xml:space="preserve">the use of technology in bushfire management, </w:t>
      </w:r>
    </w:p>
    <w:p w14:paraId="463E7F41" w14:textId="124CE9F6" w:rsidR="00AE148E" w:rsidRDefault="00AE148E" w:rsidP="00F02C7A">
      <w:pPr>
        <w:pStyle w:val="ListParagraph"/>
        <w:numPr>
          <w:ilvl w:val="0"/>
          <w:numId w:val="11"/>
        </w:numPr>
      </w:pPr>
      <w:r>
        <w:t xml:space="preserve">climate change (adaptive management), </w:t>
      </w:r>
    </w:p>
    <w:p w14:paraId="66A4C5C4" w14:textId="2BB84CEC" w:rsidR="00AE148E" w:rsidRDefault="00AE148E" w:rsidP="00F02C7A">
      <w:pPr>
        <w:pStyle w:val="ListParagraph"/>
        <w:numPr>
          <w:ilvl w:val="0"/>
          <w:numId w:val="11"/>
        </w:numPr>
      </w:pPr>
      <w:r>
        <w:t xml:space="preserve">recognition of Aboriginal and Torres Strait Islander culture, </w:t>
      </w:r>
    </w:p>
    <w:p w14:paraId="6D8FD470" w14:textId="586BC94F" w:rsidR="00AE148E" w:rsidRDefault="00AE148E" w:rsidP="00F02C7A">
      <w:pPr>
        <w:pStyle w:val="ListParagraph"/>
        <w:numPr>
          <w:ilvl w:val="0"/>
          <w:numId w:val="11"/>
        </w:numPr>
      </w:pPr>
      <w:r>
        <w:t>bushfire recovery.</w:t>
      </w:r>
    </w:p>
    <w:p w14:paraId="1EBDD0A9" w14:textId="77777777" w:rsidR="00AE148E" w:rsidRDefault="00AE148E" w:rsidP="00915F9A"/>
    <w:p w14:paraId="6EE5BC03" w14:textId="755A2802" w:rsidR="00915F9A" w:rsidRDefault="00915F9A" w:rsidP="00915F9A">
      <w:r>
        <w:t>Part A of the SBMP provides the background and sets the context for fire management in the ACT. It describes the bushfire environment and how the ACT assesses risk factors and manages bushfire risk.</w:t>
      </w:r>
    </w:p>
    <w:p w14:paraId="0C9C7731" w14:textId="77777777" w:rsidR="00915F9A" w:rsidRDefault="00915F9A" w:rsidP="00915F9A"/>
    <w:p w14:paraId="23DFF35E" w14:textId="6A04959E" w:rsidR="00915F9A" w:rsidRDefault="00915F9A" w:rsidP="00915F9A">
      <w:r>
        <w:t xml:space="preserve">Part B of the SBMP contains the objectives and actions. It details the current and ongoing management strategies that inform the actions that apply to each </w:t>
      </w:r>
      <w:r w:rsidR="00592697">
        <w:t xml:space="preserve">of the 12 </w:t>
      </w:r>
      <w:r>
        <w:t>objective</w:t>
      </w:r>
      <w:r w:rsidR="00592697">
        <w:t>s</w:t>
      </w:r>
      <w:r>
        <w:t>.</w:t>
      </w:r>
      <w:r w:rsidR="00EB6AB1">
        <w:t xml:space="preserve">  </w:t>
      </w:r>
    </w:p>
    <w:p w14:paraId="0BF403F4" w14:textId="2B486E26" w:rsidR="00C817F1" w:rsidRDefault="00C817F1" w:rsidP="00915F9A"/>
    <w:p w14:paraId="3F67DFD0" w14:textId="77777777" w:rsidR="00EB6AB1" w:rsidRDefault="00C817F1" w:rsidP="00915F9A">
      <w:r>
        <w:t>In developing the SBMP, the Commissioner, Emergency Services Agency, consulted with the ACT Bushfire Council and the Conservator of Flora and Fauna</w:t>
      </w:r>
      <w:r w:rsidR="00EB6AB1">
        <w:t xml:space="preserve"> as required by section 72 (2) of the Act.</w:t>
      </w:r>
    </w:p>
    <w:p w14:paraId="59152B1A" w14:textId="77777777" w:rsidR="00EB6AB1" w:rsidRDefault="00EB6AB1" w:rsidP="00915F9A"/>
    <w:p w14:paraId="14B67EB9" w14:textId="6203CF9D" w:rsidR="00C817F1" w:rsidRDefault="00EB6AB1" w:rsidP="00915F9A">
      <w:r>
        <w:t xml:space="preserve">In addition, a comprehensive community and stakeholder consultation campaign was undertaken to support the development of the draft plan.   </w:t>
      </w:r>
      <w:r w:rsidRPr="00EB6AB1">
        <w:t xml:space="preserve">This consultation recognised the delivery of the comprehensive strategies in </w:t>
      </w:r>
      <w:r>
        <w:t xml:space="preserve">the </w:t>
      </w:r>
      <w:r w:rsidRPr="00EB6AB1">
        <w:t xml:space="preserve">SBMP over the next </w:t>
      </w:r>
      <w:r w:rsidR="00592697">
        <w:t>5</w:t>
      </w:r>
      <w:r w:rsidRPr="00EB6AB1">
        <w:t xml:space="preserve"> years is contingent on the support of government, key stakeholders and the broader community.</w:t>
      </w:r>
      <w:r>
        <w:t xml:space="preserve">  This included a public consultation period as required by section 75 of the Act.</w:t>
      </w:r>
    </w:p>
    <w:p w14:paraId="3E0C239D" w14:textId="77777777" w:rsidR="00915F9A" w:rsidRDefault="00915F9A" w:rsidP="0046631C"/>
    <w:p w14:paraId="4AECF67F" w14:textId="77777777" w:rsidR="00D33656" w:rsidRDefault="00D33656" w:rsidP="00D33656">
      <w:pPr>
        <w:rPr>
          <w:b/>
          <w:sz w:val="28"/>
        </w:rPr>
      </w:pPr>
      <w:r>
        <w:rPr>
          <w:b/>
          <w:sz w:val="28"/>
        </w:rPr>
        <w:t>Clause</w:t>
      </w:r>
      <w:r w:rsidR="00FE47EE">
        <w:rPr>
          <w:b/>
          <w:sz w:val="28"/>
        </w:rPr>
        <w:t xml:space="preserve"> n</w:t>
      </w:r>
      <w:r>
        <w:rPr>
          <w:b/>
          <w:sz w:val="28"/>
        </w:rPr>
        <w:t>otes</w:t>
      </w:r>
    </w:p>
    <w:p w14:paraId="7FB93050" w14:textId="77777777" w:rsidR="0074718E" w:rsidRDefault="0074718E" w:rsidP="0074718E">
      <w:pPr>
        <w:spacing w:before="120" w:after="120"/>
      </w:pPr>
      <w:r w:rsidRPr="00FE47EE">
        <w:t>Clause 1 and 2</w:t>
      </w:r>
      <w:r>
        <w:t xml:space="preserve"> are formal provisions that deal with the name and commencement of the new instrument.</w:t>
      </w:r>
    </w:p>
    <w:p w14:paraId="788CE716" w14:textId="11844103" w:rsidR="00BE5372" w:rsidRDefault="0074718E" w:rsidP="001E79AE">
      <w:pPr>
        <w:spacing w:before="120" w:after="120"/>
      </w:pPr>
      <w:r w:rsidRPr="00BE5C12">
        <w:t xml:space="preserve">Clause </w:t>
      </w:r>
      <w:r w:rsidR="00B52741" w:rsidRPr="00BE5C12">
        <w:t>3</w:t>
      </w:r>
      <w:r>
        <w:t xml:space="preserve"> </w:t>
      </w:r>
      <w:r w:rsidR="008913BF">
        <w:t>is the provision making the SBMP, which is contained at schedule 1.</w:t>
      </w:r>
    </w:p>
    <w:p w14:paraId="60889584" w14:textId="086093B7" w:rsidR="0074718E" w:rsidRDefault="0074718E" w:rsidP="0074718E">
      <w:pPr>
        <w:spacing w:before="120" w:after="120"/>
      </w:pPr>
      <w:r w:rsidRPr="00BE5C12">
        <w:t xml:space="preserve">Clause </w:t>
      </w:r>
      <w:r w:rsidR="008913BF">
        <w:t xml:space="preserve">4 </w:t>
      </w:r>
      <w:r>
        <w:t xml:space="preserve">revokes </w:t>
      </w:r>
      <w:r w:rsidR="008913BF">
        <w:t xml:space="preserve">the existing SBMP version 3.  </w:t>
      </w:r>
    </w:p>
    <w:p w14:paraId="3F08043F" w14:textId="7FE3AFE1" w:rsidR="00D33656" w:rsidRDefault="00AE4F94" w:rsidP="00AE4F94">
      <w:pPr>
        <w:spacing w:after="120"/>
      </w:pPr>
      <w:r>
        <w:t xml:space="preserve">There are no </w:t>
      </w:r>
      <w:r w:rsidR="001E79AE">
        <w:t xml:space="preserve">human rights </w:t>
      </w:r>
      <w:r>
        <w:t>implications arising from this instrument.</w:t>
      </w:r>
    </w:p>
    <w:p w14:paraId="1579FE60" w14:textId="67243033" w:rsidR="001E79AE" w:rsidRDefault="001E79AE" w:rsidP="001E79AE">
      <w:pPr>
        <w:spacing w:after="120"/>
      </w:pPr>
      <w:r>
        <w:lastRenderedPageBreak/>
        <w:t>There are no climate change implications arising from this instrument</w:t>
      </w:r>
      <w:r w:rsidR="00F02C7A">
        <w:t xml:space="preserve">, although a </w:t>
      </w:r>
      <w:r>
        <w:t xml:space="preserve">priority for the SBMP is </w:t>
      </w:r>
      <w:r w:rsidR="008913BF">
        <w:t>responding to the impacts of climate change</w:t>
      </w:r>
      <w:r w:rsidR="00F02C7A">
        <w:t xml:space="preserve">.  This is addressed </w:t>
      </w:r>
      <w:r w:rsidR="008913BF">
        <w:t xml:space="preserve">through the </w:t>
      </w:r>
      <w:r w:rsidR="00F02C7A">
        <w:t>focus area</w:t>
      </w:r>
      <w:r w:rsidR="008913BF">
        <w:t xml:space="preserve"> ‘</w:t>
      </w:r>
      <w:r>
        <w:t>adaptive management for climate change</w:t>
      </w:r>
      <w:r w:rsidR="008913BF">
        <w:t>’</w:t>
      </w:r>
      <w:r>
        <w:t xml:space="preserve">.  </w:t>
      </w:r>
    </w:p>
    <w:p w14:paraId="5CDF453F" w14:textId="77777777" w:rsidR="001E79AE" w:rsidRDefault="001E79AE" w:rsidP="00AE4F94">
      <w:pPr>
        <w:spacing w:after="120"/>
      </w:pPr>
    </w:p>
    <w:p w14:paraId="3197B177" w14:textId="77777777" w:rsidR="00D33656" w:rsidRPr="00D33656" w:rsidRDefault="00D33656">
      <w:pPr>
        <w:rPr>
          <w:b/>
        </w:rPr>
      </w:pPr>
    </w:p>
    <w:sectPr w:rsidR="00D33656" w:rsidRPr="00D33656"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7CB53" w14:textId="77777777" w:rsidR="00F223A8" w:rsidRDefault="00F223A8" w:rsidP="00C17FAB">
      <w:r>
        <w:separator/>
      </w:r>
    </w:p>
  </w:endnote>
  <w:endnote w:type="continuationSeparator" w:id="0">
    <w:p w14:paraId="7E84BC61" w14:textId="77777777" w:rsidR="00F223A8" w:rsidRDefault="00F223A8"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1E580" w14:textId="77777777" w:rsidR="00B5117D" w:rsidRDefault="00B51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89F5" w14:textId="47594081" w:rsidR="00B5117D" w:rsidRPr="00B5117D" w:rsidRDefault="00B5117D" w:rsidP="00B5117D">
    <w:pPr>
      <w:pStyle w:val="Footer"/>
      <w:jc w:val="center"/>
      <w:rPr>
        <w:rFonts w:cs="Arial"/>
        <w:sz w:val="14"/>
      </w:rPr>
    </w:pPr>
    <w:r w:rsidRPr="00B5117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21E17" w14:textId="77777777" w:rsidR="00B5117D" w:rsidRDefault="00B51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1A69F" w14:textId="77777777" w:rsidR="00F223A8" w:rsidRDefault="00F223A8" w:rsidP="00C17FAB">
      <w:r>
        <w:separator/>
      </w:r>
    </w:p>
  </w:footnote>
  <w:footnote w:type="continuationSeparator" w:id="0">
    <w:p w14:paraId="4CC5ACD1" w14:textId="77777777" w:rsidR="00F223A8" w:rsidRDefault="00F223A8"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6E6E" w14:textId="77777777" w:rsidR="00B5117D" w:rsidRDefault="00B51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8963A" w14:textId="77777777" w:rsidR="00B5117D" w:rsidRDefault="00B51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197DD" w14:textId="77777777" w:rsidR="00B5117D" w:rsidRDefault="00B51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43403E37"/>
    <w:multiLevelType w:val="hybridMultilevel"/>
    <w:tmpl w:val="01A44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786064"/>
    <w:multiLevelType w:val="hybridMultilevel"/>
    <w:tmpl w:val="DFB4A2D8"/>
    <w:lvl w:ilvl="0" w:tplc="9740DED2">
      <w:start w:val="1"/>
      <w:numFmt w:val="lowerLetter"/>
      <w:lvlText w:val="(%1)"/>
      <w:lvlJc w:val="left"/>
      <w:pPr>
        <w:ind w:left="-1779" w:hanging="360"/>
      </w:pPr>
      <w:rPr>
        <w:rFonts w:cs="Times New Roman" w:hint="default"/>
      </w:rPr>
    </w:lvl>
    <w:lvl w:ilvl="1" w:tplc="0C090019" w:tentative="1">
      <w:start w:val="1"/>
      <w:numFmt w:val="lowerLetter"/>
      <w:lvlText w:val="%2."/>
      <w:lvlJc w:val="left"/>
      <w:pPr>
        <w:ind w:left="-1059" w:hanging="360"/>
      </w:pPr>
      <w:rPr>
        <w:rFonts w:cs="Times New Roman"/>
      </w:rPr>
    </w:lvl>
    <w:lvl w:ilvl="2" w:tplc="0C09001B" w:tentative="1">
      <w:start w:val="1"/>
      <w:numFmt w:val="lowerRoman"/>
      <w:lvlText w:val="%3."/>
      <w:lvlJc w:val="right"/>
      <w:pPr>
        <w:ind w:left="-339" w:hanging="180"/>
      </w:pPr>
      <w:rPr>
        <w:rFonts w:cs="Times New Roman"/>
      </w:rPr>
    </w:lvl>
    <w:lvl w:ilvl="3" w:tplc="0C09000F" w:tentative="1">
      <w:start w:val="1"/>
      <w:numFmt w:val="decimal"/>
      <w:lvlText w:val="%4."/>
      <w:lvlJc w:val="left"/>
      <w:pPr>
        <w:ind w:left="381" w:hanging="360"/>
      </w:pPr>
      <w:rPr>
        <w:rFonts w:cs="Times New Roman"/>
      </w:rPr>
    </w:lvl>
    <w:lvl w:ilvl="4" w:tplc="0C090019" w:tentative="1">
      <w:start w:val="1"/>
      <w:numFmt w:val="lowerLetter"/>
      <w:lvlText w:val="%5."/>
      <w:lvlJc w:val="left"/>
      <w:pPr>
        <w:ind w:left="1101" w:hanging="360"/>
      </w:pPr>
      <w:rPr>
        <w:rFonts w:cs="Times New Roman"/>
      </w:rPr>
    </w:lvl>
    <w:lvl w:ilvl="5" w:tplc="0C09001B" w:tentative="1">
      <w:start w:val="1"/>
      <w:numFmt w:val="lowerRoman"/>
      <w:lvlText w:val="%6."/>
      <w:lvlJc w:val="right"/>
      <w:pPr>
        <w:ind w:left="1821" w:hanging="180"/>
      </w:pPr>
      <w:rPr>
        <w:rFonts w:cs="Times New Roman"/>
      </w:rPr>
    </w:lvl>
    <w:lvl w:ilvl="6" w:tplc="0C09000F" w:tentative="1">
      <w:start w:val="1"/>
      <w:numFmt w:val="decimal"/>
      <w:lvlText w:val="%7."/>
      <w:lvlJc w:val="left"/>
      <w:pPr>
        <w:ind w:left="2541" w:hanging="360"/>
      </w:pPr>
      <w:rPr>
        <w:rFonts w:cs="Times New Roman"/>
      </w:rPr>
    </w:lvl>
    <w:lvl w:ilvl="7" w:tplc="0C090019" w:tentative="1">
      <w:start w:val="1"/>
      <w:numFmt w:val="lowerLetter"/>
      <w:lvlText w:val="%8."/>
      <w:lvlJc w:val="left"/>
      <w:pPr>
        <w:ind w:left="3261" w:hanging="360"/>
      </w:pPr>
      <w:rPr>
        <w:rFonts w:cs="Times New Roman"/>
      </w:rPr>
    </w:lvl>
    <w:lvl w:ilvl="8" w:tplc="0C09001B" w:tentative="1">
      <w:start w:val="1"/>
      <w:numFmt w:val="lowerRoman"/>
      <w:lvlText w:val="%9."/>
      <w:lvlJc w:val="right"/>
      <w:pPr>
        <w:ind w:left="3981" w:hanging="180"/>
      </w:pPr>
      <w:rPr>
        <w:rFonts w:cs="Times New Roman"/>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9"/>
  </w:num>
  <w:num w:numId="6">
    <w:abstractNumId w:val="1"/>
  </w:num>
  <w:num w:numId="7">
    <w:abstractNumId w:val="4"/>
  </w:num>
  <w:num w:numId="8">
    <w:abstractNumId w:val="5"/>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177F2"/>
    <w:rsid w:val="00020941"/>
    <w:rsid w:val="0005312F"/>
    <w:rsid w:val="00071F9E"/>
    <w:rsid w:val="000A0BFA"/>
    <w:rsid w:val="000C2EDE"/>
    <w:rsid w:val="000C77CD"/>
    <w:rsid w:val="00141F24"/>
    <w:rsid w:val="001B2C8A"/>
    <w:rsid w:val="001C6821"/>
    <w:rsid w:val="001D0BD3"/>
    <w:rsid w:val="001E79AE"/>
    <w:rsid w:val="00201312"/>
    <w:rsid w:val="00247F2A"/>
    <w:rsid w:val="00283576"/>
    <w:rsid w:val="00296B8D"/>
    <w:rsid w:val="002D22B0"/>
    <w:rsid w:val="002D414B"/>
    <w:rsid w:val="002D7C60"/>
    <w:rsid w:val="002E204C"/>
    <w:rsid w:val="003046F1"/>
    <w:rsid w:val="003479B2"/>
    <w:rsid w:val="003630BB"/>
    <w:rsid w:val="003840A1"/>
    <w:rsid w:val="00391415"/>
    <w:rsid w:val="00400C4C"/>
    <w:rsid w:val="00405AEA"/>
    <w:rsid w:val="004149EA"/>
    <w:rsid w:val="0046631C"/>
    <w:rsid w:val="00476D43"/>
    <w:rsid w:val="00491FFE"/>
    <w:rsid w:val="004C4D57"/>
    <w:rsid w:val="004F5F55"/>
    <w:rsid w:val="00567FCB"/>
    <w:rsid w:val="00592697"/>
    <w:rsid w:val="005B4267"/>
    <w:rsid w:val="006027C7"/>
    <w:rsid w:val="00642960"/>
    <w:rsid w:val="0064423E"/>
    <w:rsid w:val="00682A8C"/>
    <w:rsid w:val="006B1658"/>
    <w:rsid w:val="00711D47"/>
    <w:rsid w:val="007346AC"/>
    <w:rsid w:val="0073583C"/>
    <w:rsid w:val="0074718E"/>
    <w:rsid w:val="00761534"/>
    <w:rsid w:val="007656ED"/>
    <w:rsid w:val="007E1CE5"/>
    <w:rsid w:val="0083715D"/>
    <w:rsid w:val="00882F20"/>
    <w:rsid w:val="008913BF"/>
    <w:rsid w:val="00891D84"/>
    <w:rsid w:val="00893E90"/>
    <w:rsid w:val="00896BC0"/>
    <w:rsid w:val="008A5B8B"/>
    <w:rsid w:val="008E24C7"/>
    <w:rsid w:val="008F36C5"/>
    <w:rsid w:val="00915F9A"/>
    <w:rsid w:val="0093490B"/>
    <w:rsid w:val="00943E17"/>
    <w:rsid w:val="009508A5"/>
    <w:rsid w:val="009E1FD9"/>
    <w:rsid w:val="00A14686"/>
    <w:rsid w:val="00A21D2A"/>
    <w:rsid w:val="00A30FAB"/>
    <w:rsid w:val="00A775EF"/>
    <w:rsid w:val="00AE148E"/>
    <w:rsid w:val="00AE4F94"/>
    <w:rsid w:val="00B16CB6"/>
    <w:rsid w:val="00B21D4E"/>
    <w:rsid w:val="00B44999"/>
    <w:rsid w:val="00B5117D"/>
    <w:rsid w:val="00B52741"/>
    <w:rsid w:val="00B74701"/>
    <w:rsid w:val="00BA112B"/>
    <w:rsid w:val="00BC6B91"/>
    <w:rsid w:val="00BD6AE9"/>
    <w:rsid w:val="00BE5372"/>
    <w:rsid w:val="00BE5C12"/>
    <w:rsid w:val="00C17FAB"/>
    <w:rsid w:val="00C576E7"/>
    <w:rsid w:val="00C817F1"/>
    <w:rsid w:val="00CC11F5"/>
    <w:rsid w:val="00CC704C"/>
    <w:rsid w:val="00CD56A2"/>
    <w:rsid w:val="00CE599C"/>
    <w:rsid w:val="00CF5BC5"/>
    <w:rsid w:val="00D311C7"/>
    <w:rsid w:val="00D314F2"/>
    <w:rsid w:val="00D33656"/>
    <w:rsid w:val="00D35E8F"/>
    <w:rsid w:val="00D401FB"/>
    <w:rsid w:val="00D521E2"/>
    <w:rsid w:val="00DA3B00"/>
    <w:rsid w:val="00DB64E0"/>
    <w:rsid w:val="00E4178F"/>
    <w:rsid w:val="00E97811"/>
    <w:rsid w:val="00EB6AB1"/>
    <w:rsid w:val="00EE2F5B"/>
    <w:rsid w:val="00F02C7A"/>
    <w:rsid w:val="00F179CB"/>
    <w:rsid w:val="00F223A8"/>
    <w:rsid w:val="00F32FCA"/>
    <w:rsid w:val="00F5330E"/>
    <w:rsid w:val="00F7097B"/>
    <w:rsid w:val="00F76880"/>
    <w:rsid w:val="00FD75CE"/>
    <w:rsid w:val="00FE47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F5C16"/>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74718E"/>
    <w:pPr>
      <w:ind w:left="720"/>
      <w:contextualSpacing/>
    </w:pPr>
  </w:style>
  <w:style w:type="character" w:styleId="CommentReference">
    <w:name w:val="annotation reference"/>
    <w:basedOn w:val="DefaultParagraphFont"/>
    <w:uiPriority w:val="99"/>
    <w:semiHidden/>
    <w:unhideWhenUsed/>
    <w:rsid w:val="00FE47EE"/>
    <w:rPr>
      <w:sz w:val="16"/>
      <w:szCs w:val="16"/>
    </w:rPr>
  </w:style>
  <w:style w:type="paragraph" w:styleId="CommentText">
    <w:name w:val="annotation text"/>
    <w:basedOn w:val="Normal"/>
    <w:link w:val="CommentTextChar"/>
    <w:uiPriority w:val="99"/>
    <w:semiHidden/>
    <w:unhideWhenUsed/>
    <w:rsid w:val="00FE47EE"/>
    <w:rPr>
      <w:sz w:val="20"/>
    </w:rPr>
  </w:style>
  <w:style w:type="character" w:customStyle="1" w:styleId="CommentTextChar">
    <w:name w:val="Comment Text Char"/>
    <w:basedOn w:val="DefaultParagraphFont"/>
    <w:link w:val="CommentText"/>
    <w:uiPriority w:val="99"/>
    <w:semiHidden/>
    <w:rsid w:val="00FE47EE"/>
    <w:rPr>
      <w:lang w:eastAsia="en-US"/>
    </w:rPr>
  </w:style>
  <w:style w:type="paragraph" w:styleId="CommentSubject">
    <w:name w:val="annotation subject"/>
    <w:basedOn w:val="CommentText"/>
    <w:next w:val="CommentText"/>
    <w:link w:val="CommentSubjectChar"/>
    <w:uiPriority w:val="99"/>
    <w:semiHidden/>
    <w:unhideWhenUsed/>
    <w:rsid w:val="00FE47EE"/>
    <w:rPr>
      <w:b/>
      <w:bCs/>
    </w:rPr>
  </w:style>
  <w:style w:type="character" w:customStyle="1" w:styleId="CommentSubjectChar">
    <w:name w:val="Comment Subject Char"/>
    <w:basedOn w:val="CommentTextChar"/>
    <w:link w:val="CommentSubject"/>
    <w:uiPriority w:val="99"/>
    <w:semiHidden/>
    <w:rsid w:val="00FE47EE"/>
    <w:rPr>
      <w:b/>
      <w:bCs/>
      <w:lang w:eastAsia="en-US"/>
    </w:rPr>
  </w:style>
  <w:style w:type="paragraph" w:styleId="BalloonText">
    <w:name w:val="Balloon Text"/>
    <w:basedOn w:val="Normal"/>
    <w:link w:val="BalloonTextChar"/>
    <w:uiPriority w:val="99"/>
    <w:semiHidden/>
    <w:unhideWhenUsed/>
    <w:rsid w:val="00FE47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7EE"/>
    <w:rPr>
      <w:rFonts w:ascii="Segoe UI" w:hAnsi="Segoe UI" w:cs="Segoe UI"/>
      <w:sz w:val="18"/>
      <w:szCs w:val="18"/>
      <w:lang w:eastAsia="en-US"/>
    </w:rPr>
  </w:style>
  <w:style w:type="character" w:customStyle="1" w:styleId="Calibri12">
    <w:name w:val="Calibri 12"/>
    <w:basedOn w:val="DefaultParagraphFont"/>
    <w:uiPriority w:val="1"/>
    <w:qFormat/>
    <w:rsid w:val="008A5B8B"/>
    <w:rPr>
      <w:rFonts w:ascii="Calibri" w:hAnsi="Calibri" w:cs="Calibri"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804802">
      <w:bodyDiv w:val="1"/>
      <w:marLeft w:val="0"/>
      <w:marRight w:val="0"/>
      <w:marTop w:val="0"/>
      <w:marBottom w:val="0"/>
      <w:divBdr>
        <w:top w:val="none" w:sz="0" w:space="0" w:color="auto"/>
        <w:left w:val="none" w:sz="0" w:space="0" w:color="auto"/>
        <w:bottom w:val="none" w:sz="0" w:space="0" w:color="auto"/>
        <w:right w:val="none" w:sz="0" w:space="0" w:color="auto"/>
      </w:divBdr>
      <w:divsChild>
        <w:div w:id="2099055382">
          <w:marLeft w:val="0"/>
          <w:marRight w:val="0"/>
          <w:marTop w:val="15"/>
          <w:marBottom w:val="0"/>
          <w:divBdr>
            <w:top w:val="none" w:sz="0" w:space="0" w:color="auto"/>
            <w:left w:val="none" w:sz="0" w:space="0" w:color="auto"/>
            <w:bottom w:val="none" w:sz="0" w:space="0" w:color="auto"/>
            <w:right w:val="none" w:sz="0" w:space="0" w:color="auto"/>
          </w:divBdr>
          <w:divsChild>
            <w:div w:id="811168586">
              <w:marLeft w:val="0"/>
              <w:marRight w:val="0"/>
              <w:marTop w:val="0"/>
              <w:marBottom w:val="0"/>
              <w:divBdr>
                <w:top w:val="none" w:sz="0" w:space="0" w:color="auto"/>
                <w:left w:val="none" w:sz="0" w:space="0" w:color="auto"/>
                <w:bottom w:val="none" w:sz="0" w:space="0" w:color="auto"/>
                <w:right w:val="none" w:sz="0" w:space="0" w:color="auto"/>
              </w:divBdr>
              <w:divsChild>
                <w:div w:id="298726005">
                  <w:marLeft w:val="0"/>
                  <w:marRight w:val="0"/>
                  <w:marTop w:val="0"/>
                  <w:marBottom w:val="0"/>
                  <w:divBdr>
                    <w:top w:val="none" w:sz="0" w:space="0" w:color="auto"/>
                    <w:left w:val="none" w:sz="0" w:space="0" w:color="auto"/>
                    <w:bottom w:val="none" w:sz="0" w:space="0" w:color="auto"/>
                    <w:right w:val="none" w:sz="0" w:space="0" w:color="auto"/>
                  </w:divBdr>
                </w:div>
                <w:div w:id="1468468859">
                  <w:marLeft w:val="0"/>
                  <w:marRight w:val="0"/>
                  <w:marTop w:val="0"/>
                  <w:marBottom w:val="0"/>
                  <w:divBdr>
                    <w:top w:val="none" w:sz="0" w:space="0" w:color="auto"/>
                    <w:left w:val="none" w:sz="0" w:space="0" w:color="auto"/>
                    <w:bottom w:val="none" w:sz="0" w:space="0" w:color="auto"/>
                    <w:right w:val="none" w:sz="0" w:space="0" w:color="auto"/>
                  </w:divBdr>
                </w:div>
                <w:div w:id="178278426">
                  <w:marLeft w:val="0"/>
                  <w:marRight w:val="0"/>
                  <w:marTop w:val="0"/>
                  <w:marBottom w:val="0"/>
                  <w:divBdr>
                    <w:top w:val="none" w:sz="0" w:space="0" w:color="auto"/>
                    <w:left w:val="none" w:sz="0" w:space="0" w:color="auto"/>
                    <w:bottom w:val="none" w:sz="0" w:space="0" w:color="auto"/>
                    <w:right w:val="none" w:sz="0" w:space="0" w:color="auto"/>
                  </w:divBdr>
                </w:div>
                <w:div w:id="370149849">
                  <w:marLeft w:val="0"/>
                  <w:marRight w:val="0"/>
                  <w:marTop w:val="0"/>
                  <w:marBottom w:val="0"/>
                  <w:divBdr>
                    <w:top w:val="none" w:sz="0" w:space="0" w:color="auto"/>
                    <w:left w:val="none" w:sz="0" w:space="0" w:color="auto"/>
                    <w:bottom w:val="none" w:sz="0" w:space="0" w:color="auto"/>
                    <w:right w:val="none" w:sz="0" w:space="0" w:color="auto"/>
                  </w:divBdr>
                </w:div>
                <w:div w:id="1499686865">
                  <w:marLeft w:val="0"/>
                  <w:marRight w:val="0"/>
                  <w:marTop w:val="0"/>
                  <w:marBottom w:val="0"/>
                  <w:divBdr>
                    <w:top w:val="none" w:sz="0" w:space="0" w:color="auto"/>
                    <w:left w:val="none" w:sz="0" w:space="0" w:color="auto"/>
                    <w:bottom w:val="none" w:sz="0" w:space="0" w:color="auto"/>
                    <w:right w:val="none" w:sz="0" w:space="0" w:color="auto"/>
                  </w:divBdr>
                </w:div>
                <w:div w:id="1843623293">
                  <w:marLeft w:val="0"/>
                  <w:marRight w:val="0"/>
                  <w:marTop w:val="0"/>
                  <w:marBottom w:val="0"/>
                  <w:divBdr>
                    <w:top w:val="none" w:sz="0" w:space="0" w:color="auto"/>
                    <w:left w:val="none" w:sz="0" w:space="0" w:color="auto"/>
                    <w:bottom w:val="none" w:sz="0" w:space="0" w:color="auto"/>
                    <w:right w:val="none" w:sz="0" w:space="0" w:color="auto"/>
                  </w:divBdr>
                </w:div>
                <w:div w:id="1716276062">
                  <w:marLeft w:val="0"/>
                  <w:marRight w:val="0"/>
                  <w:marTop w:val="0"/>
                  <w:marBottom w:val="0"/>
                  <w:divBdr>
                    <w:top w:val="none" w:sz="0" w:space="0" w:color="auto"/>
                    <w:left w:val="none" w:sz="0" w:space="0" w:color="auto"/>
                    <w:bottom w:val="none" w:sz="0" w:space="0" w:color="auto"/>
                    <w:right w:val="none" w:sz="0" w:space="0" w:color="auto"/>
                  </w:divBdr>
                </w:div>
                <w:div w:id="1696809646">
                  <w:marLeft w:val="0"/>
                  <w:marRight w:val="0"/>
                  <w:marTop w:val="0"/>
                  <w:marBottom w:val="0"/>
                  <w:divBdr>
                    <w:top w:val="none" w:sz="0" w:space="0" w:color="auto"/>
                    <w:left w:val="none" w:sz="0" w:space="0" w:color="auto"/>
                    <w:bottom w:val="none" w:sz="0" w:space="0" w:color="auto"/>
                    <w:right w:val="none" w:sz="0" w:space="0" w:color="auto"/>
                  </w:divBdr>
                </w:div>
                <w:div w:id="991375593">
                  <w:marLeft w:val="0"/>
                  <w:marRight w:val="0"/>
                  <w:marTop w:val="0"/>
                  <w:marBottom w:val="0"/>
                  <w:divBdr>
                    <w:top w:val="none" w:sz="0" w:space="0" w:color="auto"/>
                    <w:left w:val="none" w:sz="0" w:space="0" w:color="auto"/>
                    <w:bottom w:val="none" w:sz="0" w:space="0" w:color="auto"/>
                    <w:right w:val="none" w:sz="0" w:space="0" w:color="auto"/>
                  </w:divBdr>
                </w:div>
                <w:div w:id="2024896430">
                  <w:marLeft w:val="0"/>
                  <w:marRight w:val="0"/>
                  <w:marTop w:val="0"/>
                  <w:marBottom w:val="0"/>
                  <w:divBdr>
                    <w:top w:val="none" w:sz="0" w:space="0" w:color="auto"/>
                    <w:left w:val="none" w:sz="0" w:space="0" w:color="auto"/>
                    <w:bottom w:val="none" w:sz="0" w:space="0" w:color="auto"/>
                    <w:right w:val="none" w:sz="0" w:space="0" w:color="auto"/>
                  </w:divBdr>
                </w:div>
                <w:div w:id="162472005">
                  <w:marLeft w:val="0"/>
                  <w:marRight w:val="0"/>
                  <w:marTop w:val="0"/>
                  <w:marBottom w:val="0"/>
                  <w:divBdr>
                    <w:top w:val="none" w:sz="0" w:space="0" w:color="auto"/>
                    <w:left w:val="none" w:sz="0" w:space="0" w:color="auto"/>
                    <w:bottom w:val="none" w:sz="0" w:space="0" w:color="auto"/>
                    <w:right w:val="none" w:sz="0" w:space="0" w:color="auto"/>
                  </w:divBdr>
                </w:div>
                <w:div w:id="338120284">
                  <w:marLeft w:val="0"/>
                  <w:marRight w:val="0"/>
                  <w:marTop w:val="0"/>
                  <w:marBottom w:val="0"/>
                  <w:divBdr>
                    <w:top w:val="none" w:sz="0" w:space="0" w:color="auto"/>
                    <w:left w:val="none" w:sz="0" w:space="0" w:color="auto"/>
                    <w:bottom w:val="none" w:sz="0" w:space="0" w:color="auto"/>
                    <w:right w:val="none" w:sz="0" w:space="0" w:color="auto"/>
                  </w:divBdr>
                </w:div>
                <w:div w:id="950892731">
                  <w:marLeft w:val="0"/>
                  <w:marRight w:val="0"/>
                  <w:marTop w:val="0"/>
                  <w:marBottom w:val="0"/>
                  <w:divBdr>
                    <w:top w:val="none" w:sz="0" w:space="0" w:color="auto"/>
                    <w:left w:val="none" w:sz="0" w:space="0" w:color="auto"/>
                    <w:bottom w:val="none" w:sz="0" w:space="0" w:color="auto"/>
                    <w:right w:val="none" w:sz="0" w:space="0" w:color="auto"/>
                  </w:divBdr>
                </w:div>
                <w:div w:id="1489133634">
                  <w:marLeft w:val="0"/>
                  <w:marRight w:val="0"/>
                  <w:marTop w:val="0"/>
                  <w:marBottom w:val="0"/>
                  <w:divBdr>
                    <w:top w:val="none" w:sz="0" w:space="0" w:color="auto"/>
                    <w:left w:val="none" w:sz="0" w:space="0" w:color="auto"/>
                    <w:bottom w:val="none" w:sz="0" w:space="0" w:color="auto"/>
                    <w:right w:val="none" w:sz="0" w:space="0" w:color="auto"/>
                  </w:divBdr>
                </w:div>
                <w:div w:id="1497845403">
                  <w:marLeft w:val="0"/>
                  <w:marRight w:val="0"/>
                  <w:marTop w:val="0"/>
                  <w:marBottom w:val="0"/>
                  <w:divBdr>
                    <w:top w:val="none" w:sz="0" w:space="0" w:color="auto"/>
                    <w:left w:val="none" w:sz="0" w:space="0" w:color="auto"/>
                    <w:bottom w:val="none" w:sz="0" w:space="0" w:color="auto"/>
                    <w:right w:val="none" w:sz="0" w:space="0" w:color="auto"/>
                  </w:divBdr>
                </w:div>
                <w:div w:id="894239612">
                  <w:marLeft w:val="0"/>
                  <w:marRight w:val="0"/>
                  <w:marTop w:val="0"/>
                  <w:marBottom w:val="0"/>
                  <w:divBdr>
                    <w:top w:val="none" w:sz="0" w:space="0" w:color="auto"/>
                    <w:left w:val="none" w:sz="0" w:space="0" w:color="auto"/>
                    <w:bottom w:val="none" w:sz="0" w:space="0" w:color="auto"/>
                    <w:right w:val="none" w:sz="0" w:space="0" w:color="auto"/>
                  </w:divBdr>
                </w:div>
                <w:div w:id="1195575624">
                  <w:marLeft w:val="0"/>
                  <w:marRight w:val="0"/>
                  <w:marTop w:val="0"/>
                  <w:marBottom w:val="0"/>
                  <w:divBdr>
                    <w:top w:val="none" w:sz="0" w:space="0" w:color="auto"/>
                    <w:left w:val="none" w:sz="0" w:space="0" w:color="auto"/>
                    <w:bottom w:val="none" w:sz="0" w:space="0" w:color="auto"/>
                    <w:right w:val="none" w:sz="0" w:space="0" w:color="auto"/>
                  </w:divBdr>
                </w:div>
                <w:div w:id="145823221">
                  <w:marLeft w:val="0"/>
                  <w:marRight w:val="0"/>
                  <w:marTop w:val="0"/>
                  <w:marBottom w:val="0"/>
                  <w:divBdr>
                    <w:top w:val="none" w:sz="0" w:space="0" w:color="auto"/>
                    <w:left w:val="none" w:sz="0" w:space="0" w:color="auto"/>
                    <w:bottom w:val="none" w:sz="0" w:space="0" w:color="auto"/>
                    <w:right w:val="none" w:sz="0" w:space="0" w:color="auto"/>
                  </w:divBdr>
                </w:div>
                <w:div w:id="19049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64889">
          <w:marLeft w:val="0"/>
          <w:marRight w:val="0"/>
          <w:marTop w:val="15"/>
          <w:marBottom w:val="0"/>
          <w:divBdr>
            <w:top w:val="none" w:sz="0" w:space="0" w:color="auto"/>
            <w:left w:val="none" w:sz="0" w:space="0" w:color="auto"/>
            <w:bottom w:val="none" w:sz="0" w:space="0" w:color="auto"/>
            <w:right w:val="none" w:sz="0" w:space="0" w:color="auto"/>
          </w:divBdr>
          <w:divsChild>
            <w:div w:id="655261332">
              <w:marLeft w:val="0"/>
              <w:marRight w:val="0"/>
              <w:marTop w:val="0"/>
              <w:marBottom w:val="0"/>
              <w:divBdr>
                <w:top w:val="none" w:sz="0" w:space="0" w:color="auto"/>
                <w:left w:val="none" w:sz="0" w:space="0" w:color="auto"/>
                <w:bottom w:val="none" w:sz="0" w:space="0" w:color="auto"/>
                <w:right w:val="none" w:sz="0" w:space="0" w:color="auto"/>
              </w:divBdr>
              <w:divsChild>
                <w:div w:id="1763918070">
                  <w:marLeft w:val="0"/>
                  <w:marRight w:val="0"/>
                  <w:marTop w:val="0"/>
                  <w:marBottom w:val="0"/>
                  <w:divBdr>
                    <w:top w:val="none" w:sz="0" w:space="0" w:color="auto"/>
                    <w:left w:val="none" w:sz="0" w:space="0" w:color="auto"/>
                    <w:bottom w:val="none" w:sz="0" w:space="0" w:color="auto"/>
                    <w:right w:val="none" w:sz="0" w:space="0" w:color="auto"/>
                  </w:divBdr>
                </w:div>
                <w:div w:id="718943143">
                  <w:marLeft w:val="0"/>
                  <w:marRight w:val="0"/>
                  <w:marTop w:val="0"/>
                  <w:marBottom w:val="0"/>
                  <w:divBdr>
                    <w:top w:val="none" w:sz="0" w:space="0" w:color="auto"/>
                    <w:left w:val="none" w:sz="0" w:space="0" w:color="auto"/>
                    <w:bottom w:val="none" w:sz="0" w:space="0" w:color="auto"/>
                    <w:right w:val="none" w:sz="0" w:space="0" w:color="auto"/>
                  </w:divBdr>
                </w:div>
                <w:div w:id="549078102">
                  <w:marLeft w:val="0"/>
                  <w:marRight w:val="0"/>
                  <w:marTop w:val="0"/>
                  <w:marBottom w:val="0"/>
                  <w:divBdr>
                    <w:top w:val="none" w:sz="0" w:space="0" w:color="auto"/>
                    <w:left w:val="none" w:sz="0" w:space="0" w:color="auto"/>
                    <w:bottom w:val="none" w:sz="0" w:space="0" w:color="auto"/>
                    <w:right w:val="none" w:sz="0" w:space="0" w:color="auto"/>
                  </w:divBdr>
                </w:div>
                <w:div w:id="600838204">
                  <w:marLeft w:val="0"/>
                  <w:marRight w:val="0"/>
                  <w:marTop w:val="0"/>
                  <w:marBottom w:val="0"/>
                  <w:divBdr>
                    <w:top w:val="none" w:sz="0" w:space="0" w:color="auto"/>
                    <w:left w:val="none" w:sz="0" w:space="0" w:color="auto"/>
                    <w:bottom w:val="none" w:sz="0" w:space="0" w:color="auto"/>
                    <w:right w:val="none" w:sz="0" w:space="0" w:color="auto"/>
                  </w:divBdr>
                </w:div>
                <w:div w:id="1301957194">
                  <w:marLeft w:val="0"/>
                  <w:marRight w:val="0"/>
                  <w:marTop w:val="0"/>
                  <w:marBottom w:val="0"/>
                  <w:divBdr>
                    <w:top w:val="none" w:sz="0" w:space="0" w:color="auto"/>
                    <w:left w:val="none" w:sz="0" w:space="0" w:color="auto"/>
                    <w:bottom w:val="none" w:sz="0" w:space="0" w:color="auto"/>
                    <w:right w:val="none" w:sz="0" w:space="0" w:color="auto"/>
                  </w:divBdr>
                </w:div>
                <w:div w:id="261886463">
                  <w:marLeft w:val="0"/>
                  <w:marRight w:val="0"/>
                  <w:marTop w:val="0"/>
                  <w:marBottom w:val="0"/>
                  <w:divBdr>
                    <w:top w:val="none" w:sz="0" w:space="0" w:color="auto"/>
                    <w:left w:val="none" w:sz="0" w:space="0" w:color="auto"/>
                    <w:bottom w:val="none" w:sz="0" w:space="0" w:color="auto"/>
                    <w:right w:val="none" w:sz="0" w:space="0" w:color="auto"/>
                  </w:divBdr>
                </w:div>
                <w:div w:id="1773237294">
                  <w:marLeft w:val="0"/>
                  <w:marRight w:val="0"/>
                  <w:marTop w:val="0"/>
                  <w:marBottom w:val="0"/>
                  <w:divBdr>
                    <w:top w:val="none" w:sz="0" w:space="0" w:color="auto"/>
                    <w:left w:val="none" w:sz="0" w:space="0" w:color="auto"/>
                    <w:bottom w:val="none" w:sz="0" w:space="0" w:color="auto"/>
                    <w:right w:val="none" w:sz="0" w:space="0" w:color="auto"/>
                  </w:divBdr>
                </w:div>
                <w:div w:id="777485465">
                  <w:marLeft w:val="0"/>
                  <w:marRight w:val="0"/>
                  <w:marTop w:val="0"/>
                  <w:marBottom w:val="0"/>
                  <w:divBdr>
                    <w:top w:val="none" w:sz="0" w:space="0" w:color="auto"/>
                    <w:left w:val="none" w:sz="0" w:space="0" w:color="auto"/>
                    <w:bottom w:val="none" w:sz="0" w:space="0" w:color="auto"/>
                    <w:right w:val="none" w:sz="0" w:space="0" w:color="auto"/>
                  </w:divBdr>
                </w:div>
                <w:div w:id="565454980">
                  <w:marLeft w:val="0"/>
                  <w:marRight w:val="0"/>
                  <w:marTop w:val="0"/>
                  <w:marBottom w:val="0"/>
                  <w:divBdr>
                    <w:top w:val="none" w:sz="0" w:space="0" w:color="auto"/>
                    <w:left w:val="none" w:sz="0" w:space="0" w:color="auto"/>
                    <w:bottom w:val="none" w:sz="0" w:space="0" w:color="auto"/>
                    <w:right w:val="none" w:sz="0" w:space="0" w:color="auto"/>
                  </w:divBdr>
                </w:div>
                <w:div w:id="1646812188">
                  <w:marLeft w:val="0"/>
                  <w:marRight w:val="0"/>
                  <w:marTop w:val="0"/>
                  <w:marBottom w:val="0"/>
                  <w:divBdr>
                    <w:top w:val="none" w:sz="0" w:space="0" w:color="auto"/>
                    <w:left w:val="none" w:sz="0" w:space="0" w:color="auto"/>
                    <w:bottom w:val="none" w:sz="0" w:space="0" w:color="auto"/>
                    <w:right w:val="none" w:sz="0" w:space="0" w:color="auto"/>
                  </w:divBdr>
                </w:div>
                <w:div w:id="1149132059">
                  <w:marLeft w:val="0"/>
                  <w:marRight w:val="0"/>
                  <w:marTop w:val="0"/>
                  <w:marBottom w:val="0"/>
                  <w:divBdr>
                    <w:top w:val="none" w:sz="0" w:space="0" w:color="auto"/>
                    <w:left w:val="none" w:sz="0" w:space="0" w:color="auto"/>
                    <w:bottom w:val="none" w:sz="0" w:space="0" w:color="auto"/>
                    <w:right w:val="none" w:sz="0" w:space="0" w:color="auto"/>
                  </w:divBdr>
                </w:div>
                <w:div w:id="1876043972">
                  <w:marLeft w:val="0"/>
                  <w:marRight w:val="0"/>
                  <w:marTop w:val="0"/>
                  <w:marBottom w:val="0"/>
                  <w:divBdr>
                    <w:top w:val="none" w:sz="0" w:space="0" w:color="auto"/>
                    <w:left w:val="none" w:sz="0" w:space="0" w:color="auto"/>
                    <w:bottom w:val="none" w:sz="0" w:space="0" w:color="auto"/>
                    <w:right w:val="none" w:sz="0" w:space="0" w:color="auto"/>
                  </w:divBdr>
                </w:div>
                <w:div w:id="1869415250">
                  <w:marLeft w:val="0"/>
                  <w:marRight w:val="0"/>
                  <w:marTop w:val="0"/>
                  <w:marBottom w:val="0"/>
                  <w:divBdr>
                    <w:top w:val="none" w:sz="0" w:space="0" w:color="auto"/>
                    <w:left w:val="none" w:sz="0" w:space="0" w:color="auto"/>
                    <w:bottom w:val="none" w:sz="0" w:space="0" w:color="auto"/>
                    <w:right w:val="none" w:sz="0" w:space="0" w:color="auto"/>
                  </w:divBdr>
                </w:div>
                <w:div w:id="1624381677">
                  <w:marLeft w:val="0"/>
                  <w:marRight w:val="0"/>
                  <w:marTop w:val="0"/>
                  <w:marBottom w:val="0"/>
                  <w:divBdr>
                    <w:top w:val="none" w:sz="0" w:space="0" w:color="auto"/>
                    <w:left w:val="none" w:sz="0" w:space="0" w:color="auto"/>
                    <w:bottom w:val="none" w:sz="0" w:space="0" w:color="auto"/>
                    <w:right w:val="none" w:sz="0" w:space="0" w:color="auto"/>
                  </w:divBdr>
                </w:div>
                <w:div w:id="1224877030">
                  <w:marLeft w:val="0"/>
                  <w:marRight w:val="0"/>
                  <w:marTop w:val="0"/>
                  <w:marBottom w:val="0"/>
                  <w:divBdr>
                    <w:top w:val="none" w:sz="0" w:space="0" w:color="auto"/>
                    <w:left w:val="none" w:sz="0" w:space="0" w:color="auto"/>
                    <w:bottom w:val="none" w:sz="0" w:space="0" w:color="auto"/>
                    <w:right w:val="none" w:sz="0" w:space="0" w:color="auto"/>
                  </w:divBdr>
                </w:div>
                <w:div w:id="984510659">
                  <w:marLeft w:val="0"/>
                  <w:marRight w:val="0"/>
                  <w:marTop w:val="0"/>
                  <w:marBottom w:val="0"/>
                  <w:divBdr>
                    <w:top w:val="none" w:sz="0" w:space="0" w:color="auto"/>
                    <w:left w:val="none" w:sz="0" w:space="0" w:color="auto"/>
                    <w:bottom w:val="none" w:sz="0" w:space="0" w:color="auto"/>
                    <w:right w:val="none" w:sz="0" w:space="0" w:color="auto"/>
                  </w:divBdr>
                </w:div>
                <w:div w:id="440999935">
                  <w:marLeft w:val="0"/>
                  <w:marRight w:val="0"/>
                  <w:marTop w:val="0"/>
                  <w:marBottom w:val="0"/>
                  <w:divBdr>
                    <w:top w:val="none" w:sz="0" w:space="0" w:color="auto"/>
                    <w:left w:val="none" w:sz="0" w:space="0" w:color="auto"/>
                    <w:bottom w:val="none" w:sz="0" w:space="0" w:color="auto"/>
                    <w:right w:val="none" w:sz="0" w:space="0" w:color="auto"/>
                  </w:divBdr>
                </w:div>
                <w:div w:id="223417385">
                  <w:marLeft w:val="0"/>
                  <w:marRight w:val="0"/>
                  <w:marTop w:val="0"/>
                  <w:marBottom w:val="0"/>
                  <w:divBdr>
                    <w:top w:val="none" w:sz="0" w:space="0" w:color="auto"/>
                    <w:left w:val="none" w:sz="0" w:space="0" w:color="auto"/>
                    <w:bottom w:val="none" w:sz="0" w:space="0" w:color="auto"/>
                    <w:right w:val="none" w:sz="0" w:space="0" w:color="auto"/>
                  </w:divBdr>
                </w:div>
                <w:div w:id="2171437">
                  <w:marLeft w:val="0"/>
                  <w:marRight w:val="0"/>
                  <w:marTop w:val="0"/>
                  <w:marBottom w:val="0"/>
                  <w:divBdr>
                    <w:top w:val="none" w:sz="0" w:space="0" w:color="auto"/>
                    <w:left w:val="none" w:sz="0" w:space="0" w:color="auto"/>
                    <w:bottom w:val="none" w:sz="0" w:space="0" w:color="auto"/>
                    <w:right w:val="none" w:sz="0" w:space="0" w:color="auto"/>
                  </w:divBdr>
                </w:div>
                <w:div w:id="433942758">
                  <w:marLeft w:val="0"/>
                  <w:marRight w:val="0"/>
                  <w:marTop w:val="0"/>
                  <w:marBottom w:val="0"/>
                  <w:divBdr>
                    <w:top w:val="none" w:sz="0" w:space="0" w:color="auto"/>
                    <w:left w:val="none" w:sz="0" w:space="0" w:color="auto"/>
                    <w:bottom w:val="none" w:sz="0" w:space="0" w:color="auto"/>
                    <w:right w:val="none" w:sz="0" w:space="0" w:color="auto"/>
                  </w:divBdr>
                </w:div>
                <w:div w:id="1162741739">
                  <w:marLeft w:val="0"/>
                  <w:marRight w:val="0"/>
                  <w:marTop w:val="0"/>
                  <w:marBottom w:val="0"/>
                  <w:divBdr>
                    <w:top w:val="none" w:sz="0" w:space="0" w:color="auto"/>
                    <w:left w:val="none" w:sz="0" w:space="0" w:color="auto"/>
                    <w:bottom w:val="none" w:sz="0" w:space="0" w:color="auto"/>
                    <w:right w:val="none" w:sz="0" w:space="0" w:color="auto"/>
                  </w:divBdr>
                </w:div>
                <w:div w:id="1481461981">
                  <w:marLeft w:val="0"/>
                  <w:marRight w:val="0"/>
                  <w:marTop w:val="0"/>
                  <w:marBottom w:val="0"/>
                  <w:divBdr>
                    <w:top w:val="none" w:sz="0" w:space="0" w:color="auto"/>
                    <w:left w:val="none" w:sz="0" w:space="0" w:color="auto"/>
                    <w:bottom w:val="none" w:sz="0" w:space="0" w:color="auto"/>
                    <w:right w:val="none" w:sz="0" w:space="0" w:color="auto"/>
                  </w:divBdr>
                </w:div>
                <w:div w:id="1027875745">
                  <w:marLeft w:val="0"/>
                  <w:marRight w:val="0"/>
                  <w:marTop w:val="0"/>
                  <w:marBottom w:val="0"/>
                  <w:divBdr>
                    <w:top w:val="none" w:sz="0" w:space="0" w:color="auto"/>
                    <w:left w:val="none" w:sz="0" w:space="0" w:color="auto"/>
                    <w:bottom w:val="none" w:sz="0" w:space="0" w:color="auto"/>
                    <w:right w:val="none" w:sz="0" w:space="0" w:color="auto"/>
                  </w:divBdr>
                </w:div>
                <w:div w:id="2053117339">
                  <w:marLeft w:val="0"/>
                  <w:marRight w:val="0"/>
                  <w:marTop w:val="0"/>
                  <w:marBottom w:val="0"/>
                  <w:divBdr>
                    <w:top w:val="none" w:sz="0" w:space="0" w:color="auto"/>
                    <w:left w:val="none" w:sz="0" w:space="0" w:color="auto"/>
                    <w:bottom w:val="none" w:sz="0" w:space="0" w:color="auto"/>
                    <w:right w:val="none" w:sz="0" w:space="0" w:color="auto"/>
                  </w:divBdr>
                </w:div>
                <w:div w:id="1507163067">
                  <w:marLeft w:val="0"/>
                  <w:marRight w:val="0"/>
                  <w:marTop w:val="0"/>
                  <w:marBottom w:val="0"/>
                  <w:divBdr>
                    <w:top w:val="none" w:sz="0" w:space="0" w:color="auto"/>
                    <w:left w:val="none" w:sz="0" w:space="0" w:color="auto"/>
                    <w:bottom w:val="none" w:sz="0" w:space="0" w:color="auto"/>
                    <w:right w:val="none" w:sz="0" w:space="0" w:color="auto"/>
                  </w:divBdr>
                </w:div>
                <w:div w:id="1891067869">
                  <w:marLeft w:val="0"/>
                  <w:marRight w:val="0"/>
                  <w:marTop w:val="0"/>
                  <w:marBottom w:val="0"/>
                  <w:divBdr>
                    <w:top w:val="none" w:sz="0" w:space="0" w:color="auto"/>
                    <w:left w:val="none" w:sz="0" w:space="0" w:color="auto"/>
                    <w:bottom w:val="none" w:sz="0" w:space="0" w:color="auto"/>
                    <w:right w:val="none" w:sz="0" w:space="0" w:color="auto"/>
                  </w:divBdr>
                </w:div>
                <w:div w:id="496271096">
                  <w:marLeft w:val="0"/>
                  <w:marRight w:val="0"/>
                  <w:marTop w:val="0"/>
                  <w:marBottom w:val="0"/>
                  <w:divBdr>
                    <w:top w:val="none" w:sz="0" w:space="0" w:color="auto"/>
                    <w:left w:val="none" w:sz="0" w:space="0" w:color="auto"/>
                    <w:bottom w:val="none" w:sz="0" w:space="0" w:color="auto"/>
                    <w:right w:val="none" w:sz="0" w:space="0" w:color="auto"/>
                  </w:divBdr>
                </w:div>
                <w:div w:id="221259446">
                  <w:marLeft w:val="0"/>
                  <w:marRight w:val="0"/>
                  <w:marTop w:val="0"/>
                  <w:marBottom w:val="0"/>
                  <w:divBdr>
                    <w:top w:val="none" w:sz="0" w:space="0" w:color="auto"/>
                    <w:left w:val="none" w:sz="0" w:space="0" w:color="auto"/>
                    <w:bottom w:val="none" w:sz="0" w:space="0" w:color="auto"/>
                    <w:right w:val="none" w:sz="0" w:space="0" w:color="auto"/>
                  </w:divBdr>
                </w:div>
                <w:div w:id="5808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8641">
      <w:bodyDiv w:val="1"/>
      <w:marLeft w:val="0"/>
      <w:marRight w:val="0"/>
      <w:marTop w:val="0"/>
      <w:marBottom w:val="0"/>
      <w:divBdr>
        <w:top w:val="none" w:sz="0" w:space="0" w:color="auto"/>
        <w:left w:val="none" w:sz="0" w:space="0" w:color="auto"/>
        <w:bottom w:val="none" w:sz="0" w:space="0" w:color="auto"/>
        <w:right w:val="none" w:sz="0" w:space="0" w:color="auto"/>
      </w:divBdr>
      <w:divsChild>
        <w:div w:id="1355686910">
          <w:marLeft w:val="0"/>
          <w:marRight w:val="0"/>
          <w:marTop w:val="0"/>
          <w:marBottom w:val="0"/>
          <w:divBdr>
            <w:top w:val="none" w:sz="0" w:space="0" w:color="auto"/>
            <w:left w:val="none" w:sz="0" w:space="0" w:color="auto"/>
            <w:bottom w:val="none" w:sz="0" w:space="0" w:color="auto"/>
            <w:right w:val="none" w:sz="0" w:space="0" w:color="auto"/>
          </w:divBdr>
        </w:div>
        <w:div w:id="1811633324">
          <w:marLeft w:val="0"/>
          <w:marRight w:val="0"/>
          <w:marTop w:val="0"/>
          <w:marBottom w:val="0"/>
          <w:divBdr>
            <w:top w:val="none" w:sz="0" w:space="0" w:color="auto"/>
            <w:left w:val="none" w:sz="0" w:space="0" w:color="auto"/>
            <w:bottom w:val="none" w:sz="0" w:space="0" w:color="auto"/>
            <w:right w:val="none" w:sz="0" w:space="0" w:color="auto"/>
          </w:divBdr>
        </w:div>
        <w:div w:id="1744178095">
          <w:marLeft w:val="0"/>
          <w:marRight w:val="0"/>
          <w:marTop w:val="0"/>
          <w:marBottom w:val="0"/>
          <w:divBdr>
            <w:top w:val="none" w:sz="0" w:space="0" w:color="auto"/>
            <w:left w:val="none" w:sz="0" w:space="0" w:color="auto"/>
            <w:bottom w:val="none" w:sz="0" w:space="0" w:color="auto"/>
            <w:right w:val="none" w:sz="0" w:space="0" w:color="auto"/>
          </w:divBdr>
        </w:div>
        <w:div w:id="1054278620">
          <w:marLeft w:val="0"/>
          <w:marRight w:val="0"/>
          <w:marTop w:val="0"/>
          <w:marBottom w:val="0"/>
          <w:divBdr>
            <w:top w:val="none" w:sz="0" w:space="0" w:color="auto"/>
            <w:left w:val="none" w:sz="0" w:space="0" w:color="auto"/>
            <w:bottom w:val="none" w:sz="0" w:space="0" w:color="auto"/>
            <w:right w:val="none" w:sz="0" w:space="0" w:color="auto"/>
          </w:divBdr>
        </w:div>
        <w:div w:id="680162931">
          <w:marLeft w:val="0"/>
          <w:marRight w:val="0"/>
          <w:marTop w:val="0"/>
          <w:marBottom w:val="0"/>
          <w:divBdr>
            <w:top w:val="none" w:sz="0" w:space="0" w:color="auto"/>
            <w:left w:val="none" w:sz="0" w:space="0" w:color="auto"/>
            <w:bottom w:val="none" w:sz="0" w:space="0" w:color="auto"/>
            <w:right w:val="none" w:sz="0" w:space="0" w:color="auto"/>
          </w:divBdr>
        </w:div>
        <w:div w:id="1128619995">
          <w:marLeft w:val="0"/>
          <w:marRight w:val="0"/>
          <w:marTop w:val="0"/>
          <w:marBottom w:val="0"/>
          <w:divBdr>
            <w:top w:val="none" w:sz="0" w:space="0" w:color="auto"/>
            <w:left w:val="none" w:sz="0" w:space="0" w:color="auto"/>
            <w:bottom w:val="none" w:sz="0" w:space="0" w:color="auto"/>
            <w:right w:val="none" w:sz="0" w:space="0" w:color="auto"/>
          </w:divBdr>
        </w:div>
        <w:div w:id="2088335755">
          <w:marLeft w:val="0"/>
          <w:marRight w:val="0"/>
          <w:marTop w:val="0"/>
          <w:marBottom w:val="0"/>
          <w:divBdr>
            <w:top w:val="none" w:sz="0" w:space="0" w:color="auto"/>
            <w:left w:val="none" w:sz="0" w:space="0" w:color="auto"/>
            <w:bottom w:val="none" w:sz="0" w:space="0" w:color="auto"/>
            <w:right w:val="none" w:sz="0" w:space="0" w:color="auto"/>
          </w:divBdr>
        </w:div>
        <w:div w:id="2074036061">
          <w:marLeft w:val="0"/>
          <w:marRight w:val="0"/>
          <w:marTop w:val="0"/>
          <w:marBottom w:val="0"/>
          <w:divBdr>
            <w:top w:val="none" w:sz="0" w:space="0" w:color="auto"/>
            <w:left w:val="none" w:sz="0" w:space="0" w:color="auto"/>
            <w:bottom w:val="none" w:sz="0" w:space="0" w:color="auto"/>
            <w:right w:val="none" w:sz="0" w:space="0" w:color="auto"/>
          </w:divBdr>
        </w:div>
        <w:div w:id="1304509486">
          <w:marLeft w:val="0"/>
          <w:marRight w:val="0"/>
          <w:marTop w:val="0"/>
          <w:marBottom w:val="0"/>
          <w:divBdr>
            <w:top w:val="none" w:sz="0" w:space="0" w:color="auto"/>
            <w:left w:val="none" w:sz="0" w:space="0" w:color="auto"/>
            <w:bottom w:val="none" w:sz="0" w:space="0" w:color="auto"/>
            <w:right w:val="none" w:sz="0" w:space="0" w:color="auto"/>
          </w:divBdr>
        </w:div>
        <w:div w:id="947355268">
          <w:marLeft w:val="0"/>
          <w:marRight w:val="0"/>
          <w:marTop w:val="0"/>
          <w:marBottom w:val="0"/>
          <w:divBdr>
            <w:top w:val="none" w:sz="0" w:space="0" w:color="auto"/>
            <w:left w:val="none" w:sz="0" w:space="0" w:color="auto"/>
            <w:bottom w:val="none" w:sz="0" w:space="0" w:color="auto"/>
            <w:right w:val="none" w:sz="0" w:space="0" w:color="auto"/>
          </w:divBdr>
        </w:div>
        <w:div w:id="1228227568">
          <w:marLeft w:val="0"/>
          <w:marRight w:val="0"/>
          <w:marTop w:val="0"/>
          <w:marBottom w:val="0"/>
          <w:divBdr>
            <w:top w:val="none" w:sz="0" w:space="0" w:color="auto"/>
            <w:left w:val="none" w:sz="0" w:space="0" w:color="auto"/>
            <w:bottom w:val="none" w:sz="0" w:space="0" w:color="auto"/>
            <w:right w:val="none" w:sz="0" w:space="0" w:color="auto"/>
          </w:divBdr>
        </w:div>
        <w:div w:id="1913390536">
          <w:marLeft w:val="0"/>
          <w:marRight w:val="0"/>
          <w:marTop w:val="0"/>
          <w:marBottom w:val="0"/>
          <w:divBdr>
            <w:top w:val="none" w:sz="0" w:space="0" w:color="auto"/>
            <w:left w:val="none" w:sz="0" w:space="0" w:color="auto"/>
            <w:bottom w:val="none" w:sz="0" w:space="0" w:color="auto"/>
            <w:right w:val="none" w:sz="0" w:space="0" w:color="auto"/>
          </w:divBdr>
        </w:div>
        <w:div w:id="1214805080">
          <w:marLeft w:val="0"/>
          <w:marRight w:val="0"/>
          <w:marTop w:val="0"/>
          <w:marBottom w:val="0"/>
          <w:divBdr>
            <w:top w:val="none" w:sz="0" w:space="0" w:color="auto"/>
            <w:left w:val="none" w:sz="0" w:space="0" w:color="auto"/>
            <w:bottom w:val="none" w:sz="0" w:space="0" w:color="auto"/>
            <w:right w:val="none" w:sz="0" w:space="0" w:color="auto"/>
          </w:divBdr>
        </w:div>
        <w:div w:id="1837568119">
          <w:marLeft w:val="0"/>
          <w:marRight w:val="0"/>
          <w:marTop w:val="0"/>
          <w:marBottom w:val="0"/>
          <w:divBdr>
            <w:top w:val="none" w:sz="0" w:space="0" w:color="auto"/>
            <w:left w:val="none" w:sz="0" w:space="0" w:color="auto"/>
            <w:bottom w:val="none" w:sz="0" w:space="0" w:color="auto"/>
            <w:right w:val="none" w:sz="0" w:space="0" w:color="auto"/>
          </w:divBdr>
        </w:div>
        <w:div w:id="1041125036">
          <w:marLeft w:val="0"/>
          <w:marRight w:val="0"/>
          <w:marTop w:val="0"/>
          <w:marBottom w:val="0"/>
          <w:divBdr>
            <w:top w:val="none" w:sz="0" w:space="0" w:color="auto"/>
            <w:left w:val="none" w:sz="0" w:space="0" w:color="auto"/>
            <w:bottom w:val="none" w:sz="0" w:space="0" w:color="auto"/>
            <w:right w:val="none" w:sz="0" w:space="0" w:color="auto"/>
          </w:divBdr>
        </w:div>
        <w:div w:id="935751385">
          <w:marLeft w:val="0"/>
          <w:marRight w:val="0"/>
          <w:marTop w:val="0"/>
          <w:marBottom w:val="0"/>
          <w:divBdr>
            <w:top w:val="none" w:sz="0" w:space="0" w:color="auto"/>
            <w:left w:val="none" w:sz="0" w:space="0" w:color="auto"/>
            <w:bottom w:val="none" w:sz="0" w:space="0" w:color="auto"/>
            <w:right w:val="none" w:sz="0" w:space="0" w:color="auto"/>
          </w:divBdr>
        </w:div>
        <w:div w:id="726533848">
          <w:marLeft w:val="0"/>
          <w:marRight w:val="0"/>
          <w:marTop w:val="0"/>
          <w:marBottom w:val="0"/>
          <w:divBdr>
            <w:top w:val="none" w:sz="0" w:space="0" w:color="auto"/>
            <w:left w:val="none" w:sz="0" w:space="0" w:color="auto"/>
            <w:bottom w:val="none" w:sz="0" w:space="0" w:color="auto"/>
            <w:right w:val="none" w:sz="0" w:space="0" w:color="auto"/>
          </w:divBdr>
        </w:div>
        <w:div w:id="646596691">
          <w:marLeft w:val="0"/>
          <w:marRight w:val="0"/>
          <w:marTop w:val="0"/>
          <w:marBottom w:val="0"/>
          <w:divBdr>
            <w:top w:val="none" w:sz="0" w:space="0" w:color="auto"/>
            <w:left w:val="none" w:sz="0" w:space="0" w:color="auto"/>
            <w:bottom w:val="none" w:sz="0" w:space="0" w:color="auto"/>
            <w:right w:val="none" w:sz="0" w:space="0" w:color="auto"/>
          </w:divBdr>
        </w:div>
        <w:div w:id="699286524">
          <w:marLeft w:val="0"/>
          <w:marRight w:val="0"/>
          <w:marTop w:val="0"/>
          <w:marBottom w:val="0"/>
          <w:divBdr>
            <w:top w:val="none" w:sz="0" w:space="0" w:color="auto"/>
            <w:left w:val="none" w:sz="0" w:space="0" w:color="auto"/>
            <w:bottom w:val="none" w:sz="0" w:space="0" w:color="auto"/>
            <w:right w:val="none" w:sz="0" w:space="0" w:color="auto"/>
          </w:divBdr>
        </w:div>
        <w:div w:id="1074470877">
          <w:marLeft w:val="0"/>
          <w:marRight w:val="0"/>
          <w:marTop w:val="0"/>
          <w:marBottom w:val="0"/>
          <w:divBdr>
            <w:top w:val="none" w:sz="0" w:space="0" w:color="auto"/>
            <w:left w:val="none" w:sz="0" w:space="0" w:color="auto"/>
            <w:bottom w:val="none" w:sz="0" w:space="0" w:color="auto"/>
            <w:right w:val="none" w:sz="0" w:space="0" w:color="auto"/>
          </w:divBdr>
        </w:div>
        <w:div w:id="1789860583">
          <w:marLeft w:val="0"/>
          <w:marRight w:val="0"/>
          <w:marTop w:val="0"/>
          <w:marBottom w:val="0"/>
          <w:divBdr>
            <w:top w:val="none" w:sz="0" w:space="0" w:color="auto"/>
            <w:left w:val="none" w:sz="0" w:space="0" w:color="auto"/>
            <w:bottom w:val="none" w:sz="0" w:space="0" w:color="auto"/>
            <w:right w:val="none" w:sz="0" w:space="0" w:color="auto"/>
          </w:divBdr>
        </w:div>
        <w:div w:id="520631927">
          <w:marLeft w:val="0"/>
          <w:marRight w:val="0"/>
          <w:marTop w:val="0"/>
          <w:marBottom w:val="0"/>
          <w:divBdr>
            <w:top w:val="none" w:sz="0" w:space="0" w:color="auto"/>
            <w:left w:val="none" w:sz="0" w:space="0" w:color="auto"/>
            <w:bottom w:val="none" w:sz="0" w:space="0" w:color="auto"/>
            <w:right w:val="none" w:sz="0" w:space="0" w:color="auto"/>
          </w:divBdr>
        </w:div>
        <w:div w:id="41443200">
          <w:marLeft w:val="0"/>
          <w:marRight w:val="0"/>
          <w:marTop w:val="0"/>
          <w:marBottom w:val="0"/>
          <w:divBdr>
            <w:top w:val="none" w:sz="0" w:space="0" w:color="auto"/>
            <w:left w:val="none" w:sz="0" w:space="0" w:color="auto"/>
            <w:bottom w:val="none" w:sz="0" w:space="0" w:color="auto"/>
            <w:right w:val="none" w:sz="0" w:space="0" w:color="auto"/>
          </w:divBdr>
        </w:div>
        <w:div w:id="1431854141">
          <w:marLeft w:val="0"/>
          <w:marRight w:val="0"/>
          <w:marTop w:val="0"/>
          <w:marBottom w:val="0"/>
          <w:divBdr>
            <w:top w:val="none" w:sz="0" w:space="0" w:color="auto"/>
            <w:left w:val="none" w:sz="0" w:space="0" w:color="auto"/>
            <w:bottom w:val="none" w:sz="0" w:space="0" w:color="auto"/>
            <w:right w:val="none" w:sz="0" w:space="0" w:color="auto"/>
          </w:divBdr>
        </w:div>
        <w:div w:id="688213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3488</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2019-09-12T05:06:00Z</dcterms:created>
  <dcterms:modified xsi:type="dcterms:W3CDTF">2019-09-12T05:06:00Z</dcterms:modified>
</cp:coreProperties>
</file>