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BE9BF" w14:textId="77777777" w:rsidR="00430A96" w:rsidRDefault="00430A96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14:paraId="3162F41E" w14:textId="77777777" w:rsidR="00430A96" w:rsidRDefault="00430A96">
      <w:pPr>
        <w:pStyle w:val="Billname"/>
        <w:spacing w:before="480"/>
      </w:pPr>
      <w:r>
        <w:t>Public Health (Fees) Determination 201</w:t>
      </w:r>
      <w:r w:rsidR="00FC5850">
        <w:t>9</w:t>
      </w:r>
      <w:r w:rsidR="00D7719C">
        <w:t> (No </w:t>
      </w:r>
      <w:r w:rsidR="00B848B1">
        <w:t>1</w:t>
      </w:r>
      <w:r>
        <w:t>)</w:t>
      </w:r>
    </w:p>
    <w:p w14:paraId="3C3BF16D" w14:textId="7230965E" w:rsidR="00430A96" w:rsidRDefault="00430A96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DI201</w:t>
      </w:r>
      <w:r w:rsidR="00FC5850">
        <w:rPr>
          <w:rFonts w:ascii="Arial" w:hAnsi="Arial" w:cs="Arial"/>
          <w:b/>
          <w:bCs/>
        </w:rPr>
        <w:t>9</w:t>
      </w:r>
      <w:r w:rsidR="00581327">
        <w:rPr>
          <w:rFonts w:ascii="Arial" w:hAnsi="Arial" w:cs="Arial"/>
          <w:b/>
          <w:bCs/>
        </w:rPr>
        <w:t>-</w:t>
      </w:r>
      <w:r w:rsidR="00374018">
        <w:rPr>
          <w:rFonts w:ascii="Arial" w:hAnsi="Arial" w:cs="Arial"/>
          <w:b/>
          <w:bCs/>
        </w:rPr>
        <w:t>250</w:t>
      </w:r>
    </w:p>
    <w:p w14:paraId="62A9A3DC" w14:textId="77777777" w:rsidR="00430A96" w:rsidRDefault="00430A96">
      <w:pPr>
        <w:pStyle w:val="madeunder"/>
      </w:pPr>
      <w:r>
        <w:t>made under the</w:t>
      </w:r>
    </w:p>
    <w:p w14:paraId="210010C8" w14:textId="77777777" w:rsidR="00430A96" w:rsidRDefault="00430A96">
      <w:pPr>
        <w:pStyle w:val="CoverActName"/>
        <w:rPr>
          <w:sz w:val="20"/>
          <w:szCs w:val="20"/>
        </w:rPr>
      </w:pPr>
      <w:r>
        <w:rPr>
          <w:sz w:val="20"/>
          <w:szCs w:val="20"/>
        </w:rPr>
        <w:t>Public Health Act 1997, s 137 (Determination of fees)</w:t>
      </w:r>
    </w:p>
    <w:p w14:paraId="1A9084AD" w14:textId="77777777" w:rsidR="001A238A" w:rsidRDefault="001A238A" w:rsidP="001A238A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53EA748" w14:textId="77777777" w:rsidR="00430A96" w:rsidRDefault="00430A96">
      <w:pPr>
        <w:pStyle w:val="N-line3"/>
        <w:pBdr>
          <w:bottom w:val="none" w:sz="0" w:space="0" w:color="auto"/>
        </w:pBdr>
      </w:pPr>
    </w:p>
    <w:p w14:paraId="3FA4451B" w14:textId="77777777" w:rsidR="00430A96" w:rsidRDefault="00430A96">
      <w:pPr>
        <w:pStyle w:val="N-line3"/>
        <w:pBdr>
          <w:top w:val="single" w:sz="12" w:space="1" w:color="auto"/>
          <w:bottom w:val="none" w:sz="0" w:space="0" w:color="auto"/>
        </w:pBdr>
      </w:pPr>
    </w:p>
    <w:p w14:paraId="1BFBEF62" w14:textId="77777777" w:rsidR="00B031CC" w:rsidRDefault="00B031CC" w:rsidP="00B031CC">
      <w:r>
        <w:t xml:space="preserve">The </w:t>
      </w:r>
      <w:r>
        <w:rPr>
          <w:i/>
          <w:iCs/>
        </w:rPr>
        <w:t>Public Health Act 1997</w:t>
      </w:r>
      <w:r>
        <w:t xml:space="preserve"> provides for the licensing and registration of public health risk activities. </w:t>
      </w:r>
    </w:p>
    <w:p w14:paraId="2B1B3C86" w14:textId="77777777" w:rsidR="002477FD" w:rsidRDefault="002477FD" w:rsidP="00B031CC"/>
    <w:p w14:paraId="4EEDA3D1" w14:textId="77777777" w:rsidR="002477FD" w:rsidRDefault="002477FD" w:rsidP="00B031CC">
      <w:r>
        <w:t>This instrument sets fees for the application, renewal and transfer of all licensable or</w:t>
      </w:r>
      <w:r w:rsidRPr="00721739">
        <w:rPr>
          <w:lang w:val="en-AU"/>
        </w:rPr>
        <w:t xml:space="preserve"> registrable</w:t>
      </w:r>
      <w:r>
        <w:t xml:space="preserve"> public health risk activities.</w:t>
      </w:r>
    </w:p>
    <w:p w14:paraId="0DB2592D" w14:textId="77777777" w:rsidR="00B031CC" w:rsidRDefault="00B031CC" w:rsidP="00B031CC"/>
    <w:p w14:paraId="0E13DB6F" w14:textId="77777777" w:rsidR="00B031CC" w:rsidRDefault="00B031CC" w:rsidP="00B031CC">
      <w:pPr>
        <w:pStyle w:val="01Contents"/>
      </w:pPr>
      <w:r>
        <w:t xml:space="preserve">This </w:t>
      </w:r>
      <w:r w:rsidR="002477FD">
        <w:t>instrument</w:t>
      </w:r>
      <w:r>
        <w:t xml:space="preserve"> </w:t>
      </w:r>
      <w:r w:rsidR="002477FD">
        <w:t xml:space="preserve">revokes and replaces </w:t>
      </w:r>
      <w:r w:rsidR="00D50701">
        <w:t>DI201</w:t>
      </w:r>
      <w:r w:rsidR="00FC5850">
        <w:t>8</w:t>
      </w:r>
      <w:r w:rsidR="00581327">
        <w:t>-2</w:t>
      </w:r>
      <w:r w:rsidR="00FC5850">
        <w:t>60</w:t>
      </w:r>
      <w:r w:rsidRPr="00EE295D">
        <w:t xml:space="preserve">, </w:t>
      </w:r>
      <w:r w:rsidR="005F5ABD">
        <w:t xml:space="preserve">notified on </w:t>
      </w:r>
      <w:r w:rsidR="00F03572">
        <w:t>2</w:t>
      </w:r>
      <w:r w:rsidR="00FC5850">
        <w:t>5</w:t>
      </w:r>
      <w:r w:rsidR="00F03572">
        <w:t xml:space="preserve"> </w:t>
      </w:r>
      <w:r w:rsidR="00FC5850">
        <w:t>Octo</w:t>
      </w:r>
      <w:r w:rsidR="00F03572">
        <w:t>ber 201</w:t>
      </w:r>
      <w:r w:rsidR="00FC5850">
        <w:t>8</w:t>
      </w:r>
      <w:r>
        <w:t>.</w:t>
      </w:r>
    </w:p>
    <w:p w14:paraId="2AD5DAC3" w14:textId="77777777" w:rsidR="00B031CC" w:rsidRDefault="00B031CC" w:rsidP="00B031CC"/>
    <w:p w14:paraId="69362F79" w14:textId="77777777" w:rsidR="00B031CC" w:rsidRPr="00EE295D" w:rsidRDefault="0090256D" w:rsidP="00B031CC">
      <w:pPr>
        <w:tabs>
          <w:tab w:val="left" w:pos="851"/>
          <w:tab w:val="left" w:pos="1135"/>
          <w:tab w:val="right" w:pos="6521"/>
          <w:tab w:val="right" w:pos="8222"/>
        </w:tabs>
        <w:jc w:val="both"/>
      </w:pPr>
      <w:r>
        <w:t>This</w:t>
      </w:r>
      <w:r w:rsidR="00B031CC" w:rsidRPr="00EE295D">
        <w:t xml:space="preserve"> </w:t>
      </w:r>
      <w:r w:rsidR="00FC39E7">
        <w:t>instrument</w:t>
      </w:r>
      <w:r w:rsidR="00B031CC" w:rsidRPr="00EE295D">
        <w:t xml:space="preserve"> comes into effect on 1</w:t>
      </w:r>
      <w:r w:rsidR="00B031CC">
        <w:t> January </w:t>
      </w:r>
      <w:r w:rsidR="00B031CC" w:rsidRPr="00EE295D">
        <w:t>20</w:t>
      </w:r>
      <w:r w:rsidR="00FC5850">
        <w:t>20</w:t>
      </w:r>
      <w:r w:rsidR="00B031CC" w:rsidRPr="00EE295D">
        <w:t xml:space="preserve"> and increases the fees by </w:t>
      </w:r>
      <w:r w:rsidR="00FC5850">
        <w:t>Wage Price Index of 2</w:t>
      </w:r>
      <w:r w:rsidR="00581327">
        <w:t>.</w:t>
      </w:r>
      <w:r w:rsidR="00FC5850">
        <w:t>5</w:t>
      </w:r>
      <w:r w:rsidR="00B031CC" w:rsidRPr="00EE295D">
        <w:t xml:space="preserve">% (rounded to the nearest </w:t>
      </w:r>
      <w:r w:rsidR="00B031CC">
        <w:t>dollar</w:t>
      </w:r>
      <w:r w:rsidR="00B031CC" w:rsidRPr="00EE295D">
        <w:t>), as set out below:</w:t>
      </w:r>
    </w:p>
    <w:p w14:paraId="5EC81D7B" w14:textId="77777777" w:rsidR="00430A96" w:rsidRDefault="00430A96"/>
    <w:tbl>
      <w:tblPr>
        <w:tblW w:w="8789" w:type="dxa"/>
        <w:tblInd w:w="-142" w:type="dxa"/>
        <w:tblLook w:val="04A0" w:firstRow="1" w:lastRow="0" w:firstColumn="1" w:lastColumn="0" w:noHBand="0" w:noVBand="1"/>
      </w:tblPr>
      <w:tblGrid>
        <w:gridCol w:w="5793"/>
        <w:gridCol w:w="1437"/>
        <w:gridCol w:w="1559"/>
      </w:tblGrid>
      <w:tr w:rsidR="00CE52A6" w:rsidRPr="00E351E8" w14:paraId="72415B91" w14:textId="77777777" w:rsidTr="00FC5850">
        <w:tc>
          <w:tcPr>
            <w:tcW w:w="5793" w:type="dxa"/>
          </w:tcPr>
          <w:p w14:paraId="3E1FE06F" w14:textId="77777777" w:rsidR="00CE52A6" w:rsidRPr="00E351E8" w:rsidRDefault="00CE52A6" w:rsidP="00CE52A6">
            <w:pPr>
              <w:jc w:val="both"/>
              <w:rPr>
                <w:rFonts w:cs="Arial"/>
              </w:rPr>
            </w:pPr>
          </w:p>
        </w:tc>
        <w:tc>
          <w:tcPr>
            <w:tcW w:w="1437" w:type="dxa"/>
          </w:tcPr>
          <w:p w14:paraId="67F1D99D" w14:textId="77777777" w:rsidR="00CE52A6" w:rsidRPr="00E351E8" w:rsidRDefault="00FC39E7" w:rsidP="00CE52A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Old</w:t>
            </w:r>
            <w:r w:rsidR="00CE52A6" w:rsidRPr="00E351E8">
              <w:rPr>
                <w:rFonts w:cs="Arial"/>
                <w:b/>
              </w:rPr>
              <w:t xml:space="preserve"> Fee</w:t>
            </w:r>
          </w:p>
        </w:tc>
        <w:tc>
          <w:tcPr>
            <w:tcW w:w="1559" w:type="dxa"/>
          </w:tcPr>
          <w:p w14:paraId="44364D54" w14:textId="77777777" w:rsidR="00CE52A6" w:rsidRPr="00E351E8" w:rsidRDefault="00FC39E7" w:rsidP="00CE52A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Current</w:t>
            </w:r>
            <w:r w:rsidR="00CE52A6" w:rsidRPr="00E351E8">
              <w:rPr>
                <w:rFonts w:cs="Arial"/>
                <w:b/>
              </w:rPr>
              <w:t xml:space="preserve"> Fee</w:t>
            </w:r>
          </w:p>
        </w:tc>
      </w:tr>
      <w:tr w:rsidR="00FC5850" w:rsidRPr="00FC5850" w14:paraId="32F0F707" w14:textId="77777777" w:rsidTr="00FC5850">
        <w:tc>
          <w:tcPr>
            <w:tcW w:w="5793" w:type="dxa"/>
            <w:shd w:val="clear" w:color="auto" w:fill="auto"/>
          </w:tcPr>
          <w:p w14:paraId="5062B187" w14:textId="77777777" w:rsidR="00FC5850" w:rsidRPr="00FC5850" w:rsidRDefault="00FC5850" w:rsidP="00FC5850">
            <w:pPr>
              <w:rPr>
                <w:rFonts w:cs="Arial"/>
              </w:rPr>
            </w:pPr>
            <w:r w:rsidRPr="00FC5850">
              <w:rPr>
                <w:rFonts w:cs="Arial"/>
              </w:rPr>
              <w:t>Infection Control Licence/Renewal</w:t>
            </w:r>
          </w:p>
        </w:tc>
        <w:tc>
          <w:tcPr>
            <w:tcW w:w="1437" w:type="dxa"/>
            <w:shd w:val="clear" w:color="auto" w:fill="auto"/>
          </w:tcPr>
          <w:p w14:paraId="75415897" w14:textId="77777777" w:rsidR="00FC5850" w:rsidRPr="00FC5850" w:rsidRDefault="00FC5850" w:rsidP="00FC5850">
            <w:pPr>
              <w:jc w:val="right"/>
            </w:pPr>
            <w:r w:rsidRPr="00FC5850">
              <w:t>$193.00</w:t>
            </w:r>
          </w:p>
        </w:tc>
        <w:tc>
          <w:tcPr>
            <w:tcW w:w="1559" w:type="dxa"/>
            <w:shd w:val="clear" w:color="auto" w:fill="auto"/>
          </w:tcPr>
          <w:p w14:paraId="66F07CCF" w14:textId="77777777" w:rsidR="00FC5850" w:rsidRPr="00FC5850" w:rsidRDefault="00FC5850" w:rsidP="00FC5850">
            <w:pPr>
              <w:jc w:val="right"/>
            </w:pPr>
            <w:r w:rsidRPr="00FC5850">
              <w:t xml:space="preserve">$198.00 </w:t>
            </w:r>
          </w:p>
        </w:tc>
      </w:tr>
      <w:tr w:rsidR="00FC5850" w:rsidRPr="00FC5850" w14:paraId="205BD2E7" w14:textId="77777777" w:rsidTr="00FC5850">
        <w:tc>
          <w:tcPr>
            <w:tcW w:w="5793" w:type="dxa"/>
            <w:shd w:val="clear" w:color="auto" w:fill="auto"/>
          </w:tcPr>
          <w:p w14:paraId="61419B9C" w14:textId="77777777" w:rsidR="00FC5850" w:rsidRPr="00FC5850" w:rsidRDefault="00FC5850" w:rsidP="00FC5850">
            <w:pPr>
              <w:rPr>
                <w:rFonts w:cs="Arial"/>
              </w:rPr>
            </w:pPr>
            <w:r w:rsidRPr="00FC5850">
              <w:rPr>
                <w:rFonts w:cs="Arial"/>
              </w:rPr>
              <w:t>Infection Control Licence Transfer</w:t>
            </w:r>
          </w:p>
        </w:tc>
        <w:tc>
          <w:tcPr>
            <w:tcW w:w="1437" w:type="dxa"/>
            <w:shd w:val="clear" w:color="auto" w:fill="auto"/>
          </w:tcPr>
          <w:p w14:paraId="2CFBA83C" w14:textId="77777777" w:rsidR="00FC5850" w:rsidRPr="00FC5850" w:rsidRDefault="00FC5850" w:rsidP="00FC5850">
            <w:pPr>
              <w:jc w:val="right"/>
            </w:pPr>
            <w:r w:rsidRPr="00FC5850">
              <w:t>$79.00</w:t>
            </w:r>
          </w:p>
        </w:tc>
        <w:tc>
          <w:tcPr>
            <w:tcW w:w="1559" w:type="dxa"/>
            <w:shd w:val="clear" w:color="auto" w:fill="auto"/>
          </w:tcPr>
          <w:p w14:paraId="4D71C33D" w14:textId="77777777" w:rsidR="00FC5850" w:rsidRPr="00FC5850" w:rsidRDefault="00FC5850" w:rsidP="00FC5850">
            <w:pPr>
              <w:jc w:val="right"/>
            </w:pPr>
            <w:r w:rsidRPr="00FC5850">
              <w:t xml:space="preserve">$81.00 </w:t>
            </w:r>
          </w:p>
        </w:tc>
      </w:tr>
      <w:tr w:rsidR="00FC5850" w:rsidRPr="00FC5850" w14:paraId="646B853C" w14:textId="77777777" w:rsidTr="00FC5850">
        <w:tc>
          <w:tcPr>
            <w:tcW w:w="5793" w:type="dxa"/>
            <w:shd w:val="clear" w:color="auto" w:fill="auto"/>
          </w:tcPr>
          <w:p w14:paraId="7DB6B64A" w14:textId="77777777" w:rsidR="00FC5850" w:rsidRPr="00FC5850" w:rsidRDefault="00FC5850" w:rsidP="00FC5850">
            <w:pPr>
              <w:rPr>
                <w:rFonts w:cs="Arial"/>
              </w:rPr>
            </w:pPr>
            <w:r w:rsidRPr="00FC5850">
              <w:rPr>
                <w:rFonts w:cs="Arial"/>
              </w:rPr>
              <w:t>Health Care Facility Licence/Renewal; &gt;200 Beds and Accredited</w:t>
            </w:r>
          </w:p>
        </w:tc>
        <w:tc>
          <w:tcPr>
            <w:tcW w:w="1437" w:type="dxa"/>
            <w:shd w:val="clear" w:color="auto" w:fill="auto"/>
          </w:tcPr>
          <w:p w14:paraId="657C34EF" w14:textId="77777777" w:rsidR="00FC5850" w:rsidRPr="00FC5850" w:rsidRDefault="00FC5850" w:rsidP="00FC5850">
            <w:pPr>
              <w:jc w:val="right"/>
            </w:pPr>
            <w:r w:rsidRPr="00FC5850">
              <w:t>$648.00</w:t>
            </w:r>
          </w:p>
        </w:tc>
        <w:tc>
          <w:tcPr>
            <w:tcW w:w="1559" w:type="dxa"/>
            <w:shd w:val="clear" w:color="auto" w:fill="auto"/>
          </w:tcPr>
          <w:p w14:paraId="69079EFF" w14:textId="77777777" w:rsidR="00FC5850" w:rsidRPr="00FC5850" w:rsidRDefault="00FC5850" w:rsidP="00FC5850">
            <w:pPr>
              <w:jc w:val="right"/>
            </w:pPr>
            <w:r w:rsidRPr="00FC5850">
              <w:t xml:space="preserve">$664.00 </w:t>
            </w:r>
          </w:p>
        </w:tc>
      </w:tr>
      <w:tr w:rsidR="00FC5850" w:rsidRPr="00FC5850" w14:paraId="6EC0D9FD" w14:textId="77777777" w:rsidTr="00FC5850">
        <w:tc>
          <w:tcPr>
            <w:tcW w:w="5793" w:type="dxa"/>
            <w:shd w:val="clear" w:color="auto" w:fill="auto"/>
          </w:tcPr>
          <w:p w14:paraId="0BE33E85" w14:textId="77777777" w:rsidR="00FC5850" w:rsidRPr="00FC5850" w:rsidRDefault="00FC5850" w:rsidP="00FC5850">
            <w:pPr>
              <w:rPr>
                <w:rFonts w:cs="Arial"/>
              </w:rPr>
            </w:pPr>
            <w:r w:rsidRPr="00FC5850">
              <w:rPr>
                <w:rFonts w:cs="Arial"/>
              </w:rPr>
              <w:t>Health Care Facility Licence/Renewal; 200 or more Beds and Accredited</w:t>
            </w:r>
          </w:p>
        </w:tc>
        <w:tc>
          <w:tcPr>
            <w:tcW w:w="1437" w:type="dxa"/>
            <w:shd w:val="clear" w:color="auto" w:fill="auto"/>
          </w:tcPr>
          <w:p w14:paraId="27E22120" w14:textId="77777777" w:rsidR="00FC5850" w:rsidRPr="00FC5850" w:rsidRDefault="00FC5850" w:rsidP="00FC5850">
            <w:pPr>
              <w:jc w:val="right"/>
            </w:pPr>
            <w:r w:rsidRPr="00FC5850">
              <w:t>$1,295.00</w:t>
            </w:r>
          </w:p>
        </w:tc>
        <w:tc>
          <w:tcPr>
            <w:tcW w:w="1559" w:type="dxa"/>
            <w:shd w:val="clear" w:color="auto" w:fill="auto"/>
          </w:tcPr>
          <w:p w14:paraId="291D93EE" w14:textId="77777777" w:rsidR="00FC5850" w:rsidRPr="00FC5850" w:rsidRDefault="00FC5850" w:rsidP="00FC5850">
            <w:pPr>
              <w:jc w:val="right"/>
            </w:pPr>
            <w:r w:rsidRPr="00FC5850">
              <w:t xml:space="preserve">$1,327.00 </w:t>
            </w:r>
          </w:p>
        </w:tc>
      </w:tr>
      <w:tr w:rsidR="00FC5850" w:rsidRPr="00FC5850" w14:paraId="65C75715" w14:textId="77777777" w:rsidTr="00FC5850">
        <w:tc>
          <w:tcPr>
            <w:tcW w:w="5793" w:type="dxa"/>
            <w:shd w:val="clear" w:color="auto" w:fill="auto"/>
          </w:tcPr>
          <w:p w14:paraId="7777B884" w14:textId="77777777" w:rsidR="00FC5850" w:rsidRPr="00FC5850" w:rsidRDefault="00FC5850" w:rsidP="00FC5850">
            <w:pPr>
              <w:rPr>
                <w:rFonts w:cs="Arial"/>
              </w:rPr>
            </w:pPr>
            <w:r w:rsidRPr="00FC5850">
              <w:rPr>
                <w:rFonts w:cs="Arial"/>
              </w:rPr>
              <w:t>Health Care Facility Licence/Renewal; Not Accredited</w:t>
            </w:r>
          </w:p>
        </w:tc>
        <w:tc>
          <w:tcPr>
            <w:tcW w:w="1437" w:type="dxa"/>
            <w:shd w:val="clear" w:color="auto" w:fill="auto"/>
          </w:tcPr>
          <w:p w14:paraId="46EE98AA" w14:textId="77777777" w:rsidR="00FC5850" w:rsidRPr="00FC5850" w:rsidRDefault="00FC5850" w:rsidP="00FC5850">
            <w:pPr>
              <w:jc w:val="right"/>
            </w:pPr>
            <w:r w:rsidRPr="00FC5850">
              <w:t>$969.00</w:t>
            </w:r>
          </w:p>
        </w:tc>
        <w:tc>
          <w:tcPr>
            <w:tcW w:w="1559" w:type="dxa"/>
            <w:shd w:val="clear" w:color="auto" w:fill="auto"/>
          </w:tcPr>
          <w:p w14:paraId="4A637D36" w14:textId="77777777" w:rsidR="00FC5850" w:rsidRPr="00FC5850" w:rsidRDefault="00FC5850" w:rsidP="00FC5850">
            <w:pPr>
              <w:jc w:val="right"/>
            </w:pPr>
            <w:r w:rsidRPr="00FC5850">
              <w:t xml:space="preserve">$993.00 </w:t>
            </w:r>
          </w:p>
        </w:tc>
      </w:tr>
      <w:tr w:rsidR="00FC5850" w:rsidRPr="00FC5850" w14:paraId="44545F9D" w14:textId="77777777" w:rsidTr="00FC5850">
        <w:tc>
          <w:tcPr>
            <w:tcW w:w="5793" w:type="dxa"/>
            <w:shd w:val="clear" w:color="auto" w:fill="auto"/>
          </w:tcPr>
          <w:p w14:paraId="2B64B1FF" w14:textId="77777777" w:rsidR="00FC5850" w:rsidRPr="00FC5850" w:rsidRDefault="00FC5850" w:rsidP="00FC5850">
            <w:pPr>
              <w:rPr>
                <w:rFonts w:cs="Arial"/>
              </w:rPr>
            </w:pPr>
            <w:r w:rsidRPr="00FC5850">
              <w:rPr>
                <w:rFonts w:cs="Arial"/>
              </w:rPr>
              <w:t>Health Care Facility Licence/Renewal; Sole Dentist</w:t>
            </w:r>
          </w:p>
        </w:tc>
        <w:tc>
          <w:tcPr>
            <w:tcW w:w="1437" w:type="dxa"/>
            <w:shd w:val="clear" w:color="auto" w:fill="auto"/>
          </w:tcPr>
          <w:p w14:paraId="510D56A8" w14:textId="77777777" w:rsidR="00FC5850" w:rsidRPr="00FC5850" w:rsidRDefault="00FC5850" w:rsidP="00FC5850">
            <w:pPr>
              <w:jc w:val="right"/>
            </w:pPr>
            <w:r w:rsidRPr="00FC5850">
              <w:t>$259.00</w:t>
            </w:r>
          </w:p>
        </w:tc>
        <w:tc>
          <w:tcPr>
            <w:tcW w:w="1559" w:type="dxa"/>
            <w:shd w:val="clear" w:color="auto" w:fill="auto"/>
          </w:tcPr>
          <w:p w14:paraId="07C24EC4" w14:textId="77777777" w:rsidR="00FC5850" w:rsidRPr="00FC5850" w:rsidRDefault="00FC5850" w:rsidP="00FC5850">
            <w:pPr>
              <w:jc w:val="right"/>
            </w:pPr>
            <w:r w:rsidRPr="00FC5850">
              <w:t xml:space="preserve">$265.00 </w:t>
            </w:r>
          </w:p>
        </w:tc>
      </w:tr>
      <w:tr w:rsidR="00FC5850" w:rsidRPr="00FC5850" w14:paraId="7A15FB1A" w14:textId="77777777" w:rsidTr="00FC5850">
        <w:tc>
          <w:tcPr>
            <w:tcW w:w="5793" w:type="dxa"/>
            <w:shd w:val="clear" w:color="auto" w:fill="auto"/>
          </w:tcPr>
          <w:p w14:paraId="73E4DC87" w14:textId="77777777" w:rsidR="00FC5850" w:rsidRPr="00FC5850" w:rsidRDefault="00FC5850" w:rsidP="00FC5850">
            <w:pPr>
              <w:rPr>
                <w:rFonts w:cs="Arial"/>
              </w:rPr>
            </w:pPr>
            <w:r w:rsidRPr="00FC5850">
              <w:rPr>
                <w:rFonts w:cs="Arial"/>
              </w:rPr>
              <w:t>Health Care Facility Transfer</w:t>
            </w:r>
          </w:p>
        </w:tc>
        <w:tc>
          <w:tcPr>
            <w:tcW w:w="1437" w:type="dxa"/>
            <w:shd w:val="clear" w:color="auto" w:fill="auto"/>
          </w:tcPr>
          <w:p w14:paraId="2DED26B9" w14:textId="77777777" w:rsidR="00FC5850" w:rsidRPr="00FC5850" w:rsidRDefault="00FC5850" w:rsidP="00FC5850">
            <w:pPr>
              <w:jc w:val="right"/>
            </w:pPr>
            <w:r w:rsidRPr="00FC5850">
              <w:t>$79.00</w:t>
            </w:r>
          </w:p>
        </w:tc>
        <w:tc>
          <w:tcPr>
            <w:tcW w:w="1559" w:type="dxa"/>
            <w:shd w:val="clear" w:color="auto" w:fill="auto"/>
          </w:tcPr>
          <w:p w14:paraId="7DF34E76" w14:textId="77777777" w:rsidR="00FC5850" w:rsidRPr="00FC5850" w:rsidRDefault="00FC5850" w:rsidP="00FC5850">
            <w:pPr>
              <w:jc w:val="right"/>
            </w:pPr>
            <w:r w:rsidRPr="00FC5850">
              <w:t xml:space="preserve">$81.00 </w:t>
            </w:r>
          </w:p>
        </w:tc>
      </w:tr>
      <w:tr w:rsidR="00FC5850" w:rsidRPr="00FC5850" w14:paraId="06E7D69E" w14:textId="77777777" w:rsidTr="00FC5850">
        <w:tc>
          <w:tcPr>
            <w:tcW w:w="5793" w:type="dxa"/>
            <w:shd w:val="clear" w:color="auto" w:fill="auto"/>
          </w:tcPr>
          <w:p w14:paraId="384F0690" w14:textId="77777777" w:rsidR="00FC5850" w:rsidRPr="00FC5850" w:rsidRDefault="00FC5850" w:rsidP="00FC5850">
            <w:pPr>
              <w:rPr>
                <w:rFonts w:cs="Arial"/>
              </w:rPr>
            </w:pPr>
            <w:r w:rsidRPr="00FC5850">
              <w:rPr>
                <w:rFonts w:cs="Arial"/>
              </w:rPr>
              <w:t>Drinking Water Utility Licence/Renewal; &lt;1 Gigalitre</w:t>
            </w:r>
          </w:p>
        </w:tc>
        <w:tc>
          <w:tcPr>
            <w:tcW w:w="1437" w:type="dxa"/>
            <w:shd w:val="clear" w:color="auto" w:fill="auto"/>
          </w:tcPr>
          <w:p w14:paraId="4ABB8E5D" w14:textId="77777777" w:rsidR="00FC5850" w:rsidRPr="00FC5850" w:rsidRDefault="00FC5850" w:rsidP="00FC5850">
            <w:pPr>
              <w:jc w:val="right"/>
            </w:pPr>
            <w:r w:rsidRPr="00FC5850">
              <w:t>$80,351.00</w:t>
            </w:r>
          </w:p>
        </w:tc>
        <w:tc>
          <w:tcPr>
            <w:tcW w:w="1559" w:type="dxa"/>
            <w:shd w:val="clear" w:color="auto" w:fill="auto"/>
          </w:tcPr>
          <w:p w14:paraId="18516DA3" w14:textId="77777777" w:rsidR="00FC5850" w:rsidRPr="00FC5850" w:rsidRDefault="00FC5850" w:rsidP="00FC5850">
            <w:pPr>
              <w:jc w:val="right"/>
            </w:pPr>
            <w:r w:rsidRPr="00FC5850">
              <w:t xml:space="preserve">$82,360.00 </w:t>
            </w:r>
          </w:p>
        </w:tc>
      </w:tr>
      <w:tr w:rsidR="00FC5850" w:rsidRPr="00FC5850" w14:paraId="245DDBA3" w14:textId="77777777" w:rsidTr="00FC5850">
        <w:tc>
          <w:tcPr>
            <w:tcW w:w="5793" w:type="dxa"/>
            <w:shd w:val="clear" w:color="auto" w:fill="auto"/>
          </w:tcPr>
          <w:p w14:paraId="07211B0E" w14:textId="77777777" w:rsidR="00FC5850" w:rsidRPr="00FC5850" w:rsidRDefault="00FC5850" w:rsidP="00FC5850">
            <w:pPr>
              <w:rPr>
                <w:rFonts w:cs="Arial"/>
              </w:rPr>
            </w:pPr>
            <w:r w:rsidRPr="00FC5850">
              <w:rPr>
                <w:rFonts w:cs="Arial"/>
              </w:rPr>
              <w:t>Drinking Water Utility Licence/Renewal; 20 Megalitres or Less</w:t>
            </w:r>
          </w:p>
        </w:tc>
        <w:tc>
          <w:tcPr>
            <w:tcW w:w="1437" w:type="dxa"/>
            <w:shd w:val="clear" w:color="auto" w:fill="auto"/>
          </w:tcPr>
          <w:p w14:paraId="1C17AFA5" w14:textId="77777777" w:rsidR="00FC5850" w:rsidRPr="00FC5850" w:rsidRDefault="00FC5850" w:rsidP="00FC5850">
            <w:pPr>
              <w:jc w:val="right"/>
            </w:pPr>
            <w:r w:rsidRPr="00FC5850">
              <w:t>$803.00</w:t>
            </w:r>
          </w:p>
        </w:tc>
        <w:tc>
          <w:tcPr>
            <w:tcW w:w="1559" w:type="dxa"/>
            <w:shd w:val="clear" w:color="auto" w:fill="auto"/>
          </w:tcPr>
          <w:p w14:paraId="53BA1253" w14:textId="77777777" w:rsidR="00FC5850" w:rsidRPr="00FC5850" w:rsidRDefault="00FC5850" w:rsidP="00FC5850">
            <w:pPr>
              <w:jc w:val="right"/>
            </w:pPr>
            <w:r w:rsidRPr="00FC5850">
              <w:t xml:space="preserve">$823.00 </w:t>
            </w:r>
          </w:p>
        </w:tc>
      </w:tr>
      <w:tr w:rsidR="00FC5850" w:rsidRPr="00FC5850" w14:paraId="040F62B5" w14:textId="77777777" w:rsidTr="00FC5850">
        <w:tc>
          <w:tcPr>
            <w:tcW w:w="5793" w:type="dxa"/>
            <w:shd w:val="clear" w:color="auto" w:fill="auto"/>
          </w:tcPr>
          <w:p w14:paraId="3FBFBBC1" w14:textId="77777777" w:rsidR="00FC5850" w:rsidRPr="00FC5850" w:rsidRDefault="00FC5850" w:rsidP="00FC5850">
            <w:pPr>
              <w:rPr>
                <w:rFonts w:cs="Arial"/>
              </w:rPr>
            </w:pPr>
            <w:r w:rsidRPr="00FC5850">
              <w:rPr>
                <w:rFonts w:cs="Arial"/>
              </w:rPr>
              <w:t>Cooling Tower &amp; Warm Water Storage Licence/Renewal</w:t>
            </w:r>
          </w:p>
        </w:tc>
        <w:tc>
          <w:tcPr>
            <w:tcW w:w="1437" w:type="dxa"/>
            <w:shd w:val="clear" w:color="auto" w:fill="auto"/>
          </w:tcPr>
          <w:p w14:paraId="3992B627" w14:textId="77777777" w:rsidR="00FC5850" w:rsidRPr="00FC5850" w:rsidRDefault="00FC5850" w:rsidP="00FC5850">
            <w:pPr>
              <w:jc w:val="right"/>
            </w:pPr>
            <w:r w:rsidRPr="00FC5850">
              <w:t>$324.00</w:t>
            </w:r>
          </w:p>
        </w:tc>
        <w:tc>
          <w:tcPr>
            <w:tcW w:w="1559" w:type="dxa"/>
            <w:shd w:val="clear" w:color="auto" w:fill="auto"/>
          </w:tcPr>
          <w:p w14:paraId="4C62C43E" w14:textId="77777777" w:rsidR="00FC5850" w:rsidRPr="00FC5850" w:rsidRDefault="00FC5850" w:rsidP="00FC5850">
            <w:pPr>
              <w:jc w:val="right"/>
            </w:pPr>
            <w:r w:rsidRPr="00FC5850">
              <w:t xml:space="preserve">$332.00 </w:t>
            </w:r>
          </w:p>
        </w:tc>
      </w:tr>
      <w:tr w:rsidR="00FC5850" w:rsidRPr="00FC5850" w14:paraId="223CF68C" w14:textId="77777777" w:rsidTr="00FC5850">
        <w:tc>
          <w:tcPr>
            <w:tcW w:w="5793" w:type="dxa"/>
            <w:shd w:val="clear" w:color="auto" w:fill="auto"/>
          </w:tcPr>
          <w:p w14:paraId="5D4A679C" w14:textId="77777777" w:rsidR="00FC5850" w:rsidRPr="00FC5850" w:rsidRDefault="00FC5850" w:rsidP="00FC5850">
            <w:pPr>
              <w:rPr>
                <w:rFonts w:cs="Arial"/>
              </w:rPr>
            </w:pPr>
            <w:r w:rsidRPr="00FC5850">
              <w:rPr>
                <w:rFonts w:cs="Arial"/>
              </w:rPr>
              <w:t>Cooling Tower &amp; Warm Water Storage Licence</w:t>
            </w:r>
            <w:r>
              <w:rPr>
                <w:rFonts w:cs="Arial"/>
              </w:rPr>
              <w:t xml:space="preserve"> </w:t>
            </w:r>
            <w:r w:rsidRPr="00FC5850">
              <w:rPr>
                <w:rFonts w:cs="Arial"/>
              </w:rPr>
              <w:t>Transfer</w:t>
            </w:r>
          </w:p>
        </w:tc>
        <w:tc>
          <w:tcPr>
            <w:tcW w:w="1437" w:type="dxa"/>
            <w:shd w:val="clear" w:color="auto" w:fill="auto"/>
          </w:tcPr>
          <w:p w14:paraId="0A75ABCF" w14:textId="77777777" w:rsidR="00FC5850" w:rsidRPr="00FC5850" w:rsidRDefault="00FC5850" w:rsidP="00FC5850">
            <w:pPr>
              <w:jc w:val="right"/>
            </w:pPr>
            <w:r w:rsidRPr="00FC5850">
              <w:t>$79.00</w:t>
            </w:r>
          </w:p>
        </w:tc>
        <w:tc>
          <w:tcPr>
            <w:tcW w:w="1559" w:type="dxa"/>
            <w:shd w:val="clear" w:color="auto" w:fill="auto"/>
          </w:tcPr>
          <w:p w14:paraId="5F4CD966" w14:textId="77777777" w:rsidR="00FC5850" w:rsidRPr="00FC5850" w:rsidRDefault="00FC5850" w:rsidP="00FC5850">
            <w:pPr>
              <w:jc w:val="right"/>
            </w:pPr>
            <w:r w:rsidRPr="00FC5850">
              <w:t xml:space="preserve">$81.00 </w:t>
            </w:r>
          </w:p>
        </w:tc>
      </w:tr>
      <w:tr w:rsidR="00FC5850" w:rsidRPr="00FC5850" w14:paraId="0BA8AF04" w14:textId="77777777" w:rsidTr="00FC5850">
        <w:tc>
          <w:tcPr>
            <w:tcW w:w="5793" w:type="dxa"/>
            <w:shd w:val="clear" w:color="auto" w:fill="auto"/>
          </w:tcPr>
          <w:p w14:paraId="17CB2032" w14:textId="77777777" w:rsidR="00FC5850" w:rsidRPr="00FC5850" w:rsidRDefault="00FC5850" w:rsidP="00FC5850">
            <w:pPr>
              <w:rPr>
                <w:rFonts w:cs="Arial"/>
              </w:rPr>
            </w:pPr>
            <w:r w:rsidRPr="00FC5850">
              <w:rPr>
                <w:rFonts w:cs="Arial"/>
              </w:rPr>
              <w:t>Community Pharmacy Licence/Renewal</w:t>
            </w:r>
          </w:p>
        </w:tc>
        <w:tc>
          <w:tcPr>
            <w:tcW w:w="1437" w:type="dxa"/>
            <w:shd w:val="clear" w:color="auto" w:fill="auto"/>
          </w:tcPr>
          <w:p w14:paraId="669ECEA4" w14:textId="77777777" w:rsidR="00FC5850" w:rsidRPr="00FC5850" w:rsidRDefault="00FC5850" w:rsidP="00FC5850">
            <w:pPr>
              <w:jc w:val="right"/>
            </w:pPr>
            <w:r w:rsidRPr="00FC5850">
              <w:t>$625.00</w:t>
            </w:r>
          </w:p>
        </w:tc>
        <w:tc>
          <w:tcPr>
            <w:tcW w:w="1559" w:type="dxa"/>
            <w:shd w:val="clear" w:color="auto" w:fill="auto"/>
          </w:tcPr>
          <w:p w14:paraId="756A576C" w14:textId="77777777" w:rsidR="00FC5850" w:rsidRPr="00FC5850" w:rsidRDefault="00FC5850" w:rsidP="00FC5850">
            <w:pPr>
              <w:jc w:val="right"/>
            </w:pPr>
            <w:r w:rsidRPr="00FC5850">
              <w:t xml:space="preserve">$641.00 </w:t>
            </w:r>
          </w:p>
        </w:tc>
      </w:tr>
      <w:tr w:rsidR="00FC5850" w:rsidRPr="00FC5850" w14:paraId="1DED0B4A" w14:textId="77777777" w:rsidTr="00FC5850">
        <w:tc>
          <w:tcPr>
            <w:tcW w:w="5793" w:type="dxa"/>
            <w:shd w:val="clear" w:color="auto" w:fill="auto"/>
          </w:tcPr>
          <w:p w14:paraId="614EEBC4" w14:textId="77777777" w:rsidR="00FC5850" w:rsidRPr="00FC5850" w:rsidRDefault="00FC5850" w:rsidP="00FC5850">
            <w:pPr>
              <w:rPr>
                <w:rFonts w:cs="Arial"/>
              </w:rPr>
            </w:pPr>
            <w:r w:rsidRPr="00FC5850">
              <w:rPr>
                <w:rFonts w:cs="Arial"/>
              </w:rPr>
              <w:t>Community Pharmacy Transfer</w:t>
            </w:r>
          </w:p>
        </w:tc>
        <w:tc>
          <w:tcPr>
            <w:tcW w:w="1437" w:type="dxa"/>
            <w:shd w:val="clear" w:color="auto" w:fill="auto"/>
          </w:tcPr>
          <w:p w14:paraId="2BB7AAB3" w14:textId="77777777" w:rsidR="00FC5850" w:rsidRPr="00FC5850" w:rsidRDefault="00FC5850" w:rsidP="00FC5850">
            <w:pPr>
              <w:jc w:val="right"/>
            </w:pPr>
            <w:r w:rsidRPr="00FC5850">
              <w:t>$374.00</w:t>
            </w:r>
          </w:p>
        </w:tc>
        <w:tc>
          <w:tcPr>
            <w:tcW w:w="1559" w:type="dxa"/>
            <w:shd w:val="clear" w:color="auto" w:fill="auto"/>
          </w:tcPr>
          <w:p w14:paraId="401C6F77" w14:textId="77777777" w:rsidR="00FC5850" w:rsidRPr="00FC5850" w:rsidRDefault="00FC5850" w:rsidP="00FC5850">
            <w:pPr>
              <w:jc w:val="right"/>
            </w:pPr>
            <w:r w:rsidRPr="00FC5850">
              <w:t xml:space="preserve">$383.00 </w:t>
            </w:r>
          </w:p>
        </w:tc>
      </w:tr>
    </w:tbl>
    <w:p w14:paraId="29D6CE4E" w14:textId="77777777" w:rsidR="00B031CC" w:rsidRDefault="00B031CC" w:rsidP="00B031CC">
      <w:pPr>
        <w:pStyle w:val="01Contents"/>
      </w:pPr>
    </w:p>
    <w:p w14:paraId="30B5578F" w14:textId="77777777" w:rsidR="00FC5850" w:rsidRDefault="00FC5850" w:rsidP="00B031CC">
      <w:pPr>
        <w:pStyle w:val="01Contents"/>
      </w:pPr>
    </w:p>
    <w:p w14:paraId="37ECDEE5" w14:textId="77777777" w:rsidR="00430A96" w:rsidRDefault="00AB7BA6" w:rsidP="00721739">
      <w:r>
        <w:t>The non-refundable portion of eac</w:t>
      </w:r>
      <w:r w:rsidR="00581327">
        <w:t xml:space="preserve">h fee has also increased by </w:t>
      </w:r>
      <w:r w:rsidR="00FC5850">
        <w:t>2</w:t>
      </w:r>
      <w:r w:rsidR="00581327">
        <w:t>.</w:t>
      </w:r>
      <w:r w:rsidR="00FC5850">
        <w:t>5</w:t>
      </w:r>
      <w:r>
        <w:t>% (rounded to the nearest dollar)</w:t>
      </w:r>
      <w:r w:rsidR="006B2452">
        <w:t>.</w:t>
      </w:r>
    </w:p>
    <w:sectPr w:rsidR="00430A96" w:rsidSect="00374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851" w:left="1701" w:header="1418" w:footer="394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CAAE0" w14:textId="77777777" w:rsidR="0079719A" w:rsidRDefault="0079719A">
      <w:r>
        <w:separator/>
      </w:r>
    </w:p>
  </w:endnote>
  <w:endnote w:type="continuationSeparator" w:id="0">
    <w:p w14:paraId="0A31BDB8" w14:textId="77777777" w:rsidR="0079719A" w:rsidRDefault="0079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218FE" w14:textId="77777777" w:rsidR="0079719A" w:rsidRPr="003B669C" w:rsidRDefault="003B669C" w:rsidP="003B669C">
    <w:pPr>
      <w:pStyle w:val="Status"/>
      <w:ind w:right="360"/>
      <w:rPr>
        <w:szCs w:val="16"/>
      </w:rPr>
    </w:pPr>
    <w:r w:rsidRPr="003B669C">
      <w:rPr>
        <w:szCs w:val="16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F9DD" w14:textId="77777777" w:rsidR="0079719A" w:rsidRDefault="00190873" w:rsidP="00DE1C26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4"/>
        <w:szCs w:val="24"/>
      </w:rPr>
    </w:pPr>
    <w:r>
      <w:rPr>
        <w:rStyle w:val="PageNumber"/>
        <w:rFonts w:cs="Arial"/>
      </w:rPr>
      <w:fldChar w:fldCharType="begin"/>
    </w:r>
    <w:r w:rsidR="0079719A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1A238A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14:paraId="5CE455E5" w14:textId="77777777" w:rsidR="0079719A" w:rsidRDefault="0079719A" w:rsidP="00721739">
    <w:pPr>
      <w:pStyle w:val="Footer"/>
      <w:ind w:right="360" w:firstLine="360"/>
    </w:pPr>
  </w:p>
  <w:p w14:paraId="3EC01E63" w14:textId="7360C487" w:rsidR="0079719A" w:rsidRDefault="00190873">
    <w:pPr>
      <w:pStyle w:val="Status"/>
      <w:rPr>
        <w:sz w:val="16"/>
        <w:szCs w:val="16"/>
      </w:rPr>
    </w:pPr>
    <w:r>
      <w:fldChar w:fldCharType="begin"/>
    </w:r>
    <w:r w:rsidR="00E75A1E">
      <w:instrText xml:space="preserve"> DOCPROPERTY "Status" </w:instrText>
    </w:r>
    <w:r>
      <w:fldChar w:fldCharType="separate"/>
    </w:r>
    <w:r w:rsidR="00AA7A2B">
      <w:t>Unauthorised version prepared by ACT Parliamentary Counsel's Office</w:t>
    </w:r>
    <w:r>
      <w:fldChar w:fldCharType="end"/>
    </w:r>
  </w:p>
  <w:p w14:paraId="6B5AA0E4" w14:textId="77777777" w:rsidR="0079719A" w:rsidRDefault="0079719A" w:rsidP="00AA6C31">
    <w:pPr>
      <w:pStyle w:val="Footer"/>
      <w:jc w:val="center"/>
      <w:rPr>
        <w:sz w:val="14"/>
      </w:rPr>
    </w:pPr>
    <w:r w:rsidRPr="00AA6C31">
      <w:rPr>
        <w:sz w:val="14"/>
      </w:rPr>
      <w:t>Unauthorised version prepared by ACT Parliamentary Counsel’s Office</w:t>
    </w:r>
  </w:p>
  <w:p w14:paraId="0EDB3E5F" w14:textId="77777777" w:rsidR="0079719A" w:rsidRPr="006F71B5" w:rsidRDefault="0079719A" w:rsidP="006F71B5">
    <w:pPr>
      <w:pStyle w:val="Footer"/>
      <w:jc w:val="center"/>
      <w:rPr>
        <w:sz w:val="14"/>
      </w:rPr>
    </w:pPr>
    <w:r w:rsidRPr="006F71B5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93660" w14:textId="2AAC2FD7" w:rsidR="003B669C" w:rsidRPr="001B3AA4" w:rsidRDefault="001B3AA4" w:rsidP="001B3AA4">
    <w:pPr>
      <w:pStyle w:val="Footer"/>
      <w:jc w:val="center"/>
      <w:rPr>
        <w:sz w:val="14"/>
      </w:rPr>
    </w:pPr>
    <w:r w:rsidRPr="001B3AA4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FB7C8" w14:textId="77777777" w:rsidR="0079719A" w:rsidRDefault="0079719A">
      <w:r>
        <w:separator/>
      </w:r>
    </w:p>
  </w:footnote>
  <w:footnote w:type="continuationSeparator" w:id="0">
    <w:p w14:paraId="37F92F01" w14:textId="77777777" w:rsidR="0079719A" w:rsidRDefault="0079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CA89" w14:textId="77777777" w:rsidR="001B3AA4" w:rsidRDefault="001B3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F50E7" w14:textId="77777777" w:rsidR="001B3AA4" w:rsidRDefault="001B3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C03D7" w14:textId="77777777" w:rsidR="001B3AA4" w:rsidRDefault="001B3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7BD27EA5"/>
    <w:multiLevelType w:val="multilevel"/>
    <w:tmpl w:val="8D243CAC"/>
    <w:lvl w:ilvl="0">
      <w:start w:val="1"/>
      <w:numFmt w:val="lowerRoman"/>
      <w:lvlText w:val="(%1)"/>
      <w:lvlJc w:val="left"/>
      <w:pPr>
        <w:tabs>
          <w:tab w:val="num" w:pos="1344"/>
        </w:tabs>
        <w:ind w:left="736" w:hanging="11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51"/>
    <w:rsid w:val="000825B4"/>
    <w:rsid w:val="00095AD3"/>
    <w:rsid w:val="000B0992"/>
    <w:rsid w:val="00107F5D"/>
    <w:rsid w:val="001109F5"/>
    <w:rsid w:val="00136F9E"/>
    <w:rsid w:val="0015026D"/>
    <w:rsid w:val="00190873"/>
    <w:rsid w:val="001A238A"/>
    <w:rsid w:val="001B3AA4"/>
    <w:rsid w:val="001D6C24"/>
    <w:rsid w:val="00206A3A"/>
    <w:rsid w:val="00214CF5"/>
    <w:rsid w:val="002234CE"/>
    <w:rsid w:val="002477FD"/>
    <w:rsid w:val="00263863"/>
    <w:rsid w:val="002A22C8"/>
    <w:rsid w:val="002C5CB0"/>
    <w:rsid w:val="003554B9"/>
    <w:rsid w:val="00374018"/>
    <w:rsid w:val="00396199"/>
    <w:rsid w:val="003A2B45"/>
    <w:rsid w:val="003A3477"/>
    <w:rsid w:val="003B669C"/>
    <w:rsid w:val="003B7C70"/>
    <w:rsid w:val="003C3E93"/>
    <w:rsid w:val="003E41F2"/>
    <w:rsid w:val="004234CA"/>
    <w:rsid w:val="00430A96"/>
    <w:rsid w:val="004375EE"/>
    <w:rsid w:val="00464E4A"/>
    <w:rsid w:val="00494DE2"/>
    <w:rsid w:val="004A45AE"/>
    <w:rsid w:val="004A6A41"/>
    <w:rsid w:val="004C4BC9"/>
    <w:rsid w:val="004D3971"/>
    <w:rsid w:val="004D41B0"/>
    <w:rsid w:val="004E418A"/>
    <w:rsid w:val="00511153"/>
    <w:rsid w:val="00581327"/>
    <w:rsid w:val="005E294C"/>
    <w:rsid w:val="005F5ABD"/>
    <w:rsid w:val="005F7D05"/>
    <w:rsid w:val="00612FBA"/>
    <w:rsid w:val="006239BD"/>
    <w:rsid w:val="006328F6"/>
    <w:rsid w:val="00641EE4"/>
    <w:rsid w:val="00671600"/>
    <w:rsid w:val="00694BBC"/>
    <w:rsid w:val="006B2452"/>
    <w:rsid w:val="006C0B02"/>
    <w:rsid w:val="006C2DC4"/>
    <w:rsid w:val="006F139F"/>
    <w:rsid w:val="006F71B5"/>
    <w:rsid w:val="007013EC"/>
    <w:rsid w:val="00721739"/>
    <w:rsid w:val="00732F9A"/>
    <w:rsid w:val="0076600E"/>
    <w:rsid w:val="00773EDD"/>
    <w:rsid w:val="0077798D"/>
    <w:rsid w:val="0079719A"/>
    <w:rsid w:val="007D04D2"/>
    <w:rsid w:val="007E3151"/>
    <w:rsid w:val="00873926"/>
    <w:rsid w:val="00884733"/>
    <w:rsid w:val="008A1712"/>
    <w:rsid w:val="008D28C7"/>
    <w:rsid w:val="0090256D"/>
    <w:rsid w:val="00912496"/>
    <w:rsid w:val="00951B56"/>
    <w:rsid w:val="00953C70"/>
    <w:rsid w:val="00987021"/>
    <w:rsid w:val="009A20C4"/>
    <w:rsid w:val="009F2A07"/>
    <w:rsid w:val="009F7E76"/>
    <w:rsid w:val="00A22C3B"/>
    <w:rsid w:val="00A52113"/>
    <w:rsid w:val="00A62E7C"/>
    <w:rsid w:val="00A72FEE"/>
    <w:rsid w:val="00A84BF1"/>
    <w:rsid w:val="00A9489E"/>
    <w:rsid w:val="00AA6C31"/>
    <w:rsid w:val="00AA7A2B"/>
    <w:rsid w:val="00AB7BA6"/>
    <w:rsid w:val="00AF04AB"/>
    <w:rsid w:val="00B021F0"/>
    <w:rsid w:val="00B031CC"/>
    <w:rsid w:val="00B26C54"/>
    <w:rsid w:val="00B33028"/>
    <w:rsid w:val="00B848B1"/>
    <w:rsid w:val="00BC7569"/>
    <w:rsid w:val="00BE1451"/>
    <w:rsid w:val="00BE59A0"/>
    <w:rsid w:val="00BE7D28"/>
    <w:rsid w:val="00BF4687"/>
    <w:rsid w:val="00C42E4A"/>
    <w:rsid w:val="00C8444A"/>
    <w:rsid w:val="00C930AA"/>
    <w:rsid w:val="00CB7904"/>
    <w:rsid w:val="00CE266F"/>
    <w:rsid w:val="00CE52A6"/>
    <w:rsid w:val="00CF1F85"/>
    <w:rsid w:val="00D0319F"/>
    <w:rsid w:val="00D37E9B"/>
    <w:rsid w:val="00D4227E"/>
    <w:rsid w:val="00D50701"/>
    <w:rsid w:val="00D53C6B"/>
    <w:rsid w:val="00D54F0E"/>
    <w:rsid w:val="00D7719C"/>
    <w:rsid w:val="00DC5DF2"/>
    <w:rsid w:val="00DE1C26"/>
    <w:rsid w:val="00DF2770"/>
    <w:rsid w:val="00E02B60"/>
    <w:rsid w:val="00E1533E"/>
    <w:rsid w:val="00E351E8"/>
    <w:rsid w:val="00E45143"/>
    <w:rsid w:val="00E742AD"/>
    <w:rsid w:val="00E744F9"/>
    <w:rsid w:val="00E75A1E"/>
    <w:rsid w:val="00EB33E1"/>
    <w:rsid w:val="00EC653F"/>
    <w:rsid w:val="00EE295D"/>
    <w:rsid w:val="00EE42FE"/>
    <w:rsid w:val="00F03572"/>
    <w:rsid w:val="00F17AE4"/>
    <w:rsid w:val="00F27E89"/>
    <w:rsid w:val="00F66FAD"/>
    <w:rsid w:val="00F872D3"/>
    <w:rsid w:val="00FA0323"/>
    <w:rsid w:val="00FA4A9C"/>
    <w:rsid w:val="00FC0868"/>
    <w:rsid w:val="00FC39E7"/>
    <w:rsid w:val="00F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77587BC"/>
  <w15:docId w15:val="{8A203526-337B-4776-91AF-5E243C00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5143"/>
    <w:pPr>
      <w:tabs>
        <w:tab w:val="left" w:pos="2880"/>
      </w:tabs>
      <w:autoSpaceDE w:val="0"/>
      <w:autoSpaceDN w:val="0"/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514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514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514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5143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5143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5143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45143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5143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4514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5143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45143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45143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45143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45143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45143"/>
    <w:rPr>
      <w:rFonts w:ascii="Calibri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45143"/>
    <w:rPr>
      <w:rFonts w:ascii="Calibri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45143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45143"/>
    <w:rPr>
      <w:rFonts w:ascii="Cambria" w:hAnsi="Cambria" w:cs="Times New Roman"/>
      <w:lang w:val="en-US"/>
    </w:rPr>
  </w:style>
  <w:style w:type="paragraph" w:customStyle="1" w:styleId="Norm-5pt">
    <w:name w:val="Norm-5pt"/>
    <w:basedOn w:val="Normal"/>
    <w:uiPriority w:val="99"/>
    <w:rsid w:val="00E45143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E45143"/>
  </w:style>
  <w:style w:type="paragraph" w:customStyle="1" w:styleId="00ClientCover">
    <w:name w:val="00ClientCover"/>
    <w:basedOn w:val="Normal"/>
    <w:uiPriority w:val="99"/>
    <w:rsid w:val="00E45143"/>
  </w:style>
  <w:style w:type="paragraph" w:customStyle="1" w:styleId="02Text">
    <w:name w:val="02Text"/>
    <w:basedOn w:val="Normal"/>
    <w:uiPriority w:val="99"/>
    <w:rsid w:val="00E45143"/>
  </w:style>
  <w:style w:type="paragraph" w:customStyle="1" w:styleId="BillBasic">
    <w:name w:val="BillBasic"/>
    <w:uiPriority w:val="99"/>
    <w:rsid w:val="00E45143"/>
    <w:pPr>
      <w:autoSpaceDE w:val="0"/>
      <w:autoSpaceDN w:val="0"/>
      <w:spacing w:before="80" w:after="60" w:line="240" w:lineRule="auto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451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45143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customStyle="1" w:styleId="Billname">
    <w:name w:val="Billname"/>
    <w:basedOn w:val="Normal"/>
    <w:uiPriority w:val="99"/>
    <w:rsid w:val="00E45143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E45143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E45143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E45143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E45143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E45143"/>
    <w:pPr>
      <w:ind w:left="700"/>
    </w:pPr>
  </w:style>
  <w:style w:type="paragraph" w:customStyle="1" w:styleId="Apara">
    <w:name w:val="A para"/>
    <w:basedOn w:val="BillBasic"/>
    <w:uiPriority w:val="99"/>
    <w:rsid w:val="00E45143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E45143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E45143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E45143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E45143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E45143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E45143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E45143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E45143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E45143"/>
    <w:pPr>
      <w:jc w:val="right"/>
    </w:pPr>
  </w:style>
  <w:style w:type="paragraph" w:customStyle="1" w:styleId="HeaderOdd">
    <w:name w:val="HeaderOdd"/>
    <w:basedOn w:val="HeaderEven"/>
    <w:uiPriority w:val="99"/>
    <w:rsid w:val="00E45143"/>
    <w:pPr>
      <w:jc w:val="right"/>
    </w:pPr>
  </w:style>
  <w:style w:type="paragraph" w:customStyle="1" w:styleId="BillNo">
    <w:name w:val="BillNo"/>
    <w:basedOn w:val="BillBasicHeading"/>
    <w:uiPriority w:val="99"/>
    <w:rsid w:val="00E45143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E45143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E45143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E45143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E45143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E45143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E45143"/>
    <w:pPr>
      <w:spacing w:before="60"/>
    </w:pPr>
  </w:style>
  <w:style w:type="paragraph" w:customStyle="1" w:styleId="Comment">
    <w:name w:val="Comment"/>
    <w:basedOn w:val="BillBasic"/>
    <w:uiPriority w:val="99"/>
    <w:rsid w:val="00E45143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E45143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E45143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E45143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E45143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E45143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E45143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E45143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E45143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E45143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E45143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E45143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E45143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E45143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E45143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E45143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E45143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E45143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E45143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E45143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E45143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E45143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E45143"/>
  </w:style>
  <w:style w:type="paragraph" w:customStyle="1" w:styleId="IH4SubDiv">
    <w:name w:val="I H4 SubDiv"/>
    <w:basedOn w:val="BillBasicHeading"/>
    <w:next w:val="IH5Sec"/>
    <w:uiPriority w:val="99"/>
    <w:rsid w:val="00E45143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E45143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E45143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E45143"/>
  </w:style>
  <w:style w:type="paragraph" w:customStyle="1" w:styleId="N-line1">
    <w:name w:val="N-line1"/>
    <w:basedOn w:val="BillBasic"/>
    <w:uiPriority w:val="99"/>
    <w:rsid w:val="00E45143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E45143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E45143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E45143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E45143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E45143"/>
  </w:style>
  <w:style w:type="paragraph" w:customStyle="1" w:styleId="03Schedule">
    <w:name w:val="03Schedule"/>
    <w:basedOn w:val="Normal"/>
    <w:uiPriority w:val="99"/>
    <w:rsid w:val="00E45143"/>
  </w:style>
  <w:style w:type="paragraph" w:customStyle="1" w:styleId="ISched-heading">
    <w:name w:val="I Sched-heading"/>
    <w:basedOn w:val="BillBasicHeading"/>
    <w:next w:val="ref"/>
    <w:uiPriority w:val="99"/>
    <w:rsid w:val="00E45143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E45143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E45143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E45143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E45143"/>
  </w:style>
  <w:style w:type="paragraph" w:customStyle="1" w:styleId="Isubpara">
    <w:name w:val="I subpara"/>
    <w:basedOn w:val="Asubpara"/>
    <w:uiPriority w:val="99"/>
    <w:rsid w:val="00E45143"/>
  </w:style>
  <w:style w:type="paragraph" w:customStyle="1" w:styleId="Isubsubpara">
    <w:name w:val="I subsubpara"/>
    <w:basedOn w:val="Asubsubpara"/>
    <w:uiPriority w:val="99"/>
    <w:rsid w:val="00E45143"/>
  </w:style>
  <w:style w:type="character" w:customStyle="1" w:styleId="CharSectNo">
    <w:name w:val="CharSectNo"/>
    <w:basedOn w:val="DefaultParagraphFont"/>
    <w:uiPriority w:val="99"/>
    <w:rsid w:val="00E45143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E45143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E45143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E45143"/>
    <w:rPr>
      <w:rFonts w:cs="Times New Roman"/>
    </w:rPr>
  </w:style>
  <w:style w:type="paragraph" w:customStyle="1" w:styleId="Placeholder">
    <w:name w:val="Placeholder"/>
    <w:basedOn w:val="Normal"/>
    <w:uiPriority w:val="99"/>
    <w:rsid w:val="00E45143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E4514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45143"/>
    <w:rPr>
      <w:rFonts w:ascii="Courier New" w:hAnsi="Courier New" w:cs="Courier New"/>
      <w:sz w:val="20"/>
      <w:szCs w:val="20"/>
      <w:lang w:val="en-US"/>
    </w:rPr>
  </w:style>
  <w:style w:type="character" w:customStyle="1" w:styleId="CharChapNo">
    <w:name w:val="CharChapNo"/>
    <w:basedOn w:val="DefaultParagraphFont"/>
    <w:uiPriority w:val="99"/>
    <w:rsid w:val="00E45143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E45143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E4514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45143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E45143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E45143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45143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45143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E45143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E45143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E4514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customStyle="1" w:styleId="ActNo">
    <w:name w:val="ActNo"/>
    <w:basedOn w:val="BillBasicHeading"/>
    <w:uiPriority w:val="99"/>
    <w:rsid w:val="00E45143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E45143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E45143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E45143"/>
    <w:pPr>
      <w:ind w:left="0" w:firstLine="0"/>
    </w:pPr>
  </w:style>
  <w:style w:type="paragraph" w:customStyle="1" w:styleId="Minister">
    <w:name w:val="Minister"/>
    <w:basedOn w:val="BillBasic"/>
    <w:uiPriority w:val="99"/>
    <w:rsid w:val="00E45143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E45143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E45143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E45143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E45143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E45143"/>
    <w:rPr>
      <w:i/>
      <w:iCs/>
    </w:rPr>
  </w:style>
  <w:style w:type="paragraph" w:customStyle="1" w:styleId="00SigningPage">
    <w:name w:val="00SigningPage"/>
    <w:basedOn w:val="Normal"/>
    <w:uiPriority w:val="99"/>
    <w:rsid w:val="00E45143"/>
  </w:style>
  <w:style w:type="paragraph" w:customStyle="1" w:styleId="Letterhead">
    <w:name w:val="Letterhead"/>
    <w:uiPriority w:val="99"/>
    <w:rsid w:val="00E45143"/>
    <w:pPr>
      <w:widowControl w:val="0"/>
      <w:autoSpaceDE w:val="0"/>
      <w:autoSpaceDN w:val="0"/>
      <w:spacing w:after="180" w:line="240" w:lineRule="auto"/>
      <w:jc w:val="right"/>
    </w:pPr>
    <w:rPr>
      <w:rFonts w:ascii="Arial" w:hAnsi="Arial" w:cs="Arial"/>
      <w:sz w:val="32"/>
      <w:szCs w:val="32"/>
    </w:rPr>
  </w:style>
  <w:style w:type="character" w:styleId="PageNumber">
    <w:name w:val="page number"/>
    <w:basedOn w:val="DefaultParagraphFont"/>
    <w:uiPriority w:val="99"/>
    <w:rsid w:val="00E45143"/>
    <w:rPr>
      <w:rFonts w:cs="Times New Roman"/>
    </w:rPr>
  </w:style>
  <w:style w:type="paragraph" w:customStyle="1" w:styleId="Sched-name">
    <w:name w:val="Sched-name"/>
    <w:basedOn w:val="Normal"/>
    <w:uiPriority w:val="99"/>
    <w:rsid w:val="00E45143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E45143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E45143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451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45143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LongTitle">
    <w:name w:val="LongTitle"/>
    <w:basedOn w:val="BillBasic"/>
    <w:uiPriority w:val="99"/>
    <w:rsid w:val="00E45143"/>
    <w:pPr>
      <w:spacing w:before="240"/>
    </w:pPr>
  </w:style>
  <w:style w:type="paragraph" w:customStyle="1" w:styleId="Aparareturn">
    <w:name w:val="A para return"/>
    <w:basedOn w:val="BillBasic"/>
    <w:uiPriority w:val="99"/>
    <w:rsid w:val="00E45143"/>
    <w:pPr>
      <w:ind w:left="1200"/>
    </w:pPr>
  </w:style>
  <w:style w:type="paragraph" w:customStyle="1" w:styleId="Asubparareturn">
    <w:name w:val="A subpara return"/>
    <w:basedOn w:val="BillBasic"/>
    <w:uiPriority w:val="99"/>
    <w:rsid w:val="00E45143"/>
    <w:pPr>
      <w:ind w:left="1740"/>
    </w:pPr>
  </w:style>
  <w:style w:type="paragraph" w:customStyle="1" w:styleId="CommentNum">
    <w:name w:val="CommentNum"/>
    <w:basedOn w:val="Comment"/>
    <w:uiPriority w:val="99"/>
    <w:rsid w:val="00E45143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E45143"/>
  </w:style>
  <w:style w:type="paragraph" w:customStyle="1" w:styleId="Judges">
    <w:name w:val="Judges"/>
    <w:basedOn w:val="Minister"/>
    <w:uiPriority w:val="99"/>
    <w:rsid w:val="00E45143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E45143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E45143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E45143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E45143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E45143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E45143"/>
    <w:pPr>
      <w:ind w:left="2260" w:hanging="520"/>
    </w:pPr>
  </w:style>
  <w:style w:type="paragraph" w:customStyle="1" w:styleId="aDefpara">
    <w:name w:val="aDef para"/>
    <w:basedOn w:val="Apara"/>
    <w:uiPriority w:val="99"/>
    <w:rsid w:val="00E45143"/>
  </w:style>
  <w:style w:type="paragraph" w:customStyle="1" w:styleId="aDefsubpara">
    <w:name w:val="aDef subpara"/>
    <w:basedOn w:val="Asubpara"/>
    <w:uiPriority w:val="99"/>
    <w:rsid w:val="00E45143"/>
  </w:style>
  <w:style w:type="paragraph" w:customStyle="1" w:styleId="Idefpara">
    <w:name w:val="I def para"/>
    <w:basedOn w:val="Ipara"/>
    <w:uiPriority w:val="99"/>
    <w:rsid w:val="00E45143"/>
    <w:pPr>
      <w:outlineLvl w:val="9"/>
    </w:pPr>
  </w:style>
  <w:style w:type="paragraph" w:customStyle="1" w:styleId="Idefsubpara">
    <w:name w:val="I def subpara"/>
    <w:basedOn w:val="Isubpara"/>
    <w:uiPriority w:val="99"/>
    <w:rsid w:val="00E45143"/>
    <w:pPr>
      <w:outlineLvl w:val="9"/>
    </w:pPr>
  </w:style>
  <w:style w:type="paragraph" w:customStyle="1" w:styleId="Notified">
    <w:name w:val="Notified"/>
    <w:basedOn w:val="BillBasic"/>
    <w:uiPriority w:val="99"/>
    <w:rsid w:val="00E45143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E45143"/>
  </w:style>
  <w:style w:type="paragraph" w:customStyle="1" w:styleId="IDict-Heading">
    <w:name w:val="I Dict-Heading"/>
    <w:basedOn w:val="BillBasicHeading"/>
    <w:uiPriority w:val="99"/>
    <w:rsid w:val="00E45143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E45143"/>
  </w:style>
  <w:style w:type="paragraph" w:styleId="Salutation">
    <w:name w:val="Salutation"/>
    <w:basedOn w:val="Normal"/>
    <w:next w:val="Normal"/>
    <w:link w:val="SalutationChar"/>
    <w:uiPriority w:val="99"/>
    <w:rsid w:val="00E4514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customStyle="1" w:styleId="aNoteBullet">
    <w:name w:val="aNoteBullet"/>
    <w:basedOn w:val="aNote"/>
    <w:uiPriority w:val="99"/>
    <w:rsid w:val="00E45143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E45143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E45143"/>
    <w:pPr>
      <w:jc w:val="right"/>
    </w:pPr>
  </w:style>
  <w:style w:type="paragraph" w:customStyle="1" w:styleId="aExamPara">
    <w:name w:val="aExamPara"/>
    <w:basedOn w:val="aExam"/>
    <w:uiPriority w:val="99"/>
    <w:rsid w:val="00E45143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E45143"/>
    <w:pPr>
      <w:ind w:left="1100"/>
    </w:pPr>
  </w:style>
  <w:style w:type="paragraph" w:customStyle="1" w:styleId="aExamBullet">
    <w:name w:val="aExamBullet"/>
    <w:basedOn w:val="aExam"/>
    <w:uiPriority w:val="99"/>
    <w:rsid w:val="00E45143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E45143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E45143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E45143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E45143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E45143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E45143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E45143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E45143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E45143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E45143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45143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E45143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E45143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E45143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E45143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E45143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E451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45143"/>
    <w:rPr>
      <w:rFonts w:ascii="Cambria" w:hAnsi="Cambria" w:cs="Times New Roman"/>
      <w:sz w:val="24"/>
      <w:szCs w:val="24"/>
      <w:lang w:val="en-US"/>
    </w:rPr>
  </w:style>
  <w:style w:type="paragraph" w:customStyle="1" w:styleId="CoverActName">
    <w:name w:val="CoverActName"/>
    <w:basedOn w:val="BillBasicHeading"/>
    <w:uiPriority w:val="99"/>
    <w:rsid w:val="00E45143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E45143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E45143"/>
    <w:rPr>
      <w:b w:val="0"/>
      <w:bCs w:val="0"/>
    </w:rPr>
  </w:style>
  <w:style w:type="paragraph" w:customStyle="1" w:styleId="Endnote2">
    <w:name w:val="Endnote2"/>
    <w:basedOn w:val="Normal"/>
    <w:uiPriority w:val="99"/>
    <w:rsid w:val="00E45143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E45143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E45143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E45143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E45143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E45143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E45143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E45143"/>
  </w:style>
  <w:style w:type="paragraph" w:customStyle="1" w:styleId="Endnote3">
    <w:name w:val="Endnote3"/>
    <w:basedOn w:val="Normal"/>
    <w:uiPriority w:val="99"/>
    <w:rsid w:val="00E45143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E45143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E45143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E45143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E45143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E45143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E45143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E45143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E45143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E45143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E45143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E45143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E45143"/>
    <w:rPr>
      <w:color w:val="000000"/>
    </w:rPr>
  </w:style>
  <w:style w:type="paragraph" w:customStyle="1" w:styleId="AH5SecSymb">
    <w:name w:val="A H5 Sec Symb"/>
    <w:basedOn w:val="AH5Sec"/>
    <w:uiPriority w:val="99"/>
    <w:rsid w:val="00E45143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E45143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E45143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E45143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E45143"/>
  </w:style>
  <w:style w:type="paragraph" w:customStyle="1" w:styleId="Billcrest0">
    <w:name w:val="Billcrest"/>
    <w:basedOn w:val="Normal"/>
    <w:uiPriority w:val="99"/>
    <w:rsid w:val="00E45143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E45143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E45143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E45143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E45143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E45143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E45143"/>
  </w:style>
  <w:style w:type="paragraph" w:customStyle="1" w:styleId="AFHdg">
    <w:name w:val="AFHdg"/>
    <w:basedOn w:val="BillBasicHeading"/>
    <w:uiPriority w:val="99"/>
    <w:rsid w:val="00E45143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E45143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E45143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E45143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E45143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E45143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E45143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E45143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E45143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E45143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E45143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E45143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E45143"/>
    <w:pPr>
      <w:ind w:left="1400"/>
    </w:pPr>
  </w:style>
  <w:style w:type="paragraph" w:customStyle="1" w:styleId="Modparareturn">
    <w:name w:val="Mod para return"/>
    <w:basedOn w:val="Aparareturn"/>
    <w:uiPriority w:val="99"/>
    <w:rsid w:val="00E45143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E45143"/>
    <w:pPr>
      <w:ind w:left="2640"/>
    </w:pPr>
  </w:style>
  <w:style w:type="paragraph" w:customStyle="1" w:styleId="Modref">
    <w:name w:val="Mod ref"/>
    <w:basedOn w:val="ref"/>
    <w:uiPriority w:val="99"/>
    <w:rsid w:val="00E45143"/>
    <w:pPr>
      <w:ind w:left="700"/>
    </w:pPr>
  </w:style>
  <w:style w:type="paragraph" w:customStyle="1" w:styleId="ModaNote">
    <w:name w:val="Mod aNote"/>
    <w:basedOn w:val="aNote"/>
    <w:uiPriority w:val="99"/>
    <w:rsid w:val="00E45143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E45143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E45143"/>
    <w:pPr>
      <w:ind w:left="0" w:firstLine="0"/>
    </w:pPr>
  </w:style>
  <w:style w:type="paragraph" w:customStyle="1" w:styleId="Status">
    <w:name w:val="Status"/>
    <w:basedOn w:val="Normal"/>
    <w:uiPriority w:val="99"/>
    <w:rsid w:val="00E45143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E451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E4514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customStyle="1" w:styleId="dotpoint">
    <w:name w:val="dot point"/>
    <w:basedOn w:val="Normal"/>
    <w:uiPriority w:val="99"/>
    <w:rsid w:val="004234CA"/>
    <w:pPr>
      <w:tabs>
        <w:tab w:val="clear" w:pos="2880"/>
        <w:tab w:val="num" w:pos="1080"/>
      </w:tabs>
      <w:autoSpaceDE/>
      <w:autoSpaceDN/>
      <w:ind w:left="1080" w:hanging="360"/>
    </w:pPr>
    <w:rPr>
      <w:rFonts w:ascii="Arial Narrow" w:hAnsi="Arial Narrow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4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2A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4A1E-A061-4CAB-91E5-B3C919C6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1396</Characters>
  <Application>Microsoft Office Word</Application>
  <DocSecurity>0</DocSecurity>
  <Lines>69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Safety Regulations 2001</vt:lpstr>
    </vt:vector>
  </TitlesOfParts>
  <Manager>regulation</Manager>
  <Company>InTACT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Safety Regulations 2001</dc:title>
  <dc:creator>ACT Government</dc:creator>
  <cp:keywords>04</cp:keywords>
  <cp:lastModifiedBy>PCODCS</cp:lastModifiedBy>
  <cp:revision>4</cp:revision>
  <cp:lastPrinted>2019-10-02T03:58:00Z</cp:lastPrinted>
  <dcterms:created xsi:type="dcterms:W3CDTF">2019-11-06T23:42:00Z</dcterms:created>
  <dcterms:modified xsi:type="dcterms:W3CDTF">2019-11-06T23:42:00Z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