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042AF" w14:textId="77777777" w:rsidR="00F861F0" w:rsidRPr="00884D54" w:rsidRDefault="00F861F0">
      <w:pPr>
        <w:pStyle w:val="Heading2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884D54">
        <w:rPr>
          <w:rFonts w:asciiTheme="minorHAnsi" w:hAnsiTheme="minorHAnsi" w:cstheme="minorHAnsi"/>
          <w:sz w:val="24"/>
          <w:szCs w:val="24"/>
        </w:rPr>
        <w:t>Explanatory Statement</w:t>
      </w:r>
    </w:p>
    <w:p w14:paraId="6F7B258A" w14:textId="77777777" w:rsidR="00F861F0" w:rsidRPr="00884D54" w:rsidRDefault="00F861F0">
      <w:pPr>
        <w:jc w:val="center"/>
        <w:rPr>
          <w:rFonts w:asciiTheme="minorHAnsi" w:hAnsiTheme="minorHAnsi" w:cstheme="minorHAnsi"/>
          <w:b/>
          <w:bCs/>
          <w:szCs w:val="24"/>
        </w:rPr>
      </w:pPr>
    </w:p>
    <w:p w14:paraId="625C039C" w14:textId="03C21AFD" w:rsidR="00F861F0" w:rsidRPr="00884D54" w:rsidRDefault="00F861F0">
      <w:pPr>
        <w:pStyle w:val="Heading1"/>
        <w:rPr>
          <w:rFonts w:asciiTheme="minorHAnsi" w:hAnsiTheme="minorHAnsi" w:cstheme="minorHAnsi"/>
          <w:b w:val="0"/>
          <w:bCs w:val="0"/>
          <w:szCs w:val="24"/>
        </w:rPr>
      </w:pPr>
      <w:r w:rsidRPr="00884D54">
        <w:rPr>
          <w:rFonts w:asciiTheme="minorHAnsi" w:hAnsiTheme="minorHAnsi" w:cstheme="minorHAnsi"/>
          <w:b w:val="0"/>
          <w:bCs w:val="0"/>
          <w:szCs w:val="24"/>
        </w:rPr>
        <w:t>Court</w:t>
      </w:r>
      <w:r w:rsidR="00793140">
        <w:rPr>
          <w:rFonts w:asciiTheme="minorHAnsi" w:hAnsiTheme="minorHAnsi" w:cstheme="minorHAnsi"/>
          <w:b w:val="0"/>
          <w:bCs w:val="0"/>
          <w:szCs w:val="24"/>
        </w:rPr>
        <w:t xml:space="preserve"> Procedures Amendment Rules </w:t>
      </w:r>
      <w:r w:rsidR="00E2244F">
        <w:rPr>
          <w:rFonts w:asciiTheme="minorHAnsi" w:hAnsiTheme="minorHAnsi" w:cstheme="minorHAnsi"/>
          <w:b w:val="0"/>
          <w:bCs w:val="0"/>
          <w:szCs w:val="24"/>
        </w:rPr>
        <w:t>2019</w:t>
      </w:r>
      <w:r w:rsidR="00376436" w:rsidRPr="00884D54">
        <w:rPr>
          <w:rFonts w:asciiTheme="minorHAnsi" w:hAnsiTheme="minorHAnsi" w:cstheme="minorHAnsi"/>
          <w:b w:val="0"/>
          <w:bCs w:val="0"/>
          <w:szCs w:val="24"/>
        </w:rPr>
        <w:t xml:space="preserve"> (</w:t>
      </w:r>
      <w:r w:rsidR="00376436" w:rsidRPr="00D05C88">
        <w:rPr>
          <w:rFonts w:asciiTheme="minorHAnsi" w:hAnsiTheme="minorHAnsi" w:cstheme="minorHAnsi"/>
          <w:b w:val="0"/>
          <w:bCs w:val="0"/>
          <w:szCs w:val="24"/>
        </w:rPr>
        <w:t xml:space="preserve">No </w:t>
      </w:r>
      <w:r w:rsidR="002348FE">
        <w:rPr>
          <w:rFonts w:asciiTheme="minorHAnsi" w:hAnsiTheme="minorHAnsi" w:cstheme="minorHAnsi"/>
          <w:b w:val="0"/>
          <w:bCs w:val="0"/>
          <w:szCs w:val="24"/>
        </w:rPr>
        <w:t>3</w:t>
      </w:r>
      <w:r w:rsidRPr="00D05C88">
        <w:rPr>
          <w:rFonts w:asciiTheme="minorHAnsi" w:hAnsiTheme="minorHAnsi" w:cstheme="minorHAnsi"/>
          <w:b w:val="0"/>
          <w:bCs w:val="0"/>
          <w:szCs w:val="24"/>
        </w:rPr>
        <w:t>)</w:t>
      </w:r>
    </w:p>
    <w:p w14:paraId="7F0367D6" w14:textId="134B4685" w:rsidR="00F861F0" w:rsidRPr="00884D54" w:rsidRDefault="00CD7E05">
      <w:pPr>
        <w:pStyle w:val="Heading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Subordinate Law </w:t>
      </w:r>
      <w:r w:rsidR="004F49E4">
        <w:rPr>
          <w:rFonts w:asciiTheme="minorHAnsi" w:hAnsiTheme="minorHAnsi" w:cstheme="minorHAnsi"/>
          <w:sz w:val="24"/>
          <w:szCs w:val="24"/>
        </w:rPr>
        <w:t>SL201</w:t>
      </w:r>
      <w:r w:rsidR="00E2244F">
        <w:rPr>
          <w:rFonts w:asciiTheme="minorHAnsi" w:hAnsiTheme="minorHAnsi" w:cstheme="minorHAnsi"/>
          <w:sz w:val="24"/>
          <w:szCs w:val="24"/>
        </w:rPr>
        <w:t>9</w:t>
      </w:r>
      <w:r w:rsidR="006E4A21">
        <w:rPr>
          <w:rFonts w:asciiTheme="minorHAnsi" w:hAnsiTheme="minorHAnsi" w:cstheme="minorHAnsi"/>
          <w:sz w:val="24"/>
          <w:szCs w:val="24"/>
        </w:rPr>
        <w:t>-</w:t>
      </w:r>
      <w:r w:rsidR="002348FE">
        <w:rPr>
          <w:rFonts w:asciiTheme="minorHAnsi" w:hAnsiTheme="minorHAnsi" w:cstheme="minorHAnsi"/>
          <w:sz w:val="24"/>
          <w:szCs w:val="24"/>
        </w:rPr>
        <w:t>30</w:t>
      </w:r>
    </w:p>
    <w:p w14:paraId="40B379B9" w14:textId="77777777" w:rsidR="00F861F0" w:rsidRPr="00884D54" w:rsidRDefault="00F861F0">
      <w:pPr>
        <w:jc w:val="center"/>
        <w:rPr>
          <w:rFonts w:asciiTheme="minorHAnsi" w:hAnsiTheme="minorHAnsi" w:cstheme="minorHAnsi"/>
          <w:b/>
          <w:bCs/>
          <w:szCs w:val="24"/>
        </w:rPr>
      </w:pPr>
    </w:p>
    <w:p w14:paraId="40518726" w14:textId="77777777" w:rsidR="00F861F0" w:rsidRPr="00884D54" w:rsidRDefault="00F861F0">
      <w:pPr>
        <w:pStyle w:val="Heading4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884D54">
        <w:rPr>
          <w:rFonts w:asciiTheme="minorHAnsi" w:hAnsiTheme="minorHAnsi" w:cstheme="minorHAnsi"/>
          <w:b w:val="0"/>
          <w:bCs w:val="0"/>
          <w:sz w:val="24"/>
          <w:szCs w:val="24"/>
        </w:rPr>
        <w:t>Issued by the Authority of the Rule-Making Committee</w:t>
      </w:r>
    </w:p>
    <w:p w14:paraId="12BA8796" w14:textId="77777777" w:rsidR="00F861F0" w:rsidRDefault="00F861F0">
      <w:pPr>
        <w:rPr>
          <w:rFonts w:asciiTheme="minorHAnsi" w:hAnsiTheme="minorHAnsi" w:cstheme="minorHAnsi"/>
          <w:szCs w:val="24"/>
        </w:rPr>
      </w:pPr>
    </w:p>
    <w:p w14:paraId="18F0439C" w14:textId="77777777" w:rsidR="004F49E4" w:rsidRPr="00884D54" w:rsidRDefault="004F49E4">
      <w:pPr>
        <w:rPr>
          <w:rFonts w:asciiTheme="minorHAnsi" w:hAnsiTheme="minorHAnsi" w:cstheme="minorHAnsi"/>
          <w:szCs w:val="24"/>
        </w:rPr>
      </w:pPr>
    </w:p>
    <w:p w14:paraId="545E8167" w14:textId="448DA40F" w:rsidR="00AE57C5" w:rsidRPr="00884D54" w:rsidRDefault="00AE57C5" w:rsidP="0066304A">
      <w:pPr>
        <w:jc w:val="both"/>
        <w:rPr>
          <w:rFonts w:asciiTheme="minorHAnsi" w:hAnsiTheme="minorHAnsi" w:cstheme="minorHAnsi"/>
          <w:szCs w:val="24"/>
        </w:rPr>
      </w:pPr>
      <w:r w:rsidRPr="00884D54">
        <w:rPr>
          <w:rFonts w:asciiTheme="minorHAnsi" w:hAnsiTheme="minorHAnsi" w:cstheme="minorHAnsi"/>
          <w:szCs w:val="24"/>
        </w:rPr>
        <w:t xml:space="preserve">The Rule-Making Committee </w:t>
      </w:r>
      <w:r w:rsidRPr="00523DB6">
        <w:rPr>
          <w:rFonts w:asciiTheme="minorHAnsi" w:hAnsiTheme="minorHAnsi" w:cstheme="minorHAnsi"/>
          <w:szCs w:val="24"/>
        </w:rPr>
        <w:t xml:space="preserve">(currently comprising the Chief Justice, Justice </w:t>
      </w:r>
      <w:r w:rsidR="00793140" w:rsidRPr="00523DB6">
        <w:rPr>
          <w:rFonts w:asciiTheme="minorHAnsi" w:hAnsiTheme="minorHAnsi" w:cstheme="minorHAnsi"/>
          <w:szCs w:val="24"/>
        </w:rPr>
        <w:t>Elkaim</w:t>
      </w:r>
      <w:r w:rsidRPr="00523DB6">
        <w:rPr>
          <w:rFonts w:asciiTheme="minorHAnsi" w:hAnsiTheme="minorHAnsi" w:cstheme="minorHAnsi"/>
          <w:szCs w:val="24"/>
        </w:rPr>
        <w:t xml:space="preserve">, </w:t>
      </w:r>
      <w:r w:rsidR="00731D0B" w:rsidRPr="00523DB6">
        <w:rPr>
          <w:rFonts w:asciiTheme="minorHAnsi" w:hAnsiTheme="minorHAnsi" w:cstheme="minorHAnsi"/>
          <w:szCs w:val="24"/>
        </w:rPr>
        <w:t xml:space="preserve">Acting </w:t>
      </w:r>
      <w:r w:rsidRPr="00523DB6">
        <w:rPr>
          <w:rFonts w:asciiTheme="minorHAnsi" w:hAnsiTheme="minorHAnsi" w:cstheme="minorHAnsi"/>
          <w:szCs w:val="24"/>
        </w:rPr>
        <w:t xml:space="preserve">Chief Magistrate </w:t>
      </w:r>
      <w:r w:rsidR="00E2244F" w:rsidRPr="00523DB6">
        <w:rPr>
          <w:rFonts w:asciiTheme="minorHAnsi" w:hAnsiTheme="minorHAnsi" w:cstheme="minorHAnsi"/>
          <w:szCs w:val="24"/>
        </w:rPr>
        <w:t>Theakston</w:t>
      </w:r>
      <w:r w:rsidRPr="00523DB6">
        <w:rPr>
          <w:rFonts w:asciiTheme="minorHAnsi" w:hAnsiTheme="minorHAnsi" w:cstheme="minorHAnsi"/>
          <w:szCs w:val="24"/>
        </w:rPr>
        <w:t xml:space="preserve"> and Magistrate </w:t>
      </w:r>
      <w:r w:rsidR="00D05C88">
        <w:rPr>
          <w:rFonts w:asciiTheme="minorHAnsi" w:hAnsiTheme="minorHAnsi" w:cstheme="minorHAnsi"/>
          <w:szCs w:val="24"/>
        </w:rPr>
        <w:t>Morrison</w:t>
      </w:r>
      <w:r w:rsidRPr="00884D54">
        <w:rPr>
          <w:rFonts w:asciiTheme="minorHAnsi" w:hAnsiTheme="minorHAnsi" w:cstheme="minorHAnsi"/>
          <w:szCs w:val="24"/>
        </w:rPr>
        <w:t xml:space="preserve">) may make rules in relation to the practice and procedure of ACT courts and their registries pursuant to section 7 of the </w:t>
      </w:r>
      <w:r w:rsidRPr="00884D54">
        <w:rPr>
          <w:rFonts w:asciiTheme="minorHAnsi" w:hAnsiTheme="minorHAnsi" w:cstheme="minorHAnsi"/>
          <w:i/>
          <w:iCs/>
          <w:szCs w:val="24"/>
        </w:rPr>
        <w:t xml:space="preserve">Court Procedures Act 2004. </w:t>
      </w:r>
      <w:r w:rsidR="00AB117C">
        <w:rPr>
          <w:rFonts w:asciiTheme="minorHAnsi" w:hAnsiTheme="minorHAnsi" w:cstheme="minorHAnsi"/>
          <w:szCs w:val="24"/>
        </w:rPr>
        <w:t>T</w:t>
      </w:r>
      <w:r w:rsidRPr="00884D54">
        <w:rPr>
          <w:rFonts w:asciiTheme="minorHAnsi" w:hAnsiTheme="minorHAnsi" w:cstheme="minorHAnsi"/>
          <w:szCs w:val="24"/>
        </w:rPr>
        <w:t>he Courts and the Joint Rules Advisory Committee have conducted a consultative review of the rules</w:t>
      </w:r>
      <w:r w:rsidR="00AB117C">
        <w:rPr>
          <w:rFonts w:asciiTheme="minorHAnsi" w:hAnsiTheme="minorHAnsi" w:cstheme="minorHAnsi"/>
          <w:szCs w:val="24"/>
        </w:rPr>
        <w:t xml:space="preserve"> which has</w:t>
      </w:r>
      <w:r w:rsidRPr="00884D54">
        <w:rPr>
          <w:rFonts w:asciiTheme="minorHAnsi" w:hAnsiTheme="minorHAnsi" w:cstheme="minorHAnsi"/>
          <w:szCs w:val="24"/>
        </w:rPr>
        <w:t xml:space="preserve"> resulted in the amendments contained in the </w:t>
      </w:r>
      <w:r w:rsidRPr="00884D54">
        <w:rPr>
          <w:rFonts w:asciiTheme="minorHAnsi" w:hAnsiTheme="minorHAnsi" w:cstheme="minorHAnsi"/>
          <w:i/>
          <w:iCs/>
          <w:szCs w:val="24"/>
        </w:rPr>
        <w:t>Court Proce</w:t>
      </w:r>
      <w:r w:rsidR="00793140">
        <w:rPr>
          <w:rFonts w:asciiTheme="minorHAnsi" w:hAnsiTheme="minorHAnsi" w:cstheme="minorHAnsi"/>
          <w:i/>
          <w:iCs/>
          <w:szCs w:val="24"/>
        </w:rPr>
        <w:t xml:space="preserve">dures Amendment Rules </w:t>
      </w:r>
      <w:r w:rsidR="00793140" w:rsidRPr="00D05C88">
        <w:rPr>
          <w:rFonts w:asciiTheme="minorHAnsi" w:hAnsiTheme="minorHAnsi" w:cstheme="minorHAnsi"/>
          <w:i/>
          <w:iCs/>
          <w:szCs w:val="24"/>
        </w:rPr>
        <w:t>201</w:t>
      </w:r>
      <w:r w:rsidR="00E2244F" w:rsidRPr="00D05C88">
        <w:rPr>
          <w:rFonts w:asciiTheme="minorHAnsi" w:hAnsiTheme="minorHAnsi" w:cstheme="minorHAnsi"/>
          <w:i/>
          <w:iCs/>
          <w:szCs w:val="24"/>
        </w:rPr>
        <w:t>9</w:t>
      </w:r>
      <w:r w:rsidR="00AB117C" w:rsidRPr="00D05C88">
        <w:rPr>
          <w:rFonts w:asciiTheme="minorHAnsi" w:hAnsiTheme="minorHAnsi" w:cstheme="minorHAnsi"/>
          <w:i/>
          <w:iCs/>
          <w:szCs w:val="24"/>
        </w:rPr>
        <w:t xml:space="preserve"> (</w:t>
      </w:r>
      <w:r w:rsidR="00D05C88" w:rsidRPr="00D05C88">
        <w:rPr>
          <w:rFonts w:asciiTheme="minorHAnsi" w:hAnsiTheme="minorHAnsi" w:cstheme="minorHAnsi"/>
          <w:i/>
          <w:iCs/>
          <w:szCs w:val="24"/>
        </w:rPr>
        <w:t xml:space="preserve">No </w:t>
      </w:r>
      <w:r w:rsidR="002348FE">
        <w:rPr>
          <w:rFonts w:asciiTheme="minorHAnsi" w:hAnsiTheme="minorHAnsi" w:cstheme="minorHAnsi"/>
          <w:i/>
          <w:iCs/>
          <w:szCs w:val="24"/>
        </w:rPr>
        <w:t>3</w:t>
      </w:r>
      <w:r w:rsidRPr="00D05C88">
        <w:rPr>
          <w:rFonts w:asciiTheme="minorHAnsi" w:hAnsiTheme="minorHAnsi" w:cstheme="minorHAnsi"/>
          <w:i/>
          <w:iCs/>
          <w:szCs w:val="24"/>
        </w:rPr>
        <w:t>)</w:t>
      </w:r>
      <w:r w:rsidRPr="00D05C88">
        <w:rPr>
          <w:rFonts w:asciiTheme="minorHAnsi" w:hAnsiTheme="minorHAnsi" w:cstheme="minorHAnsi"/>
          <w:szCs w:val="24"/>
        </w:rPr>
        <w:t>.</w:t>
      </w:r>
    </w:p>
    <w:p w14:paraId="48971C11" w14:textId="77777777" w:rsidR="0066304A" w:rsidRDefault="0066304A" w:rsidP="0066304A">
      <w:pPr>
        <w:jc w:val="both"/>
        <w:rPr>
          <w:rFonts w:asciiTheme="minorHAnsi" w:hAnsiTheme="minorHAnsi"/>
          <w:szCs w:val="24"/>
        </w:rPr>
      </w:pPr>
    </w:p>
    <w:p w14:paraId="681C953C" w14:textId="14C308C1" w:rsidR="00E2244F" w:rsidRDefault="00E2244F" w:rsidP="0066304A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The amended rules introduce </w:t>
      </w:r>
      <w:r w:rsidR="00A73E0C">
        <w:rPr>
          <w:rFonts w:asciiTheme="minorHAnsi" w:hAnsiTheme="minorHAnsi"/>
          <w:szCs w:val="24"/>
        </w:rPr>
        <w:t xml:space="preserve">a new division 4.2.1AA </w:t>
      </w:r>
      <w:r w:rsidR="003E21DE">
        <w:rPr>
          <w:rFonts w:asciiTheme="minorHAnsi" w:hAnsiTheme="minorHAnsi"/>
          <w:szCs w:val="24"/>
        </w:rPr>
        <w:t>relating</w:t>
      </w:r>
      <w:r w:rsidR="00A73E0C">
        <w:rPr>
          <w:rFonts w:asciiTheme="minorHAnsi" w:hAnsiTheme="minorHAnsi"/>
          <w:szCs w:val="24"/>
        </w:rPr>
        <w:t xml:space="preserve"> to first appearances in </w:t>
      </w:r>
      <w:r w:rsidR="003E21DE">
        <w:rPr>
          <w:rFonts w:asciiTheme="minorHAnsi" w:hAnsiTheme="minorHAnsi"/>
          <w:szCs w:val="24"/>
        </w:rPr>
        <w:t>criminal proceedings in the Magistrates Court.</w:t>
      </w:r>
      <w:r w:rsidR="00A73E0C">
        <w:rPr>
          <w:rFonts w:asciiTheme="minorHAnsi" w:hAnsiTheme="minorHAnsi"/>
          <w:szCs w:val="24"/>
        </w:rPr>
        <w:t xml:space="preserve"> New rule 4302 outlines the circumstances where it is not necessary for the court to read charges to a defendant at the defendant</w:t>
      </w:r>
      <w:r w:rsidR="003E21DE">
        <w:rPr>
          <w:rFonts w:asciiTheme="minorHAnsi" w:hAnsiTheme="minorHAnsi"/>
          <w:szCs w:val="24"/>
        </w:rPr>
        <w:t>’</w:t>
      </w:r>
      <w:r w:rsidR="00A73E0C">
        <w:rPr>
          <w:rFonts w:asciiTheme="minorHAnsi" w:hAnsiTheme="minorHAnsi"/>
          <w:szCs w:val="24"/>
        </w:rPr>
        <w:t>s first appearance before the court.</w:t>
      </w:r>
    </w:p>
    <w:p w14:paraId="0666D69E" w14:textId="32442F82" w:rsidR="00A73E0C" w:rsidRDefault="00A73E0C" w:rsidP="0066304A">
      <w:pPr>
        <w:jc w:val="both"/>
        <w:rPr>
          <w:rFonts w:asciiTheme="minorHAnsi" w:hAnsiTheme="minorHAnsi"/>
          <w:szCs w:val="24"/>
        </w:rPr>
      </w:pPr>
    </w:p>
    <w:p w14:paraId="7CDF6C55" w14:textId="2B424F91" w:rsidR="00A73E0C" w:rsidRDefault="00A73E0C" w:rsidP="0066304A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New rule 4303 provides </w:t>
      </w:r>
      <w:r w:rsidR="00720CFF">
        <w:rPr>
          <w:rFonts w:asciiTheme="minorHAnsi" w:hAnsiTheme="minorHAnsi"/>
          <w:szCs w:val="24"/>
        </w:rPr>
        <w:t xml:space="preserve">for a plea to be entered or summary disposal of a proceeding in writing in the event a defendant is </w:t>
      </w:r>
      <w:r w:rsidR="003E21DE">
        <w:rPr>
          <w:rFonts w:asciiTheme="minorHAnsi" w:hAnsiTheme="minorHAnsi"/>
          <w:szCs w:val="24"/>
        </w:rPr>
        <w:t>legally represented</w:t>
      </w:r>
      <w:r w:rsidR="00720CFF">
        <w:rPr>
          <w:rFonts w:asciiTheme="minorHAnsi" w:hAnsiTheme="minorHAnsi"/>
          <w:szCs w:val="24"/>
        </w:rPr>
        <w:t>.</w:t>
      </w:r>
    </w:p>
    <w:p w14:paraId="29F32A72" w14:textId="70B016CD" w:rsidR="002B7A64" w:rsidRDefault="002B7A64" w:rsidP="0066304A">
      <w:pPr>
        <w:jc w:val="both"/>
        <w:rPr>
          <w:rFonts w:asciiTheme="minorHAnsi" w:hAnsiTheme="minorHAnsi"/>
          <w:szCs w:val="24"/>
        </w:rPr>
      </w:pPr>
    </w:p>
    <w:p w14:paraId="7DF9CA7A" w14:textId="286F6990" w:rsidR="00720CFF" w:rsidRDefault="00720CFF" w:rsidP="0066304A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The rules will commence on 1 January 2020. </w:t>
      </w:r>
    </w:p>
    <w:p w14:paraId="2B960F91" w14:textId="77777777" w:rsidR="00E2244F" w:rsidRDefault="00E2244F" w:rsidP="0066304A">
      <w:pPr>
        <w:jc w:val="both"/>
        <w:rPr>
          <w:rFonts w:asciiTheme="minorHAnsi" w:hAnsiTheme="minorHAnsi" w:cstheme="minorHAnsi"/>
          <w:szCs w:val="24"/>
        </w:rPr>
      </w:pPr>
    </w:p>
    <w:p w14:paraId="47ECAE66" w14:textId="77777777" w:rsidR="008B0A2A" w:rsidRPr="004515BB" w:rsidRDefault="008B0A2A" w:rsidP="0066304A">
      <w:pPr>
        <w:jc w:val="both"/>
        <w:rPr>
          <w:rFonts w:asciiTheme="minorHAnsi" w:hAnsiTheme="minorHAnsi" w:cstheme="minorHAnsi"/>
          <w:szCs w:val="24"/>
        </w:rPr>
      </w:pPr>
    </w:p>
    <w:sectPr w:rsidR="008B0A2A" w:rsidRPr="004515BB" w:rsidSect="006C2A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588" w:bottom="1134" w:left="15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996548" w14:textId="77777777" w:rsidR="00B11E9C" w:rsidRDefault="00B11E9C" w:rsidP="0053442B">
      <w:r>
        <w:separator/>
      </w:r>
    </w:p>
  </w:endnote>
  <w:endnote w:type="continuationSeparator" w:id="0">
    <w:p w14:paraId="36F74F19" w14:textId="77777777" w:rsidR="00B11E9C" w:rsidRDefault="00B11E9C" w:rsidP="00534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36F9F" w14:textId="77777777" w:rsidR="008C696E" w:rsidRDefault="008C69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0112F" w14:textId="2AB7C492" w:rsidR="008C696E" w:rsidRPr="006E6FA0" w:rsidRDefault="006E6FA0" w:rsidP="006E6FA0">
    <w:pPr>
      <w:pStyle w:val="Footer"/>
      <w:jc w:val="center"/>
      <w:rPr>
        <w:rFonts w:ascii="Arial" w:hAnsi="Arial" w:cs="Arial"/>
        <w:sz w:val="14"/>
      </w:rPr>
    </w:pPr>
    <w:r w:rsidRPr="006E6FA0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CE6CB" w14:textId="77777777" w:rsidR="008C696E" w:rsidRDefault="008C69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16AA6F" w14:textId="77777777" w:rsidR="00B11E9C" w:rsidRDefault="00B11E9C" w:rsidP="0053442B">
      <w:r>
        <w:separator/>
      </w:r>
    </w:p>
  </w:footnote>
  <w:footnote w:type="continuationSeparator" w:id="0">
    <w:p w14:paraId="707148A2" w14:textId="77777777" w:rsidR="00B11E9C" w:rsidRDefault="00B11E9C" w:rsidP="005344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1B211" w14:textId="77777777" w:rsidR="008C696E" w:rsidRDefault="008C69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F35D7" w14:textId="77777777" w:rsidR="008C696E" w:rsidRDefault="008C69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30EA5" w14:textId="77777777" w:rsidR="008C696E" w:rsidRDefault="008C69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765CB"/>
    <w:multiLevelType w:val="hybridMultilevel"/>
    <w:tmpl w:val="D84422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A03CB4"/>
    <w:multiLevelType w:val="hybridMultilevel"/>
    <w:tmpl w:val="2F4CE39E"/>
    <w:lvl w:ilvl="0" w:tplc="7876C034">
      <w:start w:val="1"/>
      <w:numFmt w:val="lowerLetter"/>
      <w:lvlText w:val="(%1)"/>
      <w:lvlJc w:val="left"/>
      <w:pPr>
        <w:ind w:left="1140" w:hanging="42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B563CF"/>
    <w:multiLevelType w:val="hybridMultilevel"/>
    <w:tmpl w:val="CC8A75DC"/>
    <w:lvl w:ilvl="0" w:tplc="BBA08430">
      <w:start w:val="1"/>
      <w:numFmt w:val="lowerRoman"/>
      <w:lvlText w:val="(%1)"/>
      <w:lvlJc w:val="left"/>
      <w:pPr>
        <w:ind w:left="1996" w:hanging="720"/>
      </w:pPr>
    </w:lvl>
    <w:lvl w:ilvl="1" w:tplc="0C090019">
      <w:start w:val="1"/>
      <w:numFmt w:val="lowerLetter"/>
      <w:lvlText w:val="%2."/>
      <w:lvlJc w:val="left"/>
      <w:pPr>
        <w:ind w:left="222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153FDE"/>
    <w:multiLevelType w:val="hybridMultilevel"/>
    <w:tmpl w:val="299A7886"/>
    <w:lvl w:ilvl="0" w:tplc="83E0901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8F615D"/>
    <w:multiLevelType w:val="hybridMultilevel"/>
    <w:tmpl w:val="CEC017E8"/>
    <w:lvl w:ilvl="0" w:tplc="A4C0D69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354D66"/>
    <w:multiLevelType w:val="hybridMultilevel"/>
    <w:tmpl w:val="5E2E8AB8"/>
    <w:lvl w:ilvl="0" w:tplc="0C09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 w15:restartNumberingAfterBreak="0">
    <w:nsid w:val="7D766AC6"/>
    <w:multiLevelType w:val="hybridMultilevel"/>
    <w:tmpl w:val="22187E02"/>
    <w:lvl w:ilvl="0" w:tplc="AD3C840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14"/>
    <w:rsid w:val="00005204"/>
    <w:rsid w:val="00010FC0"/>
    <w:rsid w:val="000308AD"/>
    <w:rsid w:val="00056A94"/>
    <w:rsid w:val="0009753C"/>
    <w:rsid w:val="000C2EEA"/>
    <w:rsid w:val="001052A4"/>
    <w:rsid w:val="00115C14"/>
    <w:rsid w:val="00151C4E"/>
    <w:rsid w:val="0017711E"/>
    <w:rsid w:val="0017787E"/>
    <w:rsid w:val="00196A0D"/>
    <w:rsid w:val="001B38E0"/>
    <w:rsid w:val="001C24F4"/>
    <w:rsid w:val="002348FE"/>
    <w:rsid w:val="002374AE"/>
    <w:rsid w:val="00264066"/>
    <w:rsid w:val="00265F7C"/>
    <w:rsid w:val="00276EE0"/>
    <w:rsid w:val="00284E43"/>
    <w:rsid w:val="002905B7"/>
    <w:rsid w:val="002B754A"/>
    <w:rsid w:val="002B7A64"/>
    <w:rsid w:val="002C2C95"/>
    <w:rsid w:val="002E27BC"/>
    <w:rsid w:val="002E5CCD"/>
    <w:rsid w:val="002F58CE"/>
    <w:rsid w:val="0031417B"/>
    <w:rsid w:val="00340283"/>
    <w:rsid w:val="003624A5"/>
    <w:rsid w:val="00366336"/>
    <w:rsid w:val="00376436"/>
    <w:rsid w:val="003B1940"/>
    <w:rsid w:val="003B2E9A"/>
    <w:rsid w:val="003B3ED3"/>
    <w:rsid w:val="003C7C81"/>
    <w:rsid w:val="003D4BAA"/>
    <w:rsid w:val="003E21DE"/>
    <w:rsid w:val="003E67B2"/>
    <w:rsid w:val="003F7B21"/>
    <w:rsid w:val="00432058"/>
    <w:rsid w:val="00437674"/>
    <w:rsid w:val="00444CCC"/>
    <w:rsid w:val="004515BB"/>
    <w:rsid w:val="004515E6"/>
    <w:rsid w:val="00452AA4"/>
    <w:rsid w:val="00456B14"/>
    <w:rsid w:val="004608AA"/>
    <w:rsid w:val="00464C03"/>
    <w:rsid w:val="00466E5B"/>
    <w:rsid w:val="00485CDD"/>
    <w:rsid w:val="00492DE9"/>
    <w:rsid w:val="004930C9"/>
    <w:rsid w:val="004A1EB8"/>
    <w:rsid w:val="004A6021"/>
    <w:rsid w:val="004E2590"/>
    <w:rsid w:val="004F49E4"/>
    <w:rsid w:val="00515545"/>
    <w:rsid w:val="00523DB6"/>
    <w:rsid w:val="0053442B"/>
    <w:rsid w:val="00535FDF"/>
    <w:rsid w:val="0055510C"/>
    <w:rsid w:val="005613A8"/>
    <w:rsid w:val="005719BE"/>
    <w:rsid w:val="005A5634"/>
    <w:rsid w:val="005D631D"/>
    <w:rsid w:val="005E3779"/>
    <w:rsid w:val="006049D3"/>
    <w:rsid w:val="00606397"/>
    <w:rsid w:val="00646048"/>
    <w:rsid w:val="0066304A"/>
    <w:rsid w:val="0066796F"/>
    <w:rsid w:val="006C2AC8"/>
    <w:rsid w:val="006C7D2C"/>
    <w:rsid w:val="006E008D"/>
    <w:rsid w:val="006E4A21"/>
    <w:rsid w:val="006E6FA0"/>
    <w:rsid w:val="00710ECD"/>
    <w:rsid w:val="00720CFF"/>
    <w:rsid w:val="00731D0B"/>
    <w:rsid w:val="007346B1"/>
    <w:rsid w:val="007504CD"/>
    <w:rsid w:val="0075749C"/>
    <w:rsid w:val="00793140"/>
    <w:rsid w:val="0079538C"/>
    <w:rsid w:val="007B3F7C"/>
    <w:rsid w:val="008109D2"/>
    <w:rsid w:val="00833E9A"/>
    <w:rsid w:val="0085067A"/>
    <w:rsid w:val="00861A97"/>
    <w:rsid w:val="00881E5F"/>
    <w:rsid w:val="00884D54"/>
    <w:rsid w:val="008B0A2A"/>
    <w:rsid w:val="008B3498"/>
    <w:rsid w:val="008B73DD"/>
    <w:rsid w:val="008B7E5D"/>
    <w:rsid w:val="008C14A4"/>
    <w:rsid w:val="008C696E"/>
    <w:rsid w:val="008D2E34"/>
    <w:rsid w:val="00905F21"/>
    <w:rsid w:val="00907FBE"/>
    <w:rsid w:val="00910AFC"/>
    <w:rsid w:val="00912C89"/>
    <w:rsid w:val="009374E4"/>
    <w:rsid w:val="00943A58"/>
    <w:rsid w:val="009457E4"/>
    <w:rsid w:val="009606F2"/>
    <w:rsid w:val="00974BBB"/>
    <w:rsid w:val="009E2B01"/>
    <w:rsid w:val="00A20687"/>
    <w:rsid w:val="00A4564F"/>
    <w:rsid w:val="00A535F7"/>
    <w:rsid w:val="00A66E28"/>
    <w:rsid w:val="00A72F5B"/>
    <w:rsid w:val="00A73E0C"/>
    <w:rsid w:val="00A86A68"/>
    <w:rsid w:val="00AB117C"/>
    <w:rsid w:val="00AB1626"/>
    <w:rsid w:val="00AB5821"/>
    <w:rsid w:val="00AD0EF5"/>
    <w:rsid w:val="00AD4049"/>
    <w:rsid w:val="00AE57C5"/>
    <w:rsid w:val="00AF4F78"/>
    <w:rsid w:val="00AF515A"/>
    <w:rsid w:val="00B05B44"/>
    <w:rsid w:val="00B11E9C"/>
    <w:rsid w:val="00B30354"/>
    <w:rsid w:val="00B86F14"/>
    <w:rsid w:val="00B936C9"/>
    <w:rsid w:val="00BA50CB"/>
    <w:rsid w:val="00BE59D4"/>
    <w:rsid w:val="00C02AC9"/>
    <w:rsid w:val="00C25391"/>
    <w:rsid w:val="00C32D52"/>
    <w:rsid w:val="00C47B41"/>
    <w:rsid w:val="00C542B3"/>
    <w:rsid w:val="00C9511C"/>
    <w:rsid w:val="00CD7E05"/>
    <w:rsid w:val="00CE4F97"/>
    <w:rsid w:val="00CF03AC"/>
    <w:rsid w:val="00D05C88"/>
    <w:rsid w:val="00D46101"/>
    <w:rsid w:val="00D46411"/>
    <w:rsid w:val="00D5678C"/>
    <w:rsid w:val="00D658B3"/>
    <w:rsid w:val="00D71053"/>
    <w:rsid w:val="00D71F4B"/>
    <w:rsid w:val="00D75593"/>
    <w:rsid w:val="00D8439E"/>
    <w:rsid w:val="00D931E3"/>
    <w:rsid w:val="00DA48FF"/>
    <w:rsid w:val="00DF61AA"/>
    <w:rsid w:val="00E1346B"/>
    <w:rsid w:val="00E13A4C"/>
    <w:rsid w:val="00E14A8F"/>
    <w:rsid w:val="00E2244F"/>
    <w:rsid w:val="00E24F89"/>
    <w:rsid w:val="00E34A68"/>
    <w:rsid w:val="00E65308"/>
    <w:rsid w:val="00E71428"/>
    <w:rsid w:val="00E737EF"/>
    <w:rsid w:val="00E87B4C"/>
    <w:rsid w:val="00E94561"/>
    <w:rsid w:val="00ED356A"/>
    <w:rsid w:val="00F13CFD"/>
    <w:rsid w:val="00F265F1"/>
    <w:rsid w:val="00F34CA9"/>
    <w:rsid w:val="00F55744"/>
    <w:rsid w:val="00F573F3"/>
    <w:rsid w:val="00F629FD"/>
    <w:rsid w:val="00F7296E"/>
    <w:rsid w:val="00F84F71"/>
    <w:rsid w:val="00F861F0"/>
    <w:rsid w:val="00FA40DF"/>
    <w:rsid w:val="00FB4AD1"/>
    <w:rsid w:val="00FB6549"/>
    <w:rsid w:val="00FB6A58"/>
    <w:rsid w:val="00FC1CAE"/>
    <w:rsid w:val="00FD0228"/>
    <w:rsid w:val="00FE2590"/>
    <w:rsid w:val="00FE5EAD"/>
    <w:rsid w:val="00FF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9A1D19"/>
  <w15:docId w15:val="{AB07D16F-BE7E-480C-B95A-CA7984DFA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C2C95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2C2C95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2C2C95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paragraph" w:styleId="Heading3">
    <w:name w:val="heading 3"/>
    <w:basedOn w:val="Normal"/>
    <w:next w:val="Normal"/>
    <w:qFormat/>
    <w:rsid w:val="002C2C95"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2C2C95"/>
    <w:pPr>
      <w:keepNext/>
      <w:jc w:val="center"/>
      <w:outlineLvl w:val="3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Itals">
    <w:name w:val="charItals"/>
    <w:basedOn w:val="DefaultParagraphFont"/>
    <w:rsid w:val="002C2C95"/>
    <w:rPr>
      <w:i/>
      <w:iCs/>
    </w:rPr>
  </w:style>
  <w:style w:type="paragraph" w:styleId="BodyText">
    <w:name w:val="Body Text"/>
    <w:basedOn w:val="Normal"/>
    <w:link w:val="BodyTextChar"/>
    <w:rsid w:val="002C2C95"/>
    <w:pPr>
      <w:jc w:val="both"/>
    </w:pPr>
  </w:style>
  <w:style w:type="paragraph" w:styleId="BalloonText">
    <w:name w:val="Balloon Text"/>
    <w:basedOn w:val="Normal"/>
    <w:semiHidden/>
    <w:rsid w:val="00FB4AD1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53442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3442B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53442B"/>
    <w:pPr>
      <w:ind w:left="720"/>
      <w:contextualSpacing/>
    </w:pPr>
    <w:rPr>
      <w:rFonts w:ascii="Arial" w:hAnsi="Arial"/>
      <w:lang w:val="en-GB"/>
    </w:rPr>
  </w:style>
  <w:style w:type="paragraph" w:styleId="Header">
    <w:name w:val="header"/>
    <w:basedOn w:val="Normal"/>
    <w:link w:val="HeaderChar"/>
    <w:rsid w:val="005344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3442B"/>
    <w:rPr>
      <w:sz w:val="24"/>
      <w:lang w:eastAsia="en-US"/>
    </w:rPr>
  </w:style>
  <w:style w:type="paragraph" w:styleId="Footer">
    <w:name w:val="footer"/>
    <w:basedOn w:val="Normal"/>
    <w:link w:val="FooterChar"/>
    <w:rsid w:val="005344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3442B"/>
    <w:rPr>
      <w:sz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FA40DF"/>
    <w:rPr>
      <w:sz w:val="24"/>
      <w:lang w:eastAsia="en-US"/>
    </w:rPr>
  </w:style>
  <w:style w:type="character" w:customStyle="1" w:styleId="charCitHyperlinkItal">
    <w:name w:val="charCitHyperlinkItal"/>
    <w:basedOn w:val="Hyperlink"/>
    <w:uiPriority w:val="1"/>
    <w:rsid w:val="008B0A2A"/>
    <w:rPr>
      <w:rFonts w:cs="Times New Roman"/>
      <w:i/>
      <w:color w:val="0000FF" w:themeColor="hyperlink"/>
      <w:u w:val="none"/>
    </w:rPr>
  </w:style>
  <w:style w:type="character" w:styleId="Hyperlink">
    <w:name w:val="Hyperlink"/>
    <w:basedOn w:val="DefaultParagraphFont"/>
    <w:rsid w:val="008B0A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944</Characters>
  <Application>Microsoft Office Word</Application>
  <DocSecurity>0</DocSecurity>
  <Lines>25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Explanatory Statement</vt:lpstr>
    </vt:vector>
  </TitlesOfParts>
  <Company>ACT Government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Explanatory Statement</dc:title>
  <dc:creator>Annie Glover</dc:creator>
  <cp:keywords>2</cp:keywords>
  <cp:lastModifiedBy>PCODCS</cp:lastModifiedBy>
  <cp:revision>4</cp:revision>
  <cp:lastPrinted>2017-04-21T06:37:00Z</cp:lastPrinted>
  <dcterms:created xsi:type="dcterms:W3CDTF">2019-12-16T03:48:00Z</dcterms:created>
  <dcterms:modified xsi:type="dcterms:W3CDTF">2019-12-16T03:48:00Z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1131074</vt:lpwstr>
  </property>
  <property fmtid="{D5CDD505-2E9C-101B-9397-08002B2CF9AE}" pid="4" name="JMSREQUIREDCHECKIN">
    <vt:lpwstr/>
  </property>
</Properties>
</file>