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129E7C7" w14:textId="77777777" w:rsidR="00CE300B" w:rsidRDefault="00CE300B" w:rsidP="00CE300B">
      <w:pPr>
        <w:pStyle w:val="Billname"/>
        <w:spacing w:before="700"/>
      </w:pPr>
      <w:r>
        <w:t>Major Events (</w:t>
      </w:r>
      <w:r w:rsidR="00D661BA">
        <w:t>ICC Women’s World Cup 2020) Declaration 20</w:t>
      </w:r>
      <w:r w:rsidR="002249BA">
        <w:t>19</w:t>
      </w:r>
      <w:r>
        <w:t xml:space="preserve"> (No 1)</w:t>
      </w:r>
    </w:p>
    <w:p w14:paraId="1FADA0A6" w14:textId="62B850B2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ED76BE">
        <w:rPr>
          <w:rFonts w:ascii="Arial" w:hAnsi="Arial" w:cs="Arial"/>
          <w:b/>
          <w:bCs/>
          <w:iCs/>
        </w:rPr>
        <w:t>19</w:t>
      </w:r>
      <w:r w:rsidR="00482147">
        <w:rPr>
          <w:rFonts w:ascii="Arial" w:hAnsi="Arial" w:cs="Arial"/>
          <w:b/>
          <w:bCs/>
        </w:rPr>
        <w:t>—</w:t>
      </w:r>
      <w:r w:rsidR="00973544">
        <w:rPr>
          <w:rFonts w:ascii="Arial" w:hAnsi="Arial" w:cs="Arial"/>
          <w:b/>
          <w:bCs/>
        </w:rPr>
        <w:t>283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77777777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482147">
        <w:rPr>
          <w:rFonts w:cs="Arial"/>
          <w:sz w:val="20"/>
        </w:rPr>
        <w:t>6</w:t>
      </w:r>
      <w:r>
        <w:rPr>
          <w:rFonts w:cs="Arial"/>
          <w:sz w:val="20"/>
        </w:rPr>
        <w:t xml:space="preserve"> (</w:t>
      </w:r>
      <w:r w:rsidR="00482147">
        <w:rPr>
          <w:rFonts w:cs="Arial"/>
          <w:sz w:val="20"/>
        </w:rPr>
        <w:t>major event - declaration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CE2812" w14:textId="77777777" w:rsidR="00311461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color w:val="000000"/>
          <w:szCs w:val="24"/>
        </w:rPr>
        <w:t xml:space="preserve">This </w:t>
      </w:r>
      <w:r w:rsidR="00B03864" w:rsidRPr="00591CAB">
        <w:rPr>
          <w:rFonts w:asciiTheme="minorHAnsi" w:hAnsiTheme="minorHAnsi" w:cs="Calibri"/>
          <w:color w:val="000000"/>
          <w:szCs w:val="24"/>
        </w:rPr>
        <w:t>D</w:t>
      </w:r>
      <w:r w:rsidR="00482147" w:rsidRPr="00591CAB">
        <w:rPr>
          <w:rFonts w:asciiTheme="minorHAnsi" w:hAnsiTheme="minorHAnsi" w:cs="Calibri"/>
          <w:color w:val="000000"/>
          <w:szCs w:val="24"/>
        </w:rPr>
        <w:t xml:space="preserve">eclaration </w:t>
      </w:r>
      <w:r w:rsidRPr="00591CAB">
        <w:rPr>
          <w:rFonts w:asciiTheme="minorHAnsi" w:hAnsiTheme="minorHAnsi" w:cs="Calibri"/>
          <w:color w:val="000000"/>
          <w:szCs w:val="24"/>
        </w:rPr>
        <w:t xml:space="preserve">applies the provisions of the </w:t>
      </w:r>
      <w:r w:rsidRPr="00591CAB">
        <w:rPr>
          <w:rFonts w:asciiTheme="minorHAnsi" w:hAnsiTheme="minorHAnsi" w:cs="Calibri"/>
          <w:i/>
          <w:iCs/>
          <w:color w:val="000000"/>
          <w:szCs w:val="24"/>
        </w:rPr>
        <w:t xml:space="preserve">Major Events Act 2014 </w:t>
      </w:r>
      <w:r w:rsidRPr="00591CAB">
        <w:rPr>
          <w:rFonts w:asciiTheme="minorHAnsi" w:hAnsiTheme="minorHAnsi" w:cs="Calibri"/>
          <w:color w:val="000000"/>
          <w:szCs w:val="24"/>
        </w:rPr>
        <w:t xml:space="preserve">(the Act) to the </w:t>
      </w:r>
      <w:r w:rsidR="00D661BA" w:rsidRPr="00591CAB">
        <w:rPr>
          <w:rFonts w:asciiTheme="minorHAnsi" w:hAnsiTheme="minorHAnsi" w:cs="Calibri"/>
          <w:color w:val="000000"/>
          <w:szCs w:val="24"/>
        </w:rPr>
        <w:t xml:space="preserve">ICC </w:t>
      </w:r>
      <w:r w:rsidR="00ED76BE" w:rsidRPr="00591CAB">
        <w:rPr>
          <w:rFonts w:asciiTheme="minorHAnsi" w:hAnsiTheme="minorHAnsi" w:cs="Calibri"/>
          <w:color w:val="000000"/>
          <w:szCs w:val="24"/>
        </w:rPr>
        <w:t xml:space="preserve">T20 </w:t>
      </w:r>
      <w:r w:rsidR="00D661BA" w:rsidRPr="00591CAB">
        <w:rPr>
          <w:rFonts w:asciiTheme="minorHAnsi" w:hAnsiTheme="minorHAnsi" w:cs="Calibri"/>
          <w:color w:val="000000"/>
          <w:szCs w:val="24"/>
        </w:rPr>
        <w:t xml:space="preserve">Women’s World Cup </w:t>
      </w:r>
      <w:r w:rsidR="00311461" w:rsidRPr="00591CAB">
        <w:rPr>
          <w:rFonts w:asciiTheme="minorHAnsi" w:hAnsiTheme="minorHAnsi" w:cs="Calibri"/>
          <w:color w:val="000000"/>
          <w:szCs w:val="24"/>
        </w:rPr>
        <w:t>2020</w:t>
      </w:r>
      <w:r w:rsidR="00311461" w:rsidRPr="00591CAB">
        <w:rPr>
          <w:rFonts w:asciiTheme="minorHAnsi" w:hAnsiTheme="minorHAnsi" w:cs="Calibri"/>
        </w:rPr>
        <w:t xml:space="preserve"> (Tournament). </w:t>
      </w:r>
      <w:r w:rsidR="00311461" w:rsidRPr="00591CAB">
        <w:rPr>
          <w:rFonts w:asciiTheme="minorHAnsi" w:hAnsiTheme="minorHAnsi" w:cs="Calibri"/>
          <w:color w:val="000000"/>
          <w:szCs w:val="24"/>
        </w:rPr>
        <w:t>This Declaration is a disallowable instrument.</w:t>
      </w:r>
    </w:p>
    <w:p w14:paraId="47E42AB5" w14:textId="77777777" w:rsidR="00311461" w:rsidRPr="00591CAB" w:rsidRDefault="00311461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473860" w14:textId="77777777" w:rsidR="00CE300B" w:rsidRPr="00591CAB" w:rsidRDefault="00311461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</w:rPr>
        <w:t>The Tournament is</w:t>
      </w:r>
      <w:r w:rsidR="00482147" w:rsidRPr="00591CAB">
        <w:rPr>
          <w:rFonts w:asciiTheme="minorHAnsi" w:hAnsiTheme="minorHAnsi" w:cs="Calibri"/>
        </w:rPr>
        <w:t xml:space="preserve"> </w:t>
      </w:r>
      <w:r w:rsidR="00CE300B" w:rsidRPr="00591CAB">
        <w:rPr>
          <w:rFonts w:asciiTheme="minorHAnsi" w:hAnsiTheme="minorHAnsi" w:cs="Calibri"/>
        </w:rPr>
        <w:t>to be held at Manuka Oval</w:t>
      </w:r>
      <w:r w:rsidRPr="00591CAB">
        <w:rPr>
          <w:rFonts w:asciiTheme="minorHAnsi" w:hAnsiTheme="minorHAnsi" w:cs="Calibri"/>
        </w:rPr>
        <w:t>, Manuka Circle Griffith</w:t>
      </w:r>
      <w:r w:rsidR="00CE300B" w:rsidRPr="00591CAB">
        <w:rPr>
          <w:rFonts w:asciiTheme="minorHAnsi" w:hAnsiTheme="minorHAnsi" w:cs="Calibri"/>
        </w:rPr>
        <w:t xml:space="preserve"> ACT </w:t>
      </w:r>
      <w:r w:rsidR="00573430" w:rsidRPr="00591CAB">
        <w:rPr>
          <w:rFonts w:asciiTheme="minorHAnsi" w:hAnsiTheme="minorHAnsi" w:cs="Calibri"/>
        </w:rPr>
        <w:t>from</w:t>
      </w:r>
      <w:r w:rsidR="00482147" w:rsidRPr="00591CAB">
        <w:rPr>
          <w:rFonts w:asciiTheme="minorHAnsi" w:hAnsiTheme="minorHAnsi" w:cs="Calibri"/>
        </w:rPr>
        <w:t xml:space="preserve"> </w:t>
      </w:r>
      <w:r w:rsidRPr="00591CAB">
        <w:rPr>
          <w:rFonts w:asciiTheme="minorHAnsi" w:hAnsiTheme="minorHAnsi" w:cs="Calibri"/>
        </w:rPr>
        <w:br/>
      </w:r>
      <w:r w:rsidR="00D661BA" w:rsidRPr="00591CAB">
        <w:rPr>
          <w:rFonts w:asciiTheme="minorHAnsi" w:hAnsiTheme="minorHAnsi" w:cs="Calibri"/>
        </w:rPr>
        <w:t>22</w:t>
      </w:r>
      <w:r w:rsidR="00482147" w:rsidRPr="00591CAB">
        <w:rPr>
          <w:rFonts w:asciiTheme="minorHAnsi" w:hAnsiTheme="minorHAnsi" w:cs="Calibri"/>
        </w:rPr>
        <w:t xml:space="preserve"> </w:t>
      </w:r>
      <w:r w:rsidR="00573430" w:rsidRPr="00591CAB">
        <w:rPr>
          <w:rFonts w:asciiTheme="minorHAnsi" w:hAnsiTheme="minorHAnsi" w:cs="Calibri"/>
        </w:rPr>
        <w:t>to</w:t>
      </w:r>
      <w:r w:rsidR="00482147" w:rsidRPr="00591CAB">
        <w:rPr>
          <w:rFonts w:asciiTheme="minorHAnsi" w:hAnsiTheme="minorHAnsi" w:cs="Calibri"/>
        </w:rPr>
        <w:t xml:space="preserve"> </w:t>
      </w:r>
      <w:r w:rsidR="00D661BA" w:rsidRPr="00591CAB">
        <w:rPr>
          <w:rFonts w:asciiTheme="minorHAnsi" w:hAnsiTheme="minorHAnsi" w:cs="Calibri"/>
        </w:rPr>
        <w:t>2</w:t>
      </w:r>
      <w:r w:rsidR="001E35FC">
        <w:rPr>
          <w:rFonts w:asciiTheme="minorHAnsi" w:hAnsiTheme="minorHAnsi" w:cs="Calibri"/>
        </w:rPr>
        <w:t xml:space="preserve">8 </w:t>
      </w:r>
      <w:r w:rsidR="00482147" w:rsidRPr="00591CAB">
        <w:rPr>
          <w:rFonts w:asciiTheme="minorHAnsi" w:hAnsiTheme="minorHAnsi" w:cs="Calibri"/>
        </w:rPr>
        <w:t>February 20</w:t>
      </w:r>
      <w:r w:rsidR="00D661BA" w:rsidRPr="00591CAB">
        <w:rPr>
          <w:rFonts w:asciiTheme="minorHAnsi" w:hAnsiTheme="minorHAnsi" w:cs="Calibri"/>
        </w:rPr>
        <w:t>20</w:t>
      </w:r>
      <w:r w:rsidR="00CE300B" w:rsidRPr="00591CAB">
        <w:rPr>
          <w:rFonts w:asciiTheme="minorHAnsi" w:hAnsiTheme="minorHAnsi" w:cs="Calibri"/>
          <w:color w:val="000000"/>
          <w:szCs w:val="24"/>
        </w:rPr>
        <w:t xml:space="preserve">. </w:t>
      </w:r>
      <w:r w:rsidRPr="00591CAB">
        <w:rPr>
          <w:rFonts w:asciiTheme="minorHAnsi" w:hAnsiTheme="minorHAnsi" w:cs="Calibri"/>
          <w:color w:val="000000"/>
          <w:szCs w:val="24"/>
        </w:rPr>
        <w:t>International team training at Manuka oval will commence on 22 February 2020 with tournament matches starting on 26 February and concluding on 28 February 2020.</w:t>
      </w:r>
    </w:p>
    <w:p w14:paraId="224A6D74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55C5EC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color w:val="000000"/>
          <w:szCs w:val="24"/>
        </w:rPr>
        <w:t xml:space="preserve">The effect of this </w:t>
      </w:r>
      <w:r w:rsidR="00B03864" w:rsidRPr="00591CAB">
        <w:rPr>
          <w:rFonts w:asciiTheme="minorHAnsi" w:hAnsiTheme="minorHAnsi" w:cs="Calibri"/>
          <w:color w:val="000000"/>
          <w:szCs w:val="24"/>
        </w:rPr>
        <w:t xml:space="preserve">Declaration </w:t>
      </w:r>
      <w:r w:rsidRPr="00591CAB">
        <w:rPr>
          <w:rFonts w:asciiTheme="minorHAnsi" w:hAnsiTheme="minorHAnsi" w:cs="Calibri"/>
          <w:color w:val="000000"/>
          <w:szCs w:val="24"/>
        </w:rPr>
        <w:t>is to apply powers and offence</w:t>
      </w:r>
      <w:r w:rsidR="00311461" w:rsidRPr="00591CAB">
        <w:rPr>
          <w:rFonts w:asciiTheme="minorHAnsi" w:hAnsiTheme="minorHAnsi" w:cs="Calibri"/>
          <w:color w:val="000000"/>
          <w:szCs w:val="24"/>
        </w:rPr>
        <w:t xml:space="preserve"> provisions</w:t>
      </w:r>
      <w:r w:rsidRPr="00591CAB">
        <w:rPr>
          <w:rFonts w:asciiTheme="minorHAnsi" w:hAnsiTheme="minorHAnsi" w:cs="Calibri"/>
          <w:color w:val="000000"/>
          <w:szCs w:val="24"/>
        </w:rPr>
        <w:t xml:space="preserve"> under the Act</w:t>
      </w:r>
      <w:r w:rsidR="00311461" w:rsidRPr="00591CAB">
        <w:rPr>
          <w:rFonts w:asciiTheme="minorHAnsi" w:hAnsiTheme="minorHAnsi" w:cs="Calibri"/>
          <w:color w:val="000000"/>
          <w:szCs w:val="24"/>
        </w:rPr>
        <w:t xml:space="preserve"> specifically, </w:t>
      </w:r>
      <w:r w:rsidRPr="00591CAB">
        <w:rPr>
          <w:rFonts w:asciiTheme="minorHAnsi" w:hAnsiTheme="minorHAnsi" w:cs="Calibri"/>
          <w:color w:val="000000"/>
          <w:szCs w:val="24"/>
        </w:rPr>
        <w:t>Part 3 (Crowd Management)</w:t>
      </w:r>
      <w:r w:rsidR="001D77D4" w:rsidRPr="00591CAB">
        <w:rPr>
          <w:rFonts w:asciiTheme="minorHAnsi" w:hAnsiTheme="minorHAnsi" w:cs="Calibri"/>
          <w:color w:val="000000"/>
          <w:szCs w:val="24"/>
        </w:rPr>
        <w:t>,</w:t>
      </w:r>
      <w:r w:rsidR="00E6125B" w:rsidRPr="00591CAB">
        <w:rPr>
          <w:rFonts w:asciiTheme="minorHAnsi" w:hAnsiTheme="minorHAnsi" w:cs="Calibri"/>
          <w:color w:val="000000"/>
          <w:szCs w:val="24"/>
        </w:rPr>
        <w:t xml:space="preserve"> </w:t>
      </w:r>
      <w:r w:rsidR="00B03864" w:rsidRPr="00591CAB">
        <w:rPr>
          <w:rFonts w:asciiTheme="minorHAnsi" w:hAnsiTheme="minorHAnsi" w:cs="Calibri"/>
          <w:color w:val="000000"/>
          <w:szCs w:val="24"/>
        </w:rPr>
        <w:t>Part 4 (Protection of commercial arrangements)</w:t>
      </w:r>
      <w:r w:rsidR="004678AE" w:rsidRPr="00591CAB">
        <w:rPr>
          <w:rFonts w:asciiTheme="minorHAnsi" w:hAnsiTheme="minorHAnsi" w:cs="Calibri"/>
          <w:color w:val="000000"/>
          <w:szCs w:val="24"/>
        </w:rPr>
        <w:t xml:space="preserve"> and Part 5 (Protection of Ticketing Arrangements)</w:t>
      </w:r>
      <w:r w:rsidRPr="00591CAB">
        <w:rPr>
          <w:rFonts w:asciiTheme="minorHAnsi" w:hAnsiTheme="minorHAnsi" w:cs="Calibri"/>
          <w:color w:val="000000"/>
          <w:szCs w:val="24"/>
        </w:rPr>
        <w:t xml:space="preserve">. The application of </w:t>
      </w:r>
      <w:r w:rsidR="00B03864" w:rsidRPr="00591CAB">
        <w:rPr>
          <w:rFonts w:asciiTheme="minorHAnsi" w:hAnsiTheme="minorHAnsi" w:cs="Calibri"/>
          <w:color w:val="000000"/>
          <w:szCs w:val="24"/>
        </w:rPr>
        <w:t xml:space="preserve">these </w:t>
      </w:r>
      <w:r w:rsidRPr="00591CAB">
        <w:rPr>
          <w:rFonts w:asciiTheme="minorHAnsi" w:hAnsiTheme="minorHAnsi" w:cs="Calibri"/>
          <w:color w:val="000000"/>
          <w:szCs w:val="24"/>
        </w:rPr>
        <w:t>powers does not affect the rights and duties of venue operators and property holders that apply under ACT or Commonwealth laws or the common law.</w:t>
      </w:r>
    </w:p>
    <w:p w14:paraId="2196ACDA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C71F0ED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CE4BA1" w:rsidRPr="00591CAB">
        <w:rPr>
          <w:rFonts w:asciiTheme="minorHAnsi" w:hAnsiTheme="minorHAnsi" w:cs="Calibri"/>
          <w:color w:val="000000"/>
          <w:szCs w:val="24"/>
        </w:rPr>
        <w:t>P</w:t>
      </w:r>
      <w:r w:rsidRPr="00591CAB">
        <w:rPr>
          <w:rFonts w:asciiTheme="minorHAnsi" w:hAnsiTheme="minorHAnsi" w:cs="Calibri"/>
          <w:color w:val="000000"/>
          <w:szCs w:val="24"/>
        </w:rPr>
        <w:t>art 3 of the Act include</w:t>
      </w:r>
      <w:r w:rsidR="00CE4BA1" w:rsidRPr="00591CAB">
        <w:rPr>
          <w:rFonts w:asciiTheme="minorHAnsi" w:hAnsiTheme="minorHAnsi" w:cs="Calibri"/>
          <w:color w:val="000000"/>
          <w:szCs w:val="24"/>
        </w:rPr>
        <w:t>s</w:t>
      </w:r>
      <w:r w:rsidRPr="00591CAB">
        <w:rPr>
          <w:rFonts w:asciiTheme="minorHAnsi" w:hAnsiTheme="minorHAnsi" w:cs="Calibri"/>
          <w:color w:val="000000"/>
          <w:szCs w:val="24"/>
        </w:rPr>
        <w:t xml:space="preserve"> offences in relation to the possession of prohibited items and interference with the event. Part 3 also provides crowd management powers</w:t>
      </w:r>
      <w:r w:rsidR="00BA0495" w:rsidRPr="00591CAB">
        <w:rPr>
          <w:rFonts w:asciiTheme="minorHAnsi" w:hAnsiTheme="minorHAnsi" w:cs="Calibri"/>
          <w:color w:val="000000"/>
          <w:szCs w:val="24"/>
        </w:rPr>
        <w:t>,</w:t>
      </w:r>
      <w:r w:rsidRPr="00591CAB">
        <w:rPr>
          <w:rFonts w:asciiTheme="minorHAnsi" w:hAnsiTheme="minorHAnsi" w:cs="Calibri"/>
          <w:color w:val="000000"/>
          <w:szCs w:val="24"/>
        </w:rPr>
        <w:t xml:space="preserve"> including the power to search personal property, to conduct scanning searches and frisk searches.</w:t>
      </w:r>
    </w:p>
    <w:p w14:paraId="2A3483C0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3BAF1373" w14:textId="77777777" w:rsidR="004E6178" w:rsidRPr="00591CAB" w:rsidRDefault="004E6178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color w:val="000000"/>
          <w:szCs w:val="24"/>
        </w:rPr>
        <w:t>Protection of commercial arrangements in Part 4 of the Act includes offences for using a protected symbol and unauthorised street trading or advertis</w:t>
      </w:r>
      <w:r w:rsidR="00573430" w:rsidRPr="00591CAB">
        <w:rPr>
          <w:rFonts w:asciiTheme="minorHAnsi" w:hAnsiTheme="minorHAnsi" w:cs="Calibri"/>
          <w:color w:val="000000"/>
          <w:szCs w:val="24"/>
        </w:rPr>
        <w:t>ing</w:t>
      </w:r>
      <w:r w:rsidRPr="00591CAB">
        <w:rPr>
          <w:rFonts w:asciiTheme="minorHAnsi" w:hAnsiTheme="minorHAnsi" w:cs="Calibri"/>
          <w:color w:val="000000"/>
          <w:szCs w:val="24"/>
        </w:rPr>
        <w:t xml:space="preserve"> in a declared clean zone. The activation of commercial arrangements has some effect on the duties of business operators within the clean zone but does not affect their daily operating functions. </w:t>
      </w:r>
    </w:p>
    <w:p w14:paraId="4689ED2E" w14:textId="77777777" w:rsidR="004678AE" w:rsidRPr="00591CAB" w:rsidRDefault="004678AE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345CE5B6" w14:textId="77777777" w:rsidR="004678AE" w:rsidRPr="00591CAB" w:rsidRDefault="004678AE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color w:val="000000"/>
          <w:szCs w:val="24"/>
        </w:rPr>
        <w:t xml:space="preserve">Protection of </w:t>
      </w:r>
      <w:r w:rsidR="001D77D4" w:rsidRPr="00591CAB">
        <w:rPr>
          <w:rFonts w:asciiTheme="minorHAnsi" w:hAnsiTheme="minorHAnsi" w:cs="Calibri"/>
          <w:color w:val="000000"/>
          <w:szCs w:val="24"/>
        </w:rPr>
        <w:t>t</w:t>
      </w:r>
      <w:r w:rsidRPr="00591CAB">
        <w:rPr>
          <w:rFonts w:asciiTheme="minorHAnsi" w:hAnsiTheme="minorHAnsi" w:cs="Calibri"/>
          <w:color w:val="000000"/>
          <w:szCs w:val="24"/>
        </w:rPr>
        <w:t xml:space="preserve">icketing arrangements in Part 5 of the Act includes offences for ticket scalping and </w:t>
      </w:r>
      <w:r w:rsidR="001D77D4" w:rsidRPr="00591CAB">
        <w:rPr>
          <w:rFonts w:asciiTheme="minorHAnsi" w:hAnsiTheme="minorHAnsi" w:cs="Calibri"/>
          <w:color w:val="000000"/>
          <w:szCs w:val="24"/>
        </w:rPr>
        <w:t xml:space="preserve">the unauthorised use of a ticket for financial benefit.  </w:t>
      </w:r>
    </w:p>
    <w:p w14:paraId="6AE55573" w14:textId="77777777" w:rsidR="004E6178" w:rsidRPr="00591CAB" w:rsidRDefault="004E6178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7B0C10EA" w14:textId="77777777" w:rsidR="00775DA2" w:rsidRDefault="00775DA2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18F1CFD4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Cs/>
          <w:szCs w:val="24"/>
        </w:rPr>
      </w:pPr>
      <w:r w:rsidRPr="00591CAB">
        <w:rPr>
          <w:rFonts w:asciiTheme="minorHAnsi" w:hAnsiTheme="minorHAnsi" w:cs="Calibri"/>
          <w:b/>
          <w:bCs/>
          <w:szCs w:val="24"/>
        </w:rPr>
        <w:lastRenderedPageBreak/>
        <w:t xml:space="preserve">Clause 1 </w:t>
      </w:r>
      <w:r w:rsidRPr="00591CAB">
        <w:rPr>
          <w:rFonts w:asciiTheme="minorHAnsi" w:hAnsiTheme="minorHAnsi" w:cs="Calibri"/>
          <w:bCs/>
          <w:szCs w:val="24"/>
        </w:rPr>
        <w:t>is a technical clause</w:t>
      </w:r>
      <w:r w:rsidR="00045417" w:rsidRPr="00591CAB">
        <w:rPr>
          <w:rFonts w:asciiTheme="minorHAnsi" w:hAnsiTheme="minorHAnsi" w:cs="Calibri"/>
          <w:bCs/>
          <w:szCs w:val="24"/>
        </w:rPr>
        <w:t xml:space="preserve"> that details the title of the i</w:t>
      </w:r>
      <w:r w:rsidRPr="00591CAB">
        <w:rPr>
          <w:rFonts w:asciiTheme="minorHAnsi" w:hAnsiTheme="minorHAnsi" w:cs="Calibri"/>
          <w:bCs/>
          <w:szCs w:val="24"/>
        </w:rPr>
        <w:t>nstrument.</w:t>
      </w:r>
    </w:p>
    <w:p w14:paraId="0FBEC45F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24802783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b/>
          <w:bCs/>
          <w:color w:val="000000"/>
          <w:szCs w:val="24"/>
        </w:rPr>
        <w:t xml:space="preserve">Clause 2 </w:t>
      </w:r>
      <w:r w:rsidRPr="00591CAB">
        <w:rPr>
          <w:rFonts w:asciiTheme="minorHAnsi" w:hAnsiTheme="minorHAnsi" w:cs="Calibri"/>
          <w:color w:val="000000"/>
          <w:szCs w:val="24"/>
        </w:rPr>
        <w:t>states that the instrument commences on the day after its notification.</w:t>
      </w:r>
    </w:p>
    <w:p w14:paraId="63788C80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  <w:szCs w:val="24"/>
        </w:rPr>
      </w:pPr>
    </w:p>
    <w:p w14:paraId="22B30862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91CAB">
        <w:rPr>
          <w:rFonts w:asciiTheme="minorHAnsi" w:hAnsiTheme="minorHAnsi" w:cs="Calibri"/>
          <w:b/>
          <w:bCs/>
          <w:color w:val="000000"/>
          <w:szCs w:val="24"/>
        </w:rPr>
        <w:t xml:space="preserve">Clause 3 </w:t>
      </w:r>
      <w:r w:rsidRPr="00591CAB">
        <w:rPr>
          <w:rFonts w:asciiTheme="minorHAnsi" w:hAnsiTheme="minorHAnsi" w:cs="Calibri"/>
          <w:color w:val="000000"/>
          <w:szCs w:val="24"/>
        </w:rPr>
        <w:t xml:space="preserve">declares the </w:t>
      </w:r>
      <w:r w:rsidR="00D661BA" w:rsidRPr="00591CAB">
        <w:rPr>
          <w:rFonts w:asciiTheme="minorHAnsi" w:hAnsiTheme="minorHAnsi" w:cs="Calibri"/>
          <w:color w:val="000000"/>
          <w:szCs w:val="24"/>
        </w:rPr>
        <w:t>ICC Women’s T20 World Cup 2020</w:t>
      </w:r>
      <w:r w:rsidR="00CE4BA1" w:rsidRPr="00591CAB">
        <w:rPr>
          <w:rFonts w:asciiTheme="minorHAnsi" w:hAnsiTheme="minorHAnsi" w:cs="Calibri"/>
        </w:rPr>
        <w:t xml:space="preserve">, to be held at Manuka Oval in the ACT </w:t>
      </w:r>
      <w:r w:rsidR="00D661BA" w:rsidRPr="00591CAB">
        <w:rPr>
          <w:rFonts w:asciiTheme="minorHAnsi" w:hAnsiTheme="minorHAnsi" w:cs="Calibri"/>
        </w:rPr>
        <w:t>on</w:t>
      </w:r>
      <w:r w:rsidR="00CE4BA1" w:rsidRPr="00591CAB">
        <w:rPr>
          <w:rFonts w:asciiTheme="minorHAnsi" w:hAnsiTheme="minorHAnsi" w:cs="Calibri"/>
        </w:rPr>
        <w:t xml:space="preserve"> </w:t>
      </w:r>
      <w:r w:rsidR="00D661BA" w:rsidRPr="00591CAB">
        <w:rPr>
          <w:rFonts w:asciiTheme="minorHAnsi" w:hAnsiTheme="minorHAnsi" w:cs="Calibri"/>
        </w:rPr>
        <w:t>2</w:t>
      </w:r>
      <w:r w:rsidR="00954091">
        <w:rPr>
          <w:rFonts w:asciiTheme="minorHAnsi" w:hAnsiTheme="minorHAnsi" w:cs="Calibri"/>
        </w:rPr>
        <w:t>2</w:t>
      </w:r>
      <w:r w:rsidR="00CE4BA1" w:rsidRPr="00591CAB">
        <w:rPr>
          <w:rFonts w:asciiTheme="minorHAnsi" w:hAnsiTheme="minorHAnsi" w:cs="Calibri"/>
        </w:rPr>
        <w:t xml:space="preserve"> </w:t>
      </w:r>
      <w:r w:rsidR="00B44CBB" w:rsidRPr="00591CAB">
        <w:rPr>
          <w:rFonts w:asciiTheme="minorHAnsi" w:hAnsiTheme="minorHAnsi" w:cs="Calibri"/>
        </w:rPr>
        <w:t>February 20</w:t>
      </w:r>
      <w:r w:rsidR="00D661BA" w:rsidRPr="00591CAB">
        <w:rPr>
          <w:rFonts w:asciiTheme="minorHAnsi" w:hAnsiTheme="minorHAnsi" w:cs="Calibri"/>
        </w:rPr>
        <w:t xml:space="preserve">20 </w:t>
      </w:r>
      <w:r w:rsidR="00B44CBB" w:rsidRPr="00591CAB">
        <w:rPr>
          <w:rFonts w:asciiTheme="minorHAnsi" w:hAnsiTheme="minorHAnsi" w:cs="Calibri"/>
        </w:rPr>
        <w:t>until, and including,</w:t>
      </w:r>
      <w:r w:rsidR="00CE4BA1" w:rsidRPr="00591CAB">
        <w:rPr>
          <w:rFonts w:asciiTheme="minorHAnsi" w:hAnsiTheme="minorHAnsi" w:cs="Calibri"/>
        </w:rPr>
        <w:t xml:space="preserve"> </w:t>
      </w:r>
      <w:r w:rsidR="00D661BA" w:rsidRPr="00591CAB">
        <w:rPr>
          <w:rFonts w:asciiTheme="minorHAnsi" w:hAnsiTheme="minorHAnsi" w:cs="Calibri"/>
        </w:rPr>
        <w:t>2</w:t>
      </w:r>
      <w:r w:rsidR="001E35FC">
        <w:rPr>
          <w:rFonts w:asciiTheme="minorHAnsi" w:hAnsiTheme="minorHAnsi" w:cs="Calibri"/>
        </w:rPr>
        <w:t>8</w:t>
      </w:r>
      <w:r w:rsidR="00CE4BA1" w:rsidRPr="00591CAB">
        <w:rPr>
          <w:rFonts w:asciiTheme="minorHAnsi" w:hAnsiTheme="minorHAnsi" w:cs="Calibri"/>
        </w:rPr>
        <w:t xml:space="preserve"> February 20</w:t>
      </w:r>
      <w:r w:rsidR="00591CAB" w:rsidRPr="00591CAB">
        <w:rPr>
          <w:rFonts w:asciiTheme="minorHAnsi" w:hAnsiTheme="minorHAnsi" w:cs="Calibri"/>
        </w:rPr>
        <w:t>20</w:t>
      </w:r>
      <w:r w:rsidR="00BA6509" w:rsidRPr="00591CAB">
        <w:rPr>
          <w:rFonts w:asciiTheme="minorHAnsi" w:hAnsiTheme="minorHAnsi" w:cs="Calibri"/>
        </w:rPr>
        <w:t xml:space="preserve">, </w:t>
      </w:r>
      <w:r w:rsidR="00B834E0" w:rsidRPr="00591CAB">
        <w:rPr>
          <w:rFonts w:asciiTheme="minorHAnsi" w:hAnsiTheme="minorHAnsi" w:cs="Calibri"/>
        </w:rPr>
        <w:t xml:space="preserve">is </w:t>
      </w:r>
      <w:r w:rsidR="00BA6509" w:rsidRPr="00591CAB">
        <w:rPr>
          <w:rFonts w:asciiTheme="minorHAnsi" w:hAnsiTheme="minorHAnsi" w:cs="Calibri"/>
        </w:rPr>
        <w:t>to be</w:t>
      </w:r>
      <w:r w:rsidR="00CE4BA1" w:rsidRPr="00591CAB">
        <w:rPr>
          <w:rFonts w:asciiTheme="minorHAnsi" w:hAnsiTheme="minorHAnsi" w:cs="Calibri"/>
        </w:rPr>
        <w:t xml:space="preserve"> a major event under the Act.</w:t>
      </w:r>
    </w:p>
    <w:p w14:paraId="49555112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69140597" w14:textId="77777777" w:rsidR="00CE300B" w:rsidRPr="00591CAB" w:rsidRDefault="00CE300B" w:rsidP="00E6125B">
      <w:pPr>
        <w:pStyle w:val="CommentText"/>
        <w:rPr>
          <w:rFonts w:asciiTheme="minorHAnsi" w:hAnsiTheme="minorHAnsi" w:cs="Calibri"/>
          <w:sz w:val="24"/>
        </w:rPr>
      </w:pPr>
      <w:r w:rsidRPr="00591CAB">
        <w:rPr>
          <w:rFonts w:asciiTheme="minorHAnsi" w:hAnsiTheme="minorHAnsi" w:cs="Calibri"/>
          <w:b/>
          <w:bCs/>
          <w:color w:val="000000"/>
          <w:sz w:val="24"/>
          <w:szCs w:val="24"/>
        </w:rPr>
        <w:t>Clause 4</w:t>
      </w:r>
      <w:r w:rsidRPr="00591CAB">
        <w:rPr>
          <w:rFonts w:asciiTheme="minorHAnsi" w:hAnsiTheme="minorHAnsi" w:cs="Calibri"/>
          <w:b/>
          <w:bCs/>
          <w:szCs w:val="24"/>
        </w:rPr>
        <w:t xml:space="preserve"> </w:t>
      </w:r>
      <w:r w:rsidRPr="00591CAB">
        <w:rPr>
          <w:rFonts w:asciiTheme="minorHAnsi" w:hAnsiTheme="minorHAnsi" w:cs="Calibri"/>
          <w:sz w:val="24"/>
        </w:rPr>
        <w:t xml:space="preserve">states that the event organiser of the </w:t>
      </w:r>
      <w:r w:rsidR="00BA6509" w:rsidRPr="00591CAB">
        <w:rPr>
          <w:rFonts w:asciiTheme="minorHAnsi" w:hAnsiTheme="minorHAnsi" w:cs="Calibri"/>
          <w:sz w:val="24"/>
        </w:rPr>
        <w:t>Major E</w:t>
      </w:r>
      <w:r w:rsidRPr="00591CAB">
        <w:rPr>
          <w:rFonts w:asciiTheme="minorHAnsi" w:hAnsiTheme="minorHAnsi" w:cs="Calibri"/>
          <w:sz w:val="24"/>
        </w:rPr>
        <w:t xml:space="preserve">vent </w:t>
      </w:r>
      <w:r w:rsidR="00B834E0" w:rsidRPr="00591CAB">
        <w:rPr>
          <w:rFonts w:asciiTheme="minorHAnsi" w:hAnsiTheme="minorHAnsi" w:cs="Calibri"/>
          <w:sz w:val="24"/>
        </w:rPr>
        <w:t>is</w:t>
      </w:r>
      <w:r w:rsidRPr="00591CAB">
        <w:rPr>
          <w:rFonts w:asciiTheme="minorHAnsi" w:hAnsiTheme="minorHAnsi" w:cs="Calibri"/>
          <w:sz w:val="24"/>
        </w:rPr>
        <w:t xml:space="preserve"> </w:t>
      </w:r>
      <w:r w:rsidR="00D661BA" w:rsidRPr="00591CAB">
        <w:rPr>
          <w:rFonts w:asciiTheme="minorHAnsi" w:hAnsiTheme="minorHAnsi" w:cs="Calibri"/>
          <w:sz w:val="24"/>
        </w:rPr>
        <w:t xml:space="preserve">the </w:t>
      </w:r>
      <w:r w:rsidR="00591CAB" w:rsidRPr="00591CAB">
        <w:rPr>
          <w:rFonts w:asciiTheme="minorHAnsi" w:hAnsiTheme="minorHAnsi" w:cs="Calibri"/>
          <w:sz w:val="24"/>
        </w:rPr>
        <w:t>International Cricket Council Local Organising Committee</w:t>
      </w:r>
      <w:r w:rsidR="00D661BA" w:rsidRPr="00591CAB">
        <w:rPr>
          <w:rFonts w:asciiTheme="minorHAnsi" w:hAnsiTheme="minorHAnsi" w:cs="Calibri"/>
          <w:sz w:val="24"/>
        </w:rPr>
        <w:t xml:space="preserve"> T20 Women’s World Cup 2020</w:t>
      </w:r>
      <w:r w:rsidR="00E6125B" w:rsidRPr="00591CAB">
        <w:rPr>
          <w:rFonts w:asciiTheme="minorHAnsi" w:hAnsiTheme="minorHAnsi" w:cs="Calibri"/>
          <w:sz w:val="24"/>
        </w:rPr>
        <w:t xml:space="preserve">. </w:t>
      </w:r>
    </w:p>
    <w:p w14:paraId="40275AD5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40D46336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Cs/>
          <w:szCs w:val="24"/>
        </w:rPr>
      </w:pPr>
      <w:r w:rsidRPr="00591CAB">
        <w:rPr>
          <w:rFonts w:asciiTheme="minorHAnsi" w:hAnsiTheme="minorHAnsi" w:cs="Calibri"/>
          <w:b/>
          <w:bCs/>
          <w:szCs w:val="24"/>
        </w:rPr>
        <w:t xml:space="preserve">Clause 5 </w:t>
      </w:r>
      <w:r w:rsidRPr="00591CAB">
        <w:rPr>
          <w:rFonts w:asciiTheme="minorHAnsi" w:hAnsiTheme="minorHAnsi" w:cs="Calibri"/>
          <w:bCs/>
          <w:szCs w:val="24"/>
        </w:rPr>
        <w:t xml:space="preserve">states that the </w:t>
      </w:r>
      <w:r w:rsidR="00591CAB" w:rsidRPr="00591CAB">
        <w:rPr>
          <w:rFonts w:asciiTheme="minorHAnsi" w:hAnsiTheme="minorHAnsi" w:cs="Calibri"/>
          <w:bCs/>
          <w:szCs w:val="24"/>
        </w:rPr>
        <w:t xml:space="preserve">proposed </w:t>
      </w:r>
      <w:r w:rsidRPr="00591CAB">
        <w:rPr>
          <w:rFonts w:asciiTheme="minorHAnsi" w:hAnsiTheme="minorHAnsi" w:cs="Calibri"/>
          <w:bCs/>
          <w:szCs w:val="24"/>
        </w:rPr>
        <w:t>date</w:t>
      </w:r>
      <w:r w:rsidR="00573430" w:rsidRPr="00591CAB">
        <w:rPr>
          <w:rFonts w:asciiTheme="minorHAnsi" w:hAnsiTheme="minorHAnsi" w:cs="Calibri"/>
          <w:bCs/>
          <w:szCs w:val="24"/>
        </w:rPr>
        <w:t>s</w:t>
      </w:r>
      <w:r w:rsidRPr="00591CAB">
        <w:rPr>
          <w:rFonts w:asciiTheme="minorHAnsi" w:hAnsiTheme="minorHAnsi" w:cs="Calibri"/>
          <w:bCs/>
          <w:szCs w:val="24"/>
        </w:rPr>
        <w:t xml:space="preserve"> of the </w:t>
      </w:r>
      <w:r w:rsidR="00087DCE" w:rsidRPr="00591CAB">
        <w:rPr>
          <w:rFonts w:asciiTheme="minorHAnsi" w:hAnsiTheme="minorHAnsi" w:cs="Calibri"/>
          <w:bCs/>
          <w:szCs w:val="24"/>
        </w:rPr>
        <w:t xml:space="preserve">Major Event </w:t>
      </w:r>
      <w:r w:rsidR="00F855E9">
        <w:rPr>
          <w:rFonts w:asciiTheme="minorHAnsi" w:hAnsiTheme="minorHAnsi" w:cs="Calibri"/>
          <w:bCs/>
          <w:szCs w:val="24"/>
        </w:rPr>
        <w:t xml:space="preserve">begins on </w:t>
      </w:r>
      <w:r w:rsidR="00D661BA" w:rsidRPr="00591CAB">
        <w:rPr>
          <w:rFonts w:asciiTheme="minorHAnsi" w:hAnsiTheme="minorHAnsi" w:cs="Calibri"/>
          <w:bCs/>
          <w:szCs w:val="24"/>
        </w:rPr>
        <w:t>2</w:t>
      </w:r>
      <w:r w:rsidR="00954091">
        <w:rPr>
          <w:rFonts w:asciiTheme="minorHAnsi" w:hAnsiTheme="minorHAnsi" w:cs="Calibri"/>
          <w:bCs/>
          <w:szCs w:val="24"/>
        </w:rPr>
        <w:t>2</w:t>
      </w:r>
      <w:r w:rsidR="00F855E9">
        <w:rPr>
          <w:rFonts w:asciiTheme="minorHAnsi" w:hAnsiTheme="minorHAnsi" w:cs="Calibri"/>
          <w:bCs/>
          <w:szCs w:val="24"/>
        </w:rPr>
        <w:t xml:space="preserve"> February</w:t>
      </w:r>
      <w:r w:rsidR="00087DCE" w:rsidRPr="00591CAB">
        <w:rPr>
          <w:rFonts w:asciiTheme="minorHAnsi" w:hAnsiTheme="minorHAnsi" w:cs="Calibri"/>
          <w:bCs/>
          <w:szCs w:val="24"/>
        </w:rPr>
        <w:t xml:space="preserve"> </w:t>
      </w:r>
      <w:r w:rsidR="00F855E9">
        <w:rPr>
          <w:rFonts w:asciiTheme="minorHAnsi" w:hAnsiTheme="minorHAnsi" w:cs="Calibri"/>
          <w:bCs/>
          <w:szCs w:val="24"/>
        </w:rPr>
        <w:t>and ends on</w:t>
      </w:r>
      <w:r w:rsidR="00087DCE" w:rsidRPr="00591CAB">
        <w:rPr>
          <w:rFonts w:asciiTheme="minorHAnsi" w:hAnsiTheme="minorHAnsi" w:cs="Calibri"/>
          <w:bCs/>
          <w:szCs w:val="24"/>
        </w:rPr>
        <w:t xml:space="preserve"> </w:t>
      </w:r>
      <w:r w:rsidR="00D661BA" w:rsidRPr="00591CAB">
        <w:rPr>
          <w:rFonts w:asciiTheme="minorHAnsi" w:hAnsiTheme="minorHAnsi" w:cs="Calibri"/>
          <w:bCs/>
          <w:szCs w:val="24"/>
        </w:rPr>
        <w:t>2</w:t>
      </w:r>
      <w:r w:rsidR="001E35FC">
        <w:rPr>
          <w:rFonts w:asciiTheme="minorHAnsi" w:hAnsiTheme="minorHAnsi" w:cs="Calibri"/>
          <w:bCs/>
          <w:szCs w:val="24"/>
        </w:rPr>
        <w:t>8</w:t>
      </w:r>
      <w:r w:rsidR="00087DCE" w:rsidRPr="00591CAB">
        <w:rPr>
          <w:rFonts w:asciiTheme="minorHAnsi" w:hAnsiTheme="minorHAnsi" w:cs="Calibri"/>
          <w:bCs/>
          <w:szCs w:val="24"/>
        </w:rPr>
        <w:t xml:space="preserve"> February 20</w:t>
      </w:r>
      <w:r w:rsidR="00D661BA" w:rsidRPr="00591CAB">
        <w:rPr>
          <w:rFonts w:asciiTheme="minorHAnsi" w:hAnsiTheme="minorHAnsi" w:cs="Calibri"/>
          <w:bCs/>
          <w:szCs w:val="24"/>
        </w:rPr>
        <w:t>20</w:t>
      </w:r>
      <w:r w:rsidR="00087DCE" w:rsidRPr="00591CAB">
        <w:rPr>
          <w:rFonts w:asciiTheme="minorHAnsi" w:hAnsiTheme="minorHAnsi" w:cs="Calibri"/>
          <w:bCs/>
          <w:szCs w:val="24"/>
        </w:rPr>
        <w:t>.</w:t>
      </w:r>
    </w:p>
    <w:p w14:paraId="2EEEF38C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20020F0A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591CAB">
        <w:rPr>
          <w:rFonts w:asciiTheme="minorHAnsi" w:hAnsiTheme="minorHAnsi" w:cs="Calibri"/>
          <w:b/>
          <w:bCs/>
          <w:szCs w:val="24"/>
        </w:rPr>
        <w:t xml:space="preserve">Clause 6 </w:t>
      </w:r>
      <w:r w:rsidRPr="00591CAB">
        <w:rPr>
          <w:rFonts w:asciiTheme="minorHAnsi" w:hAnsiTheme="minorHAnsi" w:cs="Calibri"/>
          <w:szCs w:val="24"/>
        </w:rPr>
        <w:t xml:space="preserve">sets out the details of the event time, noting that gates open </w:t>
      </w:r>
      <w:r w:rsidR="004678AE" w:rsidRPr="00591CAB">
        <w:rPr>
          <w:rFonts w:asciiTheme="minorHAnsi" w:hAnsiTheme="minorHAnsi" w:cs="Calibri"/>
          <w:szCs w:val="24"/>
        </w:rPr>
        <w:t>at different times on different Tournament days and that training times vary from team to team</w:t>
      </w:r>
      <w:r w:rsidR="00087DCE" w:rsidRPr="00591CAB">
        <w:rPr>
          <w:rFonts w:asciiTheme="minorHAnsi" w:hAnsiTheme="minorHAnsi" w:cs="Calibri"/>
          <w:szCs w:val="24"/>
        </w:rPr>
        <w:t xml:space="preserve">. </w:t>
      </w:r>
    </w:p>
    <w:p w14:paraId="0A07A98F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14:paraId="63008BE5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591CAB">
        <w:rPr>
          <w:rFonts w:asciiTheme="minorHAnsi" w:hAnsiTheme="minorHAnsi" w:cs="Calibri"/>
          <w:b/>
          <w:szCs w:val="24"/>
        </w:rPr>
        <w:t>Clause 7</w:t>
      </w:r>
      <w:r w:rsidRPr="00591CAB">
        <w:rPr>
          <w:rFonts w:asciiTheme="minorHAnsi" w:hAnsiTheme="minorHAnsi" w:cs="Calibri"/>
          <w:szCs w:val="24"/>
        </w:rPr>
        <w:t xml:space="preserve"> declares that the grounds, including any buildings situat</w:t>
      </w:r>
      <w:r w:rsidR="00573430" w:rsidRPr="00591CAB">
        <w:rPr>
          <w:rFonts w:asciiTheme="minorHAnsi" w:hAnsiTheme="minorHAnsi" w:cs="Calibri"/>
          <w:szCs w:val="24"/>
        </w:rPr>
        <w:t>ed</w:t>
      </w:r>
      <w:r w:rsidRPr="00591CAB">
        <w:rPr>
          <w:rFonts w:asciiTheme="minorHAnsi" w:hAnsiTheme="minorHAnsi" w:cs="Calibri"/>
          <w:szCs w:val="24"/>
        </w:rPr>
        <w:t xml:space="preserve"> on the grounds occupied by the Manuka Oval, at Manuka Circle, Griffith in the ACT is the event venue of the </w:t>
      </w:r>
      <w:r w:rsidR="00087DCE" w:rsidRPr="00591CAB">
        <w:rPr>
          <w:rFonts w:asciiTheme="minorHAnsi" w:hAnsiTheme="minorHAnsi" w:cs="Calibri"/>
          <w:szCs w:val="24"/>
        </w:rPr>
        <w:t>Major Event</w:t>
      </w:r>
      <w:r w:rsidRPr="00591CAB">
        <w:rPr>
          <w:rFonts w:asciiTheme="minorHAnsi" w:hAnsiTheme="minorHAnsi" w:cs="Calibri"/>
          <w:szCs w:val="24"/>
        </w:rPr>
        <w:t>.</w:t>
      </w:r>
      <w:r w:rsidR="004678AE" w:rsidRPr="00591CAB">
        <w:rPr>
          <w:rFonts w:asciiTheme="minorHAnsi" w:hAnsiTheme="minorHAnsi" w:cs="Calibri"/>
          <w:szCs w:val="24"/>
        </w:rPr>
        <w:t xml:space="preserve">  </w:t>
      </w:r>
    </w:p>
    <w:p w14:paraId="2703ABD5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14:paraId="52E3C379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591CAB">
        <w:rPr>
          <w:rFonts w:asciiTheme="minorHAnsi" w:hAnsiTheme="minorHAnsi" w:cs="Calibri"/>
          <w:b/>
          <w:szCs w:val="24"/>
        </w:rPr>
        <w:t>Clause 8</w:t>
      </w:r>
      <w:r w:rsidRPr="00591CAB">
        <w:rPr>
          <w:rFonts w:asciiTheme="minorHAnsi" w:hAnsiTheme="minorHAnsi" w:cs="Calibri"/>
          <w:szCs w:val="24"/>
        </w:rPr>
        <w:t xml:space="preserve"> states that the </w:t>
      </w:r>
      <w:r w:rsidR="00087DCE" w:rsidRPr="00591CAB">
        <w:rPr>
          <w:rFonts w:asciiTheme="minorHAnsi" w:hAnsiTheme="minorHAnsi" w:cs="Calibri"/>
          <w:szCs w:val="24"/>
        </w:rPr>
        <w:t xml:space="preserve">Major Event Declaration </w:t>
      </w:r>
      <w:r w:rsidRPr="00591CAB">
        <w:rPr>
          <w:rFonts w:asciiTheme="minorHAnsi" w:hAnsiTheme="minorHAnsi" w:cs="Calibri"/>
          <w:szCs w:val="24"/>
        </w:rPr>
        <w:t xml:space="preserve">is in force </w:t>
      </w:r>
      <w:r w:rsidR="00352C4A">
        <w:rPr>
          <w:rFonts w:asciiTheme="minorHAnsi" w:hAnsiTheme="minorHAnsi" w:cs="Calibri"/>
          <w:szCs w:val="24"/>
        </w:rPr>
        <w:t>beginning</w:t>
      </w:r>
      <w:r w:rsidR="00BA0495" w:rsidRPr="00591CAB">
        <w:rPr>
          <w:rFonts w:asciiTheme="minorHAnsi" w:hAnsiTheme="minorHAnsi" w:cs="Calibri"/>
          <w:szCs w:val="24"/>
        </w:rPr>
        <w:t xml:space="preserve"> </w:t>
      </w:r>
      <w:r w:rsidR="00443C7F" w:rsidRPr="00591CAB">
        <w:rPr>
          <w:rFonts w:asciiTheme="minorHAnsi" w:hAnsiTheme="minorHAnsi" w:cs="Calibri"/>
          <w:szCs w:val="24"/>
        </w:rPr>
        <w:t>on</w:t>
      </w:r>
      <w:r w:rsidRPr="00591CAB">
        <w:rPr>
          <w:rFonts w:asciiTheme="minorHAnsi" w:hAnsiTheme="minorHAnsi" w:cs="Calibri"/>
          <w:szCs w:val="24"/>
        </w:rPr>
        <w:t xml:space="preserve"> </w:t>
      </w:r>
      <w:r w:rsidR="001D17F7" w:rsidRPr="00591CAB">
        <w:rPr>
          <w:rFonts w:asciiTheme="minorHAnsi" w:hAnsiTheme="minorHAnsi" w:cs="Calibri"/>
          <w:szCs w:val="24"/>
        </w:rPr>
        <w:br/>
      </w:r>
      <w:r w:rsidR="004678AE" w:rsidRPr="00591CAB">
        <w:rPr>
          <w:rFonts w:asciiTheme="minorHAnsi" w:hAnsiTheme="minorHAnsi" w:cs="Calibri"/>
          <w:szCs w:val="24"/>
        </w:rPr>
        <w:t>2</w:t>
      </w:r>
      <w:r w:rsidR="00954091">
        <w:rPr>
          <w:rFonts w:asciiTheme="minorHAnsi" w:hAnsiTheme="minorHAnsi" w:cs="Calibri"/>
          <w:szCs w:val="24"/>
        </w:rPr>
        <w:t xml:space="preserve">2 </w:t>
      </w:r>
      <w:r w:rsidR="00087DCE" w:rsidRPr="00591CAB">
        <w:rPr>
          <w:rFonts w:asciiTheme="minorHAnsi" w:hAnsiTheme="minorHAnsi" w:cs="Calibri"/>
          <w:szCs w:val="24"/>
        </w:rPr>
        <w:t xml:space="preserve">February </w:t>
      </w:r>
      <w:r w:rsidRPr="00591CAB">
        <w:rPr>
          <w:rFonts w:asciiTheme="minorHAnsi" w:hAnsiTheme="minorHAnsi" w:cs="Calibri"/>
          <w:szCs w:val="24"/>
        </w:rPr>
        <w:t>20</w:t>
      </w:r>
      <w:r w:rsidR="004678AE" w:rsidRPr="00591CAB">
        <w:rPr>
          <w:rFonts w:asciiTheme="minorHAnsi" w:hAnsiTheme="minorHAnsi" w:cs="Calibri"/>
          <w:szCs w:val="24"/>
        </w:rPr>
        <w:t>20</w:t>
      </w:r>
      <w:r w:rsidRPr="00591CAB">
        <w:rPr>
          <w:rFonts w:asciiTheme="minorHAnsi" w:hAnsiTheme="minorHAnsi" w:cs="Calibri"/>
          <w:szCs w:val="24"/>
        </w:rPr>
        <w:t xml:space="preserve"> </w:t>
      </w:r>
      <w:r w:rsidR="00352C4A">
        <w:rPr>
          <w:rFonts w:asciiTheme="minorHAnsi" w:hAnsiTheme="minorHAnsi" w:cs="Calibri"/>
          <w:szCs w:val="24"/>
        </w:rPr>
        <w:t>and ending</w:t>
      </w:r>
      <w:r w:rsidR="00BA0495" w:rsidRPr="00591CAB">
        <w:rPr>
          <w:rFonts w:asciiTheme="minorHAnsi" w:hAnsiTheme="minorHAnsi" w:cs="Calibri"/>
          <w:szCs w:val="24"/>
        </w:rPr>
        <w:t xml:space="preserve"> on </w:t>
      </w:r>
      <w:r w:rsidR="004678AE" w:rsidRPr="00591CAB">
        <w:rPr>
          <w:rFonts w:asciiTheme="minorHAnsi" w:hAnsiTheme="minorHAnsi" w:cs="Calibri"/>
          <w:szCs w:val="24"/>
        </w:rPr>
        <w:t>2</w:t>
      </w:r>
      <w:r w:rsidR="001E35FC">
        <w:rPr>
          <w:rFonts w:asciiTheme="minorHAnsi" w:hAnsiTheme="minorHAnsi" w:cs="Calibri"/>
          <w:szCs w:val="24"/>
        </w:rPr>
        <w:t>8</w:t>
      </w:r>
      <w:r w:rsidR="00087DCE" w:rsidRPr="00591CAB">
        <w:rPr>
          <w:rFonts w:asciiTheme="minorHAnsi" w:hAnsiTheme="minorHAnsi" w:cs="Calibri"/>
          <w:szCs w:val="24"/>
        </w:rPr>
        <w:t xml:space="preserve"> February 20</w:t>
      </w:r>
      <w:r w:rsidR="004678AE" w:rsidRPr="00591CAB">
        <w:rPr>
          <w:rFonts w:asciiTheme="minorHAnsi" w:hAnsiTheme="minorHAnsi" w:cs="Calibri"/>
          <w:szCs w:val="24"/>
        </w:rPr>
        <w:t>20</w:t>
      </w:r>
      <w:r w:rsidRPr="00591CAB">
        <w:rPr>
          <w:rFonts w:asciiTheme="minorHAnsi" w:hAnsiTheme="minorHAnsi" w:cs="Calibri"/>
          <w:szCs w:val="24"/>
        </w:rPr>
        <w:t>.</w:t>
      </w:r>
    </w:p>
    <w:p w14:paraId="06CEE289" w14:textId="77777777" w:rsidR="00BA0495" w:rsidRPr="00591CAB" w:rsidRDefault="00BA0495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14:paraId="49D5529F" w14:textId="77777777" w:rsidR="00BA0495" w:rsidRPr="00591CAB" w:rsidRDefault="00BA0495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591CAB">
        <w:rPr>
          <w:rFonts w:asciiTheme="minorHAnsi" w:hAnsiTheme="minorHAnsi" w:cs="Calibri"/>
          <w:b/>
          <w:szCs w:val="24"/>
        </w:rPr>
        <w:t>Clause 9</w:t>
      </w:r>
      <w:r w:rsidRPr="00591CAB">
        <w:rPr>
          <w:rFonts w:asciiTheme="minorHAnsi" w:hAnsiTheme="minorHAnsi" w:cs="Calibri"/>
          <w:szCs w:val="24"/>
        </w:rPr>
        <w:t xml:space="preserve"> </w:t>
      </w:r>
      <w:r w:rsidR="00591CAB" w:rsidRPr="00591CAB">
        <w:rPr>
          <w:rFonts w:asciiTheme="minorHAnsi" w:hAnsiTheme="minorHAnsi" w:cs="Calibri"/>
          <w:szCs w:val="24"/>
        </w:rPr>
        <w:t>provides</w:t>
      </w:r>
      <w:r w:rsidRPr="00591CAB">
        <w:rPr>
          <w:rFonts w:asciiTheme="minorHAnsi" w:hAnsiTheme="minorHAnsi" w:cs="Calibri"/>
          <w:szCs w:val="24"/>
        </w:rPr>
        <w:t xml:space="preserve"> that a protected symbol</w:t>
      </w:r>
      <w:r w:rsidR="007E2C3A" w:rsidRPr="00591CAB">
        <w:rPr>
          <w:rFonts w:asciiTheme="minorHAnsi" w:hAnsiTheme="minorHAnsi" w:cs="Calibri"/>
          <w:szCs w:val="24"/>
        </w:rPr>
        <w:t xml:space="preserve"> notice</w:t>
      </w:r>
      <w:r w:rsidR="00591CAB" w:rsidRPr="00591CAB">
        <w:rPr>
          <w:rFonts w:asciiTheme="minorHAnsi" w:hAnsiTheme="minorHAnsi" w:cs="Calibri"/>
          <w:szCs w:val="24"/>
        </w:rPr>
        <w:t xml:space="preserve">, </w:t>
      </w:r>
      <w:r w:rsidR="00AF748C" w:rsidRPr="00591CAB">
        <w:rPr>
          <w:rFonts w:asciiTheme="minorHAnsi" w:hAnsiTheme="minorHAnsi" w:cs="Calibri"/>
          <w:szCs w:val="24"/>
        </w:rPr>
        <w:t>a clean zone notice</w:t>
      </w:r>
      <w:r w:rsidR="00591CAB" w:rsidRPr="00591CAB">
        <w:rPr>
          <w:rFonts w:asciiTheme="minorHAnsi" w:hAnsiTheme="minorHAnsi" w:cs="Calibri"/>
          <w:szCs w:val="24"/>
        </w:rPr>
        <w:t xml:space="preserve"> and a notice for the protection of ticketing arrangements</w:t>
      </w:r>
      <w:r w:rsidR="00AF748C" w:rsidRPr="00591CAB">
        <w:rPr>
          <w:rFonts w:asciiTheme="minorHAnsi" w:hAnsiTheme="minorHAnsi" w:cs="Calibri"/>
          <w:szCs w:val="24"/>
        </w:rPr>
        <w:t xml:space="preserve"> will be given for the declaration.</w:t>
      </w:r>
    </w:p>
    <w:p w14:paraId="17CF8816" w14:textId="77777777" w:rsidR="00CE300B" w:rsidRPr="00591CAB" w:rsidRDefault="00CE300B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14:paraId="0FA4842B" w14:textId="77777777" w:rsidR="00CE300B" w:rsidRPr="00591CAB" w:rsidRDefault="00344D81" w:rsidP="00CE300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591CAB">
        <w:rPr>
          <w:rFonts w:asciiTheme="minorHAnsi" w:hAnsiTheme="minorHAnsi" w:cs="Calibri"/>
          <w:b/>
          <w:bCs/>
          <w:szCs w:val="24"/>
        </w:rPr>
        <w:t>Clause 1</w:t>
      </w:r>
      <w:r w:rsidR="003A3259">
        <w:rPr>
          <w:rFonts w:asciiTheme="minorHAnsi" w:hAnsiTheme="minorHAnsi" w:cs="Calibri"/>
          <w:b/>
          <w:bCs/>
          <w:szCs w:val="24"/>
        </w:rPr>
        <w:t>0</w:t>
      </w:r>
      <w:r w:rsidR="00CE300B" w:rsidRPr="00591CAB">
        <w:rPr>
          <w:rFonts w:asciiTheme="minorHAnsi" w:hAnsiTheme="minorHAnsi" w:cs="Calibri"/>
          <w:b/>
          <w:bCs/>
          <w:szCs w:val="24"/>
        </w:rPr>
        <w:t xml:space="preserve"> </w:t>
      </w:r>
      <w:r w:rsidR="007B266C" w:rsidRPr="00591CAB">
        <w:rPr>
          <w:rFonts w:asciiTheme="minorHAnsi" w:hAnsiTheme="minorHAnsi" w:cs="Calibri"/>
          <w:szCs w:val="24"/>
        </w:rPr>
        <w:t>specifies</w:t>
      </w:r>
      <w:r w:rsidR="00CE300B" w:rsidRPr="00591CAB">
        <w:rPr>
          <w:rFonts w:asciiTheme="minorHAnsi" w:hAnsiTheme="minorHAnsi" w:cs="Calibri"/>
          <w:szCs w:val="24"/>
        </w:rPr>
        <w:t xml:space="preserve"> that the instrument expires on </w:t>
      </w:r>
      <w:r w:rsidR="004678AE" w:rsidRPr="00591CAB">
        <w:rPr>
          <w:rFonts w:asciiTheme="minorHAnsi" w:hAnsiTheme="minorHAnsi" w:cs="Calibri"/>
          <w:szCs w:val="24"/>
        </w:rPr>
        <w:t>2</w:t>
      </w:r>
      <w:r w:rsidR="00352C4A">
        <w:rPr>
          <w:rFonts w:asciiTheme="minorHAnsi" w:hAnsiTheme="minorHAnsi" w:cs="Calibri"/>
          <w:szCs w:val="24"/>
        </w:rPr>
        <w:t>9</w:t>
      </w:r>
      <w:r w:rsidR="007B266C" w:rsidRPr="00591CAB">
        <w:rPr>
          <w:rFonts w:asciiTheme="minorHAnsi" w:hAnsiTheme="minorHAnsi" w:cs="Calibri"/>
          <w:szCs w:val="24"/>
        </w:rPr>
        <w:t xml:space="preserve"> February 20</w:t>
      </w:r>
      <w:r w:rsidR="004678AE" w:rsidRPr="00591CAB">
        <w:rPr>
          <w:rFonts w:asciiTheme="minorHAnsi" w:hAnsiTheme="minorHAnsi" w:cs="Calibri"/>
          <w:szCs w:val="24"/>
        </w:rPr>
        <w:t>20</w:t>
      </w:r>
      <w:r w:rsidR="00CE300B" w:rsidRPr="00591CAB">
        <w:rPr>
          <w:rFonts w:asciiTheme="minorHAnsi" w:hAnsiTheme="minorHAnsi" w:cs="Calibri"/>
          <w:szCs w:val="24"/>
        </w:rPr>
        <w:t>.</w:t>
      </w: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BDDDD" w14:textId="77777777" w:rsidR="00DA7BC0" w:rsidRDefault="00DA7BC0">
      <w:r>
        <w:separator/>
      </w:r>
    </w:p>
  </w:endnote>
  <w:endnote w:type="continuationSeparator" w:id="0">
    <w:p w14:paraId="760983DD" w14:textId="77777777" w:rsidR="00DA7BC0" w:rsidRDefault="00DA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5A8E" w14:textId="77777777" w:rsidR="00744DB3" w:rsidRDefault="00744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3F44" w14:textId="2E204FCF" w:rsidR="00744DB3" w:rsidRPr="00744DB3" w:rsidRDefault="00744DB3" w:rsidP="00744DB3">
    <w:pPr>
      <w:pStyle w:val="Footer"/>
      <w:jc w:val="center"/>
      <w:rPr>
        <w:rFonts w:cs="Arial"/>
        <w:sz w:val="14"/>
      </w:rPr>
    </w:pPr>
    <w:r w:rsidRPr="00744D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0E10" w14:textId="77777777" w:rsidR="00744DB3" w:rsidRDefault="0074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DCE38" w14:textId="77777777" w:rsidR="00DA7BC0" w:rsidRDefault="00DA7BC0">
      <w:r>
        <w:separator/>
      </w:r>
    </w:p>
  </w:footnote>
  <w:footnote w:type="continuationSeparator" w:id="0">
    <w:p w14:paraId="60D045FE" w14:textId="77777777" w:rsidR="00DA7BC0" w:rsidRDefault="00DA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5B0B" w14:textId="77777777" w:rsidR="00744DB3" w:rsidRDefault="00744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A447B" w14:textId="77777777" w:rsidR="00744DB3" w:rsidRDefault="00744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DC40" w14:textId="77777777" w:rsidR="00744DB3" w:rsidRDefault="0074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5417"/>
    <w:rsid w:val="0004728B"/>
    <w:rsid w:val="00051762"/>
    <w:rsid w:val="00075B78"/>
    <w:rsid w:val="00081CA7"/>
    <w:rsid w:val="00087DCE"/>
    <w:rsid w:val="000D29A5"/>
    <w:rsid w:val="00111254"/>
    <w:rsid w:val="00170486"/>
    <w:rsid w:val="00183AA7"/>
    <w:rsid w:val="001D17F7"/>
    <w:rsid w:val="001D77D4"/>
    <w:rsid w:val="001E35FC"/>
    <w:rsid w:val="00215E57"/>
    <w:rsid w:val="002249BA"/>
    <w:rsid w:val="00255ACE"/>
    <w:rsid w:val="002D22BA"/>
    <w:rsid w:val="00311461"/>
    <w:rsid w:val="00344D81"/>
    <w:rsid w:val="00352C4A"/>
    <w:rsid w:val="003A3259"/>
    <w:rsid w:val="0040087B"/>
    <w:rsid w:val="004048CA"/>
    <w:rsid w:val="00432AB1"/>
    <w:rsid w:val="00437C14"/>
    <w:rsid w:val="00443C7F"/>
    <w:rsid w:val="004678AE"/>
    <w:rsid w:val="0047008D"/>
    <w:rsid w:val="00470287"/>
    <w:rsid w:val="00471C05"/>
    <w:rsid w:val="00482147"/>
    <w:rsid w:val="004C4A40"/>
    <w:rsid w:val="004E1A95"/>
    <w:rsid w:val="004E6178"/>
    <w:rsid w:val="0053289E"/>
    <w:rsid w:val="00572102"/>
    <w:rsid w:val="00573430"/>
    <w:rsid w:val="00591CAB"/>
    <w:rsid w:val="005A30DC"/>
    <w:rsid w:val="005D70F1"/>
    <w:rsid w:val="0060147D"/>
    <w:rsid w:val="00606639"/>
    <w:rsid w:val="006234A3"/>
    <w:rsid w:val="00625074"/>
    <w:rsid w:val="00661B4A"/>
    <w:rsid w:val="006729A3"/>
    <w:rsid w:val="006B107C"/>
    <w:rsid w:val="006E7DBA"/>
    <w:rsid w:val="00744DB3"/>
    <w:rsid w:val="00775DA2"/>
    <w:rsid w:val="00794D2E"/>
    <w:rsid w:val="007B266C"/>
    <w:rsid w:val="007D72D7"/>
    <w:rsid w:val="007E2C3A"/>
    <w:rsid w:val="008656A6"/>
    <w:rsid w:val="00875ACC"/>
    <w:rsid w:val="008E28C5"/>
    <w:rsid w:val="008E5CA4"/>
    <w:rsid w:val="00954091"/>
    <w:rsid w:val="00973544"/>
    <w:rsid w:val="009C0BBF"/>
    <w:rsid w:val="009D020A"/>
    <w:rsid w:val="00A55370"/>
    <w:rsid w:val="00A70AB3"/>
    <w:rsid w:val="00AB6E23"/>
    <w:rsid w:val="00AC6653"/>
    <w:rsid w:val="00AF748C"/>
    <w:rsid w:val="00B03864"/>
    <w:rsid w:val="00B1480F"/>
    <w:rsid w:val="00B43C17"/>
    <w:rsid w:val="00B44CBB"/>
    <w:rsid w:val="00B54842"/>
    <w:rsid w:val="00B752CD"/>
    <w:rsid w:val="00B834E0"/>
    <w:rsid w:val="00BA0495"/>
    <w:rsid w:val="00BA6509"/>
    <w:rsid w:val="00BD6935"/>
    <w:rsid w:val="00C14BD5"/>
    <w:rsid w:val="00C23EAB"/>
    <w:rsid w:val="00C4252F"/>
    <w:rsid w:val="00C717F1"/>
    <w:rsid w:val="00CE13BE"/>
    <w:rsid w:val="00CE300B"/>
    <w:rsid w:val="00CE4BA1"/>
    <w:rsid w:val="00D3608B"/>
    <w:rsid w:val="00D569D3"/>
    <w:rsid w:val="00D661BA"/>
    <w:rsid w:val="00D73F01"/>
    <w:rsid w:val="00DA7BC0"/>
    <w:rsid w:val="00DC2824"/>
    <w:rsid w:val="00E316B4"/>
    <w:rsid w:val="00E32DEB"/>
    <w:rsid w:val="00E3311F"/>
    <w:rsid w:val="00E6125B"/>
    <w:rsid w:val="00E71B34"/>
    <w:rsid w:val="00E847B1"/>
    <w:rsid w:val="00EA0BBA"/>
    <w:rsid w:val="00ED0A24"/>
    <w:rsid w:val="00ED3B46"/>
    <w:rsid w:val="00ED76BE"/>
    <w:rsid w:val="00F33728"/>
    <w:rsid w:val="00F855E9"/>
    <w:rsid w:val="00F9382A"/>
    <w:rsid w:val="00F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2650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2019-12-18T04:40:00Z</dcterms:created>
  <dcterms:modified xsi:type="dcterms:W3CDTF">2019-12-18T04:40:00Z</dcterms:modified>
</cp:coreProperties>
</file>