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 w:rsidP="00257887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916BFC" w:rsidRPr="00FB7412" w:rsidRDefault="00916BFC" w:rsidP="00257887">
      <w:pPr>
        <w:pStyle w:val="Heading1"/>
      </w:pPr>
      <w:r>
        <w:t>Road Transport (Safety and Traffic Management) Pa</w:t>
      </w:r>
      <w:r w:rsidR="00011325">
        <w:t>rking Authority Declaration 20</w:t>
      </w:r>
      <w:r w:rsidR="003A0F48">
        <w:t>20</w:t>
      </w:r>
      <w:r w:rsidR="00781258">
        <w:t xml:space="preserve"> (No </w:t>
      </w:r>
      <w:r w:rsidR="00C33761">
        <w:t>1</w:t>
      </w:r>
      <w:r w:rsidR="00790883">
        <w:t>2</w:t>
      </w:r>
      <w:r w:rsidR="00781258">
        <w:t>)</w:t>
      </w:r>
    </w:p>
    <w:p w:rsidR="00916BFC" w:rsidRPr="003C466B" w:rsidRDefault="00916BFC" w:rsidP="00257887">
      <w:pPr>
        <w:pStyle w:val="Heading2"/>
        <w:spacing w:before="340" w:after="0"/>
      </w:pPr>
      <w:r w:rsidRPr="003C466B">
        <w:t>Disallowable instrument DI</w:t>
      </w:r>
      <w:r>
        <w:t>20</w:t>
      </w:r>
      <w:r w:rsidR="00412A87">
        <w:t>20-</w:t>
      </w:r>
      <w:r w:rsidR="00A323A7">
        <w:t>68</w:t>
      </w:r>
    </w:p>
    <w:p w:rsidR="005D70F1" w:rsidRDefault="005D70F1" w:rsidP="00257887">
      <w:pPr>
        <w:pStyle w:val="madeunder"/>
        <w:spacing w:before="300" w:after="0"/>
      </w:pPr>
      <w:r>
        <w:t xml:space="preserve">made under the  </w:t>
      </w:r>
    </w:p>
    <w:p w:rsidR="00916BFC" w:rsidRDefault="00916BFC" w:rsidP="00257887">
      <w:pPr>
        <w:pStyle w:val="CoverActName"/>
        <w:spacing w:before="320" w:after="0"/>
        <w:jc w:val="left"/>
      </w:pPr>
      <w:r>
        <w:rPr>
          <w:rFonts w:cs="Arial"/>
          <w:sz w:val="20"/>
        </w:rPr>
        <w:t>Road Transport (Safety and Traffic Mana</w:t>
      </w:r>
      <w:r w:rsidR="00257887">
        <w:rPr>
          <w:rFonts w:cs="Arial"/>
          <w:sz w:val="20"/>
        </w:rPr>
        <w:t>gement) Regulation 20</w:t>
      </w:r>
      <w:r w:rsidR="0032623E">
        <w:rPr>
          <w:rFonts w:cs="Arial"/>
          <w:sz w:val="20"/>
        </w:rPr>
        <w:t>17</w:t>
      </w:r>
      <w:r w:rsidR="00257887">
        <w:rPr>
          <w:rFonts w:cs="Arial"/>
          <w:sz w:val="20"/>
        </w:rPr>
        <w:t>, s</w:t>
      </w:r>
      <w:r>
        <w:rPr>
          <w:rFonts w:cs="Arial"/>
          <w:sz w:val="20"/>
        </w:rPr>
        <w:t xml:space="preserve"> </w:t>
      </w:r>
      <w:r w:rsidR="0032623E">
        <w:rPr>
          <w:rFonts w:cs="Arial"/>
          <w:sz w:val="20"/>
        </w:rPr>
        <w:t>33</w:t>
      </w:r>
      <w:r>
        <w:rPr>
          <w:rFonts w:cs="Arial"/>
          <w:sz w:val="20"/>
        </w:rPr>
        <w:t xml:space="preserve"> (Parking </w:t>
      </w:r>
      <w:r w:rsidR="001C4C0D">
        <w:rPr>
          <w:rFonts w:cs="Arial"/>
          <w:sz w:val="20"/>
        </w:rPr>
        <w:t>A</w:t>
      </w:r>
      <w:r>
        <w:rPr>
          <w:rFonts w:cs="Arial"/>
          <w:sz w:val="20"/>
        </w:rPr>
        <w:t>uthorities)</w:t>
      </w:r>
    </w:p>
    <w:p w:rsidR="005D70F1" w:rsidRPr="002F1A2A" w:rsidRDefault="005D70F1" w:rsidP="00257887">
      <w:pPr>
        <w:pStyle w:val="Heading3"/>
        <w:ind w:right="567"/>
      </w:pPr>
      <w:r w:rsidRPr="002F1A2A">
        <w:t>EXPLANATORY STATEMENT</w:t>
      </w:r>
    </w:p>
    <w:p w:rsidR="005D70F1" w:rsidRDefault="005D70F1" w:rsidP="00257887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5D70F1" w:rsidRPr="00472C8D" w:rsidRDefault="00011325">
      <w:pPr>
        <w:rPr>
          <w:rFonts w:cs="Arial"/>
        </w:rPr>
      </w:pPr>
      <w:r>
        <w:t>S</w:t>
      </w:r>
      <w:r w:rsidR="00D61DFF">
        <w:t xml:space="preserve">ection </w:t>
      </w:r>
      <w:r w:rsidR="0032623E">
        <w:t>33(2)</w:t>
      </w:r>
      <w:r w:rsidR="00B22057">
        <w:t xml:space="preserve"> of the </w:t>
      </w:r>
      <w:r w:rsidR="00B22057" w:rsidRPr="00B22057">
        <w:rPr>
          <w:rFonts w:cs="Arial"/>
          <w:i/>
        </w:rPr>
        <w:t>Road Transport (Safety and Traffic Management) Regulation 20</w:t>
      </w:r>
      <w:r w:rsidR="0032623E">
        <w:rPr>
          <w:rFonts w:cs="Arial"/>
          <w:i/>
        </w:rPr>
        <w:t>17</w:t>
      </w:r>
      <w:r w:rsidR="00257887">
        <w:rPr>
          <w:rFonts w:cs="Arial"/>
        </w:rPr>
        <w:t xml:space="preserve"> (the regulation) permits the road transport a</w:t>
      </w:r>
      <w:r w:rsidR="00B22057">
        <w:rPr>
          <w:rFonts w:cs="Arial"/>
        </w:rPr>
        <w:t>uthority to decl</w:t>
      </w:r>
      <w:r w:rsidR="00257887">
        <w:rPr>
          <w:rFonts w:cs="Arial"/>
        </w:rPr>
        <w:t>are a person or to be a parking a</w:t>
      </w:r>
      <w:r w:rsidR="00B22057">
        <w:rPr>
          <w:rFonts w:cs="Arial"/>
        </w:rPr>
        <w:t>uthority</w:t>
      </w:r>
      <w:r w:rsidR="00257887">
        <w:rPr>
          <w:rFonts w:cs="Arial"/>
        </w:rPr>
        <w:t>,</w:t>
      </w:r>
      <w:r w:rsidR="00B22057">
        <w:rPr>
          <w:rFonts w:cs="Arial"/>
        </w:rPr>
        <w:t xml:space="preserve"> which may establish and operate a ticket parking scheme for any length of road or area under its control in accordance with the </w:t>
      </w:r>
      <w:r w:rsidR="00B22057" w:rsidRPr="00B22057">
        <w:rPr>
          <w:rFonts w:cs="Arial"/>
          <w:i/>
        </w:rPr>
        <w:t>Road Transport (Safety and Traffic Management) Guidelines</w:t>
      </w:r>
      <w:r w:rsidR="00E928E0">
        <w:rPr>
          <w:rFonts w:cs="Arial"/>
          <w:i/>
        </w:rPr>
        <w:t xml:space="preserve"> 2020</w:t>
      </w:r>
      <w:r w:rsidR="00D61DFF">
        <w:rPr>
          <w:rFonts w:cs="Arial"/>
        </w:rPr>
        <w:t xml:space="preserve">. </w:t>
      </w:r>
      <w:r>
        <w:rPr>
          <w:rFonts w:cs="Arial"/>
        </w:rPr>
        <w:t>S</w:t>
      </w:r>
      <w:r w:rsidR="00D61DFF">
        <w:rPr>
          <w:rFonts w:cs="Arial"/>
        </w:rPr>
        <w:t xml:space="preserve">ection </w:t>
      </w:r>
      <w:r w:rsidR="0032623E">
        <w:rPr>
          <w:rFonts w:cs="Arial"/>
        </w:rPr>
        <w:t>33</w:t>
      </w:r>
      <w:r w:rsidR="00257887">
        <w:rPr>
          <w:rFonts w:cs="Arial"/>
        </w:rPr>
        <w:t>(3) of the r</w:t>
      </w:r>
      <w:r w:rsidR="00B22057">
        <w:rPr>
          <w:rFonts w:cs="Arial"/>
        </w:rPr>
        <w:t xml:space="preserve">egulation </w:t>
      </w:r>
      <w:r>
        <w:rPr>
          <w:rFonts w:cs="Arial"/>
        </w:rPr>
        <w:t>provides that</w:t>
      </w:r>
      <w:r w:rsidR="00B22057">
        <w:rPr>
          <w:rFonts w:cs="Arial"/>
        </w:rPr>
        <w:t xml:space="preserve"> such a declaration </w:t>
      </w:r>
      <w:r w:rsidR="00257887">
        <w:rPr>
          <w:rFonts w:cs="Arial"/>
        </w:rPr>
        <w:t xml:space="preserve">is </w:t>
      </w:r>
      <w:r w:rsidR="00B22057">
        <w:rPr>
          <w:rFonts w:cs="Arial"/>
        </w:rPr>
        <w:t>a disallowable instrument.</w:t>
      </w:r>
      <w:r w:rsidR="0020282A">
        <w:rPr>
          <w:rFonts w:cs="Arial"/>
        </w:rPr>
        <w:t xml:space="preserve"> </w:t>
      </w:r>
      <w:r w:rsidR="00231A0D">
        <w:rPr>
          <w:rFonts w:cs="Arial"/>
        </w:rPr>
        <w:t>Because of t</w:t>
      </w:r>
      <w:r w:rsidR="00921975">
        <w:rPr>
          <w:rFonts w:cs="Arial"/>
        </w:rPr>
        <w:t xml:space="preserve">his instrument the ticket parking </w:t>
      </w:r>
      <w:r w:rsidR="00231A0D">
        <w:rPr>
          <w:rFonts w:cs="Arial"/>
        </w:rPr>
        <w:t xml:space="preserve">scheme </w:t>
      </w:r>
      <w:r w:rsidR="00921975">
        <w:rPr>
          <w:rFonts w:cs="Arial"/>
        </w:rPr>
        <w:t xml:space="preserve">run the by the </w:t>
      </w:r>
      <w:r w:rsidR="00231A0D">
        <w:rPr>
          <w:rFonts w:cs="Arial"/>
        </w:rPr>
        <w:t xml:space="preserve">declared </w:t>
      </w:r>
      <w:r w:rsidR="00921975" w:rsidRPr="00472C8D">
        <w:rPr>
          <w:rFonts w:cs="Arial"/>
        </w:rPr>
        <w:t xml:space="preserve">person </w:t>
      </w:r>
      <w:r w:rsidR="00231A0D" w:rsidRPr="00472C8D">
        <w:rPr>
          <w:rFonts w:cs="Arial"/>
        </w:rPr>
        <w:t>can</w:t>
      </w:r>
      <w:r w:rsidR="00921975" w:rsidRPr="00472C8D">
        <w:rPr>
          <w:rFonts w:cs="Arial"/>
        </w:rPr>
        <w:t xml:space="preserve"> be enforced under road transport legislation. </w:t>
      </w:r>
      <w:r w:rsidR="0020282A" w:rsidRPr="00472C8D">
        <w:rPr>
          <w:rFonts w:cs="Arial"/>
        </w:rPr>
        <w:t xml:space="preserve"> </w:t>
      </w:r>
    </w:p>
    <w:p w:rsidR="008C3CB4" w:rsidRPr="00472C8D" w:rsidRDefault="008C3CB4">
      <w:pPr>
        <w:rPr>
          <w:rFonts w:cs="Arial"/>
        </w:rPr>
      </w:pPr>
    </w:p>
    <w:p w:rsidR="00840ADB" w:rsidRPr="00472C8D" w:rsidRDefault="00790883">
      <w:pPr>
        <w:rPr>
          <w:rFonts w:cs="Arial"/>
          <w:i/>
        </w:rPr>
      </w:pPr>
      <w:r w:rsidRPr="00472C8D">
        <w:rPr>
          <w:szCs w:val="24"/>
        </w:rPr>
        <w:t>KDN Group Pty</w:t>
      </w:r>
      <w:r w:rsidR="00C33761" w:rsidRPr="00472C8D">
        <w:rPr>
          <w:szCs w:val="24"/>
        </w:rPr>
        <w:t xml:space="preserve"> Ltd</w:t>
      </w:r>
      <w:r w:rsidR="00921975" w:rsidRPr="00472C8D">
        <w:rPr>
          <w:szCs w:val="24"/>
        </w:rPr>
        <w:t xml:space="preserve"> is already a parking authority.</w:t>
      </w:r>
      <w:r w:rsidR="00141638">
        <w:rPr>
          <w:szCs w:val="24"/>
        </w:rPr>
        <w:t xml:space="preserve"> </w:t>
      </w:r>
      <w:r w:rsidR="0066441B">
        <w:rPr>
          <w:szCs w:val="24"/>
        </w:rPr>
        <w:t>T</w:t>
      </w:r>
      <w:r w:rsidR="00921975" w:rsidRPr="00472C8D">
        <w:rPr>
          <w:szCs w:val="24"/>
        </w:rPr>
        <w:t>he declaration needs to be updated to continue to have effect</w:t>
      </w:r>
      <w:r w:rsidR="0066441B">
        <w:rPr>
          <w:szCs w:val="24"/>
        </w:rPr>
        <w:t xml:space="preserve"> due to changes to legislation</w:t>
      </w:r>
      <w:r w:rsidR="00921975" w:rsidRPr="00472C8D">
        <w:rPr>
          <w:szCs w:val="24"/>
        </w:rPr>
        <w:t xml:space="preserve">. </w:t>
      </w:r>
      <w:r w:rsidRPr="00472C8D">
        <w:rPr>
          <w:szCs w:val="24"/>
        </w:rPr>
        <w:t xml:space="preserve">KDN Group Pty Ltd </w:t>
      </w:r>
      <w:r w:rsidR="00412A87" w:rsidRPr="00472C8D">
        <w:rPr>
          <w:szCs w:val="24"/>
        </w:rPr>
        <w:t>was</w:t>
      </w:r>
      <w:r w:rsidR="0020282A" w:rsidRPr="00472C8D">
        <w:rPr>
          <w:szCs w:val="24"/>
        </w:rPr>
        <w:t xml:space="preserve"> </w:t>
      </w:r>
      <w:r w:rsidR="00921975" w:rsidRPr="00472C8D">
        <w:rPr>
          <w:szCs w:val="24"/>
        </w:rPr>
        <w:t xml:space="preserve">declared </w:t>
      </w:r>
      <w:r w:rsidR="0020282A" w:rsidRPr="00472C8D">
        <w:rPr>
          <w:szCs w:val="24"/>
        </w:rPr>
        <w:t>by</w:t>
      </w:r>
      <w:r w:rsidR="00920B2C" w:rsidRPr="00472C8D">
        <w:rPr>
          <w:szCs w:val="24"/>
        </w:rPr>
        <w:t xml:space="preserve"> </w:t>
      </w:r>
      <w:r w:rsidR="0020282A" w:rsidRPr="00472C8D">
        <w:rPr>
          <w:szCs w:val="24"/>
        </w:rPr>
        <w:t>t</w:t>
      </w:r>
      <w:r w:rsidR="00257887" w:rsidRPr="00472C8D">
        <w:rPr>
          <w:rFonts w:cs="Arial"/>
        </w:rPr>
        <w:t>he r</w:t>
      </w:r>
      <w:r w:rsidR="008C3CB4" w:rsidRPr="00472C8D">
        <w:rPr>
          <w:rFonts w:cs="Arial"/>
        </w:rPr>
        <w:t>o</w:t>
      </w:r>
      <w:r w:rsidR="00257887" w:rsidRPr="00472C8D">
        <w:rPr>
          <w:rFonts w:cs="Arial"/>
        </w:rPr>
        <w:t>ad transport authority to be a parking a</w:t>
      </w:r>
      <w:r w:rsidR="008C3CB4" w:rsidRPr="00472C8D">
        <w:rPr>
          <w:rFonts w:cs="Arial"/>
        </w:rPr>
        <w:t xml:space="preserve">uthority for the area </w:t>
      </w:r>
      <w:r w:rsidR="00AD2EB2" w:rsidRPr="00472C8D">
        <w:t xml:space="preserve">of </w:t>
      </w:r>
      <w:r w:rsidR="00472C8D" w:rsidRPr="00472C8D">
        <w:t>B</w:t>
      </w:r>
      <w:r w:rsidR="009C34BB" w:rsidRPr="00472C8D">
        <w:t>lock</w:t>
      </w:r>
      <w:r w:rsidR="009D513D" w:rsidRPr="00472C8D">
        <w:t xml:space="preserve"> </w:t>
      </w:r>
      <w:r w:rsidRPr="00472C8D">
        <w:t>21</w:t>
      </w:r>
      <w:r w:rsidR="00924036" w:rsidRPr="00472C8D">
        <w:t xml:space="preserve"> </w:t>
      </w:r>
      <w:r w:rsidR="00472C8D" w:rsidRPr="00472C8D">
        <w:t>S</w:t>
      </w:r>
      <w:r w:rsidR="009C34BB" w:rsidRPr="00472C8D">
        <w:t xml:space="preserve">ection </w:t>
      </w:r>
      <w:r w:rsidR="009B7BB9" w:rsidRPr="00472C8D">
        <w:t>1</w:t>
      </w:r>
      <w:r w:rsidRPr="00472C8D">
        <w:t>7</w:t>
      </w:r>
      <w:r w:rsidR="009B7BB9" w:rsidRPr="00472C8D">
        <w:t xml:space="preserve"> (</w:t>
      </w:r>
      <w:r w:rsidRPr="00472C8D">
        <w:t>1 Holwell Street</w:t>
      </w:r>
      <w:r w:rsidR="009B7BB9" w:rsidRPr="00472C8D">
        <w:t>)</w:t>
      </w:r>
      <w:r w:rsidR="00920B2C" w:rsidRPr="00472C8D">
        <w:t xml:space="preserve"> </w:t>
      </w:r>
      <w:r w:rsidR="008C3CB4" w:rsidRPr="00472C8D">
        <w:rPr>
          <w:rFonts w:cs="Arial"/>
        </w:rPr>
        <w:t xml:space="preserve">in the </w:t>
      </w:r>
      <w:r w:rsidR="00011325" w:rsidRPr="00472C8D">
        <w:rPr>
          <w:rFonts w:cs="Arial"/>
        </w:rPr>
        <w:t>divis</w:t>
      </w:r>
      <w:r w:rsidR="00572AC4" w:rsidRPr="00472C8D">
        <w:rPr>
          <w:rFonts w:cs="Arial"/>
        </w:rPr>
        <w:t>i</w:t>
      </w:r>
      <w:r w:rsidR="00011325" w:rsidRPr="00472C8D">
        <w:rPr>
          <w:rFonts w:cs="Arial"/>
        </w:rPr>
        <w:t>on</w:t>
      </w:r>
      <w:r w:rsidR="008C3CB4" w:rsidRPr="00472C8D">
        <w:rPr>
          <w:rFonts w:cs="Arial"/>
        </w:rPr>
        <w:t xml:space="preserve"> of </w:t>
      </w:r>
      <w:r w:rsidRPr="00472C8D">
        <w:rPr>
          <w:rFonts w:cs="Arial"/>
        </w:rPr>
        <w:t>Greenway</w:t>
      </w:r>
      <w:r w:rsidR="003A0F48" w:rsidRPr="00472C8D">
        <w:rPr>
          <w:rFonts w:cs="Arial"/>
        </w:rPr>
        <w:t xml:space="preserve"> </w:t>
      </w:r>
      <w:r w:rsidR="00C70B26" w:rsidRPr="00472C8D">
        <w:rPr>
          <w:rFonts w:cs="Arial"/>
        </w:rPr>
        <w:t>in</w:t>
      </w:r>
      <w:r w:rsidR="003A0F48" w:rsidRPr="00472C8D">
        <w:rPr>
          <w:rFonts w:cs="Arial"/>
        </w:rPr>
        <w:t xml:space="preserve"> </w:t>
      </w:r>
      <w:r w:rsidR="003A0F48" w:rsidRPr="00472C8D">
        <w:rPr>
          <w:rFonts w:cs="Arial"/>
          <w:i/>
          <w:iCs/>
        </w:rPr>
        <w:t>Road Transport (Safety and Traffic Management) Parking Authority Declaration 20</w:t>
      </w:r>
      <w:r w:rsidR="009B7BB9" w:rsidRPr="00472C8D">
        <w:rPr>
          <w:rFonts w:cs="Arial"/>
          <w:i/>
          <w:iCs/>
        </w:rPr>
        <w:t>1</w:t>
      </w:r>
      <w:r w:rsidR="003A0F48" w:rsidRPr="00472C8D">
        <w:rPr>
          <w:rFonts w:cs="Arial"/>
          <w:i/>
          <w:iCs/>
        </w:rPr>
        <w:t>0 (No</w:t>
      </w:r>
      <w:r w:rsidR="00214325" w:rsidRPr="00472C8D">
        <w:rPr>
          <w:rFonts w:cs="Arial"/>
          <w:i/>
          <w:iCs/>
        </w:rPr>
        <w:t> </w:t>
      </w:r>
      <w:r w:rsidRPr="00472C8D">
        <w:rPr>
          <w:rFonts w:cs="Arial"/>
          <w:i/>
          <w:iCs/>
        </w:rPr>
        <w:t>2</w:t>
      </w:r>
      <w:r w:rsidR="003A0F48" w:rsidRPr="00472C8D">
        <w:rPr>
          <w:rFonts w:cs="Arial"/>
          <w:i/>
          <w:iCs/>
        </w:rPr>
        <w:t>)</w:t>
      </w:r>
      <w:r w:rsidR="003A0F48" w:rsidRPr="00472C8D">
        <w:rPr>
          <w:rFonts w:cs="Arial"/>
        </w:rPr>
        <w:t xml:space="preserve"> (DI20</w:t>
      </w:r>
      <w:r w:rsidR="009B7BB9" w:rsidRPr="00472C8D">
        <w:rPr>
          <w:rFonts w:cs="Arial"/>
        </w:rPr>
        <w:t>1</w:t>
      </w:r>
      <w:r w:rsidR="003A0F48" w:rsidRPr="00472C8D">
        <w:rPr>
          <w:rFonts w:cs="Arial"/>
        </w:rPr>
        <w:t>0-</w:t>
      </w:r>
      <w:r w:rsidR="009B7BB9" w:rsidRPr="00472C8D">
        <w:rPr>
          <w:rFonts w:cs="Arial"/>
        </w:rPr>
        <w:t>2</w:t>
      </w:r>
      <w:r w:rsidRPr="00472C8D">
        <w:rPr>
          <w:rFonts w:cs="Arial"/>
        </w:rPr>
        <w:t>2</w:t>
      </w:r>
      <w:r w:rsidR="003A0F48" w:rsidRPr="00472C8D">
        <w:rPr>
          <w:rFonts w:cs="Arial"/>
        </w:rPr>
        <w:t>)</w:t>
      </w:r>
      <w:r w:rsidR="0020282A" w:rsidRPr="00472C8D">
        <w:rPr>
          <w:rFonts w:cs="Arial"/>
        </w:rPr>
        <w:t xml:space="preserve">. </w:t>
      </w:r>
      <w:r w:rsidR="009B7BB9" w:rsidRPr="00472C8D">
        <w:rPr>
          <w:rFonts w:cs="Arial"/>
        </w:rPr>
        <w:t>DI2010-</w:t>
      </w:r>
      <w:r w:rsidRPr="00472C8D">
        <w:rPr>
          <w:rFonts w:cs="Arial"/>
        </w:rPr>
        <w:t>2</w:t>
      </w:r>
      <w:r w:rsidR="009B7BB9" w:rsidRPr="00472C8D">
        <w:rPr>
          <w:rFonts w:cs="Arial"/>
        </w:rPr>
        <w:t xml:space="preserve">2 </w:t>
      </w:r>
      <w:r w:rsidR="00C70B26" w:rsidRPr="00472C8D">
        <w:rPr>
          <w:rFonts w:cs="Arial"/>
        </w:rPr>
        <w:t>was</w:t>
      </w:r>
      <w:r w:rsidR="0020282A" w:rsidRPr="00472C8D">
        <w:rPr>
          <w:rFonts w:cs="Arial"/>
        </w:rPr>
        <w:t xml:space="preserve"> made under the </w:t>
      </w:r>
      <w:r w:rsidR="003A0F48" w:rsidRPr="00472C8D">
        <w:rPr>
          <w:rFonts w:cs="Arial"/>
          <w:i/>
        </w:rPr>
        <w:t>Road Transport (Safety and Traffic Management) Regulations 200</w:t>
      </w:r>
      <w:r w:rsidR="00C70B26" w:rsidRPr="00472C8D">
        <w:rPr>
          <w:rFonts w:cs="Arial"/>
          <w:i/>
        </w:rPr>
        <w:t>0</w:t>
      </w:r>
      <w:r w:rsidR="00C70B26" w:rsidRPr="00472C8D">
        <w:rPr>
          <w:rFonts w:cs="Arial"/>
        </w:rPr>
        <w:t xml:space="preserve">, which were repealed by the </w:t>
      </w:r>
      <w:r w:rsidR="00C70B26" w:rsidRPr="00472C8D">
        <w:rPr>
          <w:rFonts w:cs="Arial"/>
          <w:i/>
          <w:iCs/>
        </w:rPr>
        <w:t xml:space="preserve">Road Transport </w:t>
      </w:r>
      <w:r w:rsidR="00C70B26" w:rsidRPr="00472C8D">
        <w:rPr>
          <w:rFonts w:cs="Arial"/>
          <w:i/>
        </w:rPr>
        <w:t>(Safety and Traffic Management) Regulation 2017</w:t>
      </w:r>
      <w:r w:rsidR="00840ADB" w:rsidRPr="00472C8D">
        <w:rPr>
          <w:rFonts w:cs="Arial"/>
          <w:i/>
        </w:rPr>
        <w:t xml:space="preserve">. </w:t>
      </w:r>
    </w:p>
    <w:p w:rsidR="00840ADB" w:rsidRPr="00472C8D" w:rsidRDefault="00840ADB">
      <w:pPr>
        <w:rPr>
          <w:rFonts w:cs="Arial"/>
          <w:i/>
        </w:rPr>
      </w:pPr>
    </w:p>
    <w:p w:rsidR="00840ADB" w:rsidRDefault="00840ADB">
      <w:pPr>
        <w:rPr>
          <w:rFonts w:cs="Arial"/>
          <w:iCs/>
        </w:rPr>
      </w:pPr>
      <w:r w:rsidRPr="00472C8D">
        <w:rPr>
          <w:rFonts w:cs="Arial"/>
          <w:iCs/>
        </w:rPr>
        <w:t xml:space="preserve">Part 10 of the </w:t>
      </w:r>
      <w:r w:rsidRPr="00472C8D">
        <w:rPr>
          <w:rFonts w:cs="Arial"/>
          <w:i/>
          <w:iCs/>
        </w:rPr>
        <w:t xml:space="preserve">Road Transport </w:t>
      </w:r>
      <w:r w:rsidRPr="00472C8D">
        <w:rPr>
          <w:rFonts w:cs="Arial"/>
          <w:i/>
        </w:rPr>
        <w:t>(Safety and Traffic Management) Regulation 2017</w:t>
      </w:r>
      <w:r w:rsidRPr="00472C8D">
        <w:rPr>
          <w:rFonts w:cs="Arial"/>
          <w:iCs/>
        </w:rPr>
        <w:t xml:space="preserve"> provides transitional effect for parking authority declarations made under the </w:t>
      </w:r>
      <w:r w:rsidRPr="00472C8D">
        <w:rPr>
          <w:rFonts w:cs="Arial"/>
          <w:i/>
        </w:rPr>
        <w:t>Road Transport (Safety and Traffic Management) Regulations 2000</w:t>
      </w:r>
      <w:r w:rsidRPr="00472C8D">
        <w:rPr>
          <w:rFonts w:cs="Arial"/>
          <w:iCs/>
        </w:rPr>
        <w:t xml:space="preserve">, including </w:t>
      </w:r>
      <w:r w:rsidR="009B7BB9" w:rsidRPr="00472C8D">
        <w:rPr>
          <w:rFonts w:cs="Arial"/>
        </w:rPr>
        <w:t>DI2010-</w:t>
      </w:r>
      <w:r w:rsidR="00790883" w:rsidRPr="00472C8D">
        <w:rPr>
          <w:rFonts w:cs="Arial"/>
        </w:rPr>
        <w:t>2</w:t>
      </w:r>
      <w:r w:rsidR="009B7BB9" w:rsidRPr="00472C8D">
        <w:rPr>
          <w:rFonts w:cs="Arial"/>
        </w:rPr>
        <w:t>2</w:t>
      </w:r>
      <w:r w:rsidRPr="00472C8D">
        <w:rPr>
          <w:rFonts w:cs="Arial"/>
          <w:iCs/>
        </w:rPr>
        <w:t xml:space="preserve">. Part 10 expires on 30 April 2020. </w:t>
      </w:r>
      <w:r w:rsidR="0066441B">
        <w:rPr>
          <w:rFonts w:cs="Arial"/>
          <w:iCs/>
        </w:rPr>
        <w:t>Therefore</w:t>
      </w:r>
      <w:r w:rsidRPr="00472C8D">
        <w:rPr>
          <w:rFonts w:cs="Arial"/>
          <w:iCs/>
        </w:rPr>
        <w:t xml:space="preserve">, the declaration must be remade under the current section of the </w:t>
      </w:r>
      <w:r w:rsidR="00E04E34" w:rsidRPr="00472C8D">
        <w:rPr>
          <w:rFonts w:cs="Arial"/>
          <w:i/>
          <w:iCs/>
        </w:rPr>
        <w:t xml:space="preserve">Road Transport </w:t>
      </w:r>
      <w:r w:rsidR="00E04E34" w:rsidRPr="00472C8D">
        <w:rPr>
          <w:rFonts w:cs="Arial"/>
          <w:i/>
        </w:rPr>
        <w:t>(Safety and Traffic Management) Regulation 2017</w:t>
      </w:r>
      <w:r w:rsidRPr="00472C8D">
        <w:rPr>
          <w:rFonts w:cs="Arial"/>
          <w:iCs/>
        </w:rPr>
        <w:t xml:space="preserve">; section 33(2). This instrument effects that declaration by the road transport authority of </w:t>
      </w:r>
      <w:r w:rsidR="00790883" w:rsidRPr="00472C8D">
        <w:rPr>
          <w:szCs w:val="24"/>
        </w:rPr>
        <w:t xml:space="preserve">KDN Group Pty Ltd </w:t>
      </w:r>
      <w:r w:rsidRPr="00472C8D">
        <w:rPr>
          <w:rFonts w:cs="Arial"/>
          <w:iCs/>
        </w:rPr>
        <w:t>as a parking authority</w:t>
      </w:r>
      <w:r w:rsidR="000B20C8" w:rsidRPr="00472C8D">
        <w:rPr>
          <w:rFonts w:cs="Arial"/>
          <w:iCs/>
        </w:rPr>
        <w:t xml:space="preserve"> for the identified area</w:t>
      </w:r>
      <w:r w:rsidRPr="00472C8D">
        <w:rPr>
          <w:rFonts w:cs="Arial"/>
          <w:iCs/>
        </w:rPr>
        <w:t>.</w:t>
      </w:r>
      <w:r w:rsidR="001F6D96">
        <w:rPr>
          <w:rFonts w:cs="Arial"/>
          <w:iCs/>
        </w:rPr>
        <w:t xml:space="preserve"> </w:t>
      </w:r>
    </w:p>
    <w:p w:rsidR="00C70B26" w:rsidRDefault="00C70B26" w:rsidP="00C70B26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</w:p>
    <w:p w:rsidR="006D37A4" w:rsidRDefault="006D37A4" w:rsidP="006D37A4">
      <w:r>
        <w:t xml:space="preserve">Declaring a person to be a parking authority does not impose appreciable costs on the community or part of the community. While the operation of a ticket parking schemes can involve fixing fees for parking vehicles in an area, this is a fee being charged by a </w:t>
      </w:r>
      <w:r>
        <w:lastRenderedPageBreak/>
        <w:t xml:space="preserve">private operator as part of a commercial arrangement. The declaration itself does not impose any costs; it simply enables the enforcement of a scheme as per the provisions of </w:t>
      </w:r>
      <w:r w:rsidRPr="00993A67">
        <w:t xml:space="preserve">the </w:t>
      </w:r>
      <w:r w:rsidRPr="00993A67">
        <w:rPr>
          <w:i/>
          <w:iCs/>
        </w:rPr>
        <w:t>Road Transport (Safety and Traffic Management) Regulation 2017</w:t>
      </w:r>
      <w:r>
        <w:t xml:space="preserve">.    </w:t>
      </w:r>
    </w:p>
    <w:p w:rsidR="006D37A4" w:rsidRDefault="006D37A4" w:rsidP="00C70B26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</w:p>
    <w:p w:rsidR="00134098" w:rsidRPr="00E54DF3" w:rsidRDefault="00C70B26" w:rsidP="00E54DF3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rights contained in the </w:t>
      </w:r>
      <w:r>
        <w:rPr>
          <w:rFonts w:ascii="Times New Roman" w:hAnsi="Times New Roman"/>
          <w:i/>
          <w:iCs/>
          <w:sz w:val="24"/>
          <w:szCs w:val="24"/>
        </w:rPr>
        <w:t xml:space="preserve">Human Rights Act 2004 </w:t>
      </w:r>
      <w:r>
        <w:rPr>
          <w:rFonts w:ascii="Times New Roman" w:hAnsi="Times New Roman"/>
          <w:sz w:val="24"/>
          <w:szCs w:val="24"/>
        </w:rPr>
        <w:t xml:space="preserve">are impacted by this instrument. </w:t>
      </w:r>
    </w:p>
    <w:sectPr w:rsidR="00134098" w:rsidRPr="00E54DF3" w:rsidSect="00257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0CD" w:rsidRDefault="004E40CD">
      <w:r>
        <w:separator/>
      </w:r>
    </w:p>
  </w:endnote>
  <w:endnote w:type="continuationSeparator" w:id="0">
    <w:p w:rsidR="004E40CD" w:rsidRDefault="004E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68" w:rsidRDefault="00B11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40" w:rsidRPr="00B11768" w:rsidRDefault="00B11768" w:rsidP="00B11768">
    <w:pPr>
      <w:pStyle w:val="Footer"/>
      <w:spacing w:before="0" w:after="0" w:line="240" w:lineRule="auto"/>
      <w:jc w:val="center"/>
      <w:rPr>
        <w:rFonts w:cs="Arial"/>
        <w:sz w:val="14"/>
      </w:rPr>
    </w:pPr>
    <w:r w:rsidRPr="00B1176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68" w:rsidRDefault="00B11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0CD" w:rsidRDefault="004E40CD">
      <w:r>
        <w:separator/>
      </w:r>
    </w:p>
  </w:footnote>
  <w:footnote w:type="continuationSeparator" w:id="0">
    <w:p w:rsidR="004E40CD" w:rsidRDefault="004E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68" w:rsidRDefault="00B11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68" w:rsidRDefault="00B117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68" w:rsidRDefault="00B11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11325"/>
    <w:rsid w:val="0003388F"/>
    <w:rsid w:val="00057C9C"/>
    <w:rsid w:val="00081CA7"/>
    <w:rsid w:val="00086FCE"/>
    <w:rsid w:val="000B1BA3"/>
    <w:rsid w:val="000B20C8"/>
    <w:rsid w:val="000F2D9E"/>
    <w:rsid w:val="00134098"/>
    <w:rsid w:val="00141638"/>
    <w:rsid w:val="00164213"/>
    <w:rsid w:val="001A4A55"/>
    <w:rsid w:val="001C4C0D"/>
    <w:rsid w:val="001C68D2"/>
    <w:rsid w:val="001D3041"/>
    <w:rsid w:val="001E4A7E"/>
    <w:rsid w:val="001F6D96"/>
    <w:rsid w:val="0020282A"/>
    <w:rsid w:val="00214325"/>
    <w:rsid w:val="00231A0D"/>
    <w:rsid w:val="00240B1A"/>
    <w:rsid w:val="00257887"/>
    <w:rsid w:val="002D426A"/>
    <w:rsid w:val="002F1A2A"/>
    <w:rsid w:val="002F5EF0"/>
    <w:rsid w:val="002F7547"/>
    <w:rsid w:val="0032623E"/>
    <w:rsid w:val="003324C9"/>
    <w:rsid w:val="003428E9"/>
    <w:rsid w:val="00362E5C"/>
    <w:rsid w:val="003A01B5"/>
    <w:rsid w:val="003A0F48"/>
    <w:rsid w:val="003A4CF2"/>
    <w:rsid w:val="003A51DC"/>
    <w:rsid w:val="003C5558"/>
    <w:rsid w:val="003C6B37"/>
    <w:rsid w:val="003F381E"/>
    <w:rsid w:val="00412A87"/>
    <w:rsid w:val="004312CA"/>
    <w:rsid w:val="00431E9F"/>
    <w:rsid w:val="00437352"/>
    <w:rsid w:val="00447FB2"/>
    <w:rsid w:val="00470ADF"/>
    <w:rsid w:val="00471C05"/>
    <w:rsid w:val="00472C8D"/>
    <w:rsid w:val="004B6652"/>
    <w:rsid w:val="004C4A40"/>
    <w:rsid w:val="004E40CD"/>
    <w:rsid w:val="004F2F83"/>
    <w:rsid w:val="005348DF"/>
    <w:rsid w:val="00550787"/>
    <w:rsid w:val="0056670C"/>
    <w:rsid w:val="00572AC4"/>
    <w:rsid w:val="005807F8"/>
    <w:rsid w:val="005A4745"/>
    <w:rsid w:val="005B78EF"/>
    <w:rsid w:val="005D70F1"/>
    <w:rsid w:val="006275FA"/>
    <w:rsid w:val="00647852"/>
    <w:rsid w:val="006557E2"/>
    <w:rsid w:val="0066441B"/>
    <w:rsid w:val="00671E23"/>
    <w:rsid w:val="006A4AB5"/>
    <w:rsid w:val="006D37A4"/>
    <w:rsid w:val="00701CDE"/>
    <w:rsid w:val="00704EED"/>
    <w:rsid w:val="007538C6"/>
    <w:rsid w:val="0076702E"/>
    <w:rsid w:val="00781258"/>
    <w:rsid w:val="00783405"/>
    <w:rsid w:val="00790883"/>
    <w:rsid w:val="007926B0"/>
    <w:rsid w:val="007A5F4A"/>
    <w:rsid w:val="007E0B92"/>
    <w:rsid w:val="00840ADB"/>
    <w:rsid w:val="0087413C"/>
    <w:rsid w:val="008A4550"/>
    <w:rsid w:val="008A5E14"/>
    <w:rsid w:val="008C3CB4"/>
    <w:rsid w:val="008C53AC"/>
    <w:rsid w:val="00901A67"/>
    <w:rsid w:val="00916BFC"/>
    <w:rsid w:val="00920B2C"/>
    <w:rsid w:val="00921975"/>
    <w:rsid w:val="00924036"/>
    <w:rsid w:val="009253AD"/>
    <w:rsid w:val="00937179"/>
    <w:rsid w:val="00962C15"/>
    <w:rsid w:val="00966D63"/>
    <w:rsid w:val="009B7BB9"/>
    <w:rsid w:val="009C34BB"/>
    <w:rsid w:val="009D513D"/>
    <w:rsid w:val="009E03DB"/>
    <w:rsid w:val="009E2B9F"/>
    <w:rsid w:val="009E4129"/>
    <w:rsid w:val="00A01CDD"/>
    <w:rsid w:val="00A14DC3"/>
    <w:rsid w:val="00A323A7"/>
    <w:rsid w:val="00A57D4F"/>
    <w:rsid w:val="00A61F64"/>
    <w:rsid w:val="00AD2EB2"/>
    <w:rsid w:val="00AF7832"/>
    <w:rsid w:val="00B11768"/>
    <w:rsid w:val="00B13A4B"/>
    <w:rsid w:val="00B17CB7"/>
    <w:rsid w:val="00B22057"/>
    <w:rsid w:val="00B54842"/>
    <w:rsid w:val="00BB1AA2"/>
    <w:rsid w:val="00BF0C6D"/>
    <w:rsid w:val="00BF2830"/>
    <w:rsid w:val="00C33761"/>
    <w:rsid w:val="00C4252F"/>
    <w:rsid w:val="00C53116"/>
    <w:rsid w:val="00C70B26"/>
    <w:rsid w:val="00CA39BB"/>
    <w:rsid w:val="00CB702C"/>
    <w:rsid w:val="00CD3FC7"/>
    <w:rsid w:val="00D40C24"/>
    <w:rsid w:val="00D61DFF"/>
    <w:rsid w:val="00D727C9"/>
    <w:rsid w:val="00D80D38"/>
    <w:rsid w:val="00D9678A"/>
    <w:rsid w:val="00DB22F5"/>
    <w:rsid w:val="00DE4769"/>
    <w:rsid w:val="00E04E34"/>
    <w:rsid w:val="00E17D9E"/>
    <w:rsid w:val="00E23742"/>
    <w:rsid w:val="00E412B5"/>
    <w:rsid w:val="00E54DF3"/>
    <w:rsid w:val="00E928E0"/>
    <w:rsid w:val="00E96BA8"/>
    <w:rsid w:val="00EC21F6"/>
    <w:rsid w:val="00EC61A3"/>
    <w:rsid w:val="00F02465"/>
    <w:rsid w:val="00F127F1"/>
    <w:rsid w:val="00F1542A"/>
    <w:rsid w:val="00F231E4"/>
    <w:rsid w:val="00F36856"/>
    <w:rsid w:val="00F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39FD1F0-4082-4A62-9CCB-DC74E21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sid w:val="00EC6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1A3"/>
    <w:rPr>
      <w:sz w:val="20"/>
    </w:rPr>
  </w:style>
  <w:style w:type="character" w:customStyle="1" w:styleId="CommentTextChar">
    <w:name w:val="Comment Text Char"/>
    <w:link w:val="CommentText"/>
    <w:rsid w:val="00EC61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61A3"/>
    <w:rPr>
      <w:b/>
      <w:bCs/>
    </w:rPr>
  </w:style>
  <w:style w:type="character" w:customStyle="1" w:styleId="CommentSubjectChar">
    <w:name w:val="Comment Subject Char"/>
    <w:link w:val="CommentSubject"/>
    <w:rsid w:val="00EC61A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EC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1A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1E23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F75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CD77-F8C4-4A9F-B052-86A7354731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C34747-5992-4B39-B7BD-0E52E31F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2244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/>
  <cp:lastModifiedBy>Moxon, KarenL</cp:lastModifiedBy>
  <cp:revision>4</cp:revision>
  <cp:lastPrinted>2016-10-14T05:36:00Z</cp:lastPrinted>
  <dcterms:created xsi:type="dcterms:W3CDTF">2020-04-29T00:00:00Z</dcterms:created>
  <dcterms:modified xsi:type="dcterms:W3CDTF">2020-04-29T00:00:00Z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A24716037</vt:lpwstr>
  </property>
  <property fmtid="{D5CDD505-2E9C-101B-9397-08002B2CF9AE}" pid="3" name="Objective-Title">
    <vt:lpwstr>Attachment B.12 - Parking Authority Declaration - DI2010-22_Remade - Explanatory Statement</vt:lpwstr>
  </property>
  <property fmtid="{D5CDD505-2E9C-101B-9397-08002B2CF9AE}" pid="4" name="Objective-Comment">
    <vt:lpwstr/>
  </property>
  <property fmtid="{D5CDD505-2E9C-101B-9397-08002B2CF9AE}" pid="5" name="Objective-CreationStamp">
    <vt:filetime>2020-02-06T01:24:40Z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2020-04-28T21:19:41Z</vt:filetime>
  </property>
  <property fmtid="{D5CDD505-2E9C-101B-9397-08002B2CF9AE}" pid="9" name="Objective-ModificationStamp">
    <vt:filetime>2020-04-28T21:19:41Z</vt:filetime>
  </property>
  <property fmtid="{D5CDD505-2E9C-101B-9397-08002B2CF9AE}" pid="10" name="Objective-Owner">
    <vt:lpwstr>Emma Liyanarachchi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Correspondence:Director-General:2019 - Director General Correspondence:Planning Policy:19/35501 - 19/36000:19/39053 -  DG Information Brief - Update of parking legal instruments under Road Transport (Safety and Traffic Management) regulation 2017:</vt:lpwstr>
  </property>
  <property fmtid="{D5CDD505-2E9C-101B-9397-08002B2CF9AE}" pid="12" name="Objective-Parent">
    <vt:lpwstr>19/39053 -  DG Information Brief - Update of parking legal instruments under Road Transport (Safety and Traffic Management) regulation 2017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1-2019/39053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87a131be-30fc-4192-87ed-6aa87fa364ec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