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560CE" w14:textId="77777777" w:rsidR="00B96899" w:rsidRPr="00536926" w:rsidRDefault="00312A58" w:rsidP="00536926">
      <w:pPr>
        <w:spacing w:before="120"/>
        <w:rPr>
          <w:rFonts w:ascii="Arial" w:hAnsi="Arial"/>
          <w:color w:val="auto"/>
          <w:szCs w:val="20"/>
        </w:rPr>
      </w:pPr>
      <w:bookmarkStart w:id="0" w:name="_GoBack"/>
      <w:bookmarkEnd w:id="0"/>
      <w:r w:rsidRPr="00536926">
        <w:rPr>
          <w:rFonts w:ascii="Arial" w:hAnsi="Arial"/>
          <w:color w:val="auto"/>
          <w:szCs w:val="20"/>
        </w:rPr>
        <w:t>Australian Capital Territory</w:t>
      </w:r>
    </w:p>
    <w:p w14:paraId="7E7FA6AF" w14:textId="03F48272" w:rsidR="00312A58" w:rsidRPr="00494C8E" w:rsidRDefault="00494C8E" w:rsidP="00536926">
      <w:pPr>
        <w:pStyle w:val="Billname"/>
        <w:spacing w:before="700"/>
      </w:pPr>
      <w:r>
        <w:t xml:space="preserve">Veterinary </w:t>
      </w:r>
      <w:r w:rsidR="00403ECB">
        <w:t>Practice</w:t>
      </w:r>
      <w:r w:rsidR="00CE3609">
        <w:t xml:space="preserve"> </w:t>
      </w:r>
      <w:r w:rsidR="00B210BF">
        <w:t>(</w:t>
      </w:r>
      <w:r w:rsidR="004C2623">
        <w:t xml:space="preserve">Fees) Determination </w:t>
      </w:r>
      <w:r w:rsidR="000D4F93">
        <w:t>20</w:t>
      </w:r>
      <w:r w:rsidR="001F126E">
        <w:t>20</w:t>
      </w:r>
      <w:r w:rsidR="000D4F93">
        <w:t xml:space="preserve"> </w:t>
      </w:r>
      <w:r>
        <w:t xml:space="preserve">(No </w:t>
      </w:r>
      <w:r w:rsidR="001F126E">
        <w:t>1</w:t>
      </w:r>
      <w:r>
        <w:t>)</w:t>
      </w:r>
    </w:p>
    <w:p w14:paraId="022A7E57" w14:textId="06025C99" w:rsidR="00326668" w:rsidRPr="00960E0D" w:rsidRDefault="00A71E5F" w:rsidP="00536926">
      <w:pPr>
        <w:spacing w:before="340"/>
        <w:rPr>
          <w:rFonts w:ascii="Arial" w:hAnsi="Arial"/>
          <w:b/>
          <w:bCs/>
          <w:color w:val="auto"/>
          <w:szCs w:val="20"/>
        </w:rPr>
      </w:pPr>
      <w:r w:rsidRPr="00536926">
        <w:rPr>
          <w:rFonts w:ascii="Arial" w:hAnsi="Arial"/>
          <w:b/>
          <w:bCs/>
          <w:color w:val="auto"/>
          <w:szCs w:val="20"/>
        </w:rPr>
        <w:t xml:space="preserve">Disallowable </w:t>
      </w:r>
      <w:r w:rsidR="00381445" w:rsidRPr="00536926">
        <w:rPr>
          <w:rFonts w:ascii="Arial" w:hAnsi="Arial"/>
          <w:b/>
          <w:bCs/>
          <w:color w:val="auto"/>
          <w:szCs w:val="20"/>
        </w:rPr>
        <w:t>i</w:t>
      </w:r>
      <w:r w:rsidR="000410C7" w:rsidRPr="00536926">
        <w:rPr>
          <w:rFonts w:ascii="Arial" w:hAnsi="Arial"/>
          <w:b/>
          <w:bCs/>
          <w:color w:val="auto"/>
          <w:szCs w:val="20"/>
        </w:rPr>
        <w:t xml:space="preserve">nstrument </w:t>
      </w:r>
      <w:r w:rsidR="007B78D6" w:rsidRPr="00536926">
        <w:rPr>
          <w:rFonts w:ascii="Arial" w:hAnsi="Arial"/>
          <w:b/>
          <w:bCs/>
          <w:color w:val="auto"/>
          <w:szCs w:val="20"/>
        </w:rPr>
        <w:t>DI20</w:t>
      </w:r>
      <w:r w:rsidR="0065223D">
        <w:rPr>
          <w:rFonts w:ascii="Arial" w:hAnsi="Arial"/>
          <w:b/>
          <w:bCs/>
          <w:color w:val="auto"/>
          <w:szCs w:val="20"/>
        </w:rPr>
        <w:t>20</w:t>
      </w:r>
      <w:r w:rsidR="004C2623">
        <w:rPr>
          <w:rFonts w:ascii="Arial" w:hAnsi="Arial"/>
          <w:b/>
          <w:bCs/>
          <w:color w:val="auto"/>
          <w:szCs w:val="20"/>
        </w:rPr>
        <w:t>-</w:t>
      </w:r>
      <w:r w:rsidR="00960E0D" w:rsidRPr="00960E0D">
        <w:rPr>
          <w:rFonts w:ascii="Arial" w:hAnsi="Arial"/>
          <w:b/>
          <w:bCs/>
          <w:color w:val="auto"/>
          <w:szCs w:val="20"/>
        </w:rPr>
        <w:t>84</w:t>
      </w:r>
    </w:p>
    <w:p w14:paraId="333D7F56" w14:textId="77777777" w:rsidR="00312A58" w:rsidRPr="00494C8E" w:rsidRDefault="00312A58" w:rsidP="00536926">
      <w:pPr>
        <w:pStyle w:val="madeunder"/>
        <w:spacing w:before="300" w:after="0"/>
      </w:pPr>
      <w:r w:rsidRPr="00494C8E">
        <w:t>made under</w:t>
      </w:r>
      <w:r w:rsidR="00326668" w:rsidRPr="00494C8E">
        <w:t xml:space="preserve"> the</w:t>
      </w:r>
    </w:p>
    <w:p w14:paraId="594AD4C5" w14:textId="77777777" w:rsidR="00312A58" w:rsidRPr="00536926" w:rsidRDefault="00B210BF" w:rsidP="00536926">
      <w:pPr>
        <w:pStyle w:val="CoverActName"/>
        <w:spacing w:before="320" w:after="0"/>
        <w:rPr>
          <w:rFonts w:cs="Arial"/>
          <w:sz w:val="20"/>
        </w:rPr>
      </w:pPr>
      <w:r w:rsidRPr="00536926">
        <w:rPr>
          <w:rFonts w:cs="Arial"/>
          <w:sz w:val="20"/>
        </w:rPr>
        <w:t xml:space="preserve">Veterinary </w:t>
      </w:r>
      <w:r w:rsidR="000D4F93">
        <w:rPr>
          <w:rFonts w:cs="Arial"/>
          <w:sz w:val="20"/>
        </w:rPr>
        <w:t>Practice</w:t>
      </w:r>
      <w:r w:rsidRPr="00536926">
        <w:rPr>
          <w:rFonts w:cs="Arial"/>
          <w:sz w:val="20"/>
        </w:rPr>
        <w:t xml:space="preserve"> Act 201</w:t>
      </w:r>
      <w:r w:rsidR="000D4F93">
        <w:rPr>
          <w:rFonts w:cs="Arial"/>
          <w:sz w:val="20"/>
        </w:rPr>
        <w:t>8</w:t>
      </w:r>
      <w:r w:rsidRPr="00536926">
        <w:rPr>
          <w:rFonts w:cs="Arial"/>
          <w:sz w:val="20"/>
        </w:rPr>
        <w:t>, s 1</w:t>
      </w:r>
      <w:r w:rsidR="000D4F93">
        <w:rPr>
          <w:rFonts w:cs="Arial"/>
          <w:sz w:val="20"/>
        </w:rPr>
        <w:t>44</w:t>
      </w:r>
      <w:r w:rsidR="006B1DAD" w:rsidRPr="00536926">
        <w:rPr>
          <w:rFonts w:cs="Arial"/>
          <w:sz w:val="20"/>
        </w:rPr>
        <w:t xml:space="preserve"> (Determination of fees by board)</w:t>
      </w:r>
    </w:p>
    <w:p w14:paraId="26D161D5" w14:textId="77777777" w:rsidR="00C420E0" w:rsidRPr="00536926" w:rsidRDefault="00C420E0" w:rsidP="00536926">
      <w:pPr>
        <w:spacing w:before="360"/>
        <w:ind w:right="565"/>
        <w:rPr>
          <w:rFonts w:ascii="Arial" w:hAnsi="Arial"/>
          <w:b/>
          <w:bCs/>
          <w:color w:val="auto"/>
          <w:sz w:val="28"/>
          <w:szCs w:val="28"/>
        </w:rPr>
      </w:pPr>
      <w:r w:rsidRPr="00536926">
        <w:rPr>
          <w:rFonts w:ascii="Arial" w:hAnsi="Arial"/>
          <w:b/>
          <w:bCs/>
          <w:color w:val="auto"/>
          <w:sz w:val="28"/>
          <w:szCs w:val="28"/>
        </w:rPr>
        <w:t>EXPLANATORY STATEMENT</w:t>
      </w:r>
    </w:p>
    <w:p w14:paraId="49A3012B" w14:textId="77777777" w:rsidR="00C420E0" w:rsidRPr="00494C8E" w:rsidRDefault="00C420E0" w:rsidP="0039554D">
      <w:pPr>
        <w:rPr>
          <w:rFonts w:ascii="Times New Roman" w:hAnsi="Times New Roman" w:cs="Times New Roman"/>
        </w:rPr>
      </w:pPr>
    </w:p>
    <w:p w14:paraId="0D70B1D4" w14:textId="77777777" w:rsidR="00326668" w:rsidRPr="000B741A" w:rsidRDefault="00326668" w:rsidP="0039554D">
      <w:pPr>
        <w:pStyle w:val="N-line3"/>
        <w:pBdr>
          <w:top w:val="single" w:sz="12" w:space="1" w:color="auto"/>
          <w:bottom w:val="none" w:sz="0" w:space="0" w:color="auto"/>
        </w:pBdr>
      </w:pPr>
    </w:p>
    <w:p w14:paraId="3762D860" w14:textId="77777777" w:rsidR="00C420E0" w:rsidRPr="000B741A" w:rsidRDefault="00C420E0" w:rsidP="000B741A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lang w:eastAsia="en-AU"/>
        </w:rPr>
      </w:pPr>
      <w:r w:rsidRPr="000B741A">
        <w:rPr>
          <w:rFonts w:ascii="Times New Roman" w:hAnsi="Times New Roman" w:cs="Times New Roman"/>
        </w:rPr>
        <w:t>Sec</w:t>
      </w:r>
      <w:r w:rsidR="00B210BF">
        <w:rPr>
          <w:rFonts w:ascii="Times New Roman" w:hAnsi="Times New Roman" w:cs="Times New Roman"/>
        </w:rPr>
        <w:t xml:space="preserve">tion </w:t>
      </w:r>
      <w:r w:rsidR="000D4F93">
        <w:rPr>
          <w:rFonts w:ascii="Times New Roman" w:hAnsi="Times New Roman" w:cs="Times New Roman"/>
        </w:rPr>
        <w:t>144</w:t>
      </w:r>
      <w:r w:rsidR="000B741A" w:rsidRPr="000B741A">
        <w:rPr>
          <w:rFonts w:ascii="Times New Roman" w:hAnsi="Times New Roman" w:cs="Times New Roman"/>
        </w:rPr>
        <w:t xml:space="preserve"> (1)</w:t>
      </w:r>
      <w:r w:rsidRPr="000B741A">
        <w:rPr>
          <w:rFonts w:ascii="Times New Roman" w:hAnsi="Times New Roman" w:cs="Times New Roman"/>
        </w:rPr>
        <w:t xml:space="preserve"> of the </w:t>
      </w:r>
      <w:r w:rsidR="00B210BF">
        <w:rPr>
          <w:rFonts w:ascii="Times New Roman" w:hAnsi="Times New Roman" w:cs="Times New Roman"/>
          <w:i/>
          <w:iCs/>
        </w:rPr>
        <w:t xml:space="preserve">Veterinary </w:t>
      </w:r>
      <w:r w:rsidR="000D4F93">
        <w:rPr>
          <w:rFonts w:ascii="Times New Roman" w:hAnsi="Times New Roman" w:cs="Times New Roman"/>
          <w:i/>
          <w:iCs/>
        </w:rPr>
        <w:t>Practice</w:t>
      </w:r>
      <w:r w:rsidR="00B210BF">
        <w:rPr>
          <w:rFonts w:ascii="Times New Roman" w:hAnsi="Times New Roman" w:cs="Times New Roman"/>
          <w:i/>
          <w:iCs/>
        </w:rPr>
        <w:t xml:space="preserve"> Act 201</w:t>
      </w:r>
      <w:r w:rsidR="000D4F93">
        <w:rPr>
          <w:rFonts w:ascii="Times New Roman" w:hAnsi="Times New Roman" w:cs="Times New Roman"/>
          <w:i/>
          <w:iCs/>
        </w:rPr>
        <w:t>8</w:t>
      </w:r>
      <w:r w:rsidR="00494C8E" w:rsidRPr="000B741A">
        <w:rPr>
          <w:rFonts w:ascii="Times New Roman" w:hAnsi="Times New Roman" w:cs="Times New Roman"/>
        </w:rPr>
        <w:t xml:space="preserve"> </w:t>
      </w:r>
      <w:r w:rsidR="000B741A" w:rsidRPr="000B741A">
        <w:rPr>
          <w:rFonts w:ascii="Times New Roman" w:hAnsi="Times New Roman" w:cs="Times New Roman"/>
        </w:rPr>
        <w:t xml:space="preserve">(the Act) </w:t>
      </w:r>
      <w:r w:rsidR="00494C8E" w:rsidRPr="000B741A">
        <w:rPr>
          <w:rFonts w:ascii="Times New Roman" w:hAnsi="Times New Roman" w:cs="Times New Roman"/>
        </w:rPr>
        <w:t xml:space="preserve">permits </w:t>
      </w:r>
      <w:r w:rsidR="00B210BF">
        <w:rPr>
          <w:rFonts w:ascii="Times New Roman" w:hAnsi="Times New Roman" w:cs="Times New Roman"/>
        </w:rPr>
        <w:t xml:space="preserve">the ACT Veterinary </w:t>
      </w:r>
      <w:r w:rsidR="000D4F93">
        <w:rPr>
          <w:rFonts w:ascii="Times New Roman" w:hAnsi="Times New Roman" w:cs="Times New Roman"/>
        </w:rPr>
        <w:t>Practitioners</w:t>
      </w:r>
      <w:r w:rsidR="00B210BF">
        <w:rPr>
          <w:rFonts w:ascii="Times New Roman" w:hAnsi="Times New Roman" w:cs="Times New Roman"/>
        </w:rPr>
        <w:t xml:space="preserve"> Board </w:t>
      </w:r>
      <w:r w:rsidR="00CF6A5D">
        <w:rPr>
          <w:rFonts w:ascii="Times New Roman" w:hAnsi="Times New Roman" w:cs="Times New Roman"/>
        </w:rPr>
        <w:t xml:space="preserve">(the </w:t>
      </w:r>
      <w:r w:rsidR="001D218F">
        <w:rPr>
          <w:rFonts w:ascii="Times New Roman" w:hAnsi="Times New Roman" w:cs="Times New Roman"/>
        </w:rPr>
        <w:t>b</w:t>
      </w:r>
      <w:r w:rsidR="00536926">
        <w:rPr>
          <w:rFonts w:ascii="Times New Roman" w:hAnsi="Times New Roman" w:cs="Times New Roman"/>
        </w:rPr>
        <w:t xml:space="preserve">oard) </w:t>
      </w:r>
      <w:r w:rsidR="000B741A" w:rsidRPr="000B741A">
        <w:rPr>
          <w:rFonts w:ascii="Times New Roman" w:hAnsi="Times New Roman" w:cs="Times New Roman"/>
        </w:rPr>
        <w:t>to determine fees for the Act</w:t>
      </w:r>
      <w:r w:rsidRPr="000B741A">
        <w:rPr>
          <w:rFonts w:ascii="Times New Roman" w:hAnsi="Times New Roman" w:cs="Times New Roman"/>
        </w:rPr>
        <w:t>.</w:t>
      </w:r>
      <w:r w:rsidR="006A42FF">
        <w:rPr>
          <w:rFonts w:ascii="Times New Roman" w:hAnsi="Times New Roman" w:cs="Times New Roman"/>
        </w:rPr>
        <w:t xml:space="preserve"> </w:t>
      </w:r>
    </w:p>
    <w:p w14:paraId="6613A3DA" w14:textId="77777777" w:rsidR="00C420E0" w:rsidRPr="000B741A" w:rsidRDefault="00C420E0" w:rsidP="00C420E0">
      <w:pPr>
        <w:pStyle w:val="LongTitle"/>
        <w:spacing w:before="0" w:after="0"/>
        <w:jc w:val="left"/>
        <w:rPr>
          <w:color w:val="000000"/>
        </w:rPr>
      </w:pPr>
    </w:p>
    <w:p w14:paraId="1A81DF41" w14:textId="6C0E5239" w:rsidR="006A42FF" w:rsidRDefault="00536926" w:rsidP="00C420E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This instrument sets out the fees payable to the </w:t>
      </w:r>
      <w:r w:rsidR="001D218F">
        <w:rPr>
          <w:rFonts w:ascii="Times New Roman" w:hAnsi="Times New Roman" w:cs="Times New Roman"/>
          <w:color w:val="auto"/>
        </w:rPr>
        <w:t>b</w:t>
      </w:r>
      <w:r>
        <w:rPr>
          <w:rFonts w:ascii="Times New Roman" w:hAnsi="Times New Roman" w:cs="Times New Roman"/>
          <w:color w:val="auto"/>
        </w:rPr>
        <w:t xml:space="preserve">oard </w:t>
      </w:r>
      <w:r w:rsidR="006A42FF">
        <w:rPr>
          <w:rFonts w:ascii="Times New Roman" w:hAnsi="Times New Roman" w:cs="Times New Roman"/>
          <w:color w:val="auto"/>
        </w:rPr>
        <w:t xml:space="preserve">for the </w:t>
      </w:r>
      <w:r w:rsidR="000D4F93">
        <w:rPr>
          <w:rFonts w:ascii="Times New Roman" w:hAnsi="Times New Roman" w:cs="Times New Roman"/>
          <w:color w:val="auto"/>
        </w:rPr>
        <w:t>20</w:t>
      </w:r>
      <w:r w:rsidR="001F126E">
        <w:rPr>
          <w:rFonts w:ascii="Times New Roman" w:hAnsi="Times New Roman" w:cs="Times New Roman"/>
          <w:color w:val="auto"/>
        </w:rPr>
        <w:t>20</w:t>
      </w:r>
      <w:r w:rsidR="000D4F93">
        <w:rPr>
          <w:rFonts w:ascii="Times New Roman" w:hAnsi="Times New Roman" w:cs="Times New Roman"/>
          <w:color w:val="auto"/>
        </w:rPr>
        <w:t>-</w:t>
      </w:r>
      <w:r w:rsidR="00AB4921">
        <w:rPr>
          <w:rFonts w:ascii="Times New Roman" w:hAnsi="Times New Roman" w:cs="Times New Roman"/>
          <w:color w:val="auto"/>
        </w:rPr>
        <w:t>20</w:t>
      </w:r>
      <w:r w:rsidR="000D4F93">
        <w:rPr>
          <w:rFonts w:ascii="Times New Roman" w:hAnsi="Times New Roman" w:cs="Times New Roman"/>
          <w:color w:val="auto"/>
        </w:rPr>
        <w:t>2</w:t>
      </w:r>
      <w:r w:rsidR="001F126E">
        <w:rPr>
          <w:rFonts w:ascii="Times New Roman" w:hAnsi="Times New Roman" w:cs="Times New Roman"/>
          <w:color w:val="auto"/>
        </w:rPr>
        <w:t>1</w:t>
      </w:r>
      <w:r w:rsidR="006A42FF">
        <w:rPr>
          <w:rFonts w:ascii="Times New Roman" w:hAnsi="Times New Roman" w:cs="Times New Roman"/>
          <w:color w:val="auto"/>
        </w:rPr>
        <w:t xml:space="preserve"> financial year</w:t>
      </w:r>
      <w:r>
        <w:rPr>
          <w:rFonts w:ascii="Times New Roman" w:hAnsi="Times New Roman" w:cs="Times New Roman"/>
          <w:color w:val="auto"/>
        </w:rPr>
        <w:t>.</w:t>
      </w:r>
      <w:r w:rsidR="006A42FF">
        <w:rPr>
          <w:rFonts w:ascii="Times New Roman" w:hAnsi="Times New Roman" w:cs="Times New Roman"/>
          <w:color w:val="auto"/>
        </w:rPr>
        <w:t xml:space="preserve">  This includes the renewal of registration of veterinary </w:t>
      </w:r>
      <w:r w:rsidR="000D4F93">
        <w:rPr>
          <w:rFonts w:ascii="Times New Roman" w:hAnsi="Times New Roman" w:cs="Times New Roman"/>
          <w:color w:val="auto"/>
        </w:rPr>
        <w:t>practitioners</w:t>
      </w:r>
      <w:r w:rsidR="006A42FF">
        <w:rPr>
          <w:rFonts w:ascii="Times New Roman" w:hAnsi="Times New Roman" w:cs="Times New Roman"/>
          <w:color w:val="auto"/>
        </w:rPr>
        <w:t xml:space="preserve"> which </w:t>
      </w:r>
      <w:r w:rsidR="00AC42EE">
        <w:rPr>
          <w:rFonts w:ascii="Times New Roman" w:hAnsi="Times New Roman" w:cs="Times New Roman"/>
          <w:color w:val="auto"/>
        </w:rPr>
        <w:t>are processed</w:t>
      </w:r>
      <w:r w:rsidR="006A42FF">
        <w:rPr>
          <w:rFonts w:ascii="Times New Roman" w:hAnsi="Times New Roman" w:cs="Times New Roman"/>
          <w:color w:val="auto"/>
        </w:rPr>
        <w:t xml:space="preserve"> in advance of the financial year for continuity of registration</w:t>
      </w:r>
      <w:r w:rsidR="001D218F">
        <w:rPr>
          <w:rFonts w:ascii="Times New Roman" w:hAnsi="Times New Roman" w:cs="Times New Roman"/>
          <w:color w:val="auto"/>
        </w:rPr>
        <w:t xml:space="preserve"> purposes</w:t>
      </w:r>
      <w:r w:rsidR="006A42FF">
        <w:rPr>
          <w:rFonts w:ascii="Times New Roman" w:hAnsi="Times New Roman" w:cs="Times New Roman"/>
          <w:color w:val="auto"/>
        </w:rPr>
        <w:t>.</w:t>
      </w:r>
    </w:p>
    <w:p w14:paraId="035E7A2A" w14:textId="77777777" w:rsidR="00AC42EE" w:rsidRDefault="00AC42EE" w:rsidP="00C420E0">
      <w:pPr>
        <w:rPr>
          <w:rFonts w:ascii="Times New Roman" w:hAnsi="Times New Roman" w:cs="Times New Roman"/>
          <w:color w:val="auto"/>
        </w:rPr>
      </w:pPr>
    </w:p>
    <w:p w14:paraId="5A813D8D" w14:textId="77777777" w:rsidR="00AC42EE" w:rsidRDefault="00AC42EE" w:rsidP="00AC42E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Schedule 1 provides details of the fee payable to the Board by the person requesting the service </w:t>
      </w:r>
      <w:r w:rsidR="004376BB">
        <w:rPr>
          <w:rFonts w:ascii="Times New Roman" w:hAnsi="Times New Roman" w:cs="Times New Roman"/>
          <w:color w:val="auto"/>
        </w:rPr>
        <w:t>described</w:t>
      </w:r>
      <w:r>
        <w:rPr>
          <w:rFonts w:ascii="Times New Roman" w:hAnsi="Times New Roman" w:cs="Times New Roman"/>
          <w:color w:val="auto"/>
        </w:rPr>
        <w:t xml:space="preserve"> in column 3.  Column 4 of Schedule 1 is for comparison purposes only.</w:t>
      </w:r>
    </w:p>
    <w:p w14:paraId="2B232F14" w14:textId="77777777" w:rsidR="00AC42EE" w:rsidRDefault="00AC42EE" w:rsidP="00C420E0">
      <w:pPr>
        <w:rPr>
          <w:rFonts w:ascii="Times New Roman" w:hAnsi="Times New Roman" w:cs="Times New Roman"/>
          <w:color w:val="auto"/>
        </w:rPr>
      </w:pPr>
    </w:p>
    <w:p w14:paraId="7FD1D878" w14:textId="2142947D" w:rsidR="00291661" w:rsidRDefault="004376BB" w:rsidP="00C420E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The fee payable for the 20</w:t>
      </w:r>
      <w:r w:rsidR="001F126E">
        <w:rPr>
          <w:rFonts w:ascii="Times New Roman" w:hAnsi="Times New Roman" w:cs="Times New Roman"/>
          <w:color w:val="auto"/>
        </w:rPr>
        <w:t>20</w:t>
      </w:r>
      <w:r>
        <w:rPr>
          <w:rFonts w:ascii="Times New Roman" w:hAnsi="Times New Roman" w:cs="Times New Roman"/>
          <w:color w:val="auto"/>
        </w:rPr>
        <w:t>-20</w:t>
      </w:r>
      <w:r w:rsidR="00A93970">
        <w:rPr>
          <w:rFonts w:ascii="Times New Roman" w:hAnsi="Times New Roman" w:cs="Times New Roman"/>
          <w:color w:val="auto"/>
        </w:rPr>
        <w:t>2</w:t>
      </w:r>
      <w:r w:rsidR="001F126E">
        <w:rPr>
          <w:rFonts w:ascii="Times New Roman" w:hAnsi="Times New Roman" w:cs="Times New Roman"/>
          <w:color w:val="auto"/>
        </w:rPr>
        <w:t>1</w:t>
      </w:r>
      <w:r>
        <w:rPr>
          <w:rFonts w:ascii="Times New Roman" w:hAnsi="Times New Roman" w:cs="Times New Roman"/>
          <w:color w:val="auto"/>
        </w:rPr>
        <w:t xml:space="preserve"> financial year is </w:t>
      </w:r>
      <w:r w:rsidRPr="00D95AF7">
        <w:rPr>
          <w:rFonts w:ascii="Times New Roman" w:hAnsi="Times New Roman" w:cs="Times New Roman"/>
          <w:color w:val="auto"/>
        </w:rPr>
        <w:t xml:space="preserve">included at column 5. </w:t>
      </w:r>
      <w:r w:rsidR="00A93970" w:rsidRPr="00D95AF7">
        <w:rPr>
          <w:rFonts w:ascii="Times New Roman" w:hAnsi="Times New Roman" w:cs="Times New Roman"/>
          <w:color w:val="auto"/>
        </w:rPr>
        <w:t xml:space="preserve">Fees have been </w:t>
      </w:r>
      <w:r w:rsidR="003E3C9C">
        <w:rPr>
          <w:rFonts w:ascii="Times New Roman" w:hAnsi="Times New Roman" w:cs="Times New Roman"/>
          <w:color w:val="auto"/>
        </w:rPr>
        <w:t>maintained at 2019-20 levels due to the impact of COVID 19.</w:t>
      </w:r>
    </w:p>
    <w:p w14:paraId="357BB243" w14:textId="65727873" w:rsidR="00A2765E" w:rsidRDefault="00A2765E" w:rsidP="00C420E0">
      <w:pPr>
        <w:rPr>
          <w:rFonts w:ascii="Times New Roman" w:hAnsi="Times New Roman" w:cs="Times New Roman"/>
          <w:color w:val="auto"/>
        </w:rPr>
      </w:pPr>
    </w:p>
    <w:p w14:paraId="000B7DB9" w14:textId="2D31F58F" w:rsidR="00761014" w:rsidRPr="00381445" w:rsidRDefault="007B78D6" w:rsidP="00C420E0">
      <w:pPr>
        <w:rPr>
          <w:rFonts w:ascii="Times New Roman" w:hAnsi="Times New Roman" w:cs="Times New Roman"/>
          <w:color w:val="000000" w:themeColor="text1"/>
        </w:rPr>
      </w:pPr>
      <w:r w:rsidRPr="009B469E">
        <w:rPr>
          <w:rFonts w:ascii="Times New Roman" w:hAnsi="Times New Roman" w:cs="Times New Roman"/>
        </w:rPr>
        <w:t xml:space="preserve">The instrument commences on </w:t>
      </w:r>
      <w:r w:rsidR="0065223D">
        <w:rPr>
          <w:rFonts w:ascii="Times New Roman" w:hAnsi="Times New Roman" w:cs="Times New Roman"/>
        </w:rPr>
        <w:t>the day after notification</w:t>
      </w:r>
      <w:r w:rsidR="001F126E">
        <w:rPr>
          <w:rFonts w:ascii="Times New Roman" w:hAnsi="Times New Roman" w:cs="Times New Roman"/>
        </w:rPr>
        <w:t>.</w:t>
      </w:r>
    </w:p>
    <w:sectPr w:rsidR="00761014" w:rsidRPr="00381445" w:rsidSect="00CE36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4FE83" w14:textId="77777777" w:rsidR="0097485D" w:rsidRDefault="0097485D" w:rsidP="0097477E">
      <w:r>
        <w:separator/>
      </w:r>
    </w:p>
  </w:endnote>
  <w:endnote w:type="continuationSeparator" w:id="0">
    <w:p w14:paraId="46904A81" w14:textId="77777777" w:rsidR="0097485D" w:rsidRDefault="0097485D" w:rsidP="0097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7D939" w14:textId="77777777" w:rsidR="00C63F77" w:rsidRDefault="00C63F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6FAB2" w14:textId="62128284" w:rsidR="00C63F77" w:rsidRPr="00C63F77" w:rsidRDefault="00C63F77" w:rsidP="00C63F77">
    <w:pPr>
      <w:pStyle w:val="Footer"/>
      <w:jc w:val="center"/>
      <w:rPr>
        <w:rFonts w:ascii="Arial" w:hAnsi="Arial"/>
        <w:sz w:val="14"/>
      </w:rPr>
    </w:pPr>
    <w:r w:rsidRPr="00C63F77">
      <w:rPr>
        <w:rFonts w:ascii="Arial" w:hAnsi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D870B" w14:textId="77777777" w:rsidR="00C63F77" w:rsidRDefault="00C63F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0AB4E" w14:textId="77777777" w:rsidR="0097485D" w:rsidRDefault="0097485D" w:rsidP="0097477E">
      <w:r>
        <w:separator/>
      </w:r>
    </w:p>
  </w:footnote>
  <w:footnote w:type="continuationSeparator" w:id="0">
    <w:p w14:paraId="1BD02E18" w14:textId="77777777" w:rsidR="0097485D" w:rsidRDefault="0097485D" w:rsidP="00974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13DBB" w14:textId="77777777" w:rsidR="00C63F77" w:rsidRDefault="00C63F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BFD0E" w14:textId="77777777" w:rsidR="00C63F77" w:rsidRDefault="00C63F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E41B6" w14:textId="77777777" w:rsidR="00C63F77" w:rsidRDefault="00C63F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6C8D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424F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BE00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9EC59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2C8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FA85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A83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6D0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DEE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22C6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781447"/>
    <w:multiLevelType w:val="hybridMultilevel"/>
    <w:tmpl w:val="4E0CA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C57A3"/>
    <w:multiLevelType w:val="hybridMultilevel"/>
    <w:tmpl w:val="84D44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A58"/>
    <w:rsid w:val="00002EDF"/>
    <w:rsid w:val="000410C7"/>
    <w:rsid w:val="000608C0"/>
    <w:rsid w:val="000638B8"/>
    <w:rsid w:val="00070FE6"/>
    <w:rsid w:val="00074224"/>
    <w:rsid w:val="00083C56"/>
    <w:rsid w:val="000B5566"/>
    <w:rsid w:val="000B741A"/>
    <w:rsid w:val="000D4F93"/>
    <w:rsid w:val="000D5F57"/>
    <w:rsid w:val="000F7159"/>
    <w:rsid w:val="001068F2"/>
    <w:rsid w:val="001406D3"/>
    <w:rsid w:val="0014774F"/>
    <w:rsid w:val="001557D8"/>
    <w:rsid w:val="00196DF8"/>
    <w:rsid w:val="001A1C51"/>
    <w:rsid w:val="001D1621"/>
    <w:rsid w:val="001D218F"/>
    <w:rsid w:val="001F126E"/>
    <w:rsid w:val="002041DE"/>
    <w:rsid w:val="00204976"/>
    <w:rsid w:val="0022622F"/>
    <w:rsid w:val="002443BB"/>
    <w:rsid w:val="00255BB1"/>
    <w:rsid w:val="00262885"/>
    <w:rsid w:val="00285B6F"/>
    <w:rsid w:val="00291661"/>
    <w:rsid w:val="002A741F"/>
    <w:rsid w:val="002D4A66"/>
    <w:rsid w:val="002D63F9"/>
    <w:rsid w:val="00305550"/>
    <w:rsid w:val="003119E2"/>
    <w:rsid w:val="00312A58"/>
    <w:rsid w:val="00326668"/>
    <w:rsid w:val="00355202"/>
    <w:rsid w:val="00356955"/>
    <w:rsid w:val="00381445"/>
    <w:rsid w:val="00385A82"/>
    <w:rsid w:val="00387A0F"/>
    <w:rsid w:val="00391A72"/>
    <w:rsid w:val="0039554D"/>
    <w:rsid w:val="00397317"/>
    <w:rsid w:val="00397609"/>
    <w:rsid w:val="003A4984"/>
    <w:rsid w:val="003A5ECD"/>
    <w:rsid w:val="003C2F74"/>
    <w:rsid w:val="003C4126"/>
    <w:rsid w:val="003E3C9C"/>
    <w:rsid w:val="00403ECB"/>
    <w:rsid w:val="004142D9"/>
    <w:rsid w:val="00421593"/>
    <w:rsid w:val="00430C15"/>
    <w:rsid w:val="004376BB"/>
    <w:rsid w:val="004647D2"/>
    <w:rsid w:val="004811B0"/>
    <w:rsid w:val="00494C8E"/>
    <w:rsid w:val="004A154F"/>
    <w:rsid w:val="004A180C"/>
    <w:rsid w:val="004C2623"/>
    <w:rsid w:val="004C3460"/>
    <w:rsid w:val="00500F53"/>
    <w:rsid w:val="00501439"/>
    <w:rsid w:val="00502318"/>
    <w:rsid w:val="00536926"/>
    <w:rsid w:val="00547438"/>
    <w:rsid w:val="00595A55"/>
    <w:rsid w:val="005C2252"/>
    <w:rsid w:val="005D5E6E"/>
    <w:rsid w:val="005D734A"/>
    <w:rsid w:val="00606183"/>
    <w:rsid w:val="00607BA7"/>
    <w:rsid w:val="006179E0"/>
    <w:rsid w:val="0065223D"/>
    <w:rsid w:val="006570B1"/>
    <w:rsid w:val="00663BA3"/>
    <w:rsid w:val="00670A21"/>
    <w:rsid w:val="006A42FF"/>
    <w:rsid w:val="006B1DAD"/>
    <w:rsid w:val="006C1410"/>
    <w:rsid w:val="006F3BA9"/>
    <w:rsid w:val="007056A7"/>
    <w:rsid w:val="007066A6"/>
    <w:rsid w:val="0071198B"/>
    <w:rsid w:val="0071722D"/>
    <w:rsid w:val="0073237E"/>
    <w:rsid w:val="00746B1B"/>
    <w:rsid w:val="00761014"/>
    <w:rsid w:val="0076601E"/>
    <w:rsid w:val="007A0A48"/>
    <w:rsid w:val="007A2E86"/>
    <w:rsid w:val="007A34D3"/>
    <w:rsid w:val="007B78D6"/>
    <w:rsid w:val="007D74B8"/>
    <w:rsid w:val="00833C13"/>
    <w:rsid w:val="00857DAC"/>
    <w:rsid w:val="008745EB"/>
    <w:rsid w:val="008816AF"/>
    <w:rsid w:val="008B0AA6"/>
    <w:rsid w:val="00912E13"/>
    <w:rsid w:val="00934247"/>
    <w:rsid w:val="00934CEB"/>
    <w:rsid w:val="009379E2"/>
    <w:rsid w:val="00940FDB"/>
    <w:rsid w:val="009503C3"/>
    <w:rsid w:val="0095754B"/>
    <w:rsid w:val="00960E0D"/>
    <w:rsid w:val="00971914"/>
    <w:rsid w:val="0097477E"/>
    <w:rsid w:val="0097485D"/>
    <w:rsid w:val="00980506"/>
    <w:rsid w:val="0098243D"/>
    <w:rsid w:val="009B0A1B"/>
    <w:rsid w:val="009B469E"/>
    <w:rsid w:val="009C3540"/>
    <w:rsid w:val="009E765B"/>
    <w:rsid w:val="009F637C"/>
    <w:rsid w:val="00A036E0"/>
    <w:rsid w:val="00A13AB3"/>
    <w:rsid w:val="00A2765E"/>
    <w:rsid w:val="00A62439"/>
    <w:rsid w:val="00A64A67"/>
    <w:rsid w:val="00A67655"/>
    <w:rsid w:val="00A71E5F"/>
    <w:rsid w:val="00A73580"/>
    <w:rsid w:val="00A808F5"/>
    <w:rsid w:val="00A93970"/>
    <w:rsid w:val="00A97137"/>
    <w:rsid w:val="00AA7F2E"/>
    <w:rsid w:val="00AB4921"/>
    <w:rsid w:val="00AC42EE"/>
    <w:rsid w:val="00AD7476"/>
    <w:rsid w:val="00AD77CA"/>
    <w:rsid w:val="00AE2BDD"/>
    <w:rsid w:val="00AF3802"/>
    <w:rsid w:val="00B061A0"/>
    <w:rsid w:val="00B2006E"/>
    <w:rsid w:val="00B210BF"/>
    <w:rsid w:val="00B331BB"/>
    <w:rsid w:val="00B6729C"/>
    <w:rsid w:val="00B7400C"/>
    <w:rsid w:val="00B7539F"/>
    <w:rsid w:val="00B80534"/>
    <w:rsid w:val="00B96899"/>
    <w:rsid w:val="00BC180A"/>
    <w:rsid w:val="00BE419C"/>
    <w:rsid w:val="00C10998"/>
    <w:rsid w:val="00C22C77"/>
    <w:rsid w:val="00C420E0"/>
    <w:rsid w:val="00C55E13"/>
    <w:rsid w:val="00C63F77"/>
    <w:rsid w:val="00CD0934"/>
    <w:rsid w:val="00CD35D0"/>
    <w:rsid w:val="00CD7F2C"/>
    <w:rsid w:val="00CE3609"/>
    <w:rsid w:val="00CE7C42"/>
    <w:rsid w:val="00CF6A5D"/>
    <w:rsid w:val="00D01E8A"/>
    <w:rsid w:val="00D40592"/>
    <w:rsid w:val="00D44B17"/>
    <w:rsid w:val="00D739BC"/>
    <w:rsid w:val="00D87524"/>
    <w:rsid w:val="00D95AF7"/>
    <w:rsid w:val="00DC08B2"/>
    <w:rsid w:val="00DC6872"/>
    <w:rsid w:val="00DD3D2B"/>
    <w:rsid w:val="00DE03F3"/>
    <w:rsid w:val="00DE208C"/>
    <w:rsid w:val="00DF0F72"/>
    <w:rsid w:val="00E03C91"/>
    <w:rsid w:val="00E4332E"/>
    <w:rsid w:val="00E53256"/>
    <w:rsid w:val="00E54CD0"/>
    <w:rsid w:val="00E72EEA"/>
    <w:rsid w:val="00E779E9"/>
    <w:rsid w:val="00EB6478"/>
    <w:rsid w:val="00ED3D4B"/>
    <w:rsid w:val="00EF152E"/>
    <w:rsid w:val="00EF79D8"/>
    <w:rsid w:val="00F006B5"/>
    <w:rsid w:val="00F03A6F"/>
    <w:rsid w:val="00F36964"/>
    <w:rsid w:val="00F41706"/>
    <w:rsid w:val="00F63325"/>
    <w:rsid w:val="00F92EF9"/>
    <w:rsid w:val="00FA52DA"/>
    <w:rsid w:val="00FC4619"/>
    <w:rsid w:val="00FD22CD"/>
    <w:rsid w:val="00FD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7D8805A"/>
  <w14:defaultImageDpi w14:val="0"/>
  <w15:docId w15:val="{87DC80F4-0839-4F72-B19C-C3A57BAC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765B"/>
    <w:rPr>
      <w:rFonts w:ascii="Arial (W1)" w:hAnsi="Arial (W1)"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FC4619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34CEB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val="x-none" w:eastAsia="en-US"/>
    </w:rPr>
  </w:style>
  <w:style w:type="paragraph" w:customStyle="1" w:styleId="N-line3">
    <w:name w:val="N-line3"/>
    <w:basedOn w:val="Normal"/>
    <w:next w:val="Normal"/>
    <w:rsid w:val="00326668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rsid w:val="00FC4619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rsid w:val="00FC4619"/>
    <w:pPr>
      <w:spacing w:before="120"/>
    </w:pPr>
  </w:style>
  <w:style w:type="paragraph" w:customStyle="1" w:styleId="NIorDInumber">
    <w:name w:val="NI or DI number"/>
    <w:basedOn w:val="Normal"/>
    <w:next w:val="madeunderthe"/>
    <w:rsid w:val="00FC4619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rsid w:val="00FC4619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rsid w:val="00FC4619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rsid w:val="00FC4619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note">
    <w:name w:val="note"/>
    <w:basedOn w:val="sectiontext"/>
    <w:next w:val="sectiontext"/>
    <w:rsid w:val="00083C56"/>
    <w:rPr>
      <w:sz w:val="20"/>
      <w:szCs w:val="20"/>
    </w:rPr>
  </w:style>
  <w:style w:type="paragraph" w:customStyle="1" w:styleId="signatureblock">
    <w:name w:val="signature block"/>
    <w:basedOn w:val="sectiontext"/>
    <w:next w:val="Normal"/>
    <w:rsid w:val="00FC4619"/>
    <w:pPr>
      <w:spacing w:before="0" w:after="0"/>
      <w:ind w:left="0"/>
    </w:pPr>
  </w:style>
  <w:style w:type="paragraph" w:customStyle="1" w:styleId="subsection">
    <w:name w:val="subsection"/>
    <w:basedOn w:val="sectiontext"/>
    <w:next w:val="sectiontext"/>
    <w:rsid w:val="00FC4619"/>
    <w:pPr>
      <w:ind w:hanging="425"/>
    </w:pPr>
  </w:style>
  <w:style w:type="paragraph" w:customStyle="1" w:styleId="LongTitle">
    <w:name w:val="LongTitle"/>
    <w:basedOn w:val="Normal"/>
    <w:rsid w:val="00C420E0"/>
    <w:pPr>
      <w:spacing w:before="240" w:after="60"/>
      <w:jc w:val="both"/>
    </w:pPr>
    <w:rPr>
      <w:rFonts w:ascii="Times New Roman" w:hAnsi="Times New Roman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rsid w:val="00395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554D"/>
    <w:rPr>
      <w:rFonts w:ascii="Tahoma" w:hAnsi="Tahoma" w:cs="Tahoma"/>
      <w:color w:val="000000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rsid w:val="009747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7477E"/>
    <w:rPr>
      <w:rFonts w:ascii="Arial (W1)" w:hAnsi="Arial (W1)" w:cs="Arial"/>
      <w:color w:val="000000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9747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7477E"/>
    <w:rPr>
      <w:rFonts w:ascii="Arial (W1)" w:hAnsi="Arial (W1)" w:cs="Arial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7B78D6"/>
    <w:pPr>
      <w:ind w:left="720"/>
      <w:contextualSpacing/>
    </w:pPr>
  </w:style>
  <w:style w:type="paragraph" w:customStyle="1" w:styleId="Billname">
    <w:name w:val="Billname"/>
    <w:basedOn w:val="Normal"/>
    <w:rsid w:val="00536926"/>
    <w:pPr>
      <w:tabs>
        <w:tab w:val="left" w:pos="2400"/>
        <w:tab w:val="left" w:pos="2880"/>
      </w:tabs>
      <w:spacing w:before="1220" w:after="100"/>
    </w:pPr>
    <w:rPr>
      <w:rFonts w:ascii="Arial" w:hAnsi="Arial" w:cs="Times New Roman"/>
      <w:b/>
      <w:color w:val="auto"/>
      <w:sz w:val="40"/>
      <w:szCs w:val="20"/>
    </w:rPr>
  </w:style>
  <w:style w:type="paragraph" w:customStyle="1" w:styleId="madeunder">
    <w:name w:val="made under"/>
    <w:basedOn w:val="Normal"/>
    <w:rsid w:val="00536926"/>
    <w:pPr>
      <w:spacing w:before="180" w:after="60"/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CoverActName">
    <w:name w:val="CoverActName"/>
    <w:basedOn w:val="Normal"/>
    <w:rsid w:val="00536926"/>
    <w:pPr>
      <w:tabs>
        <w:tab w:val="left" w:pos="2600"/>
      </w:tabs>
      <w:spacing w:before="200" w:after="60"/>
      <w:jc w:val="both"/>
    </w:pPr>
    <w:rPr>
      <w:rFonts w:ascii="Arial" w:hAnsi="Arial" w:cs="Times New Roman"/>
      <w:b/>
      <w:color w:val="auto"/>
      <w:szCs w:val="20"/>
    </w:rPr>
  </w:style>
  <w:style w:type="character" w:styleId="CommentReference">
    <w:name w:val="annotation reference"/>
    <w:basedOn w:val="DefaultParagraphFont"/>
    <w:uiPriority w:val="99"/>
    <w:rsid w:val="004811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11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811B0"/>
    <w:rPr>
      <w:rFonts w:ascii="Arial (W1)" w:hAnsi="Arial (W1)" w:cs="Arial"/>
      <w:color w:val="00000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81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811B0"/>
    <w:rPr>
      <w:rFonts w:ascii="Arial (W1)" w:hAnsi="Arial (W1)" w:cs="Arial"/>
      <w:b/>
      <w:bCs/>
      <w:color w:val="000000"/>
      <w:lang w:val="x-none" w:eastAsia="en-US"/>
    </w:rPr>
  </w:style>
  <w:style w:type="paragraph" w:styleId="Revision">
    <w:name w:val="Revision"/>
    <w:hidden/>
    <w:uiPriority w:val="99"/>
    <w:semiHidden/>
    <w:rsid w:val="001406D3"/>
    <w:rPr>
      <w:rFonts w:ascii="Arial (W1)" w:hAnsi="Arial (W1)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71482-063D-47C3-86B2-6C05172C507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D364AF9-77F4-4A86-B71A-5DFB35326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850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Instrument Template</vt:lpstr>
    </vt:vector>
  </TitlesOfParts>
  <Company>Territory and Municipal Servcies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Instrument Template</dc:title>
  <dc:subject/>
  <dc:creator>ACT Government</dc:creator>
  <cp:keywords/>
  <dc:description/>
  <cp:lastModifiedBy>Moxon, KarenL</cp:lastModifiedBy>
  <cp:revision>4</cp:revision>
  <cp:lastPrinted>2019-05-01T02:03:00Z</cp:lastPrinted>
  <dcterms:created xsi:type="dcterms:W3CDTF">2020-04-30T00:05:00Z</dcterms:created>
  <dcterms:modified xsi:type="dcterms:W3CDTF">2020-04-30T00:05:00Z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5b54ccbe-ba6a-486b-a794-9ba71cc112e5</vt:lpwstr>
  </property>
  <property fmtid="{D5CDD505-2E9C-101B-9397-08002B2CF9AE}" pid="3" name="bjSaver">
    <vt:lpwstr>CapjvNmSw8UGjc9t0jmcjFBRQxcNwbTe</vt:lpwstr>
  </property>
  <property fmtid="{D5CDD505-2E9C-101B-9397-08002B2CF9AE}" pid="4" name="Objective-Id">
    <vt:lpwstr>A25463596</vt:lpwstr>
  </property>
  <property fmtid="{D5CDD505-2E9C-101B-9397-08002B2CF9AE}" pid="5" name="Objective-Title">
    <vt:lpwstr>Attachment B - Veterinary Practice (Fees) Determination 2020 (No 1) Explanatory Statement</vt:lpwstr>
  </property>
  <property fmtid="{D5CDD505-2E9C-101B-9397-08002B2CF9AE}" pid="6" name="Objective-Comment">
    <vt:lpwstr/>
  </property>
  <property fmtid="{D5CDD505-2E9C-101B-9397-08002B2CF9AE}" pid="7" name="Objective-CreationStamp">
    <vt:filetime>2020-04-23T10:20:05Z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2020-04-23T10:33:28Z</vt:filetime>
  </property>
  <property fmtid="{D5CDD505-2E9C-101B-9397-08002B2CF9AE}" pid="11" name="Objective-ModificationStamp">
    <vt:filetime>2020-04-23T10:33:28Z</vt:filetime>
  </property>
  <property fmtid="{D5CDD505-2E9C-101B-9397-08002B2CF9AE}" pid="12" name="Objective-Owner">
    <vt:lpwstr>Michael Gavin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Boards and Committees:ACT Veterinary Practitioners Board:09. Finance &amp; Budget:02. Fees Determinat</vt:lpwstr>
  </property>
  <property fmtid="{D5CDD505-2E9C-101B-9397-08002B2CF9AE}" pid="14" name="Objective-Parent">
    <vt:lpwstr>Final</vt:lpwstr>
  </property>
  <property fmtid="{D5CDD505-2E9C-101B-9397-08002B2CF9AE}" pid="15" name="Objective-State">
    <vt:lpwstr>Published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1-2018/28636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</Properties>
</file>