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46D5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6540837" w14:textId="77777777" w:rsidR="00BE0AC6" w:rsidRDefault="00BE0AC6" w:rsidP="00BE0AC6">
      <w:pPr>
        <w:rPr>
          <w:rFonts w:ascii="Arial" w:hAnsi="Arial" w:cs="Arial"/>
          <w:b/>
          <w:snapToGrid w:val="0"/>
          <w:color w:val="000000"/>
          <w:sz w:val="32"/>
        </w:rPr>
      </w:pPr>
    </w:p>
    <w:p w14:paraId="30CBD2C0" w14:textId="6E828FDE" w:rsidR="0012473B" w:rsidRPr="00746902" w:rsidRDefault="0012473B" w:rsidP="0012473B">
      <w:pPr>
        <w:rPr>
          <w:rFonts w:ascii="Arial" w:hAnsi="Arial" w:cs="Arial"/>
          <w:b/>
          <w:snapToGrid w:val="0"/>
          <w:color w:val="000000"/>
          <w:sz w:val="32"/>
        </w:rPr>
      </w:pPr>
      <w:r>
        <w:rPr>
          <w:rFonts w:ascii="Arial" w:hAnsi="Arial" w:cs="Arial"/>
          <w:b/>
          <w:snapToGrid w:val="0"/>
          <w:color w:val="000000"/>
          <w:sz w:val="32"/>
        </w:rPr>
        <w:t>Utilities (Approval</w:t>
      </w:r>
      <w:r w:rsidRPr="00746902">
        <w:rPr>
          <w:rFonts w:ascii="Arial" w:hAnsi="Arial" w:cs="Arial"/>
          <w:b/>
          <w:snapToGrid w:val="0"/>
          <w:color w:val="000000"/>
          <w:sz w:val="32"/>
        </w:rPr>
        <w:t xml:space="preserve"> of Terms – </w:t>
      </w:r>
      <w:r>
        <w:rPr>
          <w:rFonts w:ascii="Arial" w:hAnsi="Arial" w:cs="Arial"/>
          <w:b/>
          <w:snapToGrid w:val="0"/>
          <w:color w:val="000000"/>
          <w:sz w:val="32"/>
        </w:rPr>
        <w:t xml:space="preserve">Icon Water </w:t>
      </w:r>
      <w:r w:rsidRPr="00746902">
        <w:rPr>
          <w:rFonts w:ascii="Arial" w:hAnsi="Arial" w:cs="Arial"/>
          <w:b/>
          <w:snapToGrid w:val="0"/>
          <w:color w:val="000000"/>
          <w:sz w:val="32"/>
        </w:rPr>
        <w:t xml:space="preserve">Standard Customer Contract) Approval Notice </w:t>
      </w:r>
      <w:r w:rsidR="00124A32">
        <w:rPr>
          <w:rFonts w:ascii="Arial" w:hAnsi="Arial" w:cs="Arial"/>
          <w:b/>
          <w:snapToGrid w:val="0"/>
          <w:color w:val="000000"/>
          <w:sz w:val="32"/>
        </w:rPr>
        <w:t>20</w:t>
      </w:r>
      <w:r w:rsidR="00A6220E">
        <w:rPr>
          <w:rFonts w:ascii="Arial" w:hAnsi="Arial" w:cs="Arial"/>
          <w:b/>
          <w:snapToGrid w:val="0"/>
          <w:color w:val="000000"/>
          <w:sz w:val="32"/>
        </w:rPr>
        <w:t>2</w:t>
      </w:r>
      <w:r w:rsidR="00915004">
        <w:rPr>
          <w:rFonts w:ascii="Arial" w:hAnsi="Arial" w:cs="Arial"/>
          <w:b/>
          <w:snapToGrid w:val="0"/>
          <w:color w:val="000000"/>
          <w:sz w:val="32"/>
        </w:rPr>
        <w:t>1</w:t>
      </w:r>
    </w:p>
    <w:p w14:paraId="1660EAC1" w14:textId="77777777" w:rsidR="0012473B" w:rsidRPr="00746902" w:rsidRDefault="0012473B" w:rsidP="0012473B">
      <w:pPr>
        <w:rPr>
          <w:rFonts w:ascii="Arial" w:hAnsi="Arial" w:cs="Arial"/>
          <w:b/>
          <w:snapToGrid w:val="0"/>
          <w:color w:val="000000"/>
          <w:sz w:val="32"/>
        </w:rPr>
      </w:pPr>
    </w:p>
    <w:p w14:paraId="1F1AA586" w14:textId="33E23744" w:rsidR="0012473B" w:rsidRPr="00746902" w:rsidRDefault="0012473B" w:rsidP="0012473B">
      <w:pPr>
        <w:rPr>
          <w:rFonts w:ascii="Arial" w:hAnsi="Arial" w:cs="Arial"/>
          <w:b/>
          <w:snapToGrid w:val="0"/>
          <w:color w:val="000000"/>
        </w:rPr>
      </w:pPr>
      <w:r w:rsidRPr="00746902">
        <w:rPr>
          <w:rFonts w:ascii="Arial" w:hAnsi="Arial" w:cs="Arial"/>
          <w:b/>
          <w:snapToGrid w:val="0"/>
          <w:color w:val="000000"/>
        </w:rPr>
        <w:t>Notifiable Instrument NI20</w:t>
      </w:r>
      <w:r w:rsidR="00A6220E">
        <w:rPr>
          <w:rFonts w:ascii="Arial" w:hAnsi="Arial" w:cs="Arial"/>
          <w:b/>
          <w:snapToGrid w:val="0"/>
          <w:color w:val="000000"/>
        </w:rPr>
        <w:t>2</w:t>
      </w:r>
      <w:r w:rsidR="00915004">
        <w:rPr>
          <w:rFonts w:ascii="Arial" w:hAnsi="Arial" w:cs="Arial"/>
          <w:b/>
          <w:snapToGrid w:val="0"/>
          <w:color w:val="000000"/>
        </w:rPr>
        <w:t>1</w:t>
      </w:r>
      <w:r>
        <w:rPr>
          <w:rFonts w:ascii="Arial" w:hAnsi="Arial" w:cs="Arial"/>
          <w:b/>
          <w:snapToGrid w:val="0"/>
          <w:color w:val="000000"/>
        </w:rPr>
        <w:t>-</w:t>
      </w:r>
      <w:r w:rsidRPr="00746902">
        <w:rPr>
          <w:rFonts w:ascii="Arial" w:hAnsi="Arial" w:cs="Arial"/>
          <w:b/>
          <w:snapToGrid w:val="0"/>
          <w:color w:val="000000"/>
        </w:rPr>
        <w:t xml:space="preserve"> </w:t>
      </w:r>
      <w:r w:rsidR="00A22D31">
        <w:rPr>
          <w:rFonts w:ascii="Arial" w:hAnsi="Arial" w:cs="Arial"/>
          <w:b/>
          <w:snapToGrid w:val="0"/>
          <w:color w:val="000000"/>
        </w:rPr>
        <w:t>377</w:t>
      </w:r>
      <w:r w:rsidRPr="00746902">
        <w:rPr>
          <w:rFonts w:ascii="Arial" w:hAnsi="Arial" w:cs="Arial"/>
          <w:b/>
          <w:snapToGrid w:val="0"/>
          <w:color w:val="000000"/>
        </w:rPr>
        <w:t xml:space="preserve">  </w:t>
      </w:r>
    </w:p>
    <w:p w14:paraId="5C4CD8BC" w14:textId="77777777" w:rsidR="0012473B" w:rsidRPr="00746902" w:rsidRDefault="0012473B" w:rsidP="0012473B">
      <w:pPr>
        <w:rPr>
          <w:rFonts w:ascii="Arial" w:hAnsi="Arial" w:cs="Arial"/>
          <w:b/>
          <w:snapToGrid w:val="0"/>
          <w:color w:val="000000"/>
        </w:rPr>
      </w:pPr>
    </w:p>
    <w:p w14:paraId="0B239EB2" w14:textId="77777777" w:rsidR="0012473B" w:rsidRPr="00746902" w:rsidRDefault="0012473B" w:rsidP="0012473B">
      <w:pPr>
        <w:rPr>
          <w:rFonts w:ascii="Arial" w:hAnsi="Arial" w:cs="Arial"/>
          <w:snapToGrid w:val="0"/>
          <w:color w:val="000000"/>
        </w:rPr>
      </w:pPr>
      <w:r w:rsidRPr="00746902">
        <w:rPr>
          <w:rFonts w:ascii="Arial" w:hAnsi="Arial" w:cs="Arial"/>
          <w:snapToGrid w:val="0"/>
          <w:color w:val="000000"/>
        </w:rPr>
        <w:t>made under the</w:t>
      </w:r>
    </w:p>
    <w:p w14:paraId="708BCE28" w14:textId="77777777" w:rsidR="0012473B" w:rsidRPr="00746902" w:rsidRDefault="0012473B" w:rsidP="0012473B">
      <w:pPr>
        <w:rPr>
          <w:rFonts w:ascii="Arial" w:hAnsi="Arial" w:cs="Arial"/>
          <w:snapToGrid w:val="0"/>
          <w:color w:val="000000"/>
        </w:rPr>
      </w:pPr>
    </w:p>
    <w:p w14:paraId="3E70B6EA" w14:textId="77777777" w:rsidR="005D70F1" w:rsidRDefault="0012473B" w:rsidP="0012473B">
      <w:pPr>
        <w:pStyle w:val="CoverActName"/>
        <w:rPr>
          <w:rFonts w:cs="Arial"/>
          <w:sz w:val="20"/>
        </w:rPr>
      </w:pPr>
      <w:r w:rsidRPr="00746902">
        <w:rPr>
          <w:rFonts w:cs="Arial"/>
          <w:i/>
          <w:snapToGrid w:val="0"/>
          <w:color w:val="000000"/>
        </w:rPr>
        <w:t xml:space="preserve">Utilities Act 2000, s 91 (Notification and application of terms etc) and </w:t>
      </w:r>
      <w:r w:rsidRPr="00746902">
        <w:rPr>
          <w:rFonts w:cs="Arial"/>
          <w:i/>
          <w:snapToGrid w:val="0"/>
          <w:color w:val="000000"/>
        </w:rPr>
        <w:br/>
      </w:r>
      <w:r>
        <w:rPr>
          <w:rFonts w:cs="Arial"/>
          <w:i/>
          <w:snapToGrid w:val="0"/>
          <w:color w:val="000000"/>
        </w:rPr>
        <w:t>s 89 (Approval</w:t>
      </w:r>
      <w:r w:rsidRPr="00746902">
        <w:rPr>
          <w:rFonts w:cs="Arial"/>
          <w:i/>
          <w:snapToGrid w:val="0"/>
          <w:color w:val="000000"/>
        </w:rPr>
        <w:t xml:space="preserve"> of terms</w:t>
      </w:r>
      <w:r w:rsidR="00BE0AC6">
        <w:rPr>
          <w:rFonts w:cs="Arial"/>
          <w:i/>
          <w:snapToGrid w:val="0"/>
          <w:color w:val="000000"/>
        </w:rPr>
        <w:t>)</w:t>
      </w:r>
    </w:p>
    <w:p w14:paraId="0525F585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C489FDF" w14:textId="77777777" w:rsidR="005D70F1" w:rsidRDefault="005D70F1">
      <w:pPr>
        <w:pStyle w:val="N-line3"/>
        <w:pBdr>
          <w:bottom w:val="none" w:sz="0" w:space="0" w:color="auto"/>
        </w:pBdr>
      </w:pPr>
    </w:p>
    <w:p w14:paraId="2929FC77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p w14:paraId="4AC71B86" w14:textId="77777777" w:rsidR="00B53F10" w:rsidRPr="00B20E68" w:rsidRDefault="00B53F10" w:rsidP="00B53F10">
      <w:pPr>
        <w:rPr>
          <w:rFonts w:ascii="Arial" w:hAnsi="Arial" w:cs="Arial"/>
          <w:sz w:val="22"/>
          <w:szCs w:val="22"/>
        </w:rPr>
      </w:pPr>
      <w:r w:rsidRPr="00B20E68">
        <w:rPr>
          <w:rFonts w:ascii="Arial" w:hAnsi="Arial" w:cs="Arial"/>
          <w:sz w:val="22"/>
          <w:szCs w:val="22"/>
        </w:rPr>
        <w:t>The Independent Competition and Regulatory Commission (</w:t>
      </w:r>
      <w:r w:rsidR="008A1E97" w:rsidRPr="00B20E68">
        <w:rPr>
          <w:rFonts w:ascii="Arial" w:hAnsi="Arial" w:cs="Arial"/>
          <w:sz w:val="22"/>
          <w:szCs w:val="22"/>
        </w:rPr>
        <w:t xml:space="preserve">the </w:t>
      </w:r>
      <w:r w:rsidRPr="00B20E68">
        <w:rPr>
          <w:rFonts w:ascii="Arial" w:hAnsi="Arial" w:cs="Arial"/>
          <w:sz w:val="22"/>
          <w:szCs w:val="22"/>
        </w:rPr>
        <w:t xml:space="preserve">Commission) is responsible for approval of standard customer contracts under Division 6.2 of the </w:t>
      </w:r>
      <w:r w:rsidRPr="00B20E68">
        <w:rPr>
          <w:rFonts w:ascii="Arial" w:hAnsi="Arial" w:cs="Arial"/>
          <w:i/>
          <w:sz w:val="22"/>
          <w:szCs w:val="22"/>
        </w:rPr>
        <w:t xml:space="preserve">Utilities Act 2000 </w:t>
      </w:r>
      <w:r w:rsidRPr="00B20E68">
        <w:rPr>
          <w:rFonts w:ascii="Arial" w:hAnsi="Arial" w:cs="Arial"/>
          <w:sz w:val="22"/>
          <w:szCs w:val="22"/>
        </w:rPr>
        <w:t>(Utilities Act).</w:t>
      </w:r>
    </w:p>
    <w:p w14:paraId="5377C9A8" w14:textId="77777777" w:rsidR="00B53F10" w:rsidRPr="00B20E68" w:rsidRDefault="00B53F10" w:rsidP="00B53F10">
      <w:pPr>
        <w:rPr>
          <w:rFonts w:ascii="Arial" w:hAnsi="Arial" w:cs="Arial"/>
          <w:sz w:val="22"/>
          <w:szCs w:val="22"/>
        </w:rPr>
      </w:pPr>
    </w:p>
    <w:p w14:paraId="3580140A" w14:textId="77777777" w:rsidR="00B53F10" w:rsidRDefault="009329B0" w:rsidP="00B53F10">
      <w:pPr>
        <w:rPr>
          <w:rFonts w:ascii="Arial" w:hAnsi="Arial" w:cs="Arial"/>
          <w:i/>
          <w:color w:val="000000"/>
          <w:sz w:val="22"/>
        </w:rPr>
      </w:pPr>
      <w:r w:rsidRPr="00500145">
        <w:rPr>
          <w:rFonts w:ascii="Arial" w:hAnsi="Arial" w:cs="Arial"/>
          <w:sz w:val="22"/>
          <w:szCs w:val="22"/>
        </w:rPr>
        <w:t>Icon W</w:t>
      </w:r>
      <w:r w:rsidR="00B20E68" w:rsidRPr="00500145">
        <w:rPr>
          <w:rFonts w:ascii="Arial" w:hAnsi="Arial" w:cs="Arial"/>
          <w:sz w:val="22"/>
          <w:szCs w:val="22"/>
        </w:rPr>
        <w:t>ater Limited</w:t>
      </w:r>
      <w:r w:rsidR="008E5EC3" w:rsidRPr="00500145">
        <w:rPr>
          <w:rFonts w:ascii="Arial" w:hAnsi="Arial" w:cs="Arial"/>
          <w:sz w:val="22"/>
          <w:szCs w:val="22"/>
        </w:rPr>
        <w:t xml:space="preserve"> (Icon Water)</w:t>
      </w:r>
      <w:r w:rsidR="00B20E68" w:rsidRPr="00500145">
        <w:rPr>
          <w:rFonts w:ascii="Arial" w:hAnsi="Arial" w:cs="Arial"/>
          <w:sz w:val="22"/>
          <w:szCs w:val="22"/>
        </w:rPr>
        <w:t xml:space="preserve"> has sought </w:t>
      </w:r>
      <w:r w:rsidR="00931921" w:rsidRPr="00500145">
        <w:rPr>
          <w:rFonts w:ascii="Arial" w:hAnsi="Arial" w:cs="Arial"/>
          <w:sz w:val="22"/>
          <w:szCs w:val="22"/>
        </w:rPr>
        <w:t xml:space="preserve">approval </w:t>
      </w:r>
      <w:r w:rsidR="00B53F10" w:rsidRPr="00500145">
        <w:rPr>
          <w:rFonts w:ascii="Arial" w:hAnsi="Arial" w:cs="Arial"/>
          <w:sz w:val="22"/>
          <w:szCs w:val="22"/>
        </w:rPr>
        <w:t xml:space="preserve">under Division 6.2 of the Utilities Act </w:t>
      </w:r>
      <w:r w:rsidR="00B20E68" w:rsidRPr="00500145">
        <w:rPr>
          <w:rFonts w:ascii="Arial" w:hAnsi="Arial" w:cs="Arial"/>
          <w:sz w:val="22"/>
          <w:szCs w:val="22"/>
        </w:rPr>
        <w:t>of the terms of their</w:t>
      </w:r>
      <w:r w:rsidR="00B53F10" w:rsidRPr="00500145">
        <w:rPr>
          <w:rFonts w:ascii="Arial" w:hAnsi="Arial" w:cs="Arial"/>
          <w:sz w:val="22"/>
          <w:szCs w:val="22"/>
        </w:rPr>
        <w:t xml:space="preserve"> </w:t>
      </w:r>
      <w:r w:rsidR="00836C6F" w:rsidRPr="00500145">
        <w:rPr>
          <w:rFonts w:ascii="Arial" w:hAnsi="Arial" w:cs="Arial"/>
          <w:i/>
          <w:color w:val="000000"/>
          <w:sz w:val="22"/>
        </w:rPr>
        <w:t>Water Services and Sewerage Services Connection and Supply Standard Customer Contract.</w:t>
      </w:r>
    </w:p>
    <w:p w14:paraId="0D8D8D97" w14:textId="77777777" w:rsidR="00836C6F" w:rsidRPr="00B20E68" w:rsidRDefault="00836C6F" w:rsidP="00B53F10">
      <w:pPr>
        <w:rPr>
          <w:rFonts w:ascii="Arial" w:hAnsi="Arial" w:cs="Arial"/>
          <w:sz w:val="22"/>
          <w:szCs w:val="22"/>
        </w:rPr>
      </w:pPr>
    </w:p>
    <w:p w14:paraId="0A7D980D" w14:textId="77777777" w:rsidR="00931921" w:rsidRPr="00931921" w:rsidRDefault="00B53F10" w:rsidP="00931921">
      <w:pPr>
        <w:rPr>
          <w:rFonts w:ascii="Arial" w:hAnsi="Arial" w:cs="Arial"/>
          <w:sz w:val="22"/>
          <w:szCs w:val="22"/>
        </w:rPr>
      </w:pPr>
      <w:r w:rsidRPr="00B20E68">
        <w:rPr>
          <w:rFonts w:ascii="Arial" w:hAnsi="Arial" w:cs="Arial"/>
          <w:sz w:val="22"/>
          <w:szCs w:val="22"/>
        </w:rPr>
        <w:t xml:space="preserve">The Commission has approved the </w:t>
      </w:r>
      <w:r w:rsidR="00B20E68">
        <w:rPr>
          <w:rFonts w:ascii="Arial" w:hAnsi="Arial" w:cs="Arial"/>
          <w:sz w:val="22"/>
          <w:szCs w:val="22"/>
        </w:rPr>
        <w:t xml:space="preserve">terms of </w:t>
      </w:r>
      <w:r w:rsidR="008E5EC3">
        <w:rPr>
          <w:rFonts w:ascii="Arial" w:hAnsi="Arial" w:cs="Arial"/>
          <w:sz w:val="22"/>
          <w:szCs w:val="22"/>
        </w:rPr>
        <w:t xml:space="preserve">Icon Water’s </w:t>
      </w:r>
      <w:r w:rsidRPr="00B20E68">
        <w:rPr>
          <w:rFonts w:ascii="Arial" w:hAnsi="Arial" w:cs="Arial"/>
          <w:sz w:val="22"/>
          <w:szCs w:val="22"/>
        </w:rPr>
        <w:t>standard customer contract pursuant to the provision</w:t>
      </w:r>
      <w:r w:rsidR="00377DF9" w:rsidRPr="00B20E68">
        <w:rPr>
          <w:rFonts w:ascii="Arial" w:hAnsi="Arial" w:cs="Arial"/>
          <w:sz w:val="22"/>
          <w:szCs w:val="22"/>
        </w:rPr>
        <w:t>s</w:t>
      </w:r>
      <w:r w:rsidRPr="00B20E68">
        <w:rPr>
          <w:rFonts w:ascii="Arial" w:hAnsi="Arial" w:cs="Arial"/>
          <w:sz w:val="22"/>
          <w:szCs w:val="22"/>
        </w:rPr>
        <w:t xml:space="preserve"> of </w:t>
      </w:r>
      <w:r w:rsidR="00931921">
        <w:rPr>
          <w:rFonts w:ascii="Arial" w:hAnsi="Arial" w:cs="Arial"/>
          <w:sz w:val="22"/>
          <w:szCs w:val="22"/>
        </w:rPr>
        <w:t xml:space="preserve">section 89 </w:t>
      </w:r>
      <w:r w:rsidR="00377DF9" w:rsidRPr="00B20E68">
        <w:rPr>
          <w:rFonts w:ascii="Arial" w:hAnsi="Arial" w:cs="Arial"/>
          <w:sz w:val="22"/>
          <w:szCs w:val="22"/>
        </w:rPr>
        <w:t>of the Utilitie</w:t>
      </w:r>
      <w:bookmarkEnd w:id="0"/>
      <w:r w:rsidR="006D34B8" w:rsidRPr="00B20E68">
        <w:rPr>
          <w:rFonts w:ascii="Arial" w:hAnsi="Arial" w:cs="Arial"/>
          <w:sz w:val="22"/>
          <w:szCs w:val="22"/>
        </w:rPr>
        <w:t>s Act</w:t>
      </w:r>
      <w:r w:rsidR="008E5EC3">
        <w:rPr>
          <w:rFonts w:ascii="Arial" w:hAnsi="Arial" w:cs="Arial"/>
          <w:sz w:val="22"/>
          <w:szCs w:val="22"/>
        </w:rPr>
        <w:t>.</w:t>
      </w:r>
    </w:p>
    <w:sectPr w:rsidR="00931921" w:rsidRPr="00931921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1BBA7" w14:textId="77777777" w:rsidR="00996114" w:rsidRDefault="00996114">
      <w:r>
        <w:separator/>
      </w:r>
    </w:p>
  </w:endnote>
  <w:endnote w:type="continuationSeparator" w:id="0">
    <w:p w14:paraId="79CF3B80" w14:textId="77777777" w:rsidR="00996114" w:rsidRDefault="0099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2E3FA" w14:textId="77777777" w:rsidR="0045727E" w:rsidRDefault="00457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C2171" w14:textId="0BE20661" w:rsidR="006D34B8" w:rsidRPr="0045727E" w:rsidRDefault="0045727E" w:rsidP="0045727E">
    <w:pPr>
      <w:pStyle w:val="Footer"/>
      <w:spacing w:before="0" w:after="0" w:line="240" w:lineRule="auto"/>
      <w:jc w:val="center"/>
      <w:rPr>
        <w:rFonts w:cs="Arial"/>
        <w:sz w:val="14"/>
      </w:rPr>
    </w:pPr>
    <w:r w:rsidRPr="0045727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BD5B4" w14:textId="77777777" w:rsidR="0045727E" w:rsidRDefault="00457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66E45" w14:textId="77777777" w:rsidR="00996114" w:rsidRDefault="00996114">
      <w:r>
        <w:separator/>
      </w:r>
    </w:p>
  </w:footnote>
  <w:footnote w:type="continuationSeparator" w:id="0">
    <w:p w14:paraId="68100059" w14:textId="77777777" w:rsidR="00996114" w:rsidRDefault="0099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622AE" w14:textId="77777777" w:rsidR="0045727E" w:rsidRDefault="00457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D25A4" w14:textId="77777777" w:rsidR="0045727E" w:rsidRDefault="004572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55422" w14:textId="77777777" w:rsidR="0045727E" w:rsidRDefault="00457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702BE9"/>
    <w:multiLevelType w:val="hybridMultilevel"/>
    <w:tmpl w:val="8E969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84E3B8D"/>
    <w:multiLevelType w:val="hybridMultilevel"/>
    <w:tmpl w:val="29643A60"/>
    <w:lvl w:ilvl="0" w:tplc="95403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D4C7F"/>
    <w:multiLevelType w:val="hybridMultilevel"/>
    <w:tmpl w:val="1BB67A9A"/>
    <w:lvl w:ilvl="0" w:tplc="0602EAE0">
      <w:start w:val="8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22A7A32"/>
    <w:multiLevelType w:val="multilevel"/>
    <w:tmpl w:val="6232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27E05"/>
    <w:rsid w:val="0004496A"/>
    <w:rsid w:val="000512FD"/>
    <w:rsid w:val="00081CA7"/>
    <w:rsid w:val="001218FC"/>
    <w:rsid w:val="0012249D"/>
    <w:rsid w:val="0012473B"/>
    <w:rsid w:val="00124A32"/>
    <w:rsid w:val="00176EB5"/>
    <w:rsid w:val="001A1061"/>
    <w:rsid w:val="00267E19"/>
    <w:rsid w:val="00276B92"/>
    <w:rsid w:val="002878A7"/>
    <w:rsid w:val="00295A2A"/>
    <w:rsid w:val="002B4399"/>
    <w:rsid w:val="002C66EC"/>
    <w:rsid w:val="002E7DF5"/>
    <w:rsid w:val="0036765D"/>
    <w:rsid w:val="00377DF9"/>
    <w:rsid w:val="003B41E5"/>
    <w:rsid w:val="003F0226"/>
    <w:rsid w:val="0045727E"/>
    <w:rsid w:val="00471C05"/>
    <w:rsid w:val="004C4A40"/>
    <w:rsid w:val="00500145"/>
    <w:rsid w:val="00532CFB"/>
    <w:rsid w:val="00594976"/>
    <w:rsid w:val="005D70F1"/>
    <w:rsid w:val="006556AF"/>
    <w:rsid w:val="00693D3A"/>
    <w:rsid w:val="006B07A9"/>
    <w:rsid w:val="006D34B8"/>
    <w:rsid w:val="0074585D"/>
    <w:rsid w:val="00763E7F"/>
    <w:rsid w:val="00781D7D"/>
    <w:rsid w:val="007833C3"/>
    <w:rsid w:val="007A7220"/>
    <w:rsid w:val="007C5E84"/>
    <w:rsid w:val="007F08EB"/>
    <w:rsid w:val="0083316F"/>
    <w:rsid w:val="00836A7B"/>
    <w:rsid w:val="00836C6F"/>
    <w:rsid w:val="008567E5"/>
    <w:rsid w:val="00861D62"/>
    <w:rsid w:val="008A1E97"/>
    <w:rsid w:val="008D033D"/>
    <w:rsid w:val="008E5EC3"/>
    <w:rsid w:val="00912D94"/>
    <w:rsid w:val="00915004"/>
    <w:rsid w:val="009247EC"/>
    <w:rsid w:val="009311FB"/>
    <w:rsid w:val="00931921"/>
    <w:rsid w:val="009329B0"/>
    <w:rsid w:val="009448D1"/>
    <w:rsid w:val="00947D0A"/>
    <w:rsid w:val="00996114"/>
    <w:rsid w:val="009B0062"/>
    <w:rsid w:val="009B1D30"/>
    <w:rsid w:val="009F70D2"/>
    <w:rsid w:val="00A224D7"/>
    <w:rsid w:val="00A22D31"/>
    <w:rsid w:val="00A6220E"/>
    <w:rsid w:val="00AF2FD9"/>
    <w:rsid w:val="00B20E68"/>
    <w:rsid w:val="00B53F10"/>
    <w:rsid w:val="00B54842"/>
    <w:rsid w:val="00B8653E"/>
    <w:rsid w:val="00BD13D4"/>
    <w:rsid w:val="00BE0AC6"/>
    <w:rsid w:val="00C11105"/>
    <w:rsid w:val="00C4252F"/>
    <w:rsid w:val="00CD1F2F"/>
    <w:rsid w:val="00D20801"/>
    <w:rsid w:val="00D87A61"/>
    <w:rsid w:val="00DB626E"/>
    <w:rsid w:val="00DE06C0"/>
    <w:rsid w:val="00E24BE1"/>
    <w:rsid w:val="00E379AB"/>
    <w:rsid w:val="00E57D23"/>
    <w:rsid w:val="00E967D6"/>
    <w:rsid w:val="00EA6B16"/>
    <w:rsid w:val="00EF198D"/>
    <w:rsid w:val="00EF2333"/>
    <w:rsid w:val="00F000F5"/>
    <w:rsid w:val="00F03E86"/>
    <w:rsid w:val="00F54D38"/>
    <w:rsid w:val="00F66AEF"/>
    <w:rsid w:val="00F74118"/>
    <w:rsid w:val="00F774DD"/>
    <w:rsid w:val="00F86460"/>
    <w:rsid w:val="00FA2FBD"/>
    <w:rsid w:val="00F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D8A4B8"/>
  <w15:docId w15:val="{CAE49087-A7C5-4323-B29C-63BCDC5C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13D4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3D4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13D4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D13D4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BD13D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3D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3D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3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3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BD13D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BD13D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BD13D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13D4"/>
    <w:rPr>
      <w:sz w:val="24"/>
      <w:lang w:eastAsia="en-US"/>
    </w:rPr>
  </w:style>
  <w:style w:type="paragraph" w:customStyle="1" w:styleId="Billname">
    <w:name w:val="Billname"/>
    <w:basedOn w:val="Normal"/>
    <w:rsid w:val="00BD13D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BD13D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BD13D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BD13D4"/>
    <w:pPr>
      <w:spacing w:before="180" w:after="60"/>
      <w:jc w:val="both"/>
    </w:pPr>
  </w:style>
  <w:style w:type="paragraph" w:customStyle="1" w:styleId="CoverActName">
    <w:name w:val="CoverActName"/>
    <w:basedOn w:val="Normal"/>
    <w:rsid w:val="00BD13D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BD13D4"/>
    <w:pPr>
      <w:tabs>
        <w:tab w:val="left" w:pos="2880"/>
      </w:tabs>
    </w:pPr>
  </w:style>
  <w:style w:type="paragraph" w:customStyle="1" w:styleId="Apara">
    <w:name w:val="A para"/>
    <w:basedOn w:val="Normal"/>
    <w:rsid w:val="00BD13D4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BD13D4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BD13D4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BD13D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BD13D4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3D4"/>
    <w:rPr>
      <w:sz w:val="24"/>
      <w:lang w:eastAsia="en-US"/>
    </w:rPr>
  </w:style>
  <w:style w:type="paragraph" w:customStyle="1" w:styleId="ref">
    <w:name w:val="ref"/>
    <w:basedOn w:val="Normal"/>
    <w:next w:val="Normal"/>
    <w:rsid w:val="00BD13D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BD13D4"/>
    <w:rPr>
      <w:rFonts w:cs="Times New Roman"/>
    </w:rPr>
  </w:style>
  <w:style w:type="paragraph" w:customStyle="1" w:styleId="CoverInForce">
    <w:name w:val="CoverInForce"/>
    <w:basedOn w:val="Normal"/>
    <w:rsid w:val="00BD13D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BD13D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BD13D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BD13D4"/>
    <w:rPr>
      <w:rFonts w:cs="Times New Roman"/>
    </w:rPr>
  </w:style>
  <w:style w:type="paragraph" w:customStyle="1" w:styleId="Aparabullet">
    <w:name w:val="A para bullet"/>
    <w:basedOn w:val="Normal"/>
    <w:rsid w:val="00BD13D4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BD13D4"/>
  </w:style>
  <w:style w:type="paragraph" w:styleId="TOC2">
    <w:name w:val="toc 2"/>
    <w:basedOn w:val="Normal"/>
    <w:next w:val="Normal"/>
    <w:autoRedefine/>
    <w:uiPriority w:val="39"/>
    <w:semiHidden/>
    <w:rsid w:val="00BD13D4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BD13D4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BD13D4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BD13D4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BD13D4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BD13D4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BD13D4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BD13D4"/>
    <w:pPr>
      <w:ind w:left="1920"/>
    </w:pPr>
  </w:style>
  <w:style w:type="character" w:styleId="Hyperlink">
    <w:name w:val="Hyperlink"/>
    <w:basedOn w:val="DefaultParagraphFont"/>
    <w:uiPriority w:val="99"/>
    <w:rsid w:val="00BD13D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BD13D4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13D4"/>
    <w:rPr>
      <w:sz w:val="24"/>
      <w:lang w:eastAsia="en-US"/>
    </w:rPr>
  </w:style>
  <w:style w:type="paragraph" w:customStyle="1" w:styleId="Minister">
    <w:name w:val="Minister"/>
    <w:basedOn w:val="Normal"/>
    <w:rsid w:val="00BD13D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BD13D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BD13D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BD13D4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BD13D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BD13D4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13D4"/>
    <w:rPr>
      <w:lang w:eastAsia="en-US"/>
    </w:rPr>
  </w:style>
  <w:style w:type="paragraph" w:customStyle="1" w:styleId="ShadedSchClause">
    <w:name w:val="Shaded Sch Clause"/>
    <w:basedOn w:val="Normal"/>
    <w:next w:val="Normal"/>
    <w:rsid w:val="00BD13D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BD13D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CD1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D1F2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CD1F2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1F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D1F2F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D1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D1F2F"/>
    <w:rPr>
      <w:rFonts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CD1F2F"/>
    <w:rPr>
      <w:sz w:val="24"/>
      <w:lang w:eastAsia="en-US"/>
    </w:rPr>
  </w:style>
  <w:style w:type="paragraph" w:customStyle="1" w:styleId="SubHead">
    <w:name w:val="SubHead"/>
    <w:basedOn w:val="Normal"/>
    <w:next w:val="Heading2"/>
    <w:rsid w:val="00B20E68"/>
    <w:pPr>
      <w:keepNext/>
    </w:pPr>
    <w:rPr>
      <w:b/>
      <w:sz w:val="23"/>
    </w:rPr>
  </w:style>
  <w:style w:type="paragraph" w:styleId="ListParagraph">
    <w:name w:val="List Paragraph"/>
    <w:basedOn w:val="Normal"/>
    <w:uiPriority w:val="34"/>
    <w:qFormat/>
    <w:rsid w:val="00931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704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InTACT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Ian Phillips</dc:creator>
  <cp:lastModifiedBy>Moxon, KarenL</cp:lastModifiedBy>
  <cp:revision>4</cp:revision>
  <cp:lastPrinted>2019-06-12T02:15:00Z</cp:lastPrinted>
  <dcterms:created xsi:type="dcterms:W3CDTF">2021-06-23T00:04:00Z</dcterms:created>
  <dcterms:modified xsi:type="dcterms:W3CDTF">2021-06-23T00:04:00Z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A29627469</vt:lpwstr>
  </property>
  <property fmtid="{D5CDD505-2E9C-101B-9397-08002B2CF9AE}" pid="4" name="Objective-Title">
    <vt:lpwstr>20210621 ES2021-XXX - Icon Water Standard Customer Contract 2021-22</vt:lpwstr>
  </property>
  <property fmtid="{D5CDD505-2E9C-101B-9397-08002B2CF9AE}" pid="5" name="Objective-Comment">
    <vt:lpwstr/>
  </property>
  <property fmtid="{D5CDD505-2E9C-101B-9397-08002B2CF9AE}" pid="6" name="Objective-CreationStamp">
    <vt:filetime>2021-06-18T02:34:45Z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2021-06-21T02:40:56Z</vt:filetime>
  </property>
  <property fmtid="{D5CDD505-2E9C-101B-9397-08002B2CF9AE}" pid="11" name="Objective-Owner">
    <vt:lpwstr>Ryan Ostopowicz</vt:lpwstr>
  </property>
  <property fmtid="{D5CDD505-2E9C-101B-9397-08002B2CF9AE}" pid="12" name="Objective-Path">
    <vt:lpwstr>Whole of ACT Government:ICRC - Independent Competition and Regulatory Commission:05. UTILITIES &amp; INFRASTRUCTURE REGULATION:Legislation:Icon Water - Standard Customer Contract - 2021:</vt:lpwstr>
  </property>
  <property fmtid="{D5CDD505-2E9C-101B-9397-08002B2CF9AE}" pid="13" name="Objective-Parent">
    <vt:lpwstr>Icon Water - Standard Customer Contract - 2021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CRA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ICRC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>Cath Collins</vt:lpwstr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