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49ED" w14:textId="77777777" w:rsidR="00020AA2" w:rsidRDefault="00020AA2">
      <w:pPr>
        <w:pStyle w:val="Title"/>
        <w:rPr>
          <w:rFonts w:ascii="Times New Roman" w:hAnsi="Times New Roman" w:cs="Times New Roman"/>
        </w:rPr>
      </w:pPr>
    </w:p>
    <w:p w14:paraId="3508B5AE" w14:textId="77777777" w:rsidR="005D1766" w:rsidRDefault="005D1766" w:rsidP="005D1766">
      <w:pPr>
        <w:spacing w:before="120"/>
      </w:pPr>
      <w:r>
        <w:t>Australian Capital Territory</w:t>
      </w:r>
    </w:p>
    <w:p w14:paraId="2A2EB0F9" w14:textId="006BB172" w:rsidR="00964388" w:rsidRDefault="00A84FD2" w:rsidP="00964388">
      <w:pPr>
        <w:pStyle w:val="Billname"/>
        <w:spacing w:before="700"/>
      </w:pPr>
      <w:r>
        <w:t>Registration of Deeds</w:t>
      </w:r>
      <w:r w:rsidR="00F814F6">
        <w:t xml:space="preserve"> (Fees) Determination </w:t>
      </w:r>
      <w:r w:rsidR="00BB6CD4">
        <w:t>20</w:t>
      </w:r>
      <w:r w:rsidR="007005B1">
        <w:t>21</w:t>
      </w:r>
      <w:r w:rsidR="00964388" w:rsidRPr="00D033A3">
        <w:rPr>
          <w:rFonts w:eastAsia="SimSun"/>
          <w:b w:val="0"/>
          <w:bCs w:val="0"/>
          <w:i/>
          <w:iCs/>
          <w:color w:val="000080"/>
          <w:sz w:val="28"/>
          <w:szCs w:val="28"/>
          <w:lang w:val="en-US" w:eastAsia="zh-CN"/>
        </w:rPr>
        <w:t xml:space="preserve"> </w:t>
      </w:r>
    </w:p>
    <w:p w14:paraId="5C481559" w14:textId="3BD6085D" w:rsidR="00964388" w:rsidRDefault="00F814F6" w:rsidP="00964388">
      <w:pPr>
        <w:spacing w:before="240" w:after="60"/>
        <w:rPr>
          <w:b/>
          <w:bCs/>
        </w:rPr>
      </w:pPr>
      <w:r>
        <w:rPr>
          <w:b/>
          <w:bCs/>
        </w:rPr>
        <w:t>Disallowable instrument DI</w:t>
      </w:r>
      <w:r w:rsidR="00356133">
        <w:rPr>
          <w:b/>
          <w:bCs/>
        </w:rPr>
        <w:t>20</w:t>
      </w:r>
      <w:r w:rsidR="007005B1">
        <w:rPr>
          <w:b/>
          <w:bCs/>
        </w:rPr>
        <w:t>21-</w:t>
      </w:r>
      <w:r w:rsidR="00891DD7">
        <w:rPr>
          <w:b/>
          <w:bCs/>
        </w:rPr>
        <w:t>146</w:t>
      </w:r>
    </w:p>
    <w:p w14:paraId="5467EFD1" w14:textId="77777777" w:rsidR="00964388" w:rsidRDefault="00964388" w:rsidP="00964388">
      <w:pPr>
        <w:pStyle w:val="madeunder"/>
        <w:rPr>
          <w:rFonts w:ascii="Times New Roman" w:hAnsi="Times New Roman" w:cs="Times New Roman"/>
        </w:rPr>
      </w:pPr>
      <w:r w:rsidRPr="00D033A3">
        <w:rPr>
          <w:rFonts w:ascii="Times New Roman" w:hAnsi="Times New Roman" w:cs="Times New Roman"/>
        </w:rPr>
        <w:t xml:space="preserve">made under the </w:t>
      </w:r>
    </w:p>
    <w:p w14:paraId="326801C3" w14:textId="77777777" w:rsidR="00A721AC" w:rsidRPr="008E2F24" w:rsidRDefault="00A721AC" w:rsidP="009B55C4">
      <w:pPr>
        <w:pStyle w:val="CoverActName"/>
        <w:spacing w:before="180"/>
        <w:rPr>
          <w:sz w:val="20"/>
          <w:szCs w:val="20"/>
        </w:rPr>
      </w:pPr>
      <w:r w:rsidRPr="008E2F24">
        <w:rPr>
          <w:snapToGrid w:val="0"/>
          <w:color w:val="000000"/>
          <w:sz w:val="20"/>
          <w:szCs w:val="20"/>
        </w:rPr>
        <w:t>Registration of Deeds Act 1957, s 8 (</w:t>
      </w:r>
      <w:r w:rsidRPr="008E2F24">
        <w:rPr>
          <w:sz w:val="20"/>
          <w:szCs w:val="20"/>
        </w:rPr>
        <w:t>Determination of fees)</w:t>
      </w:r>
    </w:p>
    <w:p w14:paraId="5B1871B3" w14:textId="77777777" w:rsidR="009B55C4" w:rsidRDefault="009B55C4" w:rsidP="009B55C4">
      <w:pPr>
        <w:pStyle w:val="CoverActName"/>
        <w:spacing w:before="0" w:after="0"/>
        <w:rPr>
          <w:sz w:val="20"/>
          <w:szCs w:val="20"/>
        </w:rPr>
      </w:pPr>
    </w:p>
    <w:p w14:paraId="53CED464" w14:textId="77777777" w:rsidR="009B55C4" w:rsidRDefault="009B55C4" w:rsidP="009B55C4">
      <w:pPr>
        <w:pStyle w:val="CoverActName"/>
        <w:spacing w:before="0" w:after="0"/>
        <w:rPr>
          <w:sz w:val="20"/>
          <w:szCs w:val="20"/>
        </w:rPr>
      </w:pPr>
    </w:p>
    <w:p w14:paraId="40B6DD8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425DCF79" w14:textId="77777777" w:rsidR="00964388" w:rsidRDefault="00964388" w:rsidP="00964388">
      <w:pPr>
        <w:pStyle w:val="Header"/>
        <w:pBdr>
          <w:bottom w:val="single" w:sz="12" w:space="1" w:color="auto"/>
        </w:pBdr>
        <w:tabs>
          <w:tab w:val="clear" w:pos="4153"/>
          <w:tab w:val="clear" w:pos="8306"/>
        </w:tabs>
        <w:rPr>
          <w:b/>
          <w:bCs/>
        </w:rPr>
      </w:pPr>
    </w:p>
    <w:p w14:paraId="23ED34B8" w14:textId="77777777" w:rsidR="00964388" w:rsidRDefault="00964388" w:rsidP="00964388">
      <w:pPr>
        <w:pStyle w:val="Header"/>
        <w:tabs>
          <w:tab w:val="clear" w:pos="4153"/>
          <w:tab w:val="clear" w:pos="8306"/>
        </w:tabs>
        <w:rPr>
          <w:b/>
          <w:bCs/>
        </w:rPr>
      </w:pPr>
    </w:p>
    <w:p w14:paraId="5E0C2F90" w14:textId="77777777" w:rsidR="00964388" w:rsidRDefault="0038380C" w:rsidP="00B5639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14899469" w14:textId="77777777" w:rsidR="00964388" w:rsidRDefault="00964388" w:rsidP="00B5639B">
      <w:pPr>
        <w:pStyle w:val="LongTitle"/>
        <w:spacing w:before="0" w:after="0"/>
        <w:rPr>
          <w:color w:val="000000"/>
        </w:rPr>
      </w:pPr>
    </w:p>
    <w:p w14:paraId="4AA4839A" w14:textId="466F7952" w:rsidR="00546339" w:rsidRPr="0038380C" w:rsidRDefault="00546339" w:rsidP="00546339">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F1008B">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Pr="00175665">
        <w:rPr>
          <w:rFonts w:ascii="Times New Roman" w:hAnsi="Times New Roman" w:cs="Times New Roman"/>
          <w:i/>
          <w:iCs/>
        </w:rPr>
        <w:t>Registration of Deeds (Fees) Determination 2019</w:t>
      </w:r>
      <w:r w:rsidRPr="00C96D5F">
        <w:rPr>
          <w:rFonts w:ascii="Times New Roman" w:hAnsi="Times New Roman" w:cs="Times New Roman"/>
        </w:rPr>
        <w:t xml:space="preserve"> DI20</w:t>
      </w:r>
      <w:r>
        <w:rPr>
          <w:rFonts w:ascii="Times New Roman" w:hAnsi="Times New Roman" w:cs="Times New Roman"/>
        </w:rPr>
        <w:t>19</w:t>
      </w:r>
      <w:r w:rsidRPr="00C96D5F">
        <w:rPr>
          <w:rFonts w:ascii="Times New Roman" w:hAnsi="Times New Roman" w:cs="Times New Roman"/>
        </w:rPr>
        <w:t>-1</w:t>
      </w:r>
      <w:r>
        <w:rPr>
          <w:rFonts w:ascii="Times New Roman" w:hAnsi="Times New Roman" w:cs="Times New Roman"/>
        </w:rPr>
        <w:t>20</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4084BD9F" w14:textId="1D0BA830" w:rsidR="0038380C" w:rsidRDefault="0038380C" w:rsidP="00546339">
      <w:pPr>
        <w:pStyle w:val="Header"/>
        <w:tabs>
          <w:tab w:val="clear" w:pos="4153"/>
          <w:tab w:val="clear" w:pos="8306"/>
        </w:tabs>
        <w:jc w:val="both"/>
        <w:rPr>
          <w:rFonts w:ascii="Times New Roman" w:hAnsi="Times New Roman" w:cs="Times New Roman"/>
        </w:rPr>
      </w:pPr>
    </w:p>
    <w:p w14:paraId="633FE917" w14:textId="25DE0547" w:rsidR="00891DD7" w:rsidRDefault="00891DD7" w:rsidP="00546339">
      <w:pPr>
        <w:pStyle w:val="Header"/>
        <w:tabs>
          <w:tab w:val="clear" w:pos="4153"/>
          <w:tab w:val="clear" w:pos="8306"/>
        </w:tabs>
        <w:jc w:val="both"/>
        <w:rPr>
          <w:rFonts w:ascii="Times New Roman" w:hAnsi="Times New Roman" w:cs="Times New Roman"/>
        </w:rPr>
      </w:pPr>
    </w:p>
    <w:p w14:paraId="517D3A2D" w14:textId="4C2DB1D4" w:rsidR="00891DD7" w:rsidRDefault="00891DD7" w:rsidP="00546339">
      <w:pPr>
        <w:pStyle w:val="Header"/>
        <w:tabs>
          <w:tab w:val="clear" w:pos="4153"/>
          <w:tab w:val="clear" w:pos="8306"/>
        </w:tabs>
        <w:jc w:val="both"/>
        <w:rPr>
          <w:rFonts w:ascii="Times New Roman" w:hAnsi="Times New Roman" w:cs="Times New Roman"/>
        </w:rPr>
      </w:pPr>
    </w:p>
    <w:p w14:paraId="100BF7EC" w14:textId="3BAEFDF0" w:rsidR="00891DD7" w:rsidRPr="0038380C" w:rsidRDefault="00891DD7" w:rsidP="00546339">
      <w:pPr>
        <w:pStyle w:val="Header"/>
        <w:tabs>
          <w:tab w:val="clear" w:pos="4153"/>
          <w:tab w:val="clear" w:pos="8306"/>
        </w:tabs>
        <w:jc w:val="both"/>
        <w:rPr>
          <w:rFonts w:ascii="Times New Roman" w:hAnsi="Times New Roman" w:cs="Times New Roman"/>
        </w:rPr>
      </w:pPr>
      <w:r>
        <w:rPr>
          <w:rFonts w:ascii="Times New Roman" w:hAnsi="Times New Roman" w:cs="Times New Roman"/>
        </w:rPr>
        <w:t>25 June 2021</w:t>
      </w:r>
    </w:p>
    <w:sectPr w:rsidR="00891DD7"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77F3" w14:textId="77777777" w:rsidR="000122D2" w:rsidRDefault="000122D2">
      <w:r>
        <w:separator/>
      </w:r>
    </w:p>
  </w:endnote>
  <w:endnote w:type="continuationSeparator" w:id="0">
    <w:p w14:paraId="17A2E781" w14:textId="77777777" w:rsidR="000122D2" w:rsidRDefault="000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D1F8" w14:textId="77777777" w:rsidR="00A57B5D" w:rsidRDefault="00A5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0192" w14:textId="41210993" w:rsidR="008A65B6" w:rsidRPr="00A57B5D" w:rsidRDefault="00A57B5D" w:rsidP="00A57B5D">
    <w:pPr>
      <w:pStyle w:val="Footer"/>
      <w:jc w:val="center"/>
      <w:rPr>
        <w:sz w:val="14"/>
      </w:rPr>
    </w:pPr>
    <w:r w:rsidRPr="00A57B5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DA72" w14:textId="77777777" w:rsidR="00A57B5D" w:rsidRDefault="00A5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23AC" w14:textId="77777777" w:rsidR="000122D2" w:rsidRDefault="000122D2">
      <w:r>
        <w:separator/>
      </w:r>
    </w:p>
  </w:footnote>
  <w:footnote w:type="continuationSeparator" w:id="0">
    <w:p w14:paraId="35DFA5D2" w14:textId="77777777" w:rsidR="000122D2" w:rsidRDefault="0001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73E1" w14:textId="77777777" w:rsidR="00A57B5D" w:rsidRDefault="00A57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2485" w14:textId="77777777" w:rsidR="00EE5D8D" w:rsidRDefault="00EE5D8D">
    <w:pPr>
      <w:tabs>
        <w:tab w:val="left" w:pos="2280"/>
        <w:tab w:val="left" w:pos="3860"/>
      </w:tabs>
      <w:ind w:right="-308"/>
      <w:rPr>
        <w:sz w:val="2"/>
        <w:szCs w:val="2"/>
      </w:rPr>
    </w:pPr>
  </w:p>
  <w:p w14:paraId="0920EC92" w14:textId="77777777"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2FB9" w14:textId="77777777" w:rsidR="00A57B5D" w:rsidRDefault="00A5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22D2"/>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14BC"/>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6170"/>
    <w:rsid w:val="000C2F11"/>
    <w:rsid w:val="000C35DE"/>
    <w:rsid w:val="000C3EB9"/>
    <w:rsid w:val="000C6379"/>
    <w:rsid w:val="000D1427"/>
    <w:rsid w:val="000D15DE"/>
    <w:rsid w:val="000D1EAF"/>
    <w:rsid w:val="000D3008"/>
    <w:rsid w:val="000E1337"/>
    <w:rsid w:val="000E236B"/>
    <w:rsid w:val="000E246F"/>
    <w:rsid w:val="000E4DD1"/>
    <w:rsid w:val="000E7B7B"/>
    <w:rsid w:val="000F07E0"/>
    <w:rsid w:val="000F1EE2"/>
    <w:rsid w:val="000F2035"/>
    <w:rsid w:val="000F5A40"/>
    <w:rsid w:val="000F65F5"/>
    <w:rsid w:val="00100B65"/>
    <w:rsid w:val="00104542"/>
    <w:rsid w:val="00104752"/>
    <w:rsid w:val="00105442"/>
    <w:rsid w:val="00107E48"/>
    <w:rsid w:val="00112D94"/>
    <w:rsid w:val="00113511"/>
    <w:rsid w:val="001138EA"/>
    <w:rsid w:val="00114D0C"/>
    <w:rsid w:val="00117BD5"/>
    <w:rsid w:val="00121A21"/>
    <w:rsid w:val="00122D8A"/>
    <w:rsid w:val="00127C7B"/>
    <w:rsid w:val="001426D2"/>
    <w:rsid w:val="00143760"/>
    <w:rsid w:val="00144A28"/>
    <w:rsid w:val="001464BE"/>
    <w:rsid w:val="00147037"/>
    <w:rsid w:val="00150023"/>
    <w:rsid w:val="0015309B"/>
    <w:rsid w:val="0015759A"/>
    <w:rsid w:val="0016087C"/>
    <w:rsid w:val="00161BDF"/>
    <w:rsid w:val="00172D4D"/>
    <w:rsid w:val="00173A2A"/>
    <w:rsid w:val="00175665"/>
    <w:rsid w:val="00175CD7"/>
    <w:rsid w:val="00177765"/>
    <w:rsid w:val="00185950"/>
    <w:rsid w:val="00185AB2"/>
    <w:rsid w:val="00185E74"/>
    <w:rsid w:val="00190D36"/>
    <w:rsid w:val="00192B9C"/>
    <w:rsid w:val="00193C03"/>
    <w:rsid w:val="001971C4"/>
    <w:rsid w:val="001A311F"/>
    <w:rsid w:val="001B0752"/>
    <w:rsid w:val="001B0C90"/>
    <w:rsid w:val="001B0F94"/>
    <w:rsid w:val="001B23F6"/>
    <w:rsid w:val="001B3A32"/>
    <w:rsid w:val="001B4DA6"/>
    <w:rsid w:val="001B666F"/>
    <w:rsid w:val="001C7374"/>
    <w:rsid w:val="001D03CC"/>
    <w:rsid w:val="001D3C5D"/>
    <w:rsid w:val="001D7018"/>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1E6"/>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F4D12"/>
    <w:rsid w:val="002F787C"/>
    <w:rsid w:val="003004DC"/>
    <w:rsid w:val="00307F8D"/>
    <w:rsid w:val="00307FDD"/>
    <w:rsid w:val="0031291E"/>
    <w:rsid w:val="00315C01"/>
    <w:rsid w:val="00320C13"/>
    <w:rsid w:val="003221B3"/>
    <w:rsid w:val="0032256F"/>
    <w:rsid w:val="00322E0B"/>
    <w:rsid w:val="00324033"/>
    <w:rsid w:val="0032684C"/>
    <w:rsid w:val="00330B4C"/>
    <w:rsid w:val="00337DA3"/>
    <w:rsid w:val="003459DC"/>
    <w:rsid w:val="00350032"/>
    <w:rsid w:val="00350C58"/>
    <w:rsid w:val="0035145F"/>
    <w:rsid w:val="00356133"/>
    <w:rsid w:val="00357403"/>
    <w:rsid w:val="00361399"/>
    <w:rsid w:val="0036223D"/>
    <w:rsid w:val="00363481"/>
    <w:rsid w:val="00365605"/>
    <w:rsid w:val="00367969"/>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73BA"/>
    <w:rsid w:val="004823C5"/>
    <w:rsid w:val="00486788"/>
    <w:rsid w:val="00494BAB"/>
    <w:rsid w:val="00495EAE"/>
    <w:rsid w:val="00497033"/>
    <w:rsid w:val="004A1180"/>
    <w:rsid w:val="004A27B8"/>
    <w:rsid w:val="004A5A7F"/>
    <w:rsid w:val="004B66AE"/>
    <w:rsid w:val="004B733F"/>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2593"/>
    <w:rsid w:val="00502A5D"/>
    <w:rsid w:val="00504825"/>
    <w:rsid w:val="00521BFE"/>
    <w:rsid w:val="005332DE"/>
    <w:rsid w:val="005335C1"/>
    <w:rsid w:val="00534EAF"/>
    <w:rsid w:val="00535AED"/>
    <w:rsid w:val="00541482"/>
    <w:rsid w:val="00541E70"/>
    <w:rsid w:val="00545502"/>
    <w:rsid w:val="00546339"/>
    <w:rsid w:val="005479D6"/>
    <w:rsid w:val="005506E4"/>
    <w:rsid w:val="0055140F"/>
    <w:rsid w:val="0055324E"/>
    <w:rsid w:val="005602B5"/>
    <w:rsid w:val="00562CDB"/>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5B3F"/>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4AD2"/>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4C12"/>
    <w:rsid w:val="006A609C"/>
    <w:rsid w:val="006A61AB"/>
    <w:rsid w:val="006B18D7"/>
    <w:rsid w:val="006B6498"/>
    <w:rsid w:val="006C353D"/>
    <w:rsid w:val="006C5A40"/>
    <w:rsid w:val="006D0985"/>
    <w:rsid w:val="006D1DAE"/>
    <w:rsid w:val="006D74F4"/>
    <w:rsid w:val="006E1759"/>
    <w:rsid w:val="006E1F9D"/>
    <w:rsid w:val="006E2792"/>
    <w:rsid w:val="006E5D82"/>
    <w:rsid w:val="006E7BAF"/>
    <w:rsid w:val="006F013C"/>
    <w:rsid w:val="006F0721"/>
    <w:rsid w:val="006F1AFE"/>
    <w:rsid w:val="006F36C9"/>
    <w:rsid w:val="006F7BB0"/>
    <w:rsid w:val="007005B1"/>
    <w:rsid w:val="00701B0F"/>
    <w:rsid w:val="007034EC"/>
    <w:rsid w:val="00704B7E"/>
    <w:rsid w:val="00705847"/>
    <w:rsid w:val="007059C2"/>
    <w:rsid w:val="00714718"/>
    <w:rsid w:val="00715848"/>
    <w:rsid w:val="00717DBF"/>
    <w:rsid w:val="0072286D"/>
    <w:rsid w:val="007257A1"/>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1C5A"/>
    <w:rsid w:val="00792422"/>
    <w:rsid w:val="0079260D"/>
    <w:rsid w:val="007937EC"/>
    <w:rsid w:val="00797277"/>
    <w:rsid w:val="007A0C46"/>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E5BC3"/>
    <w:rsid w:val="007F1737"/>
    <w:rsid w:val="007F27B8"/>
    <w:rsid w:val="007F4EAA"/>
    <w:rsid w:val="007F5DDE"/>
    <w:rsid w:val="007F6928"/>
    <w:rsid w:val="008049F0"/>
    <w:rsid w:val="00813A12"/>
    <w:rsid w:val="00822CA6"/>
    <w:rsid w:val="0082490C"/>
    <w:rsid w:val="0082515A"/>
    <w:rsid w:val="00830C6A"/>
    <w:rsid w:val="00831B2E"/>
    <w:rsid w:val="00831E68"/>
    <w:rsid w:val="008323C5"/>
    <w:rsid w:val="00846198"/>
    <w:rsid w:val="008467E9"/>
    <w:rsid w:val="00846E4E"/>
    <w:rsid w:val="008524E5"/>
    <w:rsid w:val="00852CC0"/>
    <w:rsid w:val="00853DF1"/>
    <w:rsid w:val="00853E83"/>
    <w:rsid w:val="00856241"/>
    <w:rsid w:val="008631C0"/>
    <w:rsid w:val="008637EF"/>
    <w:rsid w:val="00864A73"/>
    <w:rsid w:val="00870BFC"/>
    <w:rsid w:val="008741A6"/>
    <w:rsid w:val="0087513D"/>
    <w:rsid w:val="008769FD"/>
    <w:rsid w:val="00877601"/>
    <w:rsid w:val="00877B4C"/>
    <w:rsid w:val="00877F4B"/>
    <w:rsid w:val="008859CD"/>
    <w:rsid w:val="0089019E"/>
    <w:rsid w:val="0089091C"/>
    <w:rsid w:val="00891DD7"/>
    <w:rsid w:val="00892DB4"/>
    <w:rsid w:val="00894690"/>
    <w:rsid w:val="008A05DE"/>
    <w:rsid w:val="008A0FD9"/>
    <w:rsid w:val="008A1624"/>
    <w:rsid w:val="008A65B6"/>
    <w:rsid w:val="008B0C24"/>
    <w:rsid w:val="008B0D9B"/>
    <w:rsid w:val="008B32E4"/>
    <w:rsid w:val="008B6F3C"/>
    <w:rsid w:val="008C127B"/>
    <w:rsid w:val="008C19A2"/>
    <w:rsid w:val="008C1B2C"/>
    <w:rsid w:val="008C1D4B"/>
    <w:rsid w:val="008C4B06"/>
    <w:rsid w:val="008C6532"/>
    <w:rsid w:val="008D11BB"/>
    <w:rsid w:val="008D582C"/>
    <w:rsid w:val="008E2F24"/>
    <w:rsid w:val="008E53E0"/>
    <w:rsid w:val="008E6CC2"/>
    <w:rsid w:val="008F1149"/>
    <w:rsid w:val="008F13FE"/>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453E"/>
    <w:rsid w:val="00987035"/>
    <w:rsid w:val="009942D1"/>
    <w:rsid w:val="00995BBE"/>
    <w:rsid w:val="00997F96"/>
    <w:rsid w:val="009A0568"/>
    <w:rsid w:val="009A4360"/>
    <w:rsid w:val="009A5235"/>
    <w:rsid w:val="009A5DA3"/>
    <w:rsid w:val="009A6F8A"/>
    <w:rsid w:val="009B51F0"/>
    <w:rsid w:val="009B55C4"/>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061C"/>
    <w:rsid w:val="00A45A90"/>
    <w:rsid w:val="00A46B25"/>
    <w:rsid w:val="00A5221E"/>
    <w:rsid w:val="00A55605"/>
    <w:rsid w:val="00A57B5D"/>
    <w:rsid w:val="00A60B01"/>
    <w:rsid w:val="00A6118D"/>
    <w:rsid w:val="00A62592"/>
    <w:rsid w:val="00A67156"/>
    <w:rsid w:val="00A67497"/>
    <w:rsid w:val="00A6798D"/>
    <w:rsid w:val="00A701F7"/>
    <w:rsid w:val="00A721AC"/>
    <w:rsid w:val="00A74A91"/>
    <w:rsid w:val="00A77A05"/>
    <w:rsid w:val="00A84FD2"/>
    <w:rsid w:val="00A871DF"/>
    <w:rsid w:val="00A917A6"/>
    <w:rsid w:val="00A91853"/>
    <w:rsid w:val="00A918AF"/>
    <w:rsid w:val="00A92667"/>
    <w:rsid w:val="00A92E89"/>
    <w:rsid w:val="00A96A8C"/>
    <w:rsid w:val="00AA0225"/>
    <w:rsid w:val="00AA1C61"/>
    <w:rsid w:val="00AA2FE2"/>
    <w:rsid w:val="00AA5494"/>
    <w:rsid w:val="00AB13DD"/>
    <w:rsid w:val="00AB4F53"/>
    <w:rsid w:val="00AB732F"/>
    <w:rsid w:val="00AC60E1"/>
    <w:rsid w:val="00AC692D"/>
    <w:rsid w:val="00AD06C2"/>
    <w:rsid w:val="00AD32F1"/>
    <w:rsid w:val="00AD46A7"/>
    <w:rsid w:val="00AD5CE6"/>
    <w:rsid w:val="00AD669C"/>
    <w:rsid w:val="00AD7DE4"/>
    <w:rsid w:val="00AE2200"/>
    <w:rsid w:val="00AE45CF"/>
    <w:rsid w:val="00AE7DAE"/>
    <w:rsid w:val="00AF1018"/>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36E08"/>
    <w:rsid w:val="00B40398"/>
    <w:rsid w:val="00B41D74"/>
    <w:rsid w:val="00B42645"/>
    <w:rsid w:val="00B42B17"/>
    <w:rsid w:val="00B42DEF"/>
    <w:rsid w:val="00B4501B"/>
    <w:rsid w:val="00B47EE7"/>
    <w:rsid w:val="00B5198B"/>
    <w:rsid w:val="00B51A77"/>
    <w:rsid w:val="00B5639B"/>
    <w:rsid w:val="00B603AF"/>
    <w:rsid w:val="00B61141"/>
    <w:rsid w:val="00B61272"/>
    <w:rsid w:val="00B61291"/>
    <w:rsid w:val="00B64DAD"/>
    <w:rsid w:val="00B7059B"/>
    <w:rsid w:val="00B72A25"/>
    <w:rsid w:val="00B74E1A"/>
    <w:rsid w:val="00B75D36"/>
    <w:rsid w:val="00B82C08"/>
    <w:rsid w:val="00B83E3E"/>
    <w:rsid w:val="00B8509F"/>
    <w:rsid w:val="00B8717F"/>
    <w:rsid w:val="00B90799"/>
    <w:rsid w:val="00B93863"/>
    <w:rsid w:val="00B94FAE"/>
    <w:rsid w:val="00B952D1"/>
    <w:rsid w:val="00B958E3"/>
    <w:rsid w:val="00B95B71"/>
    <w:rsid w:val="00B96104"/>
    <w:rsid w:val="00B97FD4"/>
    <w:rsid w:val="00BA340E"/>
    <w:rsid w:val="00BA6E70"/>
    <w:rsid w:val="00BB26B1"/>
    <w:rsid w:val="00BB42FC"/>
    <w:rsid w:val="00BB6CD4"/>
    <w:rsid w:val="00BB7F26"/>
    <w:rsid w:val="00BC27E8"/>
    <w:rsid w:val="00BC2D7B"/>
    <w:rsid w:val="00BC5284"/>
    <w:rsid w:val="00BD0B8F"/>
    <w:rsid w:val="00BD2F66"/>
    <w:rsid w:val="00BD4A08"/>
    <w:rsid w:val="00BD4FF9"/>
    <w:rsid w:val="00BD580A"/>
    <w:rsid w:val="00BE091C"/>
    <w:rsid w:val="00BE17B2"/>
    <w:rsid w:val="00BE25A3"/>
    <w:rsid w:val="00BE2C4E"/>
    <w:rsid w:val="00BE5C50"/>
    <w:rsid w:val="00BF4480"/>
    <w:rsid w:val="00C06AE4"/>
    <w:rsid w:val="00C07C33"/>
    <w:rsid w:val="00C15FC9"/>
    <w:rsid w:val="00C16AC2"/>
    <w:rsid w:val="00C213CC"/>
    <w:rsid w:val="00C22C7C"/>
    <w:rsid w:val="00C23B15"/>
    <w:rsid w:val="00C245FD"/>
    <w:rsid w:val="00C24F5D"/>
    <w:rsid w:val="00C25B8C"/>
    <w:rsid w:val="00C277D3"/>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337F"/>
    <w:rsid w:val="00CF738D"/>
    <w:rsid w:val="00D016C7"/>
    <w:rsid w:val="00D0277A"/>
    <w:rsid w:val="00D033A3"/>
    <w:rsid w:val="00D03D97"/>
    <w:rsid w:val="00D04784"/>
    <w:rsid w:val="00D05CFE"/>
    <w:rsid w:val="00D12A1B"/>
    <w:rsid w:val="00D12F07"/>
    <w:rsid w:val="00D225B7"/>
    <w:rsid w:val="00D22A12"/>
    <w:rsid w:val="00D24CE0"/>
    <w:rsid w:val="00D30850"/>
    <w:rsid w:val="00D35D17"/>
    <w:rsid w:val="00D35D68"/>
    <w:rsid w:val="00D36584"/>
    <w:rsid w:val="00D36A50"/>
    <w:rsid w:val="00D400EC"/>
    <w:rsid w:val="00D41698"/>
    <w:rsid w:val="00D419FB"/>
    <w:rsid w:val="00D41CF7"/>
    <w:rsid w:val="00D451F2"/>
    <w:rsid w:val="00D54E49"/>
    <w:rsid w:val="00D564FE"/>
    <w:rsid w:val="00D56B34"/>
    <w:rsid w:val="00D62134"/>
    <w:rsid w:val="00D62A84"/>
    <w:rsid w:val="00D700EA"/>
    <w:rsid w:val="00D71AFB"/>
    <w:rsid w:val="00D73890"/>
    <w:rsid w:val="00D82A6D"/>
    <w:rsid w:val="00D82FD8"/>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DF6C9B"/>
    <w:rsid w:val="00E0052C"/>
    <w:rsid w:val="00E037CE"/>
    <w:rsid w:val="00E03E17"/>
    <w:rsid w:val="00E050F3"/>
    <w:rsid w:val="00E061CA"/>
    <w:rsid w:val="00E06816"/>
    <w:rsid w:val="00E1089A"/>
    <w:rsid w:val="00E1162C"/>
    <w:rsid w:val="00E117A5"/>
    <w:rsid w:val="00E160D8"/>
    <w:rsid w:val="00E169D8"/>
    <w:rsid w:val="00E16A48"/>
    <w:rsid w:val="00E16C80"/>
    <w:rsid w:val="00E211E9"/>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50C0"/>
    <w:rsid w:val="00E65BB6"/>
    <w:rsid w:val="00E65EC4"/>
    <w:rsid w:val="00E66D74"/>
    <w:rsid w:val="00E66E48"/>
    <w:rsid w:val="00E71014"/>
    <w:rsid w:val="00E71133"/>
    <w:rsid w:val="00E731D7"/>
    <w:rsid w:val="00E73497"/>
    <w:rsid w:val="00E7527A"/>
    <w:rsid w:val="00E7604C"/>
    <w:rsid w:val="00E8792C"/>
    <w:rsid w:val="00E94964"/>
    <w:rsid w:val="00E9711C"/>
    <w:rsid w:val="00EA5DEF"/>
    <w:rsid w:val="00EA6BB1"/>
    <w:rsid w:val="00EB05BB"/>
    <w:rsid w:val="00EB22AF"/>
    <w:rsid w:val="00EB23CE"/>
    <w:rsid w:val="00EB4082"/>
    <w:rsid w:val="00EC16EB"/>
    <w:rsid w:val="00EC2E7D"/>
    <w:rsid w:val="00EC3ECC"/>
    <w:rsid w:val="00ED022C"/>
    <w:rsid w:val="00ED5FA4"/>
    <w:rsid w:val="00ED6C70"/>
    <w:rsid w:val="00ED6F50"/>
    <w:rsid w:val="00ED7B71"/>
    <w:rsid w:val="00EE0B18"/>
    <w:rsid w:val="00EE1422"/>
    <w:rsid w:val="00EE1E15"/>
    <w:rsid w:val="00EE5D8D"/>
    <w:rsid w:val="00EE6C89"/>
    <w:rsid w:val="00F00ADE"/>
    <w:rsid w:val="00F1008B"/>
    <w:rsid w:val="00F11124"/>
    <w:rsid w:val="00F122C9"/>
    <w:rsid w:val="00F127FD"/>
    <w:rsid w:val="00F12CBE"/>
    <w:rsid w:val="00F13765"/>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6433"/>
    <w:rsid w:val="00F55F08"/>
    <w:rsid w:val="00F5724C"/>
    <w:rsid w:val="00F60629"/>
    <w:rsid w:val="00F649C0"/>
    <w:rsid w:val="00F65CA2"/>
    <w:rsid w:val="00F66EC0"/>
    <w:rsid w:val="00F67B48"/>
    <w:rsid w:val="00F70732"/>
    <w:rsid w:val="00F711F3"/>
    <w:rsid w:val="00F71DFF"/>
    <w:rsid w:val="00F7207C"/>
    <w:rsid w:val="00F726B8"/>
    <w:rsid w:val="00F72716"/>
    <w:rsid w:val="00F75BDB"/>
    <w:rsid w:val="00F814F6"/>
    <w:rsid w:val="00F81F7E"/>
    <w:rsid w:val="00F81F99"/>
    <w:rsid w:val="00F855A3"/>
    <w:rsid w:val="00F860DE"/>
    <w:rsid w:val="00F90F0D"/>
    <w:rsid w:val="00F91FB3"/>
    <w:rsid w:val="00F92F83"/>
    <w:rsid w:val="00F978B3"/>
    <w:rsid w:val="00FA2D80"/>
    <w:rsid w:val="00FB5A80"/>
    <w:rsid w:val="00FB625A"/>
    <w:rsid w:val="00FC031A"/>
    <w:rsid w:val="00FC739B"/>
    <w:rsid w:val="00FD18A7"/>
    <w:rsid w:val="00FD3619"/>
    <w:rsid w:val="00FD50DA"/>
    <w:rsid w:val="00FE0903"/>
    <w:rsid w:val="00FE13A4"/>
    <w:rsid w:val="00FE1D9B"/>
    <w:rsid w:val="00FE34B9"/>
    <w:rsid w:val="00FF1668"/>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E073"/>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579958">
      <w:marLeft w:val="0"/>
      <w:marRight w:val="0"/>
      <w:marTop w:val="0"/>
      <w:marBottom w:val="0"/>
      <w:divBdr>
        <w:top w:val="none" w:sz="0" w:space="0" w:color="auto"/>
        <w:left w:val="none" w:sz="0" w:space="0" w:color="auto"/>
        <w:bottom w:val="none" w:sz="0" w:space="0" w:color="auto"/>
        <w:right w:val="none" w:sz="0" w:space="0" w:color="auto"/>
      </w:divBdr>
    </w:div>
    <w:div w:id="1575579959">
      <w:marLeft w:val="0"/>
      <w:marRight w:val="0"/>
      <w:marTop w:val="0"/>
      <w:marBottom w:val="0"/>
      <w:divBdr>
        <w:top w:val="none" w:sz="0" w:space="0" w:color="auto"/>
        <w:left w:val="none" w:sz="0" w:space="0" w:color="auto"/>
        <w:bottom w:val="none" w:sz="0" w:space="0" w:color="auto"/>
        <w:right w:val="none" w:sz="0" w:space="0" w:color="auto"/>
      </w:divBdr>
    </w:div>
    <w:div w:id="1575579960">
      <w:marLeft w:val="0"/>
      <w:marRight w:val="0"/>
      <w:marTop w:val="0"/>
      <w:marBottom w:val="0"/>
      <w:divBdr>
        <w:top w:val="none" w:sz="0" w:space="0" w:color="auto"/>
        <w:left w:val="none" w:sz="0" w:space="0" w:color="auto"/>
        <w:bottom w:val="none" w:sz="0" w:space="0" w:color="auto"/>
        <w:right w:val="none" w:sz="0" w:space="0" w:color="auto"/>
      </w:divBdr>
    </w:div>
    <w:div w:id="1575579961">
      <w:marLeft w:val="0"/>
      <w:marRight w:val="0"/>
      <w:marTop w:val="0"/>
      <w:marBottom w:val="0"/>
      <w:divBdr>
        <w:top w:val="none" w:sz="0" w:space="0" w:color="auto"/>
        <w:left w:val="none" w:sz="0" w:space="0" w:color="auto"/>
        <w:bottom w:val="none" w:sz="0" w:space="0" w:color="auto"/>
        <w:right w:val="none" w:sz="0" w:space="0" w:color="auto"/>
      </w:divBdr>
    </w:div>
    <w:div w:id="1575579962">
      <w:marLeft w:val="0"/>
      <w:marRight w:val="0"/>
      <w:marTop w:val="0"/>
      <w:marBottom w:val="0"/>
      <w:divBdr>
        <w:top w:val="none" w:sz="0" w:space="0" w:color="auto"/>
        <w:left w:val="none" w:sz="0" w:space="0" w:color="auto"/>
        <w:bottom w:val="none" w:sz="0" w:space="0" w:color="auto"/>
        <w:right w:val="none" w:sz="0" w:space="0" w:color="auto"/>
      </w:divBdr>
    </w:div>
    <w:div w:id="1575579963">
      <w:marLeft w:val="0"/>
      <w:marRight w:val="0"/>
      <w:marTop w:val="0"/>
      <w:marBottom w:val="0"/>
      <w:divBdr>
        <w:top w:val="none" w:sz="0" w:space="0" w:color="auto"/>
        <w:left w:val="none" w:sz="0" w:space="0" w:color="auto"/>
        <w:bottom w:val="none" w:sz="0" w:space="0" w:color="auto"/>
        <w:right w:val="none" w:sz="0" w:space="0" w:color="auto"/>
      </w:divBdr>
    </w:div>
    <w:div w:id="1575579964">
      <w:marLeft w:val="0"/>
      <w:marRight w:val="0"/>
      <w:marTop w:val="0"/>
      <w:marBottom w:val="0"/>
      <w:divBdr>
        <w:top w:val="none" w:sz="0" w:space="0" w:color="auto"/>
        <w:left w:val="none" w:sz="0" w:space="0" w:color="auto"/>
        <w:bottom w:val="none" w:sz="0" w:space="0" w:color="auto"/>
        <w:right w:val="none" w:sz="0" w:space="0" w:color="auto"/>
      </w:divBdr>
    </w:div>
    <w:div w:id="1575579965">
      <w:marLeft w:val="0"/>
      <w:marRight w:val="0"/>
      <w:marTop w:val="0"/>
      <w:marBottom w:val="0"/>
      <w:divBdr>
        <w:top w:val="none" w:sz="0" w:space="0" w:color="auto"/>
        <w:left w:val="none" w:sz="0" w:space="0" w:color="auto"/>
        <w:bottom w:val="none" w:sz="0" w:space="0" w:color="auto"/>
        <w:right w:val="none" w:sz="0" w:space="0" w:color="auto"/>
      </w:divBdr>
    </w:div>
    <w:div w:id="1575579966">
      <w:marLeft w:val="0"/>
      <w:marRight w:val="0"/>
      <w:marTop w:val="0"/>
      <w:marBottom w:val="0"/>
      <w:divBdr>
        <w:top w:val="none" w:sz="0" w:space="0" w:color="auto"/>
        <w:left w:val="none" w:sz="0" w:space="0" w:color="auto"/>
        <w:bottom w:val="none" w:sz="0" w:space="0" w:color="auto"/>
        <w:right w:val="none" w:sz="0" w:space="0" w:color="auto"/>
      </w:divBdr>
    </w:div>
    <w:div w:id="1575579967">
      <w:marLeft w:val="0"/>
      <w:marRight w:val="0"/>
      <w:marTop w:val="0"/>
      <w:marBottom w:val="0"/>
      <w:divBdr>
        <w:top w:val="none" w:sz="0" w:space="0" w:color="auto"/>
        <w:left w:val="none" w:sz="0" w:space="0" w:color="auto"/>
        <w:bottom w:val="none" w:sz="0" w:space="0" w:color="auto"/>
        <w:right w:val="none" w:sz="0" w:space="0" w:color="auto"/>
      </w:divBdr>
    </w:div>
    <w:div w:id="1575579968">
      <w:marLeft w:val="0"/>
      <w:marRight w:val="0"/>
      <w:marTop w:val="0"/>
      <w:marBottom w:val="0"/>
      <w:divBdr>
        <w:top w:val="none" w:sz="0" w:space="0" w:color="auto"/>
        <w:left w:val="none" w:sz="0" w:space="0" w:color="auto"/>
        <w:bottom w:val="none" w:sz="0" w:space="0" w:color="auto"/>
        <w:right w:val="none" w:sz="0" w:space="0" w:color="auto"/>
      </w:divBdr>
    </w:div>
    <w:div w:id="1575579969">
      <w:marLeft w:val="0"/>
      <w:marRight w:val="0"/>
      <w:marTop w:val="0"/>
      <w:marBottom w:val="0"/>
      <w:divBdr>
        <w:top w:val="none" w:sz="0" w:space="0" w:color="auto"/>
        <w:left w:val="none" w:sz="0" w:space="0" w:color="auto"/>
        <w:bottom w:val="none" w:sz="0" w:space="0" w:color="auto"/>
        <w:right w:val="none" w:sz="0" w:space="0" w:color="auto"/>
      </w:divBdr>
    </w:div>
    <w:div w:id="1575579970">
      <w:marLeft w:val="0"/>
      <w:marRight w:val="0"/>
      <w:marTop w:val="0"/>
      <w:marBottom w:val="0"/>
      <w:divBdr>
        <w:top w:val="none" w:sz="0" w:space="0" w:color="auto"/>
        <w:left w:val="none" w:sz="0" w:space="0" w:color="auto"/>
        <w:bottom w:val="none" w:sz="0" w:space="0" w:color="auto"/>
        <w:right w:val="none" w:sz="0" w:space="0" w:color="auto"/>
      </w:divBdr>
    </w:div>
    <w:div w:id="1575579971">
      <w:marLeft w:val="0"/>
      <w:marRight w:val="0"/>
      <w:marTop w:val="0"/>
      <w:marBottom w:val="0"/>
      <w:divBdr>
        <w:top w:val="none" w:sz="0" w:space="0" w:color="auto"/>
        <w:left w:val="none" w:sz="0" w:space="0" w:color="auto"/>
        <w:bottom w:val="none" w:sz="0" w:space="0" w:color="auto"/>
        <w:right w:val="none" w:sz="0" w:space="0" w:color="auto"/>
      </w:divBdr>
    </w:div>
    <w:div w:id="1575579972">
      <w:marLeft w:val="0"/>
      <w:marRight w:val="0"/>
      <w:marTop w:val="0"/>
      <w:marBottom w:val="0"/>
      <w:divBdr>
        <w:top w:val="none" w:sz="0" w:space="0" w:color="auto"/>
        <w:left w:val="none" w:sz="0" w:space="0" w:color="auto"/>
        <w:bottom w:val="none" w:sz="0" w:space="0" w:color="auto"/>
        <w:right w:val="none" w:sz="0" w:space="0" w:color="auto"/>
      </w:divBdr>
    </w:div>
    <w:div w:id="1575579973">
      <w:marLeft w:val="0"/>
      <w:marRight w:val="0"/>
      <w:marTop w:val="0"/>
      <w:marBottom w:val="0"/>
      <w:divBdr>
        <w:top w:val="none" w:sz="0" w:space="0" w:color="auto"/>
        <w:left w:val="none" w:sz="0" w:space="0" w:color="auto"/>
        <w:bottom w:val="none" w:sz="0" w:space="0" w:color="auto"/>
        <w:right w:val="none" w:sz="0" w:space="0" w:color="auto"/>
      </w:divBdr>
    </w:div>
    <w:div w:id="1575579974">
      <w:marLeft w:val="0"/>
      <w:marRight w:val="0"/>
      <w:marTop w:val="0"/>
      <w:marBottom w:val="0"/>
      <w:divBdr>
        <w:top w:val="none" w:sz="0" w:space="0" w:color="auto"/>
        <w:left w:val="none" w:sz="0" w:space="0" w:color="auto"/>
        <w:bottom w:val="none" w:sz="0" w:space="0" w:color="auto"/>
        <w:right w:val="none" w:sz="0" w:space="0" w:color="auto"/>
      </w:divBdr>
    </w:div>
    <w:div w:id="1575579975">
      <w:marLeft w:val="0"/>
      <w:marRight w:val="0"/>
      <w:marTop w:val="0"/>
      <w:marBottom w:val="0"/>
      <w:divBdr>
        <w:top w:val="none" w:sz="0" w:space="0" w:color="auto"/>
        <w:left w:val="none" w:sz="0" w:space="0" w:color="auto"/>
        <w:bottom w:val="none" w:sz="0" w:space="0" w:color="auto"/>
        <w:right w:val="none" w:sz="0" w:space="0" w:color="auto"/>
      </w:divBdr>
    </w:div>
    <w:div w:id="1575579976">
      <w:marLeft w:val="0"/>
      <w:marRight w:val="0"/>
      <w:marTop w:val="0"/>
      <w:marBottom w:val="0"/>
      <w:divBdr>
        <w:top w:val="none" w:sz="0" w:space="0" w:color="auto"/>
        <w:left w:val="none" w:sz="0" w:space="0" w:color="auto"/>
        <w:bottom w:val="none" w:sz="0" w:space="0" w:color="auto"/>
        <w:right w:val="none" w:sz="0" w:space="0" w:color="auto"/>
      </w:divBdr>
    </w:div>
    <w:div w:id="1575579977">
      <w:marLeft w:val="0"/>
      <w:marRight w:val="0"/>
      <w:marTop w:val="0"/>
      <w:marBottom w:val="0"/>
      <w:divBdr>
        <w:top w:val="none" w:sz="0" w:space="0" w:color="auto"/>
        <w:left w:val="none" w:sz="0" w:space="0" w:color="auto"/>
        <w:bottom w:val="none" w:sz="0" w:space="0" w:color="auto"/>
        <w:right w:val="none" w:sz="0" w:space="0" w:color="auto"/>
      </w:divBdr>
    </w:div>
    <w:div w:id="1575579978">
      <w:marLeft w:val="0"/>
      <w:marRight w:val="0"/>
      <w:marTop w:val="0"/>
      <w:marBottom w:val="0"/>
      <w:divBdr>
        <w:top w:val="none" w:sz="0" w:space="0" w:color="auto"/>
        <w:left w:val="none" w:sz="0" w:space="0" w:color="auto"/>
        <w:bottom w:val="none" w:sz="0" w:space="0" w:color="auto"/>
        <w:right w:val="none" w:sz="0" w:space="0" w:color="auto"/>
      </w:divBdr>
    </w:div>
    <w:div w:id="1575579979">
      <w:marLeft w:val="0"/>
      <w:marRight w:val="0"/>
      <w:marTop w:val="0"/>
      <w:marBottom w:val="0"/>
      <w:divBdr>
        <w:top w:val="none" w:sz="0" w:space="0" w:color="auto"/>
        <w:left w:val="none" w:sz="0" w:space="0" w:color="auto"/>
        <w:bottom w:val="none" w:sz="0" w:space="0" w:color="auto"/>
        <w:right w:val="none" w:sz="0" w:space="0" w:color="auto"/>
      </w:divBdr>
    </w:div>
    <w:div w:id="1575579980">
      <w:marLeft w:val="0"/>
      <w:marRight w:val="0"/>
      <w:marTop w:val="0"/>
      <w:marBottom w:val="0"/>
      <w:divBdr>
        <w:top w:val="none" w:sz="0" w:space="0" w:color="auto"/>
        <w:left w:val="none" w:sz="0" w:space="0" w:color="auto"/>
        <w:bottom w:val="none" w:sz="0" w:space="0" w:color="auto"/>
        <w:right w:val="none" w:sz="0" w:space="0" w:color="auto"/>
      </w:divBdr>
    </w:div>
    <w:div w:id="1575579981">
      <w:marLeft w:val="0"/>
      <w:marRight w:val="0"/>
      <w:marTop w:val="0"/>
      <w:marBottom w:val="0"/>
      <w:divBdr>
        <w:top w:val="none" w:sz="0" w:space="0" w:color="auto"/>
        <w:left w:val="none" w:sz="0" w:space="0" w:color="auto"/>
        <w:bottom w:val="none" w:sz="0" w:space="0" w:color="auto"/>
        <w:right w:val="none" w:sz="0" w:space="0" w:color="auto"/>
      </w:divBdr>
    </w:div>
    <w:div w:id="1575579982">
      <w:marLeft w:val="0"/>
      <w:marRight w:val="0"/>
      <w:marTop w:val="0"/>
      <w:marBottom w:val="0"/>
      <w:divBdr>
        <w:top w:val="none" w:sz="0" w:space="0" w:color="auto"/>
        <w:left w:val="none" w:sz="0" w:space="0" w:color="auto"/>
        <w:bottom w:val="none" w:sz="0" w:space="0" w:color="auto"/>
        <w:right w:val="none" w:sz="0" w:space="0" w:color="auto"/>
      </w:divBdr>
    </w:div>
    <w:div w:id="1575579983">
      <w:marLeft w:val="0"/>
      <w:marRight w:val="0"/>
      <w:marTop w:val="0"/>
      <w:marBottom w:val="0"/>
      <w:divBdr>
        <w:top w:val="none" w:sz="0" w:space="0" w:color="auto"/>
        <w:left w:val="none" w:sz="0" w:space="0" w:color="auto"/>
        <w:bottom w:val="none" w:sz="0" w:space="0" w:color="auto"/>
        <w:right w:val="none" w:sz="0" w:space="0" w:color="auto"/>
      </w:divBdr>
    </w:div>
    <w:div w:id="1575579984">
      <w:marLeft w:val="0"/>
      <w:marRight w:val="0"/>
      <w:marTop w:val="0"/>
      <w:marBottom w:val="0"/>
      <w:divBdr>
        <w:top w:val="none" w:sz="0" w:space="0" w:color="auto"/>
        <w:left w:val="none" w:sz="0" w:space="0" w:color="auto"/>
        <w:bottom w:val="none" w:sz="0" w:space="0" w:color="auto"/>
        <w:right w:val="none" w:sz="0" w:space="0" w:color="auto"/>
      </w:divBdr>
    </w:div>
    <w:div w:id="1575579985">
      <w:marLeft w:val="0"/>
      <w:marRight w:val="0"/>
      <w:marTop w:val="0"/>
      <w:marBottom w:val="0"/>
      <w:divBdr>
        <w:top w:val="none" w:sz="0" w:space="0" w:color="auto"/>
        <w:left w:val="none" w:sz="0" w:space="0" w:color="auto"/>
        <w:bottom w:val="none" w:sz="0" w:space="0" w:color="auto"/>
        <w:right w:val="none" w:sz="0" w:space="0" w:color="auto"/>
      </w:divBdr>
    </w:div>
    <w:div w:id="1575579986">
      <w:marLeft w:val="0"/>
      <w:marRight w:val="0"/>
      <w:marTop w:val="0"/>
      <w:marBottom w:val="0"/>
      <w:divBdr>
        <w:top w:val="none" w:sz="0" w:space="0" w:color="auto"/>
        <w:left w:val="none" w:sz="0" w:space="0" w:color="auto"/>
        <w:bottom w:val="none" w:sz="0" w:space="0" w:color="auto"/>
        <w:right w:val="none" w:sz="0" w:space="0" w:color="auto"/>
      </w:divBdr>
    </w:div>
    <w:div w:id="1575579987">
      <w:marLeft w:val="0"/>
      <w:marRight w:val="0"/>
      <w:marTop w:val="0"/>
      <w:marBottom w:val="0"/>
      <w:divBdr>
        <w:top w:val="none" w:sz="0" w:space="0" w:color="auto"/>
        <w:left w:val="none" w:sz="0" w:space="0" w:color="auto"/>
        <w:bottom w:val="none" w:sz="0" w:space="0" w:color="auto"/>
        <w:right w:val="none" w:sz="0" w:space="0" w:color="auto"/>
      </w:divBdr>
    </w:div>
    <w:div w:id="1575579988">
      <w:marLeft w:val="0"/>
      <w:marRight w:val="0"/>
      <w:marTop w:val="0"/>
      <w:marBottom w:val="0"/>
      <w:divBdr>
        <w:top w:val="none" w:sz="0" w:space="0" w:color="auto"/>
        <w:left w:val="none" w:sz="0" w:space="0" w:color="auto"/>
        <w:bottom w:val="none" w:sz="0" w:space="0" w:color="auto"/>
        <w:right w:val="none" w:sz="0" w:space="0" w:color="auto"/>
      </w:divBdr>
    </w:div>
    <w:div w:id="1575579989">
      <w:marLeft w:val="0"/>
      <w:marRight w:val="0"/>
      <w:marTop w:val="0"/>
      <w:marBottom w:val="0"/>
      <w:divBdr>
        <w:top w:val="none" w:sz="0" w:space="0" w:color="auto"/>
        <w:left w:val="none" w:sz="0" w:space="0" w:color="auto"/>
        <w:bottom w:val="none" w:sz="0" w:space="0" w:color="auto"/>
        <w:right w:val="none" w:sz="0" w:space="0" w:color="auto"/>
      </w:divBdr>
    </w:div>
    <w:div w:id="1575579990">
      <w:marLeft w:val="0"/>
      <w:marRight w:val="0"/>
      <w:marTop w:val="0"/>
      <w:marBottom w:val="0"/>
      <w:divBdr>
        <w:top w:val="none" w:sz="0" w:space="0" w:color="auto"/>
        <w:left w:val="none" w:sz="0" w:space="0" w:color="auto"/>
        <w:bottom w:val="none" w:sz="0" w:space="0" w:color="auto"/>
        <w:right w:val="none" w:sz="0" w:space="0" w:color="auto"/>
      </w:divBdr>
    </w:div>
    <w:div w:id="1575579991">
      <w:marLeft w:val="0"/>
      <w:marRight w:val="0"/>
      <w:marTop w:val="0"/>
      <w:marBottom w:val="0"/>
      <w:divBdr>
        <w:top w:val="none" w:sz="0" w:space="0" w:color="auto"/>
        <w:left w:val="none" w:sz="0" w:space="0" w:color="auto"/>
        <w:bottom w:val="none" w:sz="0" w:space="0" w:color="auto"/>
        <w:right w:val="none" w:sz="0" w:space="0" w:color="auto"/>
      </w:divBdr>
    </w:div>
    <w:div w:id="1575579992">
      <w:marLeft w:val="0"/>
      <w:marRight w:val="0"/>
      <w:marTop w:val="0"/>
      <w:marBottom w:val="0"/>
      <w:divBdr>
        <w:top w:val="none" w:sz="0" w:space="0" w:color="auto"/>
        <w:left w:val="none" w:sz="0" w:space="0" w:color="auto"/>
        <w:bottom w:val="none" w:sz="0" w:space="0" w:color="auto"/>
        <w:right w:val="none" w:sz="0" w:space="0" w:color="auto"/>
      </w:divBdr>
    </w:div>
    <w:div w:id="1575579993">
      <w:marLeft w:val="0"/>
      <w:marRight w:val="0"/>
      <w:marTop w:val="0"/>
      <w:marBottom w:val="0"/>
      <w:divBdr>
        <w:top w:val="none" w:sz="0" w:space="0" w:color="auto"/>
        <w:left w:val="none" w:sz="0" w:space="0" w:color="auto"/>
        <w:bottom w:val="none" w:sz="0" w:space="0" w:color="auto"/>
        <w:right w:val="none" w:sz="0" w:space="0" w:color="auto"/>
      </w:divBdr>
    </w:div>
    <w:div w:id="1575579994">
      <w:marLeft w:val="0"/>
      <w:marRight w:val="0"/>
      <w:marTop w:val="0"/>
      <w:marBottom w:val="0"/>
      <w:divBdr>
        <w:top w:val="none" w:sz="0" w:space="0" w:color="auto"/>
        <w:left w:val="none" w:sz="0" w:space="0" w:color="auto"/>
        <w:bottom w:val="none" w:sz="0" w:space="0" w:color="auto"/>
        <w:right w:val="none" w:sz="0" w:space="0" w:color="auto"/>
      </w:divBdr>
    </w:div>
    <w:div w:id="1575579995">
      <w:marLeft w:val="0"/>
      <w:marRight w:val="0"/>
      <w:marTop w:val="0"/>
      <w:marBottom w:val="0"/>
      <w:divBdr>
        <w:top w:val="none" w:sz="0" w:space="0" w:color="auto"/>
        <w:left w:val="none" w:sz="0" w:space="0" w:color="auto"/>
        <w:bottom w:val="none" w:sz="0" w:space="0" w:color="auto"/>
        <w:right w:val="none" w:sz="0" w:space="0" w:color="auto"/>
      </w:divBdr>
    </w:div>
    <w:div w:id="1575579996">
      <w:marLeft w:val="0"/>
      <w:marRight w:val="0"/>
      <w:marTop w:val="0"/>
      <w:marBottom w:val="0"/>
      <w:divBdr>
        <w:top w:val="none" w:sz="0" w:space="0" w:color="auto"/>
        <w:left w:val="none" w:sz="0" w:space="0" w:color="auto"/>
        <w:bottom w:val="none" w:sz="0" w:space="0" w:color="auto"/>
        <w:right w:val="none" w:sz="0" w:space="0" w:color="auto"/>
      </w:divBdr>
    </w:div>
    <w:div w:id="1575579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EBE2-C00D-4720-95A9-0B0609EB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793</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2021-04-08T06:24:00Z</cp:lastPrinted>
  <dcterms:created xsi:type="dcterms:W3CDTF">2021-06-25T03:18:00Z</dcterms:created>
  <dcterms:modified xsi:type="dcterms:W3CDTF">2021-06-25T03:18:00Z</dcterms:modified>
</cp:coreProperties>
</file>