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5636" w14:textId="77777777" w:rsidR="001D0CD1" w:rsidRDefault="001D0CD1">
      <w:pPr>
        <w:pStyle w:val="BodyText"/>
        <w:spacing w:before="3"/>
        <w:rPr>
          <w:rFonts w:ascii="Times New Roman"/>
          <w:sz w:val="17"/>
        </w:rPr>
      </w:pPr>
    </w:p>
    <w:p w14:paraId="1AD9FE3B" w14:textId="77777777" w:rsidR="001D0CD1" w:rsidRDefault="00EC61BC">
      <w:pPr>
        <w:spacing w:before="92"/>
        <w:ind w:left="1920" w:right="191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2021</w:t>
      </w:r>
    </w:p>
    <w:p w14:paraId="37FAE225" w14:textId="77777777" w:rsidR="001D0CD1" w:rsidRDefault="001D0CD1">
      <w:pPr>
        <w:pStyle w:val="BodyText"/>
        <w:rPr>
          <w:b/>
          <w:sz w:val="26"/>
        </w:rPr>
      </w:pPr>
    </w:p>
    <w:p w14:paraId="2EC26E93" w14:textId="77777777" w:rsidR="001D0CD1" w:rsidRDefault="001D0CD1">
      <w:pPr>
        <w:pStyle w:val="BodyText"/>
        <w:rPr>
          <w:b/>
          <w:sz w:val="26"/>
        </w:rPr>
      </w:pPr>
    </w:p>
    <w:p w14:paraId="7418BBAA" w14:textId="77777777" w:rsidR="001D0CD1" w:rsidRDefault="001D0CD1">
      <w:pPr>
        <w:pStyle w:val="BodyText"/>
        <w:rPr>
          <w:b/>
          <w:sz w:val="26"/>
        </w:rPr>
      </w:pPr>
    </w:p>
    <w:p w14:paraId="73E466C9" w14:textId="77777777" w:rsidR="001D0CD1" w:rsidRDefault="001D0CD1">
      <w:pPr>
        <w:pStyle w:val="BodyText"/>
        <w:rPr>
          <w:b/>
          <w:sz w:val="26"/>
        </w:rPr>
      </w:pPr>
    </w:p>
    <w:p w14:paraId="1C481AF1" w14:textId="77777777" w:rsidR="001D0CD1" w:rsidRDefault="001D0CD1">
      <w:pPr>
        <w:pStyle w:val="BodyText"/>
        <w:rPr>
          <w:b/>
          <w:sz w:val="26"/>
        </w:rPr>
      </w:pPr>
    </w:p>
    <w:p w14:paraId="153E5503" w14:textId="77777777" w:rsidR="001D0CD1" w:rsidRDefault="001D0CD1">
      <w:pPr>
        <w:pStyle w:val="BodyText"/>
        <w:rPr>
          <w:b/>
          <w:sz w:val="26"/>
        </w:rPr>
      </w:pPr>
    </w:p>
    <w:p w14:paraId="1350162E" w14:textId="77777777" w:rsidR="001D0CD1" w:rsidRDefault="00EC61BC">
      <w:pPr>
        <w:spacing w:before="154" w:line="278" w:lineRule="auto"/>
        <w:ind w:left="1901" w:right="191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LEGISLATIVE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ASSEMBLY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AUSTRALIAN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CAPITAL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TERRITORY</w:t>
      </w:r>
    </w:p>
    <w:p w14:paraId="026F9E22" w14:textId="77777777" w:rsidR="001D0CD1" w:rsidRDefault="001D0CD1">
      <w:pPr>
        <w:pStyle w:val="BodyText"/>
        <w:rPr>
          <w:b/>
          <w:sz w:val="26"/>
        </w:rPr>
      </w:pPr>
    </w:p>
    <w:p w14:paraId="0F123367" w14:textId="77777777" w:rsidR="001D0CD1" w:rsidRDefault="001D0CD1">
      <w:pPr>
        <w:pStyle w:val="BodyText"/>
        <w:rPr>
          <w:b/>
          <w:sz w:val="26"/>
        </w:rPr>
      </w:pPr>
    </w:p>
    <w:p w14:paraId="484AC0F9" w14:textId="77777777" w:rsidR="001D0CD1" w:rsidRDefault="001D0CD1">
      <w:pPr>
        <w:pStyle w:val="BodyText"/>
        <w:rPr>
          <w:b/>
          <w:sz w:val="26"/>
        </w:rPr>
      </w:pPr>
    </w:p>
    <w:p w14:paraId="76D9F708" w14:textId="77777777" w:rsidR="001D0CD1" w:rsidRDefault="001D0CD1">
      <w:pPr>
        <w:pStyle w:val="BodyText"/>
        <w:rPr>
          <w:b/>
          <w:sz w:val="26"/>
        </w:rPr>
      </w:pPr>
    </w:p>
    <w:p w14:paraId="22E6E14C" w14:textId="77777777" w:rsidR="001D0CD1" w:rsidRDefault="001D0CD1">
      <w:pPr>
        <w:pStyle w:val="BodyText"/>
        <w:rPr>
          <w:b/>
          <w:sz w:val="26"/>
        </w:rPr>
      </w:pPr>
    </w:p>
    <w:p w14:paraId="0E5DEFF6" w14:textId="77777777" w:rsidR="001D0CD1" w:rsidRDefault="001D0CD1">
      <w:pPr>
        <w:pStyle w:val="BodyText"/>
        <w:rPr>
          <w:b/>
          <w:sz w:val="26"/>
        </w:rPr>
      </w:pPr>
    </w:p>
    <w:p w14:paraId="44CB718E" w14:textId="77777777" w:rsidR="001D0CD1" w:rsidRDefault="001D0CD1">
      <w:pPr>
        <w:pStyle w:val="BodyText"/>
        <w:rPr>
          <w:b/>
          <w:sz w:val="26"/>
        </w:rPr>
      </w:pPr>
    </w:p>
    <w:p w14:paraId="4BD02F79" w14:textId="77777777" w:rsidR="001D0CD1" w:rsidRDefault="001D0CD1">
      <w:pPr>
        <w:pStyle w:val="BodyText"/>
        <w:rPr>
          <w:b/>
          <w:sz w:val="26"/>
        </w:rPr>
      </w:pPr>
    </w:p>
    <w:p w14:paraId="0CBA1B76" w14:textId="77777777" w:rsidR="001D0CD1" w:rsidRDefault="001D0CD1">
      <w:pPr>
        <w:pStyle w:val="BodyText"/>
        <w:rPr>
          <w:b/>
          <w:sz w:val="26"/>
        </w:rPr>
      </w:pPr>
    </w:p>
    <w:p w14:paraId="5ABC43ED" w14:textId="77777777" w:rsidR="001D0CD1" w:rsidRDefault="001D0CD1">
      <w:pPr>
        <w:pStyle w:val="BodyText"/>
        <w:rPr>
          <w:b/>
          <w:sz w:val="26"/>
        </w:rPr>
      </w:pPr>
    </w:p>
    <w:p w14:paraId="0386AE92" w14:textId="77777777" w:rsidR="001D0CD1" w:rsidRDefault="00EC61BC">
      <w:pPr>
        <w:spacing w:before="177"/>
        <w:ind w:left="1919" w:right="191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APPROPRIATION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BILL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2021-2022</w:t>
      </w:r>
    </w:p>
    <w:p w14:paraId="60E3D7DA" w14:textId="77777777" w:rsidR="001D0CD1" w:rsidRDefault="001D0CD1">
      <w:pPr>
        <w:pStyle w:val="BodyText"/>
        <w:rPr>
          <w:b/>
          <w:sz w:val="26"/>
        </w:rPr>
      </w:pPr>
    </w:p>
    <w:p w14:paraId="1FDCA49B" w14:textId="77777777" w:rsidR="001D0CD1" w:rsidRDefault="001D0CD1">
      <w:pPr>
        <w:pStyle w:val="BodyText"/>
        <w:spacing w:before="5"/>
        <w:rPr>
          <w:b/>
          <w:sz w:val="33"/>
        </w:rPr>
      </w:pPr>
    </w:p>
    <w:p w14:paraId="6EA3A30D" w14:textId="77777777" w:rsidR="001D0CD1" w:rsidRDefault="00EC61BC">
      <w:pPr>
        <w:spacing w:before="1"/>
        <w:ind w:left="1916" w:right="191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EXPLANATORY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STATEMENT</w:t>
      </w:r>
    </w:p>
    <w:p w14:paraId="16B31446" w14:textId="77777777" w:rsidR="001D0CD1" w:rsidRDefault="00EC61BC">
      <w:pPr>
        <w:spacing w:before="44"/>
        <w:ind w:left="1915" w:right="191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and</w:t>
      </w:r>
    </w:p>
    <w:p w14:paraId="6F1D804B" w14:textId="77777777" w:rsidR="001D0CD1" w:rsidRDefault="00EC61BC">
      <w:pPr>
        <w:pStyle w:val="Heading1"/>
        <w:spacing w:before="28"/>
        <w:ind w:left="1981" w:right="1915"/>
      </w:pPr>
      <w:r>
        <w:t>HUMAN</w:t>
      </w:r>
      <w:r>
        <w:rPr>
          <w:spacing w:val="1"/>
        </w:rPr>
        <w:t xml:space="preserve"> </w:t>
      </w:r>
      <w:r>
        <w:t>RIGHTS COMPATIBILITY</w:t>
      </w:r>
      <w:r>
        <w:rPr>
          <w:spacing w:val="-1"/>
        </w:rPr>
        <w:t xml:space="preserve"> </w:t>
      </w:r>
      <w:r>
        <w:t>STATEMENT</w:t>
      </w:r>
    </w:p>
    <w:p w14:paraId="59CFA64B" w14:textId="77777777" w:rsidR="001D0CD1" w:rsidRDefault="00EC61BC">
      <w:pPr>
        <w:spacing w:before="44"/>
        <w:ind w:left="1909" w:right="191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(</w:t>
      </w:r>
      <w:r>
        <w:rPr>
          <w:rFonts w:ascii="Arial"/>
          <w:b/>
          <w:i/>
          <w:spacing w:val="-1"/>
          <w:sz w:val="24"/>
        </w:rPr>
        <w:t>Human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Rights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Act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2004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14"/>
          <w:sz w:val="24"/>
        </w:rPr>
        <w:t xml:space="preserve"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37)</w:t>
      </w:r>
    </w:p>
    <w:p w14:paraId="0E2B7E90" w14:textId="77777777" w:rsidR="001D0CD1" w:rsidRDefault="001D0CD1">
      <w:pPr>
        <w:pStyle w:val="BodyText"/>
        <w:rPr>
          <w:b/>
          <w:sz w:val="26"/>
        </w:rPr>
      </w:pPr>
    </w:p>
    <w:p w14:paraId="35A322B2" w14:textId="77777777" w:rsidR="001D0CD1" w:rsidRDefault="001D0CD1">
      <w:pPr>
        <w:pStyle w:val="BodyText"/>
        <w:rPr>
          <w:b/>
          <w:sz w:val="26"/>
        </w:rPr>
      </w:pPr>
    </w:p>
    <w:p w14:paraId="4E76CBF9" w14:textId="77777777" w:rsidR="001D0CD1" w:rsidRDefault="001D0CD1">
      <w:pPr>
        <w:pStyle w:val="BodyText"/>
        <w:rPr>
          <w:b/>
          <w:sz w:val="26"/>
        </w:rPr>
      </w:pPr>
    </w:p>
    <w:p w14:paraId="3E7BE9F9" w14:textId="77777777" w:rsidR="001D0CD1" w:rsidRDefault="001D0CD1">
      <w:pPr>
        <w:pStyle w:val="BodyText"/>
        <w:rPr>
          <w:b/>
          <w:sz w:val="26"/>
        </w:rPr>
      </w:pPr>
    </w:p>
    <w:p w14:paraId="32CBB91E" w14:textId="77777777" w:rsidR="001D0CD1" w:rsidRDefault="001D0CD1">
      <w:pPr>
        <w:pStyle w:val="BodyText"/>
        <w:rPr>
          <w:b/>
          <w:sz w:val="26"/>
        </w:rPr>
      </w:pPr>
    </w:p>
    <w:p w14:paraId="4C898E90" w14:textId="77777777" w:rsidR="001D0CD1" w:rsidRDefault="001D0CD1">
      <w:pPr>
        <w:pStyle w:val="BodyText"/>
        <w:rPr>
          <w:b/>
          <w:sz w:val="26"/>
        </w:rPr>
      </w:pPr>
    </w:p>
    <w:p w14:paraId="542EFBE9" w14:textId="77777777" w:rsidR="001D0CD1" w:rsidRDefault="00EC61BC">
      <w:pPr>
        <w:spacing w:before="153" w:line="278" w:lineRule="auto"/>
        <w:ind w:left="6055" w:right="792" w:firstLine="895"/>
        <w:rPr>
          <w:rFonts w:ascii="Arial"/>
          <w:b/>
          <w:sz w:val="24"/>
        </w:rPr>
      </w:pPr>
      <w:bookmarkStart w:id="0" w:name="Presented_by"/>
      <w:bookmarkEnd w:id="0"/>
      <w:r>
        <w:rPr>
          <w:rFonts w:ascii="Arial"/>
          <w:b/>
          <w:sz w:val="24"/>
        </w:rPr>
        <w:t>Presented by</w:t>
      </w:r>
      <w:r>
        <w:rPr>
          <w:rFonts w:ascii="Arial"/>
          <w:b/>
          <w:spacing w:val="-64"/>
          <w:sz w:val="24"/>
        </w:rPr>
        <w:t xml:space="preserve"> </w:t>
      </w:r>
      <w:bookmarkStart w:id="1" w:name="Mr_Andrew_Barr_MLA"/>
      <w:bookmarkEnd w:id="1"/>
      <w:r>
        <w:rPr>
          <w:rFonts w:ascii="Arial"/>
          <w:b/>
          <w:sz w:val="24"/>
        </w:rPr>
        <w:t>Mr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Andrew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Barr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MLA</w:t>
      </w:r>
    </w:p>
    <w:p w14:paraId="2982EC11" w14:textId="77777777" w:rsidR="001D0CD1" w:rsidRDefault="00EC61BC">
      <w:pPr>
        <w:spacing w:line="276" w:lineRule="exact"/>
        <w:ind w:right="815"/>
        <w:jc w:val="right"/>
        <w:rPr>
          <w:rFonts w:ascii="Arial"/>
          <w:b/>
          <w:sz w:val="24"/>
        </w:rPr>
      </w:pPr>
      <w:bookmarkStart w:id="2" w:name="Treasurer"/>
      <w:bookmarkEnd w:id="2"/>
      <w:r>
        <w:rPr>
          <w:rFonts w:ascii="Arial"/>
          <w:b/>
          <w:sz w:val="24"/>
        </w:rPr>
        <w:t>Treasurer</w:t>
      </w:r>
    </w:p>
    <w:p w14:paraId="1EA71A86" w14:textId="77777777" w:rsidR="001D0CD1" w:rsidRDefault="001D0CD1">
      <w:pPr>
        <w:spacing w:line="276" w:lineRule="exact"/>
        <w:jc w:val="right"/>
        <w:rPr>
          <w:rFonts w:ascii="Arial"/>
          <w:sz w:val="24"/>
        </w:rPr>
        <w:sectPr w:rsidR="001D0CD1">
          <w:footerReference w:type="default" r:id="rId7"/>
          <w:type w:val="continuous"/>
          <w:pgSz w:w="11910" w:h="16840"/>
          <w:pgMar w:top="1600" w:right="1320" w:bottom="280" w:left="1320" w:header="720" w:footer="720" w:gutter="0"/>
          <w:cols w:space="720"/>
        </w:sectPr>
      </w:pPr>
    </w:p>
    <w:p w14:paraId="0BB15210" w14:textId="77777777" w:rsidR="001D0CD1" w:rsidRDefault="00EC61BC">
      <w:pPr>
        <w:spacing w:before="60"/>
        <w:ind w:left="2371" w:right="2385"/>
        <w:jc w:val="center"/>
        <w:rPr>
          <w:rFonts w:ascii="Arial"/>
          <w:b/>
          <w:sz w:val="29"/>
        </w:rPr>
      </w:pPr>
      <w:r>
        <w:rPr>
          <w:rFonts w:ascii="Arial"/>
          <w:b/>
          <w:w w:val="95"/>
          <w:sz w:val="29"/>
        </w:rPr>
        <w:lastRenderedPageBreak/>
        <w:t>APPROPRIATION</w:t>
      </w:r>
      <w:r>
        <w:rPr>
          <w:rFonts w:ascii="Arial"/>
          <w:b/>
          <w:spacing w:val="47"/>
          <w:w w:val="95"/>
          <w:sz w:val="29"/>
        </w:rPr>
        <w:t xml:space="preserve"> </w:t>
      </w:r>
      <w:r>
        <w:rPr>
          <w:rFonts w:ascii="Arial"/>
          <w:b/>
          <w:w w:val="95"/>
          <w:sz w:val="29"/>
        </w:rPr>
        <w:t>BILL</w:t>
      </w:r>
      <w:r>
        <w:rPr>
          <w:rFonts w:ascii="Arial"/>
          <w:b/>
          <w:spacing w:val="47"/>
          <w:w w:val="95"/>
          <w:sz w:val="29"/>
        </w:rPr>
        <w:t xml:space="preserve"> </w:t>
      </w:r>
      <w:r>
        <w:rPr>
          <w:rFonts w:ascii="Arial"/>
          <w:b/>
          <w:w w:val="95"/>
          <w:sz w:val="29"/>
        </w:rPr>
        <w:t>2021-2022</w:t>
      </w:r>
    </w:p>
    <w:p w14:paraId="2CA5D8F3" w14:textId="77777777" w:rsidR="001D0CD1" w:rsidRDefault="001D0CD1">
      <w:pPr>
        <w:pStyle w:val="BodyText"/>
        <w:spacing w:before="7"/>
        <w:rPr>
          <w:b/>
          <w:sz w:val="37"/>
        </w:rPr>
      </w:pPr>
    </w:p>
    <w:p w14:paraId="7180B166" w14:textId="77777777" w:rsidR="001D0CD1" w:rsidRDefault="00EC61BC">
      <w:pPr>
        <w:pStyle w:val="BodyText"/>
        <w:spacing w:before="1" w:line="271" w:lineRule="auto"/>
        <w:ind w:left="119"/>
      </w:pPr>
      <w:r>
        <w:rPr>
          <w:spacing w:val="-2"/>
        </w:rPr>
        <w:t>The Bill</w:t>
      </w:r>
      <w:r>
        <w:rPr>
          <w:spacing w:val="-1"/>
        </w:rPr>
        <w:t xml:space="preserve"> </w:t>
      </w:r>
      <w:r>
        <w:rPr>
          <w:b/>
          <w:spacing w:val="-2"/>
        </w:rPr>
        <w:t>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not</w:t>
      </w:r>
      <w:r>
        <w:rPr>
          <w:b/>
          <w:spacing w:val="-10"/>
        </w:rPr>
        <w:t xml:space="preserve"> </w:t>
      </w:r>
      <w:r>
        <w:rPr>
          <w:spacing w:val="-2"/>
        </w:rPr>
        <w:t>a Significant</w:t>
      </w:r>
      <w:r>
        <w:rPr>
          <w:spacing w:val="1"/>
        </w:rPr>
        <w:t xml:space="preserve"> </w:t>
      </w:r>
      <w:r>
        <w:rPr>
          <w:spacing w:val="-1"/>
        </w:rPr>
        <w:t>Bill.</w:t>
      </w:r>
      <w:r>
        <w:rPr>
          <w:spacing w:val="15"/>
        </w:rP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Bills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bills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assessed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-63"/>
        </w:rPr>
        <w:t xml:space="preserve"> </w:t>
      </w:r>
      <w:r>
        <w:rPr>
          <w:spacing w:val="-1"/>
        </w:rPr>
        <w:t>likely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significant</w:t>
      </w:r>
      <w:r>
        <w:rPr>
          <w:spacing w:val="16"/>
        </w:rPr>
        <w:t xml:space="preserve"> </w:t>
      </w:r>
      <w:r>
        <w:rPr>
          <w:spacing w:val="-1"/>
        </w:rPr>
        <w:t>engagement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</w:t>
      </w:r>
      <w:r>
        <w:rPr>
          <w:spacing w:val="13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reasoning</w:t>
      </w:r>
      <w:r>
        <w:rPr>
          <w:spacing w:val="3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compatibility</w:t>
      </w:r>
      <w:r>
        <w:rPr>
          <w:spacing w:val="28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</w:rPr>
        <w:t>Human</w:t>
      </w:r>
      <w:r>
        <w:rPr>
          <w:i/>
          <w:spacing w:val="15"/>
        </w:rPr>
        <w:t xml:space="preserve"> </w:t>
      </w:r>
      <w:r>
        <w:rPr>
          <w:i/>
        </w:rPr>
        <w:t>Rights</w:t>
      </w:r>
      <w:r>
        <w:rPr>
          <w:i/>
          <w:spacing w:val="14"/>
        </w:rPr>
        <w:t xml:space="preserve"> </w:t>
      </w:r>
      <w:r>
        <w:rPr>
          <w:i/>
        </w:rPr>
        <w:t>Act</w:t>
      </w:r>
      <w:r>
        <w:rPr>
          <w:i/>
          <w:spacing w:val="-10"/>
        </w:rPr>
        <w:t xml:space="preserve"> </w:t>
      </w:r>
      <w:r>
        <w:rPr>
          <w:i/>
        </w:rPr>
        <w:t>2004</w:t>
      </w:r>
      <w:r>
        <w:t>.</w:t>
      </w:r>
    </w:p>
    <w:p w14:paraId="71228F10" w14:textId="77777777" w:rsidR="001D0CD1" w:rsidRDefault="001D0CD1">
      <w:pPr>
        <w:pStyle w:val="BodyText"/>
        <w:rPr>
          <w:sz w:val="26"/>
        </w:rPr>
      </w:pPr>
    </w:p>
    <w:p w14:paraId="55D74023" w14:textId="77777777" w:rsidR="001D0CD1" w:rsidRDefault="00EC61BC">
      <w:pPr>
        <w:pStyle w:val="Heading1"/>
        <w:spacing w:before="157"/>
        <w:ind w:left="119"/>
        <w:jc w:val="left"/>
      </w:pPr>
      <w:bookmarkStart w:id="3" w:name="OVERVIEW_OF_THE_BILL"/>
      <w:bookmarkEnd w:id="3"/>
      <w:r>
        <w:t>OVERVIEW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BILL</w:t>
      </w:r>
    </w:p>
    <w:p w14:paraId="3DC46B23" w14:textId="77777777" w:rsidR="001D0CD1" w:rsidRDefault="00EC61BC">
      <w:pPr>
        <w:pStyle w:val="BodyText"/>
        <w:spacing w:before="108" w:line="278" w:lineRule="auto"/>
        <w:ind w:left="119" w:right="352"/>
      </w:pPr>
      <w:r>
        <w:rPr>
          <w:spacing w:val="-1"/>
        </w:rPr>
        <w:t xml:space="preserve">Under Section </w:t>
      </w:r>
      <w:r>
        <w:t>58 of the Australian Capital Territory (Self-Government) Act 1988,</w:t>
      </w:r>
      <w:r>
        <w:rPr>
          <w:spacing w:val="1"/>
        </w:rPr>
        <w:t xml:space="preserve"> </w:t>
      </w:r>
      <w:r>
        <w:rPr>
          <w:spacing w:val="-2"/>
        </w:rPr>
        <w:t>public money may not be issued or spent</w:t>
      </w:r>
      <w:r>
        <w:rPr>
          <w:spacing w:val="-1"/>
        </w:rPr>
        <w:t xml:space="preserve"> </w:t>
      </w:r>
      <w:r>
        <w:rPr>
          <w:spacing w:val="-2"/>
        </w:rPr>
        <w:t>except as authorised</w:t>
      </w:r>
      <w:r>
        <w:rPr>
          <w:spacing w:val="-1"/>
        </w:rP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law. Under</w:t>
      </w:r>
      <w:r>
        <w:t xml:space="preserve"> Section 6 of the Financial Management Act 1996 (FMA), no payment of public</w:t>
      </w:r>
      <w:r>
        <w:rPr>
          <w:spacing w:val="1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 made</w:t>
      </w:r>
      <w:r>
        <w:rPr>
          <w:spacing w:val="-15"/>
        </w:rPr>
        <w:t xml:space="preserve"> </w:t>
      </w:r>
      <w:r>
        <w:rPr>
          <w:spacing w:val="-1"/>
        </w:rPr>
        <w:t>unless</w:t>
      </w:r>
      <w:r>
        <w:rPr>
          <w:spacing w:val="25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in accordance</w:t>
      </w:r>
      <w:r>
        <w:rPr>
          <w:spacing w:val="-2"/>
        </w:rPr>
        <w:t xml:space="preserve"> </w:t>
      </w:r>
      <w:r>
        <w:rPr>
          <w:spacing w:val="-1"/>
        </w:rPr>
        <w:t>with an appropriation.</w:t>
      </w:r>
      <w:r>
        <w:rPr>
          <w:spacing w:val="4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of</w:t>
      </w:r>
    </w:p>
    <w:p w14:paraId="334EF130" w14:textId="77777777" w:rsidR="001D0CD1" w:rsidRDefault="00EC61BC">
      <w:pPr>
        <w:pStyle w:val="BodyText"/>
        <w:spacing w:line="271" w:lineRule="auto"/>
        <w:ind w:left="119" w:right="110"/>
      </w:pPr>
      <w:r>
        <w:rPr>
          <w:spacing w:val="-3"/>
        </w:rPr>
        <w:t>the FMA provides for separate</w:t>
      </w:r>
      <w:r>
        <w:rPr>
          <w:spacing w:val="-2"/>
        </w:rPr>
        <w:t xml:space="preserve"> </w:t>
      </w:r>
      <w:r>
        <w:rPr>
          <w:spacing w:val="-3"/>
        </w:rPr>
        <w:t>appropriations</w:t>
      </w:r>
      <w:r>
        <w:rPr>
          <w:spacing w:val="-2"/>
        </w:rPr>
        <w:t xml:space="preserve"> </w:t>
      </w:r>
      <w:r>
        <w:rPr>
          <w:spacing w:val="-3"/>
        </w:rPr>
        <w:t>to be made under</w:t>
      </w:r>
      <w:r>
        <w:rPr>
          <w:spacing w:val="60"/>
        </w:rPr>
        <w:t xml:space="preserve"> </w:t>
      </w:r>
      <w:r>
        <w:rPr>
          <w:spacing w:val="-3"/>
        </w:rPr>
        <w:t>an Appropriation</w:t>
      </w:r>
      <w:r>
        <w:rPr>
          <w:spacing w:val="61"/>
        </w:rPr>
        <w:t xml:space="preserve"> </w:t>
      </w:r>
      <w:r>
        <w:rPr>
          <w:spacing w:val="-2"/>
        </w:rPr>
        <w:t>Act</w:t>
      </w:r>
      <w:r>
        <w:rPr>
          <w:spacing w:val="-64"/>
        </w:rPr>
        <w:t xml:space="preserve"> </w:t>
      </w:r>
      <w:r>
        <w:rPr>
          <w:spacing w:val="-1"/>
        </w:rPr>
        <w:t xml:space="preserve">in respect </w:t>
      </w:r>
      <w:r>
        <w:t>of each territory entity. The Bill satisfies the provisions</w:t>
      </w:r>
      <w:r>
        <w:rPr>
          <w:spacing w:val="1"/>
        </w:rPr>
        <w:t xml:space="preserve"> </w:t>
      </w:r>
      <w:r>
        <w:t>of each of these</w:t>
      </w:r>
      <w:r>
        <w:rPr>
          <w:spacing w:val="1"/>
        </w:rPr>
        <w:t xml:space="preserve"> </w:t>
      </w:r>
      <w:r>
        <w:t>Acts.</w:t>
      </w:r>
    </w:p>
    <w:p w14:paraId="76877F3F" w14:textId="77777777" w:rsidR="001D0CD1" w:rsidRDefault="00EC61BC">
      <w:pPr>
        <w:pStyle w:val="BodyText"/>
        <w:spacing w:before="216"/>
        <w:ind w:left="119"/>
      </w:pPr>
      <w:r>
        <w:t>The</w:t>
      </w:r>
      <w:r>
        <w:rPr>
          <w:spacing w:val="-7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t>provides</w:t>
      </w:r>
      <w:r>
        <w:rPr>
          <w:spacing w:val="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appropriations</w:t>
      </w:r>
      <w:r>
        <w:rPr>
          <w:spacing w:val="30"/>
        </w:rPr>
        <w:t xml:space="preserve"> </w:t>
      </w:r>
      <w:r>
        <w:t>for:</w:t>
      </w:r>
    </w:p>
    <w:p w14:paraId="472998A9" w14:textId="77777777" w:rsidR="001D0CD1" w:rsidRDefault="001D0CD1">
      <w:pPr>
        <w:pStyle w:val="BodyText"/>
        <w:spacing w:before="5"/>
        <w:rPr>
          <w:sz w:val="20"/>
        </w:rPr>
      </w:pPr>
    </w:p>
    <w:p w14:paraId="21D26024" w14:textId="77777777" w:rsidR="001D0CD1" w:rsidRDefault="00EC61BC">
      <w:pPr>
        <w:pStyle w:val="ListParagraph"/>
        <w:numPr>
          <w:ilvl w:val="0"/>
          <w:numId w:val="1"/>
        </w:numPr>
        <w:tabs>
          <w:tab w:val="left" w:pos="488"/>
        </w:tabs>
        <w:ind w:hanging="369"/>
        <w:rPr>
          <w:rFonts w:ascii="Arial"/>
          <w:sz w:val="24"/>
        </w:rPr>
      </w:pPr>
      <w:r>
        <w:rPr>
          <w:rFonts w:ascii="Arial"/>
          <w:sz w:val="24"/>
        </w:rPr>
        <w:t>net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controlled recurrent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payments;</w:t>
      </w:r>
    </w:p>
    <w:p w14:paraId="1EBF0944" w14:textId="77777777" w:rsidR="001D0CD1" w:rsidRDefault="001D0CD1">
      <w:pPr>
        <w:pStyle w:val="BodyText"/>
        <w:spacing w:before="5"/>
        <w:rPr>
          <w:sz w:val="20"/>
        </w:rPr>
      </w:pPr>
    </w:p>
    <w:p w14:paraId="21D3346C" w14:textId="77777777" w:rsidR="001D0CD1" w:rsidRDefault="00EC61BC">
      <w:pPr>
        <w:pStyle w:val="ListParagraph"/>
        <w:numPr>
          <w:ilvl w:val="0"/>
          <w:numId w:val="1"/>
        </w:numPr>
        <w:tabs>
          <w:tab w:val="left" w:pos="488"/>
        </w:tabs>
        <w:ind w:hanging="369"/>
        <w:rPr>
          <w:rFonts w:ascii="Arial"/>
          <w:sz w:val="24"/>
        </w:rPr>
      </w:pPr>
      <w:r>
        <w:rPr>
          <w:rFonts w:ascii="Arial"/>
          <w:sz w:val="24"/>
        </w:rPr>
        <w:t>capital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injections;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and</w:t>
      </w:r>
    </w:p>
    <w:p w14:paraId="3E8EC7FC" w14:textId="77777777" w:rsidR="001D0CD1" w:rsidRDefault="001D0CD1">
      <w:pPr>
        <w:pStyle w:val="BodyText"/>
        <w:spacing w:before="10"/>
        <w:rPr>
          <w:sz w:val="21"/>
        </w:rPr>
      </w:pPr>
    </w:p>
    <w:p w14:paraId="069AE398" w14:textId="77777777" w:rsidR="001D0CD1" w:rsidRDefault="00EC61BC">
      <w:pPr>
        <w:pStyle w:val="ListParagraph"/>
        <w:numPr>
          <w:ilvl w:val="0"/>
          <w:numId w:val="1"/>
        </w:numPr>
        <w:tabs>
          <w:tab w:val="left" w:pos="472"/>
        </w:tabs>
        <w:spacing w:before="0"/>
        <w:ind w:left="471" w:hanging="353"/>
        <w:rPr>
          <w:rFonts w:ascii="Arial"/>
          <w:sz w:val="24"/>
        </w:rPr>
      </w:pPr>
      <w:r>
        <w:rPr>
          <w:rFonts w:ascii="Arial"/>
          <w:spacing w:val="-1"/>
          <w:sz w:val="24"/>
        </w:rPr>
        <w:t>payments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made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behalf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of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Territory.</w:t>
      </w:r>
    </w:p>
    <w:p w14:paraId="7F19F7E9" w14:textId="77777777" w:rsidR="001D0CD1" w:rsidRDefault="001D0CD1">
      <w:pPr>
        <w:pStyle w:val="BodyText"/>
        <w:spacing w:before="6"/>
        <w:rPr>
          <w:sz w:val="20"/>
        </w:rPr>
      </w:pPr>
    </w:p>
    <w:p w14:paraId="2248A09B" w14:textId="77777777" w:rsidR="001D0CD1" w:rsidRDefault="00EC61BC">
      <w:pPr>
        <w:pStyle w:val="BodyText"/>
        <w:spacing w:line="278" w:lineRule="auto"/>
        <w:ind w:left="119" w:right="352"/>
      </w:pPr>
      <w:r>
        <w:t>Money is appropriated</w:t>
      </w:r>
      <w:r>
        <w:rPr>
          <w:spacing w:val="1"/>
        </w:rPr>
        <w:t xml:space="preserve"> </w:t>
      </w:r>
      <w:r>
        <w:t>to directorates, which have been established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Administrative Arrangements and guidelines issued under Section 133 of the FMA.</w:t>
      </w:r>
      <w:r>
        <w:rPr>
          <w:spacing w:val="-64"/>
        </w:rPr>
        <w:t xml:space="preserve"> </w:t>
      </w:r>
      <w:r>
        <w:t>Appropriations</w:t>
      </w:r>
      <w:r>
        <w:rPr>
          <w:spacing w:val="1"/>
        </w:rPr>
        <w:t xml:space="preserve"> </w:t>
      </w:r>
      <w:r>
        <w:t>are also made to Territory authorities</w:t>
      </w:r>
      <w:r>
        <w:rPr>
          <w:spacing w:val="1"/>
        </w:rPr>
        <w:t xml:space="preserve"> </w:t>
      </w:r>
      <w:r>
        <w:t>and Territory-owned</w:t>
      </w:r>
      <w:r>
        <w:rPr>
          <w:spacing w:val="1"/>
        </w:rPr>
        <w:t xml:space="preserve"> </w:t>
      </w:r>
      <w:r>
        <w:t>corporations.</w:t>
      </w:r>
    </w:p>
    <w:p w14:paraId="574610A1" w14:textId="77777777" w:rsidR="001D0CD1" w:rsidRDefault="00EC61BC">
      <w:pPr>
        <w:pStyle w:val="BodyText"/>
        <w:spacing w:before="191" w:line="278" w:lineRule="auto"/>
        <w:ind w:left="119" w:right="252"/>
      </w:pPr>
      <w:r>
        <w:rPr>
          <w:spacing w:val="-4"/>
        </w:rPr>
        <w:t>The Bill</w:t>
      </w:r>
      <w:r>
        <w:rPr>
          <w:spacing w:val="-3"/>
        </w:rPr>
        <w:t xml:space="preserve"> </w:t>
      </w:r>
      <w:r>
        <w:rPr>
          <w:spacing w:val="-4"/>
        </w:rPr>
        <w:t>includes</w:t>
      </w:r>
      <w:r>
        <w:rPr>
          <w:spacing w:val="58"/>
        </w:rPr>
        <w:t xml:space="preserve"> </w:t>
      </w:r>
      <w:r>
        <w:rPr>
          <w:spacing w:val="-4"/>
        </w:rPr>
        <w:t>an appropriation</w:t>
      </w:r>
      <w:r>
        <w:rPr>
          <w:spacing w:val="59"/>
        </w:rPr>
        <w:t xml:space="preserve"> </w:t>
      </w:r>
      <w:r>
        <w:rPr>
          <w:spacing w:val="-4"/>
        </w:rPr>
        <w:t>of</w:t>
      </w:r>
      <w:r>
        <w:rPr>
          <w:spacing w:val="59"/>
        </w:rPr>
        <w:t xml:space="preserve"> </w:t>
      </w:r>
      <w:r>
        <w:rPr>
          <w:spacing w:val="-4"/>
        </w:rPr>
        <w:t>$338,311,000</w:t>
      </w:r>
      <w:r>
        <w:rPr>
          <w:spacing w:val="58"/>
        </w:rPr>
        <w:t xml:space="preserve"> </w:t>
      </w:r>
      <w:r>
        <w:rPr>
          <w:spacing w:val="-3"/>
        </w:rPr>
        <w:t>for the Treasurer’s</w:t>
      </w:r>
      <w:r>
        <w:rPr>
          <w:spacing w:val="61"/>
        </w:rPr>
        <w:t xml:space="preserve"> </w:t>
      </w:r>
      <w:r>
        <w:rPr>
          <w:spacing w:val="-3"/>
        </w:rPr>
        <w:t>Advance.</w:t>
      </w:r>
      <w:r>
        <w:rPr>
          <w:spacing w:val="-2"/>
        </w:rPr>
        <w:t xml:space="preserve"> This</w:t>
      </w:r>
      <w:r>
        <w:rPr>
          <w:spacing w:val="11"/>
        </w:rPr>
        <w:t xml:space="preserve">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enable</w:t>
      </w:r>
      <w:r>
        <w:rPr>
          <w:spacing w:val="13"/>
        </w:rPr>
        <w:t xml:space="preserve"> </w:t>
      </w:r>
      <w:r>
        <w:rPr>
          <w:spacing w:val="-2"/>
        </w:rPr>
        <w:t>me,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Treasurer,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authorise</w:t>
      </w:r>
      <w:r>
        <w:rPr>
          <w:spacing w:val="27"/>
        </w:rPr>
        <w:t xml:space="preserve"> </w:t>
      </w:r>
      <w:r>
        <w:rPr>
          <w:spacing w:val="-1"/>
        </w:rPr>
        <w:t>expenditure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excess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63"/>
        </w:rPr>
        <w:t xml:space="preserve"> </w:t>
      </w:r>
      <w:r>
        <w:rPr>
          <w:spacing w:val="-4"/>
        </w:rPr>
        <w:t>appropriated,</w:t>
      </w:r>
      <w:r>
        <w:rPr>
          <w:spacing w:val="58"/>
        </w:rPr>
        <w:t xml:space="preserve"> </w:t>
      </w:r>
      <w:r>
        <w:rPr>
          <w:spacing w:val="-4"/>
        </w:rPr>
        <w:t>or</w:t>
      </w:r>
      <w:r>
        <w:rPr>
          <w:spacing w:val="-3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4"/>
        </w:rPr>
        <w:t>provided</w:t>
      </w:r>
      <w:r>
        <w:rPr>
          <w:spacing w:val="24"/>
        </w:rPr>
        <w:t xml:space="preserve"> </w:t>
      </w:r>
      <w:r>
        <w:rPr>
          <w:spacing w:val="-4"/>
        </w:rPr>
        <w:t>for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an</w:t>
      </w:r>
      <w:r>
        <w:rPr>
          <w:spacing w:val="7"/>
        </w:rPr>
        <w:t xml:space="preserve"> </w:t>
      </w:r>
      <w:r>
        <w:rPr>
          <w:spacing w:val="-4"/>
        </w:rPr>
        <w:t xml:space="preserve">appropriation,  </w:t>
      </w:r>
      <w:r>
        <w:rPr>
          <w:spacing w:val="-3"/>
        </w:rPr>
        <w:t>if</w:t>
      </w:r>
      <w:r>
        <w:rPr>
          <w:spacing w:val="10"/>
        </w:rPr>
        <w:t xml:space="preserve"> </w:t>
      </w: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6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3"/>
        </w:rPr>
        <w:t>urgent</w:t>
      </w:r>
      <w:r>
        <w:rPr>
          <w:spacing w:val="30"/>
        </w:rPr>
        <w:t xml:space="preserve"> </w:t>
      </w:r>
      <w:r>
        <w:rPr>
          <w:spacing w:val="-3"/>
        </w:rPr>
        <w:t>and</w:t>
      </w:r>
    </w:p>
    <w:p w14:paraId="35F8E4C7" w14:textId="77777777" w:rsidR="001D0CD1" w:rsidRDefault="00EC61BC">
      <w:pPr>
        <w:pStyle w:val="BodyText"/>
        <w:spacing w:line="259" w:lineRule="exact"/>
        <w:ind w:left="119"/>
      </w:pPr>
      <w:r>
        <w:rPr>
          <w:spacing w:val="-3"/>
        </w:rPr>
        <w:t>unforeseen</w:t>
      </w:r>
      <w:r>
        <w:rPr>
          <w:spacing w:val="23"/>
        </w:rPr>
        <w:t xml:space="preserve"> </w:t>
      </w:r>
      <w:r>
        <w:rPr>
          <w:spacing w:val="-3"/>
        </w:rPr>
        <w:t>need</w:t>
      </w:r>
      <w:r>
        <w:rPr>
          <w:spacing w:val="23"/>
        </w:rPr>
        <w:t xml:space="preserve"> </w:t>
      </w:r>
      <w:r>
        <w:rPr>
          <w:spacing w:val="-3"/>
        </w:rPr>
        <w:t>for</w:t>
      </w:r>
      <w:r>
        <w:rPr>
          <w:spacing w:val="-1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expenditure</w:t>
      </w:r>
      <w:r>
        <w:rPr>
          <w:spacing w:val="40"/>
        </w:rPr>
        <w:t xml:space="preserve"> </w:t>
      </w:r>
      <w:r>
        <w:rPr>
          <w:spacing w:val="-3"/>
        </w:rPr>
        <w:t>(as</w:t>
      </w:r>
      <w:r>
        <w:rPr>
          <w:spacing w:val="5"/>
        </w:rPr>
        <w:t xml:space="preserve"> </w:t>
      </w:r>
      <w:r>
        <w:rPr>
          <w:spacing w:val="-3"/>
        </w:rPr>
        <w:t>per</w:t>
      </w:r>
      <w:r>
        <w:rPr>
          <w:spacing w:val="15"/>
        </w:rPr>
        <w:t xml:space="preserve"> </w:t>
      </w:r>
      <w:r>
        <w:rPr>
          <w:spacing w:val="-3"/>
        </w:rPr>
        <w:t>Section</w:t>
      </w:r>
      <w:r>
        <w:rPr>
          <w:spacing w:val="7"/>
        </w:rPr>
        <w:t xml:space="preserve"> </w:t>
      </w:r>
      <w:r>
        <w:rPr>
          <w:spacing w:val="-3"/>
        </w:rPr>
        <w:t>18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FMA).</w:t>
      </w:r>
      <w:r>
        <w:rPr>
          <w:spacing w:val="-6"/>
        </w:rPr>
        <w:t xml:space="preserve"> </w:t>
      </w:r>
      <w:r>
        <w:rPr>
          <w:spacing w:val="-2"/>
        </w:rPr>
        <w:t>Consistent</w:t>
      </w:r>
      <w:r>
        <w:rPr>
          <w:spacing w:val="42"/>
        </w:rPr>
        <w:t xml:space="preserve"> </w:t>
      </w:r>
      <w:r>
        <w:rPr>
          <w:spacing w:val="-2"/>
        </w:rPr>
        <w:t>with</w:t>
      </w:r>
    </w:p>
    <w:p w14:paraId="286D7C8A" w14:textId="77777777" w:rsidR="001D0CD1" w:rsidRDefault="00EC61BC">
      <w:pPr>
        <w:pStyle w:val="BodyText"/>
        <w:spacing w:before="44" w:line="278" w:lineRule="auto"/>
        <w:ind w:left="119" w:right="792"/>
      </w:pPr>
      <w:r>
        <w:rPr>
          <w:spacing w:val="-2"/>
        </w:rPr>
        <w:t xml:space="preserve">that Section, the </w:t>
      </w:r>
      <w:r>
        <w:rPr>
          <w:spacing w:val="-1"/>
        </w:rPr>
        <w:t>amount to be appropriated</w:t>
      </w:r>
      <w:r>
        <w:t xml:space="preserve"> </w:t>
      </w:r>
      <w:r>
        <w:rPr>
          <w:spacing w:val="-1"/>
        </w:rPr>
        <w:t>in 2021-22 is 5 per cent of the total</w:t>
      </w:r>
      <w:r>
        <w:rPr>
          <w:spacing w:val="-64"/>
        </w:rPr>
        <w:t xml:space="preserve"> </w:t>
      </w:r>
      <w:r>
        <w:t>amount to be appropriated under this Appropriation</w:t>
      </w:r>
      <w:r>
        <w:rPr>
          <w:spacing w:val="1"/>
        </w:rPr>
        <w:t xml:space="preserve"> </w:t>
      </w:r>
      <w:r>
        <w:t>Bill 2021-2022 and the</w:t>
      </w:r>
      <w:r>
        <w:rPr>
          <w:spacing w:val="1"/>
        </w:rPr>
        <w:t xml:space="preserve"> </w:t>
      </w:r>
      <w:r>
        <w:rPr>
          <w:spacing w:val="-3"/>
        </w:rPr>
        <w:t>Appropriation</w:t>
      </w:r>
      <w:r>
        <w:rPr>
          <w:spacing w:val="39"/>
        </w:rPr>
        <w:t xml:space="preserve"> </w:t>
      </w:r>
      <w:r>
        <w:rPr>
          <w:spacing w:val="-3"/>
        </w:rPr>
        <w:t>(Office</w:t>
      </w:r>
      <w:r>
        <w:rPr>
          <w:spacing w:val="-25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Legislative</w:t>
      </w:r>
      <w:r>
        <w:rPr>
          <w:spacing w:val="40"/>
        </w:rPr>
        <w:t xml:space="preserve"> </w:t>
      </w:r>
      <w:r>
        <w:rPr>
          <w:spacing w:val="-3"/>
        </w:rPr>
        <w:t>Assembly)</w:t>
      </w:r>
      <w:r>
        <w:rPr>
          <w:spacing w:val="29"/>
        </w:rPr>
        <w:t xml:space="preserve"> </w:t>
      </w:r>
      <w:r>
        <w:rPr>
          <w:spacing w:val="-2"/>
        </w:rPr>
        <w:t>Bill</w:t>
      </w:r>
      <w:r>
        <w:rPr>
          <w:spacing w:val="9"/>
        </w:rPr>
        <w:t xml:space="preserve"> </w:t>
      </w:r>
      <w:r>
        <w:rPr>
          <w:spacing w:val="-2"/>
        </w:rPr>
        <w:t>2021-2022.</w:t>
      </w:r>
    </w:p>
    <w:p w14:paraId="0B4F703C" w14:textId="77777777" w:rsidR="001D0CD1" w:rsidRDefault="00EC61BC">
      <w:pPr>
        <w:pStyle w:val="BodyText"/>
        <w:spacing w:before="192" w:line="278" w:lineRule="auto"/>
        <w:ind w:left="119" w:right="110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Bill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9"/>
        </w:rPr>
        <w:t xml:space="preserve"> </w:t>
      </w:r>
      <w:r>
        <w:rPr>
          <w:spacing w:val="-1"/>
        </w:rPr>
        <w:t>includes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appropriation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$190,000,000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capital</w:t>
      </w:r>
      <w:r>
        <w:rPr>
          <w:spacing w:val="-4"/>
        </w:rPr>
        <w:t xml:space="preserve"> </w:t>
      </w:r>
      <w:r>
        <w:rPr>
          <w:spacing w:val="-1"/>
        </w:rPr>
        <w:t>works</w:t>
      </w:r>
      <w:r>
        <w:rPr>
          <w:spacing w:val="-6"/>
        </w:rPr>
        <w:t xml:space="preserve"> </w:t>
      </w:r>
      <w:r>
        <w:rPr>
          <w:spacing w:val="-1"/>
        </w:rPr>
        <w:t>reserve.</w:t>
      </w:r>
      <w:r>
        <w:rPr>
          <w:spacing w:val="-64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enable</w:t>
      </w:r>
      <w:r>
        <w:rPr>
          <w:spacing w:val="14"/>
        </w:rPr>
        <w:t xml:space="preserve"> </w:t>
      </w:r>
      <w:r>
        <w:rPr>
          <w:spacing w:val="-1"/>
        </w:rPr>
        <w:t>me,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Treasurer,</w:t>
      </w:r>
      <w:r>
        <w:rPr>
          <w:spacing w:val="17"/>
        </w:rPr>
        <w:t xml:space="preserve"> </w:t>
      </w:r>
      <w:r>
        <w:rPr>
          <w:spacing w:val="-1"/>
        </w:rPr>
        <w:t>to authorise</w:t>
      </w:r>
      <w:r>
        <w:rPr>
          <w:spacing w:val="30"/>
        </w:rPr>
        <w:t xml:space="preserve"> </w:t>
      </w:r>
      <w:r>
        <w:rPr>
          <w:spacing w:val="-1"/>
        </w:rPr>
        <w:t>capital</w:t>
      </w:r>
      <w:r>
        <w:rPr>
          <w:spacing w:val="15"/>
        </w:rPr>
        <w:t xml:space="preserve"> </w:t>
      </w:r>
      <w:r>
        <w:t>works</w:t>
      </w:r>
      <w:r>
        <w:rPr>
          <w:spacing w:val="-17"/>
        </w:rPr>
        <w:t xml:space="preserve"> </w:t>
      </w:r>
      <w:r>
        <w:t>advances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allow</w:t>
      </w:r>
      <w:r>
        <w:rPr>
          <w:spacing w:val="9"/>
        </w:rPr>
        <w:t xml:space="preserve"> </w:t>
      </w:r>
      <w:r>
        <w:t>a territory</w:t>
      </w:r>
      <w:r>
        <w:rPr>
          <w:spacing w:val="14"/>
        </w:rPr>
        <w:t xml:space="preserve"> </w:t>
      </w:r>
      <w:r>
        <w:t>entity</w:t>
      </w:r>
      <w:r>
        <w:rPr>
          <w:spacing w:val="14"/>
        </w:rPr>
        <w:t xml:space="preserve"> </w:t>
      </w:r>
      <w:r>
        <w:t>to access</w:t>
      </w:r>
      <w:r>
        <w:rPr>
          <w:spacing w:val="-15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future</w:t>
      </w:r>
      <w:r>
        <w:rPr>
          <w:spacing w:val="-14"/>
        </w:rPr>
        <w:t xml:space="preserve"> </w:t>
      </w:r>
      <w:r>
        <w:t>capital</w:t>
      </w:r>
      <w:r>
        <w:rPr>
          <w:spacing w:val="17"/>
        </w:rPr>
        <w:t xml:space="preserve"> </w:t>
      </w:r>
      <w:r>
        <w:t>works</w:t>
      </w:r>
      <w:r>
        <w:rPr>
          <w:spacing w:val="-16"/>
        </w:rPr>
        <w:t xml:space="preserve"> </w:t>
      </w:r>
      <w:r>
        <w:t>funding,</w:t>
      </w:r>
      <w:r>
        <w:rPr>
          <w:spacing w:val="1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immediate need for the capital works advance in addition</w:t>
      </w:r>
      <w:r>
        <w:t xml:space="preserve"> </w:t>
      </w:r>
      <w:r>
        <w:rPr>
          <w:spacing w:val="-1"/>
        </w:rPr>
        <w:t>to the entity’s capital works</w:t>
      </w:r>
      <w:r>
        <w:rPr>
          <w:spacing w:val="-64"/>
        </w:rPr>
        <w:t xml:space="preserve"> </w:t>
      </w:r>
      <w:r>
        <w:t>budget</w:t>
      </w:r>
      <w:r>
        <w:rPr>
          <w:spacing w:val="2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sections</w:t>
      </w:r>
      <w:r>
        <w:rPr>
          <w:spacing w:val="16"/>
        </w:rPr>
        <w:t xml:space="preserve"> </w:t>
      </w:r>
      <w:r>
        <w:t>18D</w:t>
      </w:r>
      <w:r>
        <w:rPr>
          <w:spacing w:val="1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18E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FMA).</w:t>
      </w:r>
    </w:p>
    <w:p w14:paraId="019166D2" w14:textId="77777777" w:rsidR="001D0CD1" w:rsidRDefault="001D0CD1">
      <w:pPr>
        <w:spacing w:line="278" w:lineRule="auto"/>
        <w:sectPr w:rsidR="001D0CD1">
          <w:footerReference w:type="default" r:id="rId8"/>
          <w:pgSz w:w="11910" w:h="16840"/>
          <w:pgMar w:top="1320" w:right="1320" w:bottom="900" w:left="1320" w:header="0" w:footer="711" w:gutter="0"/>
          <w:pgNumType w:start="1"/>
          <w:cols w:space="720"/>
        </w:sectPr>
      </w:pPr>
    </w:p>
    <w:p w14:paraId="42224288" w14:textId="77777777" w:rsidR="001D0CD1" w:rsidRDefault="00EC61BC">
      <w:pPr>
        <w:pStyle w:val="Heading1"/>
        <w:spacing w:before="67"/>
        <w:jc w:val="left"/>
      </w:pPr>
      <w:r>
        <w:lastRenderedPageBreak/>
        <w:t>CONSULTATION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APPROACH</w:t>
      </w:r>
    </w:p>
    <w:p w14:paraId="375F36BF" w14:textId="77777777" w:rsidR="001D0CD1" w:rsidRDefault="001D0CD1">
      <w:pPr>
        <w:pStyle w:val="BodyText"/>
        <w:spacing w:before="5"/>
        <w:rPr>
          <w:b/>
          <w:sz w:val="20"/>
        </w:rPr>
      </w:pPr>
    </w:p>
    <w:p w14:paraId="5AC40C6F" w14:textId="77777777" w:rsidR="001D0CD1" w:rsidRDefault="00EC61BC">
      <w:pPr>
        <w:pStyle w:val="BodyText"/>
        <w:spacing w:before="1"/>
        <w:ind w:left="120"/>
      </w:pPr>
      <w:r>
        <w:t>Nil.</w:t>
      </w:r>
    </w:p>
    <w:p w14:paraId="2E1DF05E" w14:textId="77777777" w:rsidR="001D0CD1" w:rsidRDefault="001D0CD1">
      <w:pPr>
        <w:pStyle w:val="BodyText"/>
        <w:spacing w:before="5"/>
        <w:rPr>
          <w:sz w:val="20"/>
        </w:rPr>
      </w:pPr>
    </w:p>
    <w:p w14:paraId="4D9B0B28" w14:textId="77777777" w:rsidR="001D0CD1" w:rsidRDefault="00EC61BC">
      <w:pPr>
        <w:pStyle w:val="Heading1"/>
        <w:jc w:val="left"/>
      </w:pPr>
      <w:bookmarkStart w:id="4" w:name="CONSISTENCY_WITH_HUMAN_RIGHTS"/>
      <w:bookmarkEnd w:id="4"/>
      <w:r>
        <w:t>CONSISTENCY WITH</w:t>
      </w:r>
      <w:r>
        <w:rPr>
          <w:spacing w:val="3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RIGHTS</w:t>
      </w:r>
    </w:p>
    <w:p w14:paraId="5007E289" w14:textId="77777777" w:rsidR="001D0CD1" w:rsidRDefault="00EC61BC">
      <w:pPr>
        <w:pStyle w:val="BodyText"/>
        <w:spacing w:before="124"/>
        <w:ind w:left="120"/>
      </w:pP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Appropriation</w:t>
      </w:r>
      <w:r>
        <w:rPr>
          <w:spacing w:val="11"/>
        </w:rPr>
        <w:t xml:space="preserve"> </w:t>
      </w:r>
      <w:r>
        <w:t>Bill</w:t>
      </w:r>
      <w:r>
        <w:rPr>
          <w:spacing w:val="2"/>
        </w:rPr>
        <w:t xml:space="preserve"> </w:t>
      </w:r>
      <w:r>
        <w:t>2021-2022.</w:t>
      </w:r>
    </w:p>
    <w:p w14:paraId="598A75EA" w14:textId="77777777" w:rsidR="001D0CD1" w:rsidRDefault="001D0CD1">
      <w:pPr>
        <w:pStyle w:val="BodyText"/>
        <w:rPr>
          <w:sz w:val="26"/>
        </w:rPr>
      </w:pPr>
    </w:p>
    <w:p w14:paraId="2FDA6B2C" w14:textId="77777777" w:rsidR="001D0CD1" w:rsidRDefault="001D0CD1">
      <w:pPr>
        <w:pStyle w:val="BodyText"/>
        <w:rPr>
          <w:sz w:val="26"/>
        </w:rPr>
      </w:pPr>
    </w:p>
    <w:p w14:paraId="694E56AA" w14:textId="77777777" w:rsidR="001D0CD1" w:rsidRDefault="001D0CD1">
      <w:pPr>
        <w:pStyle w:val="BodyText"/>
        <w:rPr>
          <w:sz w:val="26"/>
        </w:rPr>
      </w:pPr>
    </w:p>
    <w:p w14:paraId="7D5FB63C" w14:textId="77777777" w:rsidR="001D0CD1" w:rsidRDefault="001D0CD1">
      <w:pPr>
        <w:pStyle w:val="BodyText"/>
        <w:rPr>
          <w:sz w:val="26"/>
        </w:rPr>
      </w:pPr>
    </w:p>
    <w:p w14:paraId="5BDF0D03" w14:textId="77777777" w:rsidR="001D0CD1" w:rsidRDefault="001D0CD1">
      <w:pPr>
        <w:pStyle w:val="BodyText"/>
        <w:rPr>
          <w:sz w:val="26"/>
        </w:rPr>
      </w:pPr>
    </w:p>
    <w:p w14:paraId="1703179D" w14:textId="77777777" w:rsidR="001D0CD1" w:rsidRDefault="001D0CD1">
      <w:pPr>
        <w:pStyle w:val="BodyText"/>
        <w:rPr>
          <w:sz w:val="28"/>
        </w:rPr>
      </w:pPr>
    </w:p>
    <w:p w14:paraId="6CADAE9C" w14:textId="77777777" w:rsidR="001D0CD1" w:rsidRDefault="00EC61BC">
      <w:pPr>
        <w:ind w:left="1805" w:right="1915"/>
        <w:jc w:val="center"/>
        <w:rPr>
          <w:sz w:val="29"/>
        </w:rPr>
      </w:pPr>
      <w:bookmarkStart w:id="5" w:name="Appropriation_Bill_2021-2022"/>
      <w:bookmarkEnd w:id="5"/>
      <w:r>
        <w:rPr>
          <w:w w:val="95"/>
          <w:sz w:val="29"/>
        </w:rPr>
        <w:t>Appropriation</w:t>
      </w:r>
      <w:r>
        <w:rPr>
          <w:spacing w:val="26"/>
          <w:w w:val="95"/>
          <w:sz w:val="29"/>
        </w:rPr>
        <w:t xml:space="preserve"> </w:t>
      </w:r>
      <w:r>
        <w:rPr>
          <w:w w:val="95"/>
          <w:sz w:val="29"/>
        </w:rPr>
        <w:t>Bill</w:t>
      </w:r>
      <w:r>
        <w:rPr>
          <w:spacing w:val="38"/>
          <w:w w:val="95"/>
          <w:sz w:val="29"/>
        </w:rPr>
        <w:t xml:space="preserve"> </w:t>
      </w:r>
      <w:r>
        <w:rPr>
          <w:w w:val="95"/>
          <w:sz w:val="29"/>
        </w:rPr>
        <w:t>2021-2022</w:t>
      </w:r>
    </w:p>
    <w:p w14:paraId="5E1088F0" w14:textId="77777777" w:rsidR="001D0CD1" w:rsidRDefault="00EC61BC">
      <w:pPr>
        <w:spacing w:before="109"/>
        <w:ind w:left="1810" w:right="1915"/>
        <w:jc w:val="center"/>
        <w:rPr>
          <w:i/>
          <w:sz w:val="24"/>
        </w:rPr>
      </w:pPr>
      <w:bookmarkStart w:id="6" w:name="Human_Rights_Act_2004_-_Compatibility_St"/>
      <w:bookmarkEnd w:id="6"/>
      <w:r>
        <w:rPr>
          <w:i/>
          <w:color w:val="365F91"/>
          <w:sz w:val="24"/>
        </w:rPr>
        <w:t>Human</w:t>
      </w:r>
      <w:r>
        <w:rPr>
          <w:i/>
          <w:color w:val="365F91"/>
          <w:spacing w:val="-7"/>
          <w:sz w:val="24"/>
        </w:rPr>
        <w:t xml:space="preserve"> </w:t>
      </w:r>
      <w:r>
        <w:rPr>
          <w:i/>
          <w:color w:val="365F91"/>
          <w:sz w:val="24"/>
        </w:rPr>
        <w:t>Rights</w:t>
      </w:r>
      <w:r>
        <w:rPr>
          <w:i/>
          <w:color w:val="365F91"/>
          <w:spacing w:val="-9"/>
          <w:sz w:val="24"/>
        </w:rPr>
        <w:t xml:space="preserve"> </w:t>
      </w:r>
      <w:r>
        <w:rPr>
          <w:i/>
          <w:color w:val="365F91"/>
          <w:sz w:val="24"/>
        </w:rPr>
        <w:t>Act</w:t>
      </w:r>
      <w:r>
        <w:rPr>
          <w:i/>
          <w:color w:val="365F91"/>
          <w:spacing w:val="-11"/>
          <w:sz w:val="24"/>
        </w:rPr>
        <w:t xml:space="preserve"> </w:t>
      </w:r>
      <w:r>
        <w:rPr>
          <w:i/>
          <w:color w:val="365F91"/>
          <w:sz w:val="24"/>
        </w:rPr>
        <w:t>2004</w:t>
      </w:r>
      <w:r>
        <w:rPr>
          <w:i/>
          <w:color w:val="365F91"/>
          <w:spacing w:val="24"/>
          <w:sz w:val="24"/>
        </w:rPr>
        <w:t xml:space="preserve"> </w:t>
      </w:r>
      <w:r>
        <w:rPr>
          <w:i/>
          <w:color w:val="365F91"/>
          <w:sz w:val="24"/>
        </w:rPr>
        <w:t>-</w:t>
      </w:r>
      <w:r>
        <w:rPr>
          <w:i/>
          <w:color w:val="365F91"/>
          <w:spacing w:val="-5"/>
          <w:sz w:val="24"/>
        </w:rPr>
        <w:t xml:space="preserve"> </w:t>
      </w:r>
      <w:r>
        <w:rPr>
          <w:i/>
          <w:color w:val="365F91"/>
          <w:sz w:val="24"/>
        </w:rPr>
        <w:t>Compatibility</w:t>
      </w:r>
      <w:r>
        <w:rPr>
          <w:i/>
          <w:color w:val="365F91"/>
          <w:spacing w:val="8"/>
          <w:sz w:val="24"/>
        </w:rPr>
        <w:t xml:space="preserve"> </w:t>
      </w:r>
      <w:r>
        <w:rPr>
          <w:i/>
          <w:color w:val="365F91"/>
          <w:sz w:val="24"/>
        </w:rPr>
        <w:t>Statement</w:t>
      </w:r>
    </w:p>
    <w:p w14:paraId="3B62392D" w14:textId="77777777" w:rsidR="001D0CD1" w:rsidRDefault="001D0CD1">
      <w:pPr>
        <w:rPr>
          <w:i/>
          <w:sz w:val="24"/>
        </w:rPr>
      </w:pPr>
    </w:p>
    <w:p w14:paraId="423852F5" w14:textId="77777777" w:rsidR="001D0CD1" w:rsidRDefault="001D0CD1">
      <w:pPr>
        <w:rPr>
          <w:i/>
          <w:sz w:val="24"/>
        </w:rPr>
      </w:pPr>
    </w:p>
    <w:p w14:paraId="05D35228" w14:textId="77777777" w:rsidR="001D0CD1" w:rsidRDefault="001D0CD1">
      <w:pPr>
        <w:rPr>
          <w:i/>
          <w:sz w:val="24"/>
        </w:rPr>
      </w:pPr>
    </w:p>
    <w:p w14:paraId="17037125" w14:textId="77777777" w:rsidR="001D0CD1" w:rsidRDefault="00EC61BC">
      <w:pPr>
        <w:spacing w:before="176" w:line="276" w:lineRule="auto"/>
        <w:ind w:left="119" w:right="191"/>
        <w:jc w:val="both"/>
        <w:rPr>
          <w:i/>
        </w:rPr>
      </w:pPr>
      <w:r>
        <w:t xml:space="preserve">In accordance with section 37 of the </w:t>
      </w:r>
      <w:r>
        <w:rPr>
          <w:i/>
        </w:rPr>
        <w:t xml:space="preserve">Human Rights Act 2004 </w:t>
      </w:r>
      <w:r>
        <w:t xml:space="preserve">I have examined the </w:t>
      </w:r>
      <w:r>
        <w:rPr>
          <w:b/>
        </w:rPr>
        <w:t>Appropriation Bill</w:t>
      </w:r>
      <w:r>
        <w:rPr>
          <w:b/>
          <w:spacing w:val="-47"/>
        </w:rPr>
        <w:t xml:space="preserve"> </w:t>
      </w:r>
      <w:r>
        <w:rPr>
          <w:b/>
          <w:spacing w:val="-1"/>
        </w:rPr>
        <w:t>2021-2022</w:t>
      </w:r>
      <w:r>
        <w:rPr>
          <w:spacing w:val="-1"/>
        </w:rPr>
        <w:t>.</w:t>
      </w:r>
      <w:r>
        <w:t xml:space="preserve"> In my opinion, having regard to the Bill and the outline of the policy considerations and</w:t>
      </w:r>
      <w:r>
        <w:rPr>
          <w:spacing w:val="1"/>
        </w:rPr>
        <w:t xml:space="preserve"> </w:t>
      </w:r>
      <w:r>
        <w:t>justification of any limitations on rights outlined in this explanatory statement, the Bill as presented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Legislative</w:t>
      </w:r>
      <w:r>
        <w:rPr>
          <w:spacing w:val="-16"/>
        </w:rPr>
        <w:t xml:space="preserve"> </w:t>
      </w:r>
      <w:r>
        <w:t>Assembly</w:t>
      </w:r>
      <w:r>
        <w:rPr>
          <w:spacing w:val="-2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consistent</w:t>
      </w:r>
      <w:r>
        <w:rPr>
          <w:spacing w:val="-12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Rights</w:t>
      </w:r>
      <w:r>
        <w:rPr>
          <w:i/>
          <w:spacing w:val="-8"/>
        </w:rPr>
        <w:t xml:space="preserve"> </w:t>
      </w:r>
      <w:r>
        <w:rPr>
          <w:i/>
        </w:rPr>
        <w:t>Act</w:t>
      </w:r>
      <w:r>
        <w:rPr>
          <w:i/>
          <w:spacing w:val="-12"/>
        </w:rPr>
        <w:t xml:space="preserve"> </w:t>
      </w:r>
      <w:r>
        <w:rPr>
          <w:i/>
        </w:rPr>
        <w:t>2004.</w:t>
      </w:r>
    </w:p>
    <w:p w14:paraId="7A185D26" w14:textId="77777777" w:rsidR="001D0CD1" w:rsidRDefault="001D0CD1">
      <w:pPr>
        <w:rPr>
          <w:i/>
        </w:rPr>
      </w:pPr>
    </w:p>
    <w:p w14:paraId="13BA6A4D" w14:textId="77777777" w:rsidR="001D0CD1" w:rsidRDefault="001D0CD1">
      <w:pPr>
        <w:rPr>
          <w:i/>
        </w:rPr>
      </w:pPr>
    </w:p>
    <w:p w14:paraId="718CCA3C" w14:textId="77777777" w:rsidR="001D0CD1" w:rsidRDefault="001D0CD1">
      <w:pPr>
        <w:rPr>
          <w:i/>
        </w:rPr>
      </w:pPr>
    </w:p>
    <w:p w14:paraId="41375DD4" w14:textId="77777777" w:rsidR="001D0CD1" w:rsidRDefault="001D0CD1">
      <w:pPr>
        <w:spacing w:before="6"/>
        <w:rPr>
          <w:i/>
          <w:sz w:val="16"/>
        </w:rPr>
      </w:pPr>
    </w:p>
    <w:p w14:paraId="04175593" w14:textId="77777777" w:rsidR="001D0CD1" w:rsidRDefault="00EC61BC">
      <w:pPr>
        <w:spacing w:line="490" w:lineRule="atLeast"/>
        <w:ind w:left="120" w:right="5681"/>
      </w:pPr>
      <w:r>
        <w:t>………………………………………………….</w:t>
      </w:r>
      <w:r>
        <w:rPr>
          <w:spacing w:val="1"/>
        </w:rPr>
        <w:t xml:space="preserve"> </w:t>
      </w:r>
      <w:r>
        <w:t>Shane</w:t>
      </w:r>
      <w:r>
        <w:rPr>
          <w:spacing w:val="-1"/>
        </w:rPr>
        <w:t xml:space="preserve"> </w:t>
      </w:r>
      <w:proofErr w:type="spellStart"/>
      <w:r>
        <w:t>Rattenbury</w:t>
      </w:r>
      <w:proofErr w:type="spellEnd"/>
      <w:r>
        <w:rPr>
          <w:spacing w:val="-23"/>
        </w:rPr>
        <w:t xml:space="preserve"> </w:t>
      </w:r>
      <w:r>
        <w:t>MLA</w:t>
      </w:r>
    </w:p>
    <w:p w14:paraId="0E3AADCA" w14:textId="77777777" w:rsidR="001D0CD1" w:rsidRDefault="00EC61BC">
      <w:pPr>
        <w:spacing w:before="58"/>
        <w:ind w:left="120"/>
      </w:pPr>
      <w:r>
        <w:t>Attorney-General</w:t>
      </w:r>
    </w:p>
    <w:p w14:paraId="7C29D97F" w14:textId="77777777" w:rsidR="001D0CD1" w:rsidRDefault="001D0CD1">
      <w:pPr>
        <w:sectPr w:rsidR="001D0CD1">
          <w:pgSz w:w="11910" w:h="16840"/>
          <w:pgMar w:top="1200" w:right="1320" w:bottom="900" w:left="1320" w:header="0" w:footer="711" w:gutter="0"/>
          <w:cols w:space="720"/>
        </w:sectPr>
      </w:pPr>
    </w:p>
    <w:p w14:paraId="6C89E966" w14:textId="77777777" w:rsidR="001D0CD1" w:rsidRDefault="00EC61BC">
      <w:pPr>
        <w:pStyle w:val="Heading1"/>
        <w:spacing w:before="67"/>
        <w:jc w:val="both"/>
      </w:pPr>
      <w:bookmarkStart w:id="7" w:name="CLAUSE_NOTES"/>
      <w:bookmarkEnd w:id="7"/>
      <w:r>
        <w:lastRenderedPageBreak/>
        <w:t>CLAUSE</w:t>
      </w:r>
      <w:r>
        <w:rPr>
          <w:spacing w:val="17"/>
        </w:rPr>
        <w:t xml:space="preserve"> </w:t>
      </w:r>
      <w:r>
        <w:t>NOTES</w:t>
      </w:r>
    </w:p>
    <w:p w14:paraId="01CBEF76" w14:textId="77777777" w:rsidR="001D0CD1" w:rsidRDefault="001D0CD1">
      <w:pPr>
        <w:pStyle w:val="BodyText"/>
        <w:spacing w:before="5"/>
        <w:rPr>
          <w:b/>
          <w:sz w:val="20"/>
        </w:rPr>
      </w:pPr>
    </w:p>
    <w:p w14:paraId="07AE29A8" w14:textId="77777777" w:rsidR="001D0CD1" w:rsidRDefault="00EC61BC">
      <w:pPr>
        <w:spacing w:line="357" w:lineRule="auto"/>
        <w:ind w:left="120" w:right="118"/>
        <w:jc w:val="both"/>
      </w:pPr>
      <w:r>
        <w:rPr>
          <w:b/>
        </w:rPr>
        <w:t xml:space="preserve">Clause 1 </w:t>
      </w:r>
      <w:r>
        <w:t xml:space="preserve">cites the short title of the Act as being the </w:t>
      </w:r>
      <w:r>
        <w:rPr>
          <w:i/>
        </w:rPr>
        <w:t xml:space="preserve">Appropriation Act 2021-2022 </w:t>
      </w:r>
      <w:r>
        <w:t>as it relates to the</w:t>
      </w:r>
      <w:r>
        <w:rPr>
          <w:spacing w:val="1"/>
        </w:rPr>
        <w:t xml:space="preserve"> </w:t>
      </w:r>
      <w:r>
        <w:t>2021-22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year.</w:t>
      </w:r>
    </w:p>
    <w:p w14:paraId="3F80D6D1" w14:textId="77777777" w:rsidR="001D0CD1" w:rsidRDefault="001D0CD1">
      <w:pPr>
        <w:rPr>
          <w:sz w:val="17"/>
        </w:rPr>
      </w:pPr>
    </w:p>
    <w:p w14:paraId="4CBDF704" w14:textId="77777777" w:rsidR="001D0CD1" w:rsidRDefault="00EC61BC">
      <w:pPr>
        <w:ind w:left="120"/>
      </w:pPr>
      <w:r>
        <w:rPr>
          <w:b/>
        </w:rPr>
        <w:t>Clause</w:t>
      </w:r>
      <w:r>
        <w:rPr>
          <w:b/>
          <w:spacing w:val="-18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>provides</w:t>
      </w:r>
      <w:r>
        <w:rPr>
          <w:spacing w:val="26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 Act</w:t>
      </w:r>
      <w:r>
        <w:rPr>
          <w:spacing w:val="-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taken</w:t>
      </w:r>
      <w:r>
        <w:rPr>
          <w:spacing w:val="-2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commenced</w:t>
      </w:r>
      <w:r>
        <w:rPr>
          <w:spacing w:val="-6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2021.</w:t>
      </w:r>
    </w:p>
    <w:p w14:paraId="2EBA42F9" w14:textId="77777777" w:rsidR="001D0CD1" w:rsidRDefault="001D0CD1">
      <w:pPr>
        <w:spacing w:before="10"/>
        <w:rPr>
          <w:sz w:val="27"/>
        </w:rPr>
      </w:pPr>
    </w:p>
    <w:p w14:paraId="3AA8213A" w14:textId="77777777" w:rsidR="001D0CD1" w:rsidRDefault="00EC61BC">
      <w:pPr>
        <w:ind w:left="119"/>
      </w:pPr>
      <w:r>
        <w:rPr>
          <w:b/>
        </w:rPr>
        <w:t>Clause</w:t>
      </w:r>
      <w:r>
        <w:rPr>
          <w:b/>
          <w:spacing w:val="-16"/>
        </w:rPr>
        <w:t xml:space="preserve"> </w:t>
      </w:r>
      <w:r>
        <w:rPr>
          <w:b/>
        </w:rPr>
        <w:t xml:space="preserve">3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legislative</w:t>
      </w:r>
      <w:r>
        <w:rPr>
          <w:spacing w:val="-14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making</w:t>
      </w:r>
      <w:r>
        <w:rPr>
          <w:spacing w:val="9"/>
        </w:rPr>
        <w:t xml:space="preserve"> </w:t>
      </w:r>
      <w:r>
        <w:t>appropriations.</w:t>
      </w:r>
    </w:p>
    <w:p w14:paraId="5F0F6E95" w14:textId="77777777" w:rsidR="001D0CD1" w:rsidRDefault="001D0CD1">
      <w:pPr>
        <w:spacing w:before="6"/>
        <w:rPr>
          <w:sz w:val="26"/>
        </w:rPr>
      </w:pPr>
    </w:p>
    <w:p w14:paraId="6E123307" w14:textId="77777777" w:rsidR="001D0CD1" w:rsidRDefault="00EC61BC">
      <w:pPr>
        <w:ind w:left="119"/>
      </w:pPr>
      <w:r>
        <w:rPr>
          <w:b/>
          <w:spacing w:val="-1"/>
        </w:rPr>
        <w:t>Clause</w:t>
      </w:r>
      <w:r>
        <w:rPr>
          <w:b/>
          <w:spacing w:val="-19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deals</w:t>
      </w:r>
      <w:r>
        <w:rPr>
          <w:spacing w:val="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definitions</w:t>
      </w:r>
      <w:r>
        <w:rPr>
          <w:spacing w:val="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purposes</w:t>
      </w:r>
      <w:r>
        <w:rPr>
          <w:spacing w:val="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Bill.</w:t>
      </w:r>
    </w:p>
    <w:p w14:paraId="4B3C78C5" w14:textId="77777777" w:rsidR="001D0CD1" w:rsidRDefault="001D0CD1">
      <w:pPr>
        <w:spacing w:before="10"/>
        <w:rPr>
          <w:sz w:val="27"/>
        </w:rPr>
      </w:pPr>
    </w:p>
    <w:p w14:paraId="69F206B0" w14:textId="77777777" w:rsidR="001D0CD1" w:rsidRDefault="00EC61BC">
      <w:pPr>
        <w:ind w:left="119"/>
      </w:pPr>
      <w:r>
        <w:rPr>
          <w:b/>
        </w:rPr>
        <w:t>Clause</w:t>
      </w:r>
      <w:r>
        <w:rPr>
          <w:b/>
          <w:spacing w:val="-18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t>deals</w:t>
      </w:r>
      <w:r>
        <w:rPr>
          <w:spacing w:val="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interpretation</w:t>
      </w:r>
      <w:r>
        <w:rPr>
          <w:spacing w:val="-2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 purposes</w:t>
      </w:r>
      <w:r>
        <w:rPr>
          <w:spacing w:val="-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Bill.</w:t>
      </w:r>
    </w:p>
    <w:p w14:paraId="04F78813" w14:textId="77777777" w:rsidR="001D0CD1" w:rsidRDefault="001D0CD1">
      <w:pPr>
        <w:spacing w:before="10"/>
        <w:rPr>
          <w:sz w:val="27"/>
        </w:rPr>
      </w:pPr>
    </w:p>
    <w:p w14:paraId="272BF73A" w14:textId="77777777" w:rsidR="001D0CD1" w:rsidRDefault="00EC61BC">
      <w:pPr>
        <w:spacing w:line="357" w:lineRule="auto"/>
        <w:ind w:left="119" w:right="127"/>
        <w:jc w:val="both"/>
      </w:pPr>
      <w:r>
        <w:rPr>
          <w:b/>
          <w:spacing w:val="-1"/>
        </w:rPr>
        <w:t xml:space="preserve">Clause 6 </w:t>
      </w:r>
      <w:r>
        <w:rPr>
          <w:spacing w:val="-1"/>
        </w:rPr>
        <w:t xml:space="preserve">provides </w:t>
      </w:r>
      <w:r>
        <w:t>for</w:t>
      </w:r>
      <w:r>
        <w:rPr>
          <w:spacing w:val="1"/>
        </w:rPr>
        <w:t xml:space="preserve"> </w:t>
      </w:r>
      <w:r>
        <w:t>the appropriation of $7,259,102,000 for net controlled recurrent payments,</w:t>
      </w:r>
      <w:r>
        <w:rPr>
          <w:spacing w:val="1"/>
        </w:rPr>
        <w:t xml:space="preserve"> </w:t>
      </w:r>
      <w:r>
        <w:t>capital</w:t>
      </w:r>
      <w:r>
        <w:rPr>
          <w:spacing w:val="-22"/>
        </w:rPr>
        <w:t xml:space="preserve"> </w:t>
      </w:r>
      <w:r>
        <w:t>injections</w:t>
      </w:r>
      <w:r>
        <w:rPr>
          <w:spacing w:val="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payments</w:t>
      </w:r>
      <w:r>
        <w:rPr>
          <w:spacing w:val="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Territory,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2021-22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year.</w:t>
      </w:r>
    </w:p>
    <w:p w14:paraId="5CB839FF" w14:textId="77777777" w:rsidR="001D0CD1" w:rsidRDefault="00EC61BC">
      <w:pPr>
        <w:spacing w:before="192"/>
        <w:ind w:left="119"/>
      </w:pPr>
      <w:r>
        <w:rPr>
          <w:b/>
        </w:rPr>
        <w:t>Clause</w:t>
      </w:r>
      <w:r>
        <w:rPr>
          <w:b/>
          <w:spacing w:val="-19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10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appropriations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Territory</w:t>
      </w:r>
      <w:r>
        <w:rPr>
          <w:spacing w:val="-23"/>
        </w:rPr>
        <w:t xml:space="preserve"> </w:t>
      </w:r>
      <w:r>
        <w:t>entities.</w:t>
      </w:r>
    </w:p>
    <w:p w14:paraId="2295C1E2" w14:textId="77777777" w:rsidR="001D0CD1" w:rsidRDefault="001D0CD1">
      <w:pPr>
        <w:spacing w:before="9"/>
        <w:rPr>
          <w:sz w:val="27"/>
        </w:rPr>
      </w:pPr>
    </w:p>
    <w:p w14:paraId="663BB133" w14:textId="77777777" w:rsidR="001D0CD1" w:rsidRDefault="00EC61BC">
      <w:pPr>
        <w:spacing w:before="1"/>
        <w:ind w:left="119"/>
      </w:pPr>
      <w:r>
        <w:rPr>
          <w:b/>
        </w:rPr>
        <w:t>Clause</w:t>
      </w:r>
      <w:r>
        <w:rPr>
          <w:b/>
          <w:spacing w:val="-18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(2)</w:t>
      </w:r>
      <w:r>
        <w:rPr>
          <w:b/>
          <w:spacing w:val="10"/>
        </w:rPr>
        <w:t xml:space="preserve"> </w:t>
      </w:r>
      <w:r>
        <w:t>provides</w:t>
      </w:r>
      <w:r>
        <w:rPr>
          <w:spacing w:val="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appropriation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Treasurer’s</w:t>
      </w:r>
      <w:r>
        <w:rPr>
          <w:spacing w:val="-8"/>
        </w:rPr>
        <w:t xml:space="preserve"> </w:t>
      </w:r>
      <w:r>
        <w:t>Advance.</w:t>
      </w:r>
    </w:p>
    <w:p w14:paraId="1B09D0EA" w14:textId="77777777" w:rsidR="001D0CD1" w:rsidRDefault="001D0CD1">
      <w:pPr>
        <w:spacing w:before="9"/>
        <w:rPr>
          <w:sz w:val="27"/>
        </w:rPr>
      </w:pPr>
    </w:p>
    <w:p w14:paraId="62A05D40" w14:textId="77777777" w:rsidR="001D0CD1" w:rsidRDefault="00EC61BC">
      <w:pPr>
        <w:ind w:left="119"/>
      </w:pPr>
      <w:r>
        <w:rPr>
          <w:b/>
        </w:rPr>
        <w:t>Clause</w:t>
      </w:r>
      <w:r>
        <w:rPr>
          <w:b/>
          <w:spacing w:val="-18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(3)</w:t>
      </w:r>
      <w:r>
        <w:rPr>
          <w:b/>
          <w:spacing w:val="11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appropriation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Capital</w:t>
      </w:r>
      <w:r>
        <w:rPr>
          <w:spacing w:val="-21"/>
        </w:rPr>
        <w:t xml:space="preserve"> </w:t>
      </w:r>
      <w:r>
        <w:t>Works</w:t>
      </w:r>
      <w:r>
        <w:rPr>
          <w:spacing w:val="8"/>
        </w:rPr>
        <w:t xml:space="preserve"> </w:t>
      </w:r>
      <w:r>
        <w:t>Reserve.</w:t>
      </w:r>
    </w:p>
    <w:p w14:paraId="3D263B97" w14:textId="77777777" w:rsidR="001D0CD1" w:rsidRDefault="001D0CD1">
      <w:pPr>
        <w:spacing w:before="6"/>
        <w:rPr>
          <w:sz w:val="26"/>
        </w:rPr>
      </w:pPr>
    </w:p>
    <w:p w14:paraId="7EC8D370" w14:textId="77777777" w:rsidR="001D0CD1" w:rsidRDefault="00EC61BC">
      <w:pPr>
        <w:spacing w:line="364" w:lineRule="auto"/>
        <w:ind w:left="119" w:right="114"/>
        <w:jc w:val="both"/>
      </w:pPr>
      <w:r>
        <w:rPr>
          <w:b/>
        </w:rPr>
        <w:t xml:space="preserve">Clause 7 </w:t>
      </w:r>
      <w:r>
        <w:t>declares that all capital injection appropriations listed in Schedule 1, except those made to</w:t>
      </w:r>
      <w:r>
        <w:rPr>
          <w:spacing w:val="1"/>
        </w:rPr>
        <w:t xml:space="preserve"> </w:t>
      </w:r>
      <w:r>
        <w:rPr>
          <w:spacing w:val="-1"/>
        </w:rPr>
        <w:t xml:space="preserve">the Superannuation Provision Account </w:t>
      </w:r>
      <w:r>
        <w:t>are for, or partly for, the net cost of purchasing or developing</w:t>
      </w:r>
      <w:r>
        <w:rPr>
          <w:spacing w:val="1"/>
        </w:rPr>
        <w:t xml:space="preserve"> </w:t>
      </w:r>
      <w:r>
        <w:t>assets</w:t>
      </w:r>
      <w:r>
        <w:rPr>
          <w:spacing w:val="-10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reducing</w:t>
      </w:r>
      <w:r>
        <w:rPr>
          <w:spacing w:val="-12"/>
        </w:rPr>
        <w:t xml:space="preserve"> </w:t>
      </w:r>
      <w:r>
        <w:t>liabilities.</w:t>
      </w:r>
    </w:p>
    <w:p w14:paraId="796469BE" w14:textId="77777777" w:rsidR="001D0CD1" w:rsidRDefault="00EC61BC">
      <w:pPr>
        <w:spacing w:before="184" w:line="362" w:lineRule="auto"/>
        <w:ind w:left="119" w:right="112"/>
        <w:jc w:val="both"/>
      </w:pPr>
      <w:r>
        <w:rPr>
          <w:b/>
        </w:rPr>
        <w:t>Clause 8</w:t>
      </w:r>
      <w:r>
        <w:rPr>
          <w:b/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 17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FMA,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on-passing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Commonwealth grants identified in the Budget Papers. This clause applies Section 17 of the FMA to</w:t>
      </w:r>
      <w:r>
        <w:rPr>
          <w:spacing w:val="1"/>
        </w:rPr>
        <w:t xml:space="preserve"> </w:t>
      </w:r>
      <w:r>
        <w:t>all Territory entities identified in Schedule 1, except those listed in the clause, which includes the</w:t>
      </w:r>
      <w:r>
        <w:rPr>
          <w:spacing w:val="1"/>
        </w:rPr>
        <w:t xml:space="preserve"> </w:t>
      </w:r>
      <w:r>
        <w:t>appropriation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Treasurer’s</w:t>
      </w:r>
      <w:r>
        <w:rPr>
          <w:spacing w:val="-10"/>
        </w:rPr>
        <w:t xml:space="preserve"> </w:t>
      </w:r>
      <w:r>
        <w:t>Advance.</w:t>
      </w:r>
    </w:p>
    <w:p w14:paraId="1C399A2F" w14:textId="77777777" w:rsidR="001D0CD1" w:rsidRDefault="001D0CD1">
      <w:pPr>
        <w:spacing w:before="6"/>
        <w:rPr>
          <w:sz w:val="16"/>
        </w:rPr>
      </w:pPr>
    </w:p>
    <w:p w14:paraId="68DCAFCC" w14:textId="77777777" w:rsidR="001D0CD1" w:rsidRDefault="00EC61BC">
      <w:pPr>
        <w:spacing w:before="1" w:line="357" w:lineRule="auto"/>
        <w:ind w:left="119" w:right="112" w:hanging="1"/>
        <w:jc w:val="both"/>
      </w:pPr>
      <w:r>
        <w:rPr>
          <w:b/>
        </w:rPr>
        <w:t>Clause 9</w:t>
      </w:r>
      <w:r>
        <w:rPr>
          <w:b/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 17A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FMA,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appropriation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2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provision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service.</w:t>
      </w:r>
    </w:p>
    <w:p w14:paraId="7551242F" w14:textId="77777777" w:rsidR="001D0CD1" w:rsidRDefault="001D0CD1">
      <w:pPr>
        <w:spacing w:before="12"/>
        <w:rPr>
          <w:sz w:val="16"/>
        </w:rPr>
      </w:pPr>
    </w:p>
    <w:p w14:paraId="44E621AD" w14:textId="77777777" w:rsidR="001D0CD1" w:rsidRDefault="00EC61BC">
      <w:pPr>
        <w:spacing w:line="357" w:lineRule="auto"/>
        <w:ind w:left="119" w:right="116"/>
        <w:jc w:val="both"/>
      </w:pPr>
      <w:r>
        <w:rPr>
          <w:b/>
        </w:rPr>
        <w:t>Clause 10</w:t>
      </w:r>
      <w:r>
        <w:rPr>
          <w:b/>
          <w:spacing w:val="1"/>
        </w:rPr>
        <w:t xml:space="preserve"> </w:t>
      </w:r>
      <w:r>
        <w:t>declares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appropriations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Superannuation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superannuation appropriations for the purposes of the </w:t>
      </w:r>
      <w:r>
        <w:rPr>
          <w:i/>
        </w:rPr>
        <w:t>Territory Superannuation Provision Protection</w:t>
      </w:r>
      <w:r>
        <w:rPr>
          <w:i/>
          <w:spacing w:val="-47"/>
        </w:rPr>
        <w:t xml:space="preserve"> </w:t>
      </w:r>
      <w:r>
        <w:rPr>
          <w:i/>
        </w:rPr>
        <w:t>Act</w:t>
      </w:r>
      <w:r>
        <w:rPr>
          <w:i/>
          <w:spacing w:val="-13"/>
        </w:rPr>
        <w:t xml:space="preserve"> </w:t>
      </w:r>
      <w:r>
        <w:rPr>
          <w:i/>
        </w:rPr>
        <w:t>2000</w:t>
      </w:r>
      <w:r>
        <w:t>.</w:t>
      </w:r>
    </w:p>
    <w:p w14:paraId="4BA6B467" w14:textId="77777777" w:rsidR="001D0CD1" w:rsidRDefault="001D0CD1">
      <w:pPr>
        <w:spacing w:line="357" w:lineRule="auto"/>
        <w:jc w:val="both"/>
        <w:sectPr w:rsidR="001D0CD1">
          <w:pgSz w:w="11910" w:h="16840"/>
          <w:pgMar w:top="1200" w:right="1320" w:bottom="900" w:left="1320" w:header="0" w:footer="711" w:gutter="0"/>
          <w:cols w:space="720"/>
        </w:sectPr>
      </w:pPr>
    </w:p>
    <w:p w14:paraId="5563A2FE" w14:textId="77777777" w:rsidR="001D0CD1" w:rsidRDefault="00EC61BC">
      <w:pPr>
        <w:pStyle w:val="BodyText"/>
        <w:spacing w:before="23" w:line="352" w:lineRule="auto"/>
        <w:ind w:left="120" w:right="110" w:hanging="1"/>
        <w:rPr>
          <w:rFonts w:ascii="Calibri"/>
        </w:rPr>
      </w:pPr>
      <w:r>
        <w:rPr>
          <w:rFonts w:ascii="Calibri"/>
          <w:b/>
        </w:rPr>
        <w:lastRenderedPageBreak/>
        <w:t>Schedule 1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Territory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entities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amounts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appropriated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2021-22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financial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for:</w:t>
      </w:r>
    </w:p>
    <w:p w14:paraId="6A70C05D" w14:textId="77777777" w:rsidR="001D0CD1" w:rsidRDefault="00EC61BC">
      <w:pPr>
        <w:pStyle w:val="ListParagraph"/>
        <w:numPr>
          <w:ilvl w:val="1"/>
          <w:numId w:val="1"/>
        </w:numPr>
        <w:tabs>
          <w:tab w:val="left" w:pos="697"/>
        </w:tabs>
        <w:spacing w:before="118"/>
      </w:pPr>
      <w:r>
        <w:t>net</w:t>
      </w:r>
      <w:r>
        <w:rPr>
          <w:spacing w:val="6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recurrent</w:t>
      </w:r>
      <w:r>
        <w:rPr>
          <w:spacing w:val="-10"/>
        </w:rPr>
        <w:t xml:space="preserve"> </w:t>
      </w:r>
      <w:r>
        <w:t>payments;</w:t>
      </w:r>
    </w:p>
    <w:p w14:paraId="0290A4AD" w14:textId="77777777" w:rsidR="001D0CD1" w:rsidRDefault="001D0CD1">
      <w:pPr>
        <w:spacing w:before="10"/>
        <w:rPr>
          <w:sz w:val="23"/>
        </w:rPr>
      </w:pPr>
    </w:p>
    <w:p w14:paraId="020A421D" w14:textId="77777777" w:rsidR="001D0CD1" w:rsidRDefault="00EC61BC">
      <w:pPr>
        <w:pStyle w:val="ListParagraph"/>
        <w:numPr>
          <w:ilvl w:val="1"/>
          <w:numId w:val="1"/>
        </w:numPr>
        <w:tabs>
          <w:tab w:val="left" w:pos="712"/>
        </w:tabs>
        <w:ind w:left="711" w:hanging="305"/>
      </w:pPr>
      <w:r>
        <w:t>capital</w:t>
      </w:r>
      <w:r>
        <w:rPr>
          <w:spacing w:val="-21"/>
        </w:rPr>
        <w:t xml:space="preserve"> </w:t>
      </w:r>
      <w:r>
        <w:t>injections;</w:t>
      </w:r>
      <w:r>
        <w:rPr>
          <w:spacing w:val="5"/>
        </w:rPr>
        <w:t xml:space="preserve"> </w:t>
      </w:r>
      <w:r>
        <w:t>and</w:t>
      </w:r>
    </w:p>
    <w:p w14:paraId="5E970E07" w14:textId="77777777" w:rsidR="001D0CD1" w:rsidRDefault="001D0CD1">
      <w:pPr>
        <w:spacing w:before="10"/>
        <w:rPr>
          <w:sz w:val="23"/>
        </w:rPr>
      </w:pPr>
    </w:p>
    <w:p w14:paraId="64021BEC" w14:textId="77777777" w:rsidR="001D0CD1" w:rsidRDefault="00EC61BC">
      <w:pPr>
        <w:pStyle w:val="ListParagraph"/>
        <w:numPr>
          <w:ilvl w:val="1"/>
          <w:numId w:val="1"/>
        </w:numPr>
        <w:tabs>
          <w:tab w:val="left" w:pos="680"/>
        </w:tabs>
        <w:spacing w:before="0" w:line="501" w:lineRule="auto"/>
        <w:ind w:left="119" w:right="5309" w:firstLine="288"/>
      </w:pPr>
      <w:r>
        <w:t>payments</w:t>
      </w:r>
      <w:r>
        <w:rPr>
          <w:spacing w:val="-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behalf</w:t>
      </w:r>
      <w:r>
        <w:rPr>
          <w:spacing w:val="-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Territory.</w:t>
      </w:r>
      <w:r>
        <w:rPr>
          <w:spacing w:val="-4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Territory</w:t>
      </w:r>
      <w:r>
        <w:rPr>
          <w:spacing w:val="-24"/>
        </w:rPr>
        <w:t xml:space="preserve"> </w:t>
      </w:r>
      <w:r>
        <w:t>entity.</w:t>
      </w:r>
    </w:p>
    <w:sectPr w:rsidR="001D0CD1">
      <w:pgSz w:w="11910" w:h="16840"/>
      <w:pgMar w:top="1240" w:right="1320" w:bottom="900" w:left="13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0EC7" w14:textId="77777777" w:rsidR="00E73A07" w:rsidRDefault="00EC61BC">
      <w:r>
        <w:separator/>
      </w:r>
    </w:p>
  </w:endnote>
  <w:endnote w:type="continuationSeparator" w:id="0">
    <w:p w14:paraId="4B01812E" w14:textId="77777777" w:rsidR="00E73A07" w:rsidRDefault="00E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ADD70" w14:textId="77777777" w:rsidR="00EC61BC" w:rsidRPr="00EC61BC" w:rsidRDefault="00EC61BC" w:rsidP="00EC61BC">
    <w:pPr>
      <w:pStyle w:val="Footer"/>
      <w:jc w:val="center"/>
      <w:rPr>
        <w:rFonts w:ascii="Arial" w:hAnsi="Arial" w:cs="Arial"/>
        <w:sz w:val="14"/>
      </w:rPr>
    </w:pPr>
    <w:r w:rsidRPr="00EC61BC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32E3A" w14:textId="536C5007" w:rsidR="001D0CD1" w:rsidRPr="00CB4AEC" w:rsidRDefault="00CB4AEC" w:rsidP="00CB4AEC">
    <w:pPr>
      <w:jc w:val="center"/>
      <w:rPr>
        <w:rFonts w:ascii="Arial" w:hAnsi="Arial" w:cs="Arial"/>
        <w:sz w:val="14"/>
        <w:szCs w:val="14"/>
      </w:rPr>
    </w:pPr>
    <w:r w:rsidRPr="00CB4AEC">
      <w:rPr>
        <w:rFonts w:ascii="Arial" w:hAnsi="Arial" w:cs="Arial"/>
        <w:sz w:val="14"/>
        <w:szCs w:val="14"/>
      </w:rPr>
      <w:pict w14:anchorId="3411C1C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left:0;text-align:left;margin-left:515.4pt;margin-top:794.25pt;width:11.9pt;height:12.65pt;z-index:-251658752;mso-position-horizontal-relative:page;mso-position-vertical-relative:page" filled="f" stroked="f">
          <v:textbox style="mso-next-textbox:#docshape1" inset="0,0,0,0">
            <w:txbxContent>
              <w:p w14:paraId="2842BCE4" w14:textId="77777777" w:rsidR="001D0CD1" w:rsidRDefault="00EC61BC">
                <w:pPr>
                  <w:spacing w:before="36"/>
                  <w:ind w:left="60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10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EC61BC" w:rsidRPr="00CB4AE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608D2" w14:textId="77777777" w:rsidR="00E73A07" w:rsidRDefault="00EC61BC">
      <w:r>
        <w:separator/>
      </w:r>
    </w:p>
  </w:footnote>
  <w:footnote w:type="continuationSeparator" w:id="0">
    <w:p w14:paraId="63C7A603" w14:textId="77777777" w:rsidR="00E73A07" w:rsidRDefault="00EC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8B3"/>
    <w:multiLevelType w:val="hybridMultilevel"/>
    <w:tmpl w:val="D8EEDF74"/>
    <w:lvl w:ilvl="0" w:tplc="F920E730">
      <w:start w:val="1"/>
      <w:numFmt w:val="lowerLetter"/>
      <w:lvlText w:val="(%1)"/>
      <w:lvlJc w:val="left"/>
      <w:pPr>
        <w:ind w:left="487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AU" w:eastAsia="en-US" w:bidi="ar-SA"/>
      </w:rPr>
    </w:lvl>
    <w:lvl w:ilvl="1" w:tplc="B61286DE">
      <w:start w:val="1"/>
      <w:numFmt w:val="lowerLetter"/>
      <w:lvlText w:val="(%2)"/>
      <w:lvlJc w:val="left"/>
      <w:pPr>
        <w:ind w:left="696" w:hanging="289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AU" w:eastAsia="en-US" w:bidi="ar-SA"/>
      </w:rPr>
    </w:lvl>
    <w:lvl w:ilvl="2" w:tplc="792AC658">
      <w:numFmt w:val="bullet"/>
      <w:lvlText w:val="•"/>
      <w:lvlJc w:val="left"/>
      <w:pPr>
        <w:ind w:left="1651" w:hanging="289"/>
      </w:pPr>
      <w:rPr>
        <w:rFonts w:hint="default"/>
        <w:lang w:val="en-AU" w:eastAsia="en-US" w:bidi="ar-SA"/>
      </w:rPr>
    </w:lvl>
    <w:lvl w:ilvl="3" w:tplc="DBC00356">
      <w:numFmt w:val="bullet"/>
      <w:lvlText w:val="•"/>
      <w:lvlJc w:val="left"/>
      <w:pPr>
        <w:ind w:left="2603" w:hanging="289"/>
      </w:pPr>
      <w:rPr>
        <w:rFonts w:hint="default"/>
        <w:lang w:val="en-AU" w:eastAsia="en-US" w:bidi="ar-SA"/>
      </w:rPr>
    </w:lvl>
    <w:lvl w:ilvl="4" w:tplc="76AC390A">
      <w:numFmt w:val="bullet"/>
      <w:lvlText w:val="•"/>
      <w:lvlJc w:val="left"/>
      <w:pPr>
        <w:ind w:left="3554" w:hanging="289"/>
      </w:pPr>
      <w:rPr>
        <w:rFonts w:hint="default"/>
        <w:lang w:val="en-AU" w:eastAsia="en-US" w:bidi="ar-SA"/>
      </w:rPr>
    </w:lvl>
    <w:lvl w:ilvl="5" w:tplc="BD724F52">
      <w:numFmt w:val="bullet"/>
      <w:lvlText w:val="•"/>
      <w:lvlJc w:val="left"/>
      <w:pPr>
        <w:ind w:left="4506" w:hanging="289"/>
      </w:pPr>
      <w:rPr>
        <w:rFonts w:hint="default"/>
        <w:lang w:val="en-AU" w:eastAsia="en-US" w:bidi="ar-SA"/>
      </w:rPr>
    </w:lvl>
    <w:lvl w:ilvl="6" w:tplc="72C46D30">
      <w:numFmt w:val="bullet"/>
      <w:lvlText w:val="•"/>
      <w:lvlJc w:val="left"/>
      <w:pPr>
        <w:ind w:left="5457" w:hanging="289"/>
      </w:pPr>
      <w:rPr>
        <w:rFonts w:hint="default"/>
        <w:lang w:val="en-AU" w:eastAsia="en-US" w:bidi="ar-SA"/>
      </w:rPr>
    </w:lvl>
    <w:lvl w:ilvl="7" w:tplc="2910C05C">
      <w:numFmt w:val="bullet"/>
      <w:lvlText w:val="•"/>
      <w:lvlJc w:val="left"/>
      <w:pPr>
        <w:ind w:left="6409" w:hanging="289"/>
      </w:pPr>
      <w:rPr>
        <w:rFonts w:hint="default"/>
        <w:lang w:val="en-AU" w:eastAsia="en-US" w:bidi="ar-SA"/>
      </w:rPr>
    </w:lvl>
    <w:lvl w:ilvl="8" w:tplc="25021BDE">
      <w:numFmt w:val="bullet"/>
      <w:lvlText w:val="•"/>
      <w:lvlJc w:val="left"/>
      <w:pPr>
        <w:ind w:left="7360" w:hanging="289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CD1"/>
    <w:rsid w:val="0007027C"/>
    <w:rsid w:val="001D0CD1"/>
    <w:rsid w:val="00A764A0"/>
    <w:rsid w:val="00CB4AEC"/>
    <w:rsid w:val="00E73A07"/>
    <w:rsid w:val="00E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46473"/>
  <w15:docId w15:val="{CAD6A752-4DB4-4F04-82F7-63E70E18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1"/>
      <w:ind w:left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8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6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BC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C6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BC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790</Words>
  <Characters>4286</Characters>
  <Application>Microsoft Office Word</Application>
  <DocSecurity>0</DocSecurity>
  <Lines>153</Lines>
  <Paragraphs>59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Senior Practitioner Amendment Bill 2019, Senior Practitioner Act 2018, restrictive practice</cp:keywords>
  <cp:lastModifiedBy>Moxon, KarenL</cp:lastModifiedBy>
  <cp:revision>5</cp:revision>
  <dcterms:created xsi:type="dcterms:W3CDTF">2021-10-05T22:33:00Z</dcterms:created>
  <dcterms:modified xsi:type="dcterms:W3CDTF">2021-10-05T23:38:00Z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2021-10-05T00:00:00Z</vt:filetime>
  </property>
</Properties>
</file>