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8387" w14:textId="2FA74BBB" w:rsidR="007E288A" w:rsidRPr="007E16C3" w:rsidRDefault="007E16C3" w:rsidP="007E16C3">
      <w:pPr>
        <w:jc w:val="center"/>
        <w:rPr>
          <w:sz w:val="28"/>
          <w:szCs w:val="28"/>
        </w:rPr>
      </w:pPr>
      <w:r w:rsidRPr="007E16C3">
        <w:rPr>
          <w:sz w:val="28"/>
          <w:szCs w:val="28"/>
        </w:rPr>
        <w:t>Explanatory Statement</w:t>
      </w:r>
    </w:p>
    <w:p w14:paraId="40110FCA" w14:textId="44B6B252" w:rsidR="007E16C3" w:rsidRDefault="007E16C3" w:rsidP="007E16C3">
      <w:pPr>
        <w:jc w:val="center"/>
      </w:pPr>
      <w:r>
        <w:t xml:space="preserve">Court Procedures Amendment Rules </w:t>
      </w:r>
      <w:r w:rsidR="00480006">
        <w:t>202</w:t>
      </w:r>
      <w:r w:rsidR="00A7365C">
        <w:t>2</w:t>
      </w:r>
      <w:r w:rsidR="00480006">
        <w:t xml:space="preserve"> </w:t>
      </w:r>
      <w:r w:rsidR="006A2498">
        <w:t>(No 1)</w:t>
      </w:r>
    </w:p>
    <w:p w14:paraId="50554824" w14:textId="4BA2C1DA" w:rsidR="007E16C3" w:rsidRDefault="007E16C3" w:rsidP="007E16C3">
      <w:pPr>
        <w:jc w:val="center"/>
      </w:pPr>
      <w:r>
        <w:t xml:space="preserve">Subordinate Law </w:t>
      </w:r>
      <w:r w:rsidR="00501F3B">
        <w:t>SL</w:t>
      </w:r>
      <w:r>
        <w:t>202</w:t>
      </w:r>
      <w:r w:rsidR="00A7365C">
        <w:t>2-2</w:t>
      </w:r>
    </w:p>
    <w:p w14:paraId="28824C0B" w14:textId="73A36176" w:rsidR="007E16C3" w:rsidRDefault="007E16C3" w:rsidP="007E16C3">
      <w:pPr>
        <w:jc w:val="center"/>
      </w:pPr>
      <w:r>
        <w:t>Issued by Authority of the Rule-Making Committee</w:t>
      </w:r>
    </w:p>
    <w:p w14:paraId="5DDED3CB" w14:textId="486FEA30" w:rsidR="007E16C3" w:rsidRDefault="007E16C3" w:rsidP="007E16C3">
      <w:pPr>
        <w:jc w:val="center"/>
      </w:pPr>
    </w:p>
    <w:p w14:paraId="08780C4E" w14:textId="7624AAB0" w:rsidR="007E16C3" w:rsidRPr="00516A85" w:rsidRDefault="007E16C3" w:rsidP="007E16C3">
      <w:r>
        <w:t xml:space="preserve">The Rule-Making Committee (currently comprising the Chief Justice, Justice Elkaim, </w:t>
      </w:r>
      <w:r w:rsidR="00A20735" w:rsidRPr="002E6332">
        <w:t xml:space="preserve">Acting </w:t>
      </w:r>
      <w:r w:rsidRPr="002E6332">
        <w:t xml:space="preserve">Chief Magistrate </w:t>
      </w:r>
      <w:r w:rsidR="00A20735" w:rsidRPr="002E6332">
        <w:t>Campbell</w:t>
      </w:r>
      <w:r w:rsidR="00A7365C" w:rsidRPr="002E6332">
        <w:t xml:space="preserve"> </w:t>
      </w:r>
      <w:r w:rsidRPr="002E6332">
        <w:t>and</w:t>
      </w:r>
      <w:r>
        <w:t xml:space="preserve"> </w:t>
      </w:r>
      <w:r w:rsidR="006A2498">
        <w:t>Magistrate Theakston</w:t>
      </w:r>
      <w:r>
        <w:t xml:space="preserve"> may make rules in relation to the practice and procedure of the ACT Courts and their registries pursuant to section 7 of the </w:t>
      </w:r>
      <w:r w:rsidRPr="007E16C3">
        <w:rPr>
          <w:i/>
          <w:iCs/>
        </w:rPr>
        <w:t>Court Procedures Act 2004</w:t>
      </w:r>
      <w:r>
        <w:t xml:space="preserve">.  The Courts and the Joint Rules Advisory Committee have conducted a consultative review of the rules which has resulted in the amendments contained in </w:t>
      </w:r>
      <w:r w:rsidRPr="007E16C3">
        <w:rPr>
          <w:i/>
          <w:iCs/>
        </w:rPr>
        <w:t xml:space="preserve">the Court Procedures Amendment Rules </w:t>
      </w:r>
      <w:r w:rsidR="00A7365C">
        <w:rPr>
          <w:i/>
          <w:iCs/>
        </w:rPr>
        <w:t>2022 (No 1)</w:t>
      </w:r>
      <w:r w:rsidR="00516A85">
        <w:t>.</w:t>
      </w:r>
    </w:p>
    <w:p w14:paraId="7FC6719D" w14:textId="60B0B93F" w:rsidR="00A61B0D" w:rsidRDefault="00A20735" w:rsidP="007E16C3">
      <w:r>
        <w:t>They amend:</w:t>
      </w:r>
    </w:p>
    <w:p w14:paraId="1EBA9229" w14:textId="5F7CF58E" w:rsidR="003E7578" w:rsidRDefault="00A20735" w:rsidP="00FC2555">
      <w:pPr>
        <w:pStyle w:val="ListBullet"/>
        <w:spacing w:before="120"/>
        <w:ind w:left="357" w:hanging="357"/>
        <w:contextualSpacing w:val="0"/>
      </w:pPr>
      <w:r>
        <w:t xml:space="preserve">Rules 3005, 3006, 3010, 3021, and 3022, to change the way in which </w:t>
      </w:r>
      <w:r w:rsidR="003E7578">
        <w:t>a notice of intention to apply for a grant of probate, letters of administration (no will), letters of administration (with will), and reseal of a foreign grant</w:t>
      </w:r>
      <w:r>
        <w:t xml:space="preserve"> is required to be published; and</w:t>
      </w:r>
      <w:r w:rsidR="003E7578">
        <w:t xml:space="preserve"> </w:t>
      </w:r>
    </w:p>
    <w:p w14:paraId="0A5D7D4A" w14:textId="0434E8AA" w:rsidR="003E7578" w:rsidRDefault="00A20735" w:rsidP="00FC2555">
      <w:pPr>
        <w:pStyle w:val="ListBullet"/>
        <w:spacing w:before="120"/>
        <w:ind w:left="357" w:hanging="357"/>
        <w:contextualSpacing w:val="0"/>
      </w:pPr>
      <w:r>
        <w:t>Rules 3156, 3157, 3158, 3159, 3160 and 3201, and insert new rule</w:t>
      </w:r>
      <w:r w:rsidR="00356597">
        <w:t xml:space="preserve">s </w:t>
      </w:r>
      <w:r w:rsidR="00FC2555">
        <w:t>3156(3) and</w:t>
      </w:r>
      <w:r>
        <w:t xml:space="preserve"> 3157A, to introduce </w:t>
      </w:r>
      <w:r w:rsidR="00144CC1">
        <w:t xml:space="preserve">separate requirements </w:t>
      </w:r>
      <w:r w:rsidR="00516A85">
        <w:t>for an application</w:t>
      </w:r>
      <w:r w:rsidR="00144CC1">
        <w:t xml:space="preserve"> for adoption of a person 18 years or older</w:t>
      </w:r>
      <w:r w:rsidR="00F161E9">
        <w:t xml:space="preserve"> that better reflect the nature and circumstances of these </w:t>
      </w:r>
      <w:r w:rsidR="00957EFB">
        <w:t>applications.</w:t>
      </w:r>
    </w:p>
    <w:p w14:paraId="5DC29C12" w14:textId="3E54540D" w:rsidR="007E16C3" w:rsidRDefault="007E16C3" w:rsidP="007E16C3">
      <w:r>
        <w:t xml:space="preserve">The amendments will commence on </w:t>
      </w:r>
      <w:r w:rsidR="00A7365C">
        <w:t>1 March 2022</w:t>
      </w:r>
    </w:p>
    <w:p w14:paraId="1C64C4EB" w14:textId="60E332ED" w:rsidR="007E16C3" w:rsidRDefault="007E16C3"/>
    <w:p w14:paraId="072599D9" w14:textId="77777777" w:rsidR="007E16C3" w:rsidRDefault="007E16C3"/>
    <w:sectPr w:rsidR="007E1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6A94A" w14:textId="77777777" w:rsidR="00B12E00" w:rsidRDefault="00B12E00" w:rsidP="00B12E00">
      <w:pPr>
        <w:spacing w:after="0" w:line="240" w:lineRule="auto"/>
      </w:pPr>
      <w:r>
        <w:separator/>
      </w:r>
    </w:p>
  </w:endnote>
  <w:endnote w:type="continuationSeparator" w:id="0">
    <w:p w14:paraId="7B275753" w14:textId="77777777" w:rsidR="00B12E00" w:rsidRDefault="00B12E00" w:rsidP="00B1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00BD" w14:textId="77777777" w:rsidR="00B12E00" w:rsidRDefault="00B12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B5E6" w14:textId="11FE283B" w:rsidR="00B12E00" w:rsidRPr="00216B63" w:rsidRDefault="00216B63" w:rsidP="00216B63">
    <w:pPr>
      <w:pStyle w:val="Footer"/>
      <w:jc w:val="center"/>
      <w:rPr>
        <w:rFonts w:ascii="Arial" w:hAnsi="Arial" w:cs="Arial"/>
        <w:sz w:val="14"/>
      </w:rPr>
    </w:pPr>
    <w:r w:rsidRPr="00216B6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2BFB" w14:textId="77777777" w:rsidR="00B12E00" w:rsidRDefault="00B12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281E" w14:textId="77777777" w:rsidR="00B12E00" w:rsidRDefault="00B12E00" w:rsidP="00B12E00">
      <w:pPr>
        <w:spacing w:after="0" w:line="240" w:lineRule="auto"/>
      </w:pPr>
      <w:r>
        <w:separator/>
      </w:r>
    </w:p>
  </w:footnote>
  <w:footnote w:type="continuationSeparator" w:id="0">
    <w:p w14:paraId="351DC199" w14:textId="77777777" w:rsidR="00B12E00" w:rsidRDefault="00B12E00" w:rsidP="00B12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F55B" w14:textId="77777777" w:rsidR="00B12E00" w:rsidRDefault="00B12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33D6" w14:textId="77777777" w:rsidR="00B12E00" w:rsidRDefault="00B12E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F24C" w14:textId="77777777" w:rsidR="00B12E00" w:rsidRDefault="00B12E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7461F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00040E"/>
    <w:multiLevelType w:val="hybridMultilevel"/>
    <w:tmpl w:val="741CD92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C3"/>
    <w:rsid w:val="00144CC1"/>
    <w:rsid w:val="00216B63"/>
    <w:rsid w:val="002E6332"/>
    <w:rsid w:val="00316351"/>
    <w:rsid w:val="00356597"/>
    <w:rsid w:val="00390FFD"/>
    <w:rsid w:val="003E7578"/>
    <w:rsid w:val="00412F23"/>
    <w:rsid w:val="00452999"/>
    <w:rsid w:val="004660A5"/>
    <w:rsid w:val="00480006"/>
    <w:rsid w:val="0048363C"/>
    <w:rsid w:val="00501F3B"/>
    <w:rsid w:val="00516A85"/>
    <w:rsid w:val="00652E91"/>
    <w:rsid w:val="006A2498"/>
    <w:rsid w:val="00765F12"/>
    <w:rsid w:val="00766783"/>
    <w:rsid w:val="007E16C3"/>
    <w:rsid w:val="007E288A"/>
    <w:rsid w:val="00917E8E"/>
    <w:rsid w:val="00947CB5"/>
    <w:rsid w:val="00957EFB"/>
    <w:rsid w:val="009F6F39"/>
    <w:rsid w:val="00A20735"/>
    <w:rsid w:val="00A61B0D"/>
    <w:rsid w:val="00A7365C"/>
    <w:rsid w:val="00AA7AD9"/>
    <w:rsid w:val="00B12E00"/>
    <w:rsid w:val="00B5534E"/>
    <w:rsid w:val="00C71476"/>
    <w:rsid w:val="00C75AEB"/>
    <w:rsid w:val="00CD4042"/>
    <w:rsid w:val="00D91F38"/>
    <w:rsid w:val="00E545A6"/>
    <w:rsid w:val="00E64049"/>
    <w:rsid w:val="00E72D23"/>
    <w:rsid w:val="00E91E93"/>
    <w:rsid w:val="00ED05D6"/>
    <w:rsid w:val="00F161E9"/>
    <w:rsid w:val="00FC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27E05"/>
  <w15:chartTrackingRefBased/>
  <w15:docId w15:val="{B4A83D7E-C49D-4EC2-84AF-D4EE5912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B0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E7578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E00"/>
  </w:style>
  <w:style w:type="paragraph" w:styleId="Footer">
    <w:name w:val="footer"/>
    <w:basedOn w:val="Normal"/>
    <w:link w:val="FooterChar"/>
    <w:uiPriority w:val="99"/>
    <w:unhideWhenUsed/>
    <w:rsid w:val="00B12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1016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Nuttall, Amanda</dc:creator>
  <cp:keywords>2</cp:keywords>
  <dc:description/>
  <cp:lastModifiedBy>Stonham, Joshua</cp:lastModifiedBy>
  <cp:revision>4</cp:revision>
  <dcterms:created xsi:type="dcterms:W3CDTF">2022-02-24T05:25:00Z</dcterms:created>
  <dcterms:modified xsi:type="dcterms:W3CDTF">2022-02-24T05:25:00Z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9140170</vt:lpwstr>
  </property>
  <property fmtid="{D5CDD505-2E9C-101B-9397-08002B2CF9AE}" pid="4" name="JMSREQUIREDCHECKIN">
    <vt:lpwstr/>
  </property>
</Properties>
</file>