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B940B"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1A4B713F" w14:textId="52C15A71" w:rsidR="00C17FAB" w:rsidRDefault="00463243">
      <w:pPr>
        <w:pStyle w:val="Billname"/>
        <w:spacing w:before="700"/>
      </w:pPr>
      <w:r>
        <w:t>Animal Welfare (Private Keeping of Native Reptiles) Mandatory Code of Practice 202</w:t>
      </w:r>
      <w:r w:rsidR="00577733">
        <w:t>3</w:t>
      </w:r>
    </w:p>
    <w:p w14:paraId="5B442C1E" w14:textId="04AEA54F" w:rsidR="00C17FAB" w:rsidRDefault="002D7C60" w:rsidP="00DA3B00">
      <w:pPr>
        <w:spacing w:before="340"/>
        <w:rPr>
          <w:rFonts w:ascii="Arial" w:hAnsi="Arial" w:cs="Arial"/>
          <w:b/>
          <w:bCs/>
        </w:rPr>
      </w:pPr>
      <w:r>
        <w:rPr>
          <w:rFonts w:ascii="Arial" w:hAnsi="Arial" w:cs="Arial"/>
          <w:b/>
          <w:bCs/>
        </w:rPr>
        <w:t>Disallowable instrument DI</w:t>
      </w:r>
      <w:r w:rsidR="009155E7">
        <w:rPr>
          <w:rFonts w:ascii="Arial" w:hAnsi="Arial" w:cs="Arial"/>
          <w:b/>
          <w:bCs/>
        </w:rPr>
        <w:t>202</w:t>
      </w:r>
      <w:r w:rsidR="00AD4049">
        <w:rPr>
          <w:rFonts w:ascii="Arial" w:hAnsi="Arial" w:cs="Arial"/>
          <w:b/>
          <w:bCs/>
        </w:rPr>
        <w:t>3</w:t>
      </w:r>
      <w:r w:rsidR="00C17FAB">
        <w:rPr>
          <w:rFonts w:ascii="Arial" w:hAnsi="Arial" w:cs="Arial"/>
          <w:b/>
          <w:bCs/>
        </w:rPr>
        <w:t>–</w:t>
      </w:r>
      <w:r w:rsidR="00AD4049">
        <w:rPr>
          <w:rFonts w:ascii="Arial" w:hAnsi="Arial" w:cs="Arial"/>
          <w:b/>
          <w:bCs/>
        </w:rPr>
        <w:t>5</w:t>
      </w:r>
    </w:p>
    <w:p w14:paraId="615D5782" w14:textId="77777777" w:rsidR="00C17FAB" w:rsidRDefault="00C17FAB" w:rsidP="00DA3B00">
      <w:pPr>
        <w:pStyle w:val="madeunder"/>
        <w:spacing w:before="300" w:after="0"/>
      </w:pPr>
      <w:r>
        <w:t xml:space="preserve">made under the  </w:t>
      </w:r>
    </w:p>
    <w:p w14:paraId="54F3038C" w14:textId="4FC3CF53" w:rsidR="00C17FAB" w:rsidRDefault="00C17FAB" w:rsidP="00DA3B00">
      <w:pPr>
        <w:pStyle w:val="CoverActName"/>
        <w:spacing w:before="320" w:after="0"/>
        <w:rPr>
          <w:rFonts w:cs="Arial"/>
          <w:sz w:val="20"/>
        </w:rPr>
      </w:pPr>
      <w:r>
        <w:rPr>
          <w:rFonts w:cs="Arial"/>
          <w:sz w:val="20"/>
        </w:rPr>
        <w:t>A</w:t>
      </w:r>
      <w:r w:rsidR="009155E7">
        <w:rPr>
          <w:rFonts w:cs="Arial"/>
          <w:sz w:val="20"/>
        </w:rPr>
        <w:t>nimal Welfare Act 1992, Section 23</w:t>
      </w:r>
      <w:r>
        <w:rPr>
          <w:rFonts w:cs="Arial"/>
          <w:sz w:val="20"/>
        </w:rPr>
        <w:t xml:space="preserve"> (</w:t>
      </w:r>
      <w:r w:rsidR="009155E7">
        <w:rPr>
          <w:rFonts w:cs="Arial"/>
          <w:sz w:val="20"/>
        </w:rPr>
        <w:t>Mandatory code of practice</w:t>
      </w:r>
      <w:r>
        <w:rPr>
          <w:rFonts w:cs="Arial"/>
          <w:sz w:val="20"/>
        </w:rPr>
        <w:t>)</w:t>
      </w:r>
    </w:p>
    <w:p w14:paraId="09DBEC3A"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550222CB" w14:textId="77777777" w:rsidR="00C17FAB" w:rsidRDefault="00C17FAB">
      <w:pPr>
        <w:pStyle w:val="N-line3"/>
        <w:pBdr>
          <w:bottom w:val="none" w:sz="0" w:space="0" w:color="auto"/>
        </w:pBdr>
      </w:pPr>
    </w:p>
    <w:p w14:paraId="4DFDA8A7" w14:textId="77777777" w:rsidR="00C17FAB" w:rsidRDefault="00C17FAB">
      <w:pPr>
        <w:pStyle w:val="N-line3"/>
        <w:pBdr>
          <w:top w:val="single" w:sz="12" w:space="1" w:color="auto"/>
          <w:bottom w:val="none" w:sz="0" w:space="0" w:color="auto"/>
        </w:pBdr>
      </w:pPr>
    </w:p>
    <w:bookmarkEnd w:id="0"/>
    <w:p w14:paraId="6F95F422" w14:textId="4D02DB6A" w:rsidR="009155E7" w:rsidRPr="00463243" w:rsidRDefault="00840282" w:rsidP="007A02A1">
      <w:pPr>
        <w:spacing w:before="120" w:after="120"/>
        <w:rPr>
          <w:rFonts w:ascii="Arial" w:hAnsi="Arial" w:cs="Arial"/>
          <w:b/>
          <w:bCs/>
        </w:rPr>
      </w:pPr>
      <w:r w:rsidRPr="00463243">
        <w:rPr>
          <w:rFonts w:ascii="Arial" w:hAnsi="Arial" w:cs="Arial"/>
          <w:b/>
          <w:bCs/>
        </w:rPr>
        <w:t>Summary</w:t>
      </w:r>
    </w:p>
    <w:p w14:paraId="173BDF85" w14:textId="7BDB20DD" w:rsidR="00C17FAB" w:rsidRDefault="009155E7" w:rsidP="007A02A1">
      <w:r>
        <w:t xml:space="preserve">The </w:t>
      </w:r>
      <w:r w:rsidRPr="00E13F6A">
        <w:rPr>
          <w:i/>
          <w:iCs/>
        </w:rPr>
        <w:t>Animal Welfare (</w:t>
      </w:r>
      <w:r w:rsidR="00D555AA" w:rsidRPr="00D555AA">
        <w:rPr>
          <w:i/>
          <w:iCs/>
        </w:rPr>
        <w:t>Private Keeping of Native Reptiles</w:t>
      </w:r>
      <w:r w:rsidRPr="00E13F6A">
        <w:rPr>
          <w:i/>
          <w:iCs/>
        </w:rPr>
        <w:t>) Mandatory Code of Practice 202</w:t>
      </w:r>
      <w:r w:rsidR="00F07280">
        <w:rPr>
          <w:i/>
          <w:iCs/>
        </w:rPr>
        <w:t>3</w:t>
      </w:r>
      <w:r>
        <w:t xml:space="preserve"> (Code) </w:t>
      </w:r>
      <w:r w:rsidR="00C47ED6" w:rsidRPr="00C47ED6">
        <w:t>outline</w:t>
      </w:r>
      <w:r w:rsidR="00F15591">
        <w:t>s</w:t>
      </w:r>
      <w:r w:rsidR="00C47ED6" w:rsidRPr="00C47ED6">
        <w:t xml:space="preserve"> the welfare needs of reptiles kept in captivity</w:t>
      </w:r>
      <w:r>
        <w:t xml:space="preserve">. </w:t>
      </w:r>
    </w:p>
    <w:p w14:paraId="369B776E" w14:textId="05419467" w:rsidR="009155E7" w:rsidRDefault="009155E7" w:rsidP="007A02A1"/>
    <w:p w14:paraId="3FE6D3F0" w14:textId="1A3FD334" w:rsidR="009155E7" w:rsidRDefault="009155E7" w:rsidP="007A02A1">
      <w:r w:rsidRPr="00E13F6A">
        <w:t xml:space="preserve">The Code </w:t>
      </w:r>
      <w:r w:rsidR="00E13F6A" w:rsidRPr="00E13F6A">
        <w:t xml:space="preserve">was prepared to address a gap in the </w:t>
      </w:r>
      <w:r w:rsidR="00E13F6A" w:rsidRPr="00E13F6A">
        <w:rPr>
          <w:i/>
          <w:iCs/>
        </w:rPr>
        <w:t>Animal Welfare Act 1992</w:t>
      </w:r>
      <w:r w:rsidR="00E13F6A" w:rsidRPr="00E13F6A">
        <w:t xml:space="preserve"> and its associated legislative instruments</w:t>
      </w:r>
      <w:r w:rsidR="00666381">
        <w:t xml:space="preserve"> relating to native wildlife</w:t>
      </w:r>
      <w:r w:rsidR="00E13F6A" w:rsidRPr="00E13F6A">
        <w:t>.</w:t>
      </w:r>
    </w:p>
    <w:p w14:paraId="2AE68F88" w14:textId="6A1D1F7B" w:rsidR="00383E11" w:rsidRDefault="00383E11" w:rsidP="007A02A1"/>
    <w:p w14:paraId="4F4AA8FD" w14:textId="6ED9603C" w:rsidR="007A02A1" w:rsidRPr="00463243" w:rsidRDefault="00367BBC" w:rsidP="00367BBC">
      <w:pPr>
        <w:spacing w:before="120" w:after="120"/>
        <w:rPr>
          <w:rFonts w:ascii="Arial" w:hAnsi="Arial" w:cs="Arial"/>
          <w:b/>
          <w:bCs/>
        </w:rPr>
      </w:pPr>
      <w:r w:rsidRPr="00463243">
        <w:rPr>
          <w:rFonts w:ascii="Arial" w:hAnsi="Arial" w:cs="Arial"/>
          <w:b/>
          <w:bCs/>
        </w:rPr>
        <w:t>Mandatory Standards</w:t>
      </w:r>
    </w:p>
    <w:p w14:paraId="48754590" w14:textId="28858435" w:rsidR="007A02A1" w:rsidRDefault="00367BBC" w:rsidP="007A02A1">
      <w:r>
        <w:t>The Code is a mandatory code of practice under section 23 of t</w:t>
      </w:r>
      <w:r w:rsidR="00383E11">
        <w:t xml:space="preserve">he </w:t>
      </w:r>
      <w:r>
        <w:t xml:space="preserve">Act. </w:t>
      </w:r>
      <w:r w:rsidR="007A02A1">
        <w:t xml:space="preserve">Mandatory standards </w:t>
      </w:r>
      <w:r w:rsidR="00CF4F7A" w:rsidRPr="00CF4F7A">
        <w:t xml:space="preserve">are numbered and are contained in boxes under the headings </w:t>
      </w:r>
      <w:r w:rsidR="00CF4F7A">
        <w:t>‘</w:t>
      </w:r>
      <w:r w:rsidR="00CF4F7A" w:rsidRPr="00CF4F7A">
        <w:t xml:space="preserve">Mandatory </w:t>
      </w:r>
      <w:proofErr w:type="gramStart"/>
      <w:r w:rsidR="00CF4F7A" w:rsidRPr="00CF4F7A">
        <w:t>standards</w:t>
      </w:r>
      <w:r w:rsidR="00666381">
        <w:t>’</w:t>
      </w:r>
      <w:proofErr w:type="gramEnd"/>
      <w:r w:rsidR="00CF4F7A" w:rsidRPr="00CF4F7A">
        <w:t>.</w:t>
      </w:r>
    </w:p>
    <w:p w14:paraId="20C4C313" w14:textId="377C8373" w:rsidR="00367BBC" w:rsidRDefault="00367BBC" w:rsidP="007A02A1"/>
    <w:p w14:paraId="0097AA3E" w14:textId="0F1B06AB" w:rsidR="009155E7" w:rsidRPr="00463243" w:rsidRDefault="007A02A1" w:rsidP="007A02A1">
      <w:pPr>
        <w:spacing w:before="120" w:after="120"/>
        <w:rPr>
          <w:rFonts w:ascii="Arial" w:hAnsi="Arial" w:cs="Arial"/>
          <w:b/>
          <w:bCs/>
        </w:rPr>
      </w:pPr>
      <w:r w:rsidRPr="00463243">
        <w:rPr>
          <w:rFonts w:ascii="Arial" w:hAnsi="Arial" w:cs="Arial"/>
          <w:b/>
          <w:bCs/>
        </w:rPr>
        <w:t>Scope</w:t>
      </w:r>
    </w:p>
    <w:p w14:paraId="34C596ED" w14:textId="39005A21" w:rsidR="00C47ED6" w:rsidRDefault="00CF4F7A" w:rsidP="007A02A1">
      <w:r w:rsidRPr="00CF4F7A">
        <w:t>The Code provide</w:t>
      </w:r>
      <w:r>
        <w:t>s</w:t>
      </w:r>
      <w:r w:rsidRPr="00CF4F7A">
        <w:t xml:space="preserve"> information and describe</w:t>
      </w:r>
      <w:r w:rsidR="008C3D9A">
        <w:t>s</w:t>
      </w:r>
      <w:r w:rsidRPr="00CF4F7A">
        <w:t xml:space="preserve"> </w:t>
      </w:r>
      <w:r w:rsidR="00C47ED6" w:rsidRPr="00C47ED6">
        <w:t>minimum standards of care for keeping reptiles in captivity by private keepers, and to complement measures to protect wild populations of reptiles from illegal harvesting and introduction of disease and genetic contamination.</w:t>
      </w:r>
    </w:p>
    <w:p w14:paraId="5D8E8432" w14:textId="3F7254B2" w:rsidR="00C47ED6" w:rsidRDefault="00C47ED6" w:rsidP="007A02A1"/>
    <w:p w14:paraId="20280509" w14:textId="722F518A" w:rsidR="00C47ED6" w:rsidRDefault="00C47ED6" w:rsidP="007A02A1">
      <w:r>
        <w:t>The scope of the Code is limited to Australian native reptiles kept privately and does not extend to exotic reptiles, or to any reptiles held primarily for the purposes of display, such as those in zoos and reptile parks.</w:t>
      </w:r>
    </w:p>
    <w:p w14:paraId="03A1BDAA" w14:textId="6EF5D03D" w:rsidR="00CF4F7A" w:rsidRDefault="00CF4F7A" w:rsidP="007A02A1"/>
    <w:p w14:paraId="674297D0" w14:textId="11650C00" w:rsidR="00CF4F7A" w:rsidRDefault="00C47ED6" w:rsidP="007A02A1">
      <w:r w:rsidRPr="00C47ED6">
        <w:t>The mandatory minimum standards in this Code apply to anyone in the ACT who keeps a reptile privately.  The standards have been kept to a practical and achievable level whilst maintaining acceptable animal welfare outcomes.</w:t>
      </w:r>
    </w:p>
    <w:p w14:paraId="410E7D9E" w14:textId="6C8A25F4" w:rsidR="00E309D7" w:rsidRDefault="00E309D7" w:rsidP="007A02A1"/>
    <w:p w14:paraId="0ADEE633" w14:textId="77777777" w:rsidR="00C47ED6" w:rsidRDefault="00C47ED6" w:rsidP="007A02A1"/>
    <w:p w14:paraId="79D8C5E3" w14:textId="6CAE441C" w:rsidR="0040533D" w:rsidRPr="00463243" w:rsidRDefault="0040533D" w:rsidP="007E47C5">
      <w:pPr>
        <w:keepNext/>
        <w:spacing w:before="120" w:after="120"/>
        <w:rPr>
          <w:rFonts w:ascii="Arial" w:hAnsi="Arial" w:cs="Arial"/>
          <w:b/>
          <w:bCs/>
        </w:rPr>
      </w:pPr>
      <w:r w:rsidRPr="00463243">
        <w:rPr>
          <w:rFonts w:ascii="Arial" w:hAnsi="Arial" w:cs="Arial"/>
          <w:b/>
          <w:bCs/>
        </w:rPr>
        <w:lastRenderedPageBreak/>
        <w:t>Development of the Code</w:t>
      </w:r>
    </w:p>
    <w:p w14:paraId="36A46321" w14:textId="24C471F7" w:rsidR="00E309D7" w:rsidRPr="007A02A1" w:rsidRDefault="00D23F7C" w:rsidP="007A02A1">
      <w:r>
        <w:t xml:space="preserve">The Code was developed in consultation with </w:t>
      </w:r>
      <w:r w:rsidR="00C47ED6">
        <w:t>reptile</w:t>
      </w:r>
      <w:r w:rsidR="003242A0">
        <w:t xml:space="preserve"> organisations located within the ACT and its surrounds.</w:t>
      </w:r>
    </w:p>
    <w:sectPr w:rsidR="00E309D7" w:rsidRPr="007A02A1" w:rsidSect="007346AC">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6DAFA" w14:textId="77777777" w:rsidR="001942D3" w:rsidRDefault="001942D3" w:rsidP="00C17FAB">
      <w:r>
        <w:separator/>
      </w:r>
    </w:p>
  </w:endnote>
  <w:endnote w:type="continuationSeparator" w:id="0">
    <w:p w14:paraId="77AA6969" w14:textId="77777777" w:rsidR="001942D3" w:rsidRDefault="001942D3"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74C63" w14:textId="77777777" w:rsidR="00D15ACE" w:rsidRDefault="00D15A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446BA" w14:textId="3491DD57" w:rsidR="00DA3B00" w:rsidRPr="00936D20" w:rsidRDefault="00936D20" w:rsidP="00936D20">
    <w:pPr>
      <w:pStyle w:val="Footer"/>
      <w:jc w:val="center"/>
      <w:rPr>
        <w:rFonts w:cs="Arial"/>
        <w:sz w:val="14"/>
      </w:rPr>
    </w:pPr>
    <w:r w:rsidRPr="00936D2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8D148" w14:textId="77777777" w:rsidR="00D15ACE" w:rsidRDefault="00D15A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97EBD" w14:textId="77777777" w:rsidR="001942D3" w:rsidRDefault="001942D3" w:rsidP="00C17FAB">
      <w:r>
        <w:separator/>
      </w:r>
    </w:p>
  </w:footnote>
  <w:footnote w:type="continuationSeparator" w:id="0">
    <w:p w14:paraId="328553EE" w14:textId="77777777" w:rsidR="001942D3" w:rsidRDefault="001942D3"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DA03F" w14:textId="77777777" w:rsidR="00D15ACE" w:rsidRDefault="00D15A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C7779" w14:textId="77777777" w:rsidR="00D15ACE" w:rsidRDefault="00D15A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FFCF6" w14:textId="77777777" w:rsidR="00D15ACE" w:rsidRDefault="00D15A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16cid:durableId="1856572011">
    <w:abstractNumId w:val="2"/>
  </w:num>
  <w:num w:numId="2" w16cid:durableId="1713192717">
    <w:abstractNumId w:val="0"/>
  </w:num>
  <w:num w:numId="3" w16cid:durableId="461120315">
    <w:abstractNumId w:val="3"/>
  </w:num>
  <w:num w:numId="4" w16cid:durableId="2029333299">
    <w:abstractNumId w:val="6"/>
  </w:num>
  <w:num w:numId="5" w16cid:durableId="834801029">
    <w:abstractNumId w:val="7"/>
  </w:num>
  <w:num w:numId="6" w16cid:durableId="969045189">
    <w:abstractNumId w:val="1"/>
  </w:num>
  <w:num w:numId="7" w16cid:durableId="390730974">
    <w:abstractNumId w:val="4"/>
  </w:num>
  <w:num w:numId="8" w16cid:durableId="1157526875">
    <w:abstractNumId w:val="5"/>
  </w:num>
  <w:num w:numId="9" w16cid:durableId="16193342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011F0"/>
    <w:rsid w:val="0001148F"/>
    <w:rsid w:val="00075D92"/>
    <w:rsid w:val="000953AD"/>
    <w:rsid w:val="00095857"/>
    <w:rsid w:val="001942D3"/>
    <w:rsid w:val="001A0C8E"/>
    <w:rsid w:val="002D7C60"/>
    <w:rsid w:val="003242A0"/>
    <w:rsid w:val="003618A9"/>
    <w:rsid w:val="00367BBC"/>
    <w:rsid w:val="00383E11"/>
    <w:rsid w:val="003A313E"/>
    <w:rsid w:val="003B5A58"/>
    <w:rsid w:val="0040533D"/>
    <w:rsid w:val="004236B1"/>
    <w:rsid w:val="00463243"/>
    <w:rsid w:val="00475076"/>
    <w:rsid w:val="004B5A09"/>
    <w:rsid w:val="004D6E78"/>
    <w:rsid w:val="00577733"/>
    <w:rsid w:val="00666381"/>
    <w:rsid w:val="007346AC"/>
    <w:rsid w:val="007A02A1"/>
    <w:rsid w:val="007B5311"/>
    <w:rsid w:val="007E47C5"/>
    <w:rsid w:val="007F65B3"/>
    <w:rsid w:val="00840282"/>
    <w:rsid w:val="008C3D9A"/>
    <w:rsid w:val="009155E7"/>
    <w:rsid w:val="00915EB9"/>
    <w:rsid w:val="00936D20"/>
    <w:rsid w:val="009508A5"/>
    <w:rsid w:val="00975355"/>
    <w:rsid w:val="009C7534"/>
    <w:rsid w:val="00A36555"/>
    <w:rsid w:val="00A6487C"/>
    <w:rsid w:val="00AD4049"/>
    <w:rsid w:val="00AE13ED"/>
    <w:rsid w:val="00B462AF"/>
    <w:rsid w:val="00B83A01"/>
    <w:rsid w:val="00BF3873"/>
    <w:rsid w:val="00C17FAB"/>
    <w:rsid w:val="00C27F62"/>
    <w:rsid w:val="00C31F41"/>
    <w:rsid w:val="00C37DD8"/>
    <w:rsid w:val="00C47ED6"/>
    <w:rsid w:val="00C53A8E"/>
    <w:rsid w:val="00C82D38"/>
    <w:rsid w:val="00CA25BE"/>
    <w:rsid w:val="00CA4651"/>
    <w:rsid w:val="00CD1D77"/>
    <w:rsid w:val="00CE599C"/>
    <w:rsid w:val="00CF4F7A"/>
    <w:rsid w:val="00D15ACE"/>
    <w:rsid w:val="00D23F7C"/>
    <w:rsid w:val="00D42FAF"/>
    <w:rsid w:val="00D555AA"/>
    <w:rsid w:val="00D74207"/>
    <w:rsid w:val="00DA3B00"/>
    <w:rsid w:val="00E13F6A"/>
    <w:rsid w:val="00E309D7"/>
    <w:rsid w:val="00E72B61"/>
    <w:rsid w:val="00E9688F"/>
    <w:rsid w:val="00F07280"/>
    <w:rsid w:val="00F12992"/>
    <w:rsid w:val="00F15591"/>
    <w:rsid w:val="00FD32A6"/>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89A118"/>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character" w:styleId="CommentReference">
    <w:name w:val="annotation reference"/>
    <w:basedOn w:val="DefaultParagraphFont"/>
    <w:uiPriority w:val="99"/>
    <w:semiHidden/>
    <w:unhideWhenUsed/>
    <w:rsid w:val="008C3D9A"/>
    <w:rPr>
      <w:sz w:val="16"/>
      <w:szCs w:val="16"/>
    </w:rPr>
  </w:style>
  <w:style w:type="paragraph" w:styleId="CommentText">
    <w:name w:val="annotation text"/>
    <w:basedOn w:val="Normal"/>
    <w:link w:val="CommentTextChar"/>
    <w:uiPriority w:val="99"/>
    <w:semiHidden/>
    <w:unhideWhenUsed/>
    <w:rsid w:val="008C3D9A"/>
    <w:rPr>
      <w:sz w:val="20"/>
    </w:rPr>
  </w:style>
  <w:style w:type="character" w:customStyle="1" w:styleId="CommentTextChar">
    <w:name w:val="Comment Text Char"/>
    <w:basedOn w:val="DefaultParagraphFont"/>
    <w:link w:val="CommentText"/>
    <w:uiPriority w:val="99"/>
    <w:semiHidden/>
    <w:rsid w:val="008C3D9A"/>
    <w:rPr>
      <w:lang w:eastAsia="en-US"/>
    </w:rPr>
  </w:style>
  <w:style w:type="paragraph" w:styleId="CommentSubject">
    <w:name w:val="annotation subject"/>
    <w:basedOn w:val="CommentText"/>
    <w:next w:val="CommentText"/>
    <w:link w:val="CommentSubjectChar"/>
    <w:uiPriority w:val="99"/>
    <w:semiHidden/>
    <w:unhideWhenUsed/>
    <w:rsid w:val="008C3D9A"/>
    <w:rPr>
      <w:b/>
      <w:bCs/>
    </w:rPr>
  </w:style>
  <w:style w:type="character" w:customStyle="1" w:styleId="CommentSubjectChar">
    <w:name w:val="Comment Subject Char"/>
    <w:basedOn w:val="CommentTextChar"/>
    <w:link w:val="CommentSubject"/>
    <w:uiPriority w:val="99"/>
    <w:semiHidden/>
    <w:rsid w:val="008C3D9A"/>
    <w:rPr>
      <w:b/>
      <w:bCs/>
      <w:lang w:eastAsia="en-US"/>
    </w:rPr>
  </w:style>
  <w:style w:type="paragraph" w:styleId="Revision">
    <w:name w:val="Revision"/>
    <w:hidden/>
    <w:uiPriority w:val="99"/>
    <w:semiHidden/>
    <w:rsid w:val="004D6E7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origin="userSelected">
  <element uid="a68a5297-83bb-4ba8-a7cd-4b62d6981a77" value=""/>
</sisl>
</file>

<file path=customXml/itemProps1.xml><?xml version="1.0" encoding="utf-8"?>
<ds:datastoreItem xmlns:ds="http://schemas.openxmlformats.org/officeDocument/2006/customXml" ds:itemID="{6B88A414-1805-4538-B56A-B550B014AD5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244</Words>
  <Characters>1365</Characters>
  <Application>Microsoft Office Word</Application>
  <DocSecurity>0</DocSecurity>
  <Lines>40</Lines>
  <Paragraphs>20</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Moxon, KarenL</cp:lastModifiedBy>
  <cp:revision>5</cp:revision>
  <cp:lastPrinted>2006-03-31T04:28:00Z</cp:lastPrinted>
  <dcterms:created xsi:type="dcterms:W3CDTF">2023-01-30T04:52:00Z</dcterms:created>
  <dcterms:modified xsi:type="dcterms:W3CDTF">2023-01-30T05:41:00Z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A38343964</vt:lpwstr>
  </property>
  <property fmtid="{D5CDD505-2E9C-101B-9397-08002B2CF9AE}" pid="4" name="Objective-Title">
    <vt:lpwstr>Attachment C - Explanatory Statement (ES) - Code of Practice for the Private Keeping of Native Reptiles</vt:lpwstr>
  </property>
  <property fmtid="{D5CDD505-2E9C-101B-9397-08002B2CF9AE}" pid="5" name="Objective-Comment">
    <vt:lpwstr/>
  </property>
  <property fmtid="{D5CDD505-2E9C-101B-9397-08002B2CF9AE}" pid="6" name="Objective-CreationStamp">
    <vt:filetime>2022-09-05T03:51:46Z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2022-11-25T01:46:30Z</vt:filetime>
  </property>
  <property fmtid="{D5CDD505-2E9C-101B-9397-08002B2CF9AE}" pid="10" name="Objective-ModificationStamp">
    <vt:filetime>2022-12-13T23:13:17Z</vt:filetime>
  </property>
  <property fmtid="{D5CDD505-2E9C-101B-9397-08002B2CF9AE}" pid="11" name="Objective-Owner">
    <vt:lpwstr>Erin Barker</vt:lpwstr>
  </property>
  <property fmtid="{D5CDD505-2E9C-101B-9397-08002B2CF9AE}" pid="12" name="Objective-Path">
    <vt:lpwstr>Whole of ACT Government:TCCS STRUCTURE - Content Restriction Hierarchy:01. Assembly, Cabinet, Ministerial:03. Ministerials:03. Complete:Information Brief (Minister):2022 Information Brief (Minister):TCBS - MIN S2022/02222 - Animal Welfare Advisory Committee (AWAC) - Code of Practice for the Private Keeping of Native Reptiles - Minister Brief:</vt:lpwstr>
  </property>
  <property fmtid="{D5CDD505-2E9C-101B-9397-08002B2CF9AE}" pid="13" name="Objective-Parent">
    <vt:lpwstr>TCBS - MIN S2022/02222 - Animal Welfare Advisory Committee (AWAC) - Code of Practice for the Private Keeping of Native Reptiles - Minister Brief</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1-2022/20020</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vt:lpwstr>TCCS</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y fmtid="{D5CDD505-2E9C-101B-9397-08002B2CF9AE}" pid="32" name="Objective-OM Author">
    <vt:lpwstr/>
  </property>
  <property fmtid="{D5CDD505-2E9C-101B-9397-08002B2CF9AE}" pid="33" name="Objective-OM Author Organisation">
    <vt:lpwstr/>
  </property>
  <property fmtid="{D5CDD505-2E9C-101B-9397-08002B2CF9AE}" pid="34" name="Objective-OM Author Type">
    <vt:lpwstr/>
  </property>
  <property fmtid="{D5CDD505-2E9C-101B-9397-08002B2CF9AE}" pid="35" name="Objective-OM Date Received">
    <vt:lpwstr/>
  </property>
  <property fmtid="{D5CDD505-2E9C-101B-9397-08002B2CF9AE}" pid="36" name="Objective-OM Date of Document">
    <vt:lpwstr/>
  </property>
  <property fmtid="{D5CDD505-2E9C-101B-9397-08002B2CF9AE}" pid="37" name="Objective-OM External Reference">
    <vt:lpwstr/>
  </property>
  <property fmtid="{D5CDD505-2E9C-101B-9397-08002B2CF9AE}" pid="38" name="Objective-OM Reference">
    <vt:lpwstr/>
  </property>
  <property fmtid="{D5CDD505-2E9C-101B-9397-08002B2CF9AE}" pid="39" name="Objective-OM Topic">
    <vt:lpwstr/>
  </property>
  <property fmtid="{D5CDD505-2E9C-101B-9397-08002B2CF9AE}" pid="40" name="Objective-Suburb">
    <vt:lpwstr/>
  </property>
  <property fmtid="{D5CDD505-2E9C-101B-9397-08002B2CF9AE}" pid="41" name="docIndexRef">
    <vt:lpwstr>2530d0c8-14b5-4914-93b9-eba432a69835</vt:lpwstr>
  </property>
  <property fmtid="{D5CDD505-2E9C-101B-9397-08002B2CF9AE}" pid="42" name="bjSaver">
    <vt:lpwstr>zloRcBGf5/wuuok4G/X580Y0M/L+vjmA</vt:lpwstr>
  </property>
  <property fmtid="{D5CDD505-2E9C-101B-9397-08002B2CF9AE}" pid="43" name="bjDocumentLabelXML">
    <vt:lpwstr>&lt;?xml version="1.0" encoding="us-ascii"?&gt;&lt;sisl xmlns:xsi="http://www.w3.org/2001/XMLSchema-instance" xmlns:xsd="http://www.w3.org/2001/XMLSchema" sislVersion="0" policy="1865c0a7-d648-4a74-80fe-fa9dc7fe13cc" origin="userSelected" xmlns="http://www.boldonj</vt:lpwstr>
  </property>
  <property fmtid="{D5CDD505-2E9C-101B-9397-08002B2CF9AE}" pid="44" name="bjDocumentLabelXML-0">
    <vt:lpwstr>ames.com/2008/01/sie/internal/label"&gt;&lt;element uid="a68a5297-83bb-4ba8-a7cd-4b62d6981a77" value="" /&gt;&lt;/sisl&gt;</vt:lpwstr>
  </property>
  <property fmtid="{D5CDD505-2E9C-101B-9397-08002B2CF9AE}" pid="45" name="bjDocumentSecurityLabel">
    <vt:lpwstr>UNCLASSIFIED - NO MARKING</vt:lpwstr>
  </property>
  <property fmtid="{D5CDD505-2E9C-101B-9397-08002B2CF9AE}" pid="46" name="CHECKEDOUTFROMJMS">
    <vt:lpwstr/>
  </property>
  <property fmtid="{D5CDD505-2E9C-101B-9397-08002B2CF9AE}" pid="47" name="DMSID">
    <vt:lpwstr>10133291</vt:lpwstr>
  </property>
  <property fmtid="{D5CDD505-2E9C-101B-9397-08002B2CF9AE}" pid="48" name="JMSREQUIREDCHECKIN">
    <vt:lpwstr/>
  </property>
</Properties>
</file>