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7986"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2023</w:t>
      </w:r>
      <w:r>
        <w:rPr>
          <w:rStyle w:val="eop"/>
          <w:rFonts w:ascii="Arial" w:hAnsi="Arial" w:cs="Arial"/>
        </w:rPr>
        <w:t> </w:t>
      </w:r>
    </w:p>
    <w:p w14:paraId="5ED5099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DDD755E"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3EC61A1"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E6A2618"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4440F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7BDEFA"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25E19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514CC768"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098AC14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260BED"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DA446F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243FAC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4F7836D"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79A0BF"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318A969" w14:textId="6D726A05" w:rsidR="00FD5900" w:rsidRDefault="00E77AE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BAIL</w:t>
      </w:r>
      <w:r w:rsidR="00FD5900">
        <w:rPr>
          <w:rStyle w:val="normaltextrun"/>
          <w:rFonts w:ascii="Arial" w:hAnsi="Arial" w:cs="Arial"/>
          <w:b/>
          <w:bCs/>
        </w:rPr>
        <w:t xml:space="preserve"> AMENDMENT BILL 202</w:t>
      </w:r>
      <w:r>
        <w:rPr>
          <w:rStyle w:val="normaltextrun"/>
          <w:rFonts w:ascii="Arial" w:hAnsi="Arial" w:cs="Arial"/>
          <w:b/>
          <w:bCs/>
        </w:rPr>
        <w:t>3</w:t>
      </w:r>
      <w:r w:rsidR="00FD5900">
        <w:rPr>
          <w:rStyle w:val="eop"/>
          <w:rFonts w:ascii="Arial" w:hAnsi="Arial" w:cs="Arial"/>
        </w:rPr>
        <w:t> </w:t>
      </w:r>
    </w:p>
    <w:p w14:paraId="5427FBE2"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F6E5A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6D59F6C"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C51C4F5" w14:textId="477CA528" w:rsidR="00FD5900" w:rsidRDefault="00F25251"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REVISED </w:t>
      </w:r>
      <w:r w:rsidR="00FD5900">
        <w:rPr>
          <w:rStyle w:val="normaltextrun"/>
          <w:rFonts w:ascii="Arial" w:hAnsi="Arial" w:cs="Arial"/>
          <w:b/>
          <w:bCs/>
        </w:rPr>
        <w:t>EXPLANATORY STATEMENT </w:t>
      </w:r>
      <w:r w:rsidR="00FD5900">
        <w:rPr>
          <w:rStyle w:val="eop"/>
          <w:rFonts w:ascii="Arial" w:hAnsi="Arial" w:cs="Arial"/>
        </w:rPr>
        <w:t> </w:t>
      </w:r>
    </w:p>
    <w:p w14:paraId="598C4CB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667A327"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0EB027D"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2CB178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4517C24"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51452EF"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7BE7D3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1D620B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EB0CFE2" w14:textId="61752D7D" w:rsidR="00FD5900" w:rsidRDefault="00FD5900" w:rsidP="6456BCD9">
      <w:pPr>
        <w:pStyle w:val="paragraph"/>
        <w:spacing w:before="0" w:beforeAutospacing="0" w:after="0" w:afterAutospacing="0"/>
        <w:jc w:val="center"/>
        <w:textAlignment w:val="baseline"/>
        <w:rPr>
          <w:rFonts w:ascii="Segoe UI" w:hAnsi="Segoe UI" w:cs="Segoe UI"/>
          <w:sz w:val="18"/>
          <w:szCs w:val="18"/>
        </w:rPr>
      </w:pPr>
      <w:r w:rsidRPr="6456BCD9">
        <w:rPr>
          <w:rStyle w:val="eop"/>
          <w:rFonts w:ascii="Arial" w:hAnsi="Arial" w:cs="Arial"/>
        </w:rPr>
        <w:t> </w:t>
      </w:r>
      <w:r w:rsidR="37C96009" w:rsidRPr="6456BCD9">
        <w:rPr>
          <w:rStyle w:val="eop"/>
          <w:rFonts w:ascii="Arial" w:hAnsi="Arial" w:cs="Arial"/>
        </w:rPr>
        <w:t>into</w:t>
      </w:r>
    </w:p>
    <w:p w14:paraId="60240A09"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1A1DBB3"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9765977"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C52F23C" w14:textId="77777777" w:rsidR="00FD5900" w:rsidRDefault="00FD5900" w:rsidP="00FD5900">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rPr>
        <w:t> </w:t>
      </w:r>
    </w:p>
    <w:p w14:paraId="4523D6FE" w14:textId="77777777" w:rsidR="00FD5900" w:rsidRDefault="00FD5900" w:rsidP="00FD5900">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Dr Marisa Paterson MLA</w:t>
      </w:r>
      <w:r>
        <w:rPr>
          <w:rStyle w:val="eop"/>
          <w:rFonts w:ascii="Arial" w:hAnsi="Arial" w:cs="Arial"/>
        </w:rPr>
        <w:t> </w:t>
      </w:r>
    </w:p>
    <w:p w14:paraId="0AFB9708" w14:textId="77777777" w:rsidR="00FD5900" w:rsidRDefault="00FD5900" w:rsidP="00FD5900">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Member for Murrumbidgee</w:t>
      </w:r>
      <w:r>
        <w:rPr>
          <w:rStyle w:val="eop"/>
          <w:rFonts w:ascii="Arial" w:hAnsi="Arial" w:cs="Arial"/>
        </w:rPr>
        <w:t> </w:t>
      </w:r>
    </w:p>
    <w:p w14:paraId="70DDCFB1"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875A593"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254BDA" w14:textId="3617766D" w:rsidR="00FD5900" w:rsidRDefault="2B5C2670" w:rsidP="6292318A">
      <w:pPr>
        <w:pStyle w:val="paragraph"/>
        <w:spacing w:before="0" w:beforeAutospacing="0" w:after="0" w:afterAutospacing="0"/>
        <w:rPr>
          <w:rFonts w:ascii="Segoe UI" w:hAnsi="Segoe UI" w:cs="Segoe UI"/>
          <w:sz w:val="18"/>
          <w:szCs w:val="18"/>
        </w:rPr>
      </w:pPr>
      <w:r w:rsidRPr="6292318A">
        <w:rPr>
          <w:rStyle w:val="normaltextrun"/>
          <w:rFonts w:ascii="Arial" w:hAnsi="Arial" w:cs="Arial"/>
          <w:b/>
          <w:bCs/>
        </w:rPr>
        <w:t>1 November</w:t>
      </w:r>
      <w:r w:rsidR="00FD5900" w:rsidRPr="6292318A">
        <w:rPr>
          <w:rStyle w:val="normaltextrun"/>
          <w:rFonts w:ascii="Arial" w:hAnsi="Arial" w:cs="Arial"/>
          <w:b/>
          <w:bCs/>
        </w:rPr>
        <w:t xml:space="preserve"> 2023</w:t>
      </w:r>
      <w:r w:rsidR="00FD5900" w:rsidRPr="6292318A">
        <w:rPr>
          <w:rStyle w:val="eop"/>
          <w:rFonts w:ascii="Arial" w:hAnsi="Arial" w:cs="Arial"/>
        </w:rPr>
        <w:t> </w:t>
      </w:r>
    </w:p>
    <w:p w14:paraId="3B4F491D"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sidRPr="0EE80326">
        <w:rPr>
          <w:rStyle w:val="eop"/>
          <w:rFonts w:ascii="Arial" w:hAnsi="Arial" w:cs="Arial"/>
        </w:rPr>
        <w:t> </w:t>
      </w:r>
    </w:p>
    <w:p w14:paraId="4C06E99A" w14:textId="4292E598" w:rsidR="0EE80326" w:rsidRDefault="0EE80326" w:rsidP="0EE80326">
      <w:pPr>
        <w:pStyle w:val="paragraph"/>
        <w:spacing w:before="0" w:beforeAutospacing="0" w:after="0" w:afterAutospacing="0"/>
        <w:rPr>
          <w:rStyle w:val="eop"/>
          <w:rFonts w:ascii="Arial" w:hAnsi="Arial" w:cs="Arial"/>
        </w:rPr>
      </w:pPr>
    </w:p>
    <w:p w14:paraId="7A51EB96" w14:textId="788FC3A1" w:rsidR="0EE80326" w:rsidRDefault="0EE80326" w:rsidP="0EE80326">
      <w:pPr>
        <w:pStyle w:val="paragraph"/>
        <w:spacing w:before="0" w:beforeAutospacing="0" w:after="0" w:afterAutospacing="0"/>
        <w:rPr>
          <w:rStyle w:val="eop"/>
          <w:rFonts w:ascii="Arial" w:hAnsi="Arial" w:cs="Arial"/>
        </w:rPr>
      </w:pPr>
    </w:p>
    <w:p w14:paraId="70539EFD" w14:textId="3F48645A" w:rsidR="0EE80326" w:rsidRDefault="0EE80326" w:rsidP="0EE80326">
      <w:pPr>
        <w:pStyle w:val="paragraph"/>
        <w:spacing w:before="0" w:beforeAutospacing="0" w:after="0" w:afterAutospacing="0"/>
        <w:rPr>
          <w:rStyle w:val="eop"/>
          <w:rFonts w:ascii="Arial" w:hAnsi="Arial" w:cs="Arial"/>
        </w:rPr>
      </w:pPr>
    </w:p>
    <w:p w14:paraId="1257B2F0" w14:textId="0E945A08" w:rsidR="0EE80326" w:rsidRDefault="0EE80326" w:rsidP="0EE80326">
      <w:pPr>
        <w:pStyle w:val="paragraph"/>
        <w:spacing w:before="0" w:beforeAutospacing="0" w:after="0" w:afterAutospacing="0"/>
        <w:rPr>
          <w:rStyle w:val="eop"/>
          <w:rFonts w:ascii="Arial" w:hAnsi="Arial" w:cs="Arial"/>
        </w:rPr>
      </w:pPr>
    </w:p>
    <w:p w14:paraId="616ECE2B" w14:textId="08190085" w:rsidR="0EE80326" w:rsidRDefault="0EE80326" w:rsidP="0EE80326">
      <w:pPr>
        <w:pStyle w:val="paragraph"/>
        <w:spacing w:before="0" w:beforeAutospacing="0" w:after="0" w:afterAutospacing="0"/>
        <w:rPr>
          <w:rStyle w:val="eop"/>
          <w:rFonts w:ascii="Arial" w:hAnsi="Arial" w:cs="Arial"/>
        </w:rPr>
      </w:pPr>
    </w:p>
    <w:p w14:paraId="40AC53C5" w14:textId="5EC5C115" w:rsidR="0EE80326" w:rsidRDefault="0EE80326" w:rsidP="0EE80326">
      <w:pPr>
        <w:pStyle w:val="paragraph"/>
        <w:spacing w:before="0" w:beforeAutospacing="0" w:after="0" w:afterAutospacing="0"/>
        <w:rPr>
          <w:rStyle w:val="eop"/>
          <w:rFonts w:ascii="Arial" w:hAnsi="Arial" w:cs="Arial"/>
        </w:rPr>
      </w:pPr>
    </w:p>
    <w:p w14:paraId="1285441D" w14:textId="77777777" w:rsidR="00F25251" w:rsidRDefault="00F25251" w:rsidP="0EE80326">
      <w:pPr>
        <w:pStyle w:val="paragraph"/>
        <w:spacing w:before="0" w:beforeAutospacing="0" w:after="0" w:afterAutospacing="0"/>
        <w:rPr>
          <w:rStyle w:val="eop"/>
          <w:rFonts w:ascii="Arial" w:hAnsi="Arial" w:cs="Arial"/>
        </w:rPr>
      </w:pPr>
    </w:p>
    <w:p w14:paraId="21B7A672" w14:textId="77777777" w:rsidR="00F25251" w:rsidRDefault="00F25251" w:rsidP="0EE80326">
      <w:pPr>
        <w:pStyle w:val="paragraph"/>
        <w:spacing w:before="0" w:beforeAutospacing="0" w:after="0" w:afterAutospacing="0"/>
        <w:rPr>
          <w:rStyle w:val="eop"/>
          <w:rFonts w:ascii="Arial" w:hAnsi="Arial" w:cs="Arial"/>
        </w:rPr>
      </w:pPr>
    </w:p>
    <w:p w14:paraId="4BA64106" w14:textId="77777777" w:rsidR="00F25251" w:rsidRDefault="00F25251" w:rsidP="0EE80326">
      <w:pPr>
        <w:pStyle w:val="paragraph"/>
        <w:spacing w:before="0" w:beforeAutospacing="0" w:after="0" w:afterAutospacing="0"/>
        <w:rPr>
          <w:rStyle w:val="eop"/>
          <w:rFonts w:ascii="Arial" w:hAnsi="Arial" w:cs="Arial"/>
        </w:rPr>
      </w:pPr>
    </w:p>
    <w:p w14:paraId="7FBF9680" w14:textId="77777777" w:rsidR="005F7D7B" w:rsidRDefault="005F7D7B" w:rsidP="6292318A">
      <w:pPr>
        <w:pStyle w:val="paragraph"/>
        <w:spacing w:before="0" w:beforeAutospacing="0" w:after="0" w:afterAutospacing="0"/>
        <w:rPr>
          <w:rStyle w:val="eop"/>
          <w:rFonts w:ascii="Arial" w:hAnsi="Arial" w:cs="Arial"/>
        </w:rPr>
      </w:pPr>
    </w:p>
    <w:p w14:paraId="66F9C301" w14:textId="722894E1" w:rsidR="6292318A" w:rsidRDefault="6292318A" w:rsidP="6292318A">
      <w:pPr>
        <w:pStyle w:val="paragraph"/>
        <w:spacing w:before="0" w:beforeAutospacing="0" w:after="0" w:afterAutospacing="0"/>
        <w:rPr>
          <w:rStyle w:val="eop"/>
          <w:rFonts w:ascii="Arial" w:hAnsi="Arial" w:cs="Arial"/>
        </w:rPr>
      </w:pPr>
    </w:p>
    <w:p w14:paraId="16A8A3A2" w14:textId="069EA76F" w:rsidR="0EE80326" w:rsidRPr="008D3404" w:rsidRDefault="0EE80326" w:rsidP="0EE80326">
      <w:pPr>
        <w:pStyle w:val="paragraph"/>
        <w:spacing w:before="0" w:beforeAutospacing="0" w:after="0" w:afterAutospacing="0"/>
        <w:rPr>
          <w:rStyle w:val="eop"/>
          <w:rFonts w:ascii="Arial" w:hAnsi="Arial" w:cs="Arial"/>
        </w:rPr>
      </w:pPr>
    </w:p>
    <w:p w14:paraId="6557CED9" w14:textId="77777777" w:rsidR="00E77AE0" w:rsidRDefault="00E77AE0" w:rsidP="00E77AE0">
      <w:pPr>
        <w:pStyle w:val="paragraph"/>
        <w:spacing w:before="0" w:beforeAutospacing="0" w:after="0" w:afterAutospacing="0"/>
        <w:jc w:val="center"/>
        <w:textAlignment w:val="baseline"/>
        <w:rPr>
          <w:rStyle w:val="eop"/>
          <w:rFonts w:ascii="Arial" w:hAnsi="Arial" w:cs="Arial"/>
        </w:rPr>
      </w:pPr>
      <w:r w:rsidRPr="008D3404">
        <w:rPr>
          <w:rStyle w:val="normaltextrun"/>
          <w:rFonts w:ascii="Arial" w:hAnsi="Arial" w:cs="Arial"/>
          <w:b/>
          <w:bCs/>
        </w:rPr>
        <w:t>BAIL AMENDMENT BILL 2023</w:t>
      </w:r>
      <w:r w:rsidRPr="008D3404">
        <w:rPr>
          <w:rStyle w:val="eop"/>
          <w:rFonts w:ascii="Arial" w:hAnsi="Arial" w:cs="Arial"/>
        </w:rPr>
        <w:t> </w:t>
      </w:r>
    </w:p>
    <w:p w14:paraId="53243E99" w14:textId="77777777" w:rsidR="008D3404" w:rsidRPr="008D3404" w:rsidRDefault="008D3404" w:rsidP="00E77AE0">
      <w:pPr>
        <w:pStyle w:val="paragraph"/>
        <w:spacing w:before="0" w:beforeAutospacing="0" w:after="0" w:afterAutospacing="0"/>
        <w:jc w:val="center"/>
        <w:textAlignment w:val="baseline"/>
        <w:rPr>
          <w:rFonts w:ascii="Arial" w:hAnsi="Arial" w:cs="Arial"/>
          <w:sz w:val="18"/>
          <w:szCs w:val="18"/>
        </w:rPr>
      </w:pPr>
    </w:p>
    <w:p w14:paraId="0EE03011" w14:textId="77777777" w:rsidR="00FD5900" w:rsidRPr="008D3404" w:rsidRDefault="00FD5900" w:rsidP="00FD5900">
      <w:pPr>
        <w:pStyle w:val="paragraph"/>
        <w:spacing w:before="0" w:beforeAutospacing="0" w:after="0" w:afterAutospacing="0"/>
        <w:textAlignment w:val="baseline"/>
        <w:rPr>
          <w:rFonts w:ascii="Arial" w:hAnsi="Arial" w:cs="Arial"/>
          <w:sz w:val="18"/>
          <w:szCs w:val="18"/>
        </w:rPr>
      </w:pPr>
      <w:r w:rsidRPr="008D3404">
        <w:rPr>
          <w:rStyle w:val="eop"/>
          <w:rFonts w:ascii="Arial" w:hAnsi="Arial" w:cs="Arial"/>
        </w:rPr>
        <w:t> </w:t>
      </w:r>
    </w:p>
    <w:p w14:paraId="49A0BFD6" w14:textId="77777777" w:rsidR="00FD5900" w:rsidRPr="008D3404" w:rsidRDefault="00FD5900" w:rsidP="00FD5900">
      <w:pPr>
        <w:pStyle w:val="paragraph"/>
        <w:spacing w:before="0" w:beforeAutospacing="0" w:after="0" w:afterAutospacing="0"/>
        <w:textAlignment w:val="baseline"/>
        <w:rPr>
          <w:rFonts w:ascii="Arial" w:hAnsi="Arial" w:cs="Arial"/>
          <w:sz w:val="28"/>
          <w:szCs w:val="28"/>
        </w:rPr>
      </w:pPr>
      <w:r w:rsidRPr="008D3404">
        <w:rPr>
          <w:rStyle w:val="normaltextrun"/>
          <w:rFonts w:ascii="Arial" w:hAnsi="Arial" w:cs="Arial"/>
          <w:sz w:val="28"/>
          <w:szCs w:val="28"/>
        </w:rPr>
        <w:t xml:space="preserve">The Bill </w:t>
      </w:r>
      <w:r w:rsidRPr="008D3404">
        <w:rPr>
          <w:rStyle w:val="normaltextrun"/>
          <w:rFonts w:ascii="Arial" w:hAnsi="Arial" w:cs="Arial"/>
          <w:b/>
          <w:bCs/>
          <w:sz w:val="28"/>
          <w:szCs w:val="28"/>
        </w:rPr>
        <w:t>is</w:t>
      </w:r>
      <w:r w:rsidRPr="008D3404">
        <w:rPr>
          <w:rStyle w:val="normaltextrun"/>
          <w:rFonts w:ascii="Arial" w:hAnsi="Arial" w:cs="Arial"/>
          <w:sz w:val="28"/>
          <w:szCs w:val="28"/>
        </w:rPr>
        <w:t xml:space="preserve"> </w:t>
      </w:r>
      <w:r w:rsidRPr="008D3404">
        <w:rPr>
          <w:rStyle w:val="normaltextrun"/>
          <w:rFonts w:ascii="Arial" w:hAnsi="Arial" w:cs="Arial"/>
          <w:b/>
          <w:bCs/>
          <w:sz w:val="28"/>
          <w:szCs w:val="28"/>
        </w:rPr>
        <w:t>not</w:t>
      </w:r>
      <w:r w:rsidRPr="008D3404">
        <w:rPr>
          <w:rStyle w:val="normaltextrun"/>
          <w:rFonts w:ascii="Arial" w:hAnsi="Arial" w:cs="Arial"/>
          <w:sz w:val="28"/>
          <w:szCs w:val="28"/>
        </w:rPr>
        <w:t xml:space="preserve"> a Significant Bill. Significant Bills are bills that have been assessed as likely to have significant engagement of human rights and require more detailed reasoning in relation to compatibility with the </w:t>
      </w:r>
      <w:r w:rsidRPr="008D3404">
        <w:rPr>
          <w:rStyle w:val="normaltextrun"/>
          <w:rFonts w:ascii="Arial" w:hAnsi="Arial" w:cs="Arial"/>
          <w:i/>
          <w:iCs/>
          <w:sz w:val="28"/>
          <w:szCs w:val="28"/>
        </w:rPr>
        <w:t>Human Rights Act 2004</w:t>
      </w:r>
      <w:r w:rsidRPr="008D3404">
        <w:rPr>
          <w:rStyle w:val="normaltextrun"/>
          <w:rFonts w:ascii="Arial" w:hAnsi="Arial" w:cs="Arial"/>
          <w:sz w:val="28"/>
          <w:szCs w:val="28"/>
        </w:rPr>
        <w:t>.</w:t>
      </w:r>
      <w:r w:rsidRPr="008D3404">
        <w:rPr>
          <w:rStyle w:val="eop"/>
          <w:rFonts w:ascii="Arial" w:hAnsi="Arial" w:cs="Arial"/>
          <w:sz w:val="28"/>
          <w:szCs w:val="28"/>
        </w:rPr>
        <w:t> </w:t>
      </w:r>
    </w:p>
    <w:p w14:paraId="36EC4F68" w14:textId="77777777" w:rsidR="00FD5900" w:rsidRPr="008D3404" w:rsidRDefault="00FD5900" w:rsidP="00FD5900">
      <w:pPr>
        <w:pStyle w:val="paragraph"/>
        <w:spacing w:before="0" w:beforeAutospacing="0" w:after="0" w:afterAutospacing="0"/>
        <w:textAlignment w:val="baseline"/>
        <w:rPr>
          <w:rFonts w:ascii="Arial" w:hAnsi="Arial" w:cs="Arial"/>
          <w:sz w:val="28"/>
          <w:szCs w:val="28"/>
        </w:rPr>
      </w:pPr>
      <w:r w:rsidRPr="008D3404">
        <w:rPr>
          <w:rStyle w:val="eop"/>
          <w:rFonts w:ascii="Arial" w:hAnsi="Arial" w:cs="Arial"/>
          <w:sz w:val="28"/>
          <w:szCs w:val="28"/>
        </w:rPr>
        <w:t> </w:t>
      </w:r>
    </w:p>
    <w:p w14:paraId="22AF1A61" w14:textId="092ACFB4" w:rsidR="00FD5900" w:rsidRPr="008D3404" w:rsidRDefault="00FD5900" w:rsidP="0EE80326">
      <w:pPr>
        <w:pStyle w:val="paragraph"/>
        <w:spacing w:before="0" w:beforeAutospacing="0" w:after="0" w:afterAutospacing="0"/>
        <w:textAlignment w:val="baseline"/>
        <w:rPr>
          <w:rFonts w:ascii="Arial" w:hAnsi="Arial" w:cs="Arial"/>
          <w:sz w:val="28"/>
          <w:szCs w:val="28"/>
        </w:rPr>
      </w:pPr>
      <w:r w:rsidRPr="008D3404">
        <w:rPr>
          <w:rStyle w:val="normaltextrun"/>
          <w:rFonts w:ascii="Arial" w:hAnsi="Arial" w:cs="Arial"/>
          <w:sz w:val="28"/>
          <w:szCs w:val="28"/>
        </w:rPr>
        <w:t>This explanatory statement relates to proposed amendments to the</w:t>
      </w:r>
      <w:r w:rsidRPr="008D3404">
        <w:rPr>
          <w:rStyle w:val="normaltextrun"/>
          <w:rFonts w:ascii="Arial" w:hAnsi="Arial" w:cs="Arial"/>
          <w:i/>
          <w:iCs/>
          <w:sz w:val="28"/>
          <w:szCs w:val="28"/>
        </w:rPr>
        <w:t xml:space="preserve"> </w:t>
      </w:r>
      <w:r w:rsidR="001367DE" w:rsidRPr="008D3404">
        <w:rPr>
          <w:rStyle w:val="normaltextrun"/>
          <w:rFonts w:ascii="Arial" w:hAnsi="Arial" w:cs="Arial"/>
          <w:i/>
          <w:iCs/>
          <w:sz w:val="28"/>
          <w:szCs w:val="28"/>
        </w:rPr>
        <w:t>Bail Act 1992</w:t>
      </w:r>
      <w:r w:rsidRPr="008D3404">
        <w:rPr>
          <w:rStyle w:val="normaltextrun"/>
          <w:rFonts w:ascii="Arial" w:hAnsi="Arial" w:cs="Arial"/>
          <w:sz w:val="28"/>
          <w:szCs w:val="28"/>
        </w:rPr>
        <w:t>. This explanatory statement does not form part of the Bill and has not been</w:t>
      </w:r>
      <w:r w:rsidR="0F5F7968" w:rsidRPr="008D3404">
        <w:rPr>
          <w:rStyle w:val="normaltextrun"/>
          <w:rFonts w:ascii="Arial" w:hAnsi="Arial" w:cs="Arial"/>
          <w:sz w:val="28"/>
          <w:szCs w:val="28"/>
        </w:rPr>
        <w:t xml:space="preserve"> </w:t>
      </w:r>
      <w:r w:rsidRPr="008D3404">
        <w:rPr>
          <w:rStyle w:val="normaltextrun"/>
          <w:rFonts w:ascii="Arial" w:hAnsi="Arial" w:cs="Arial"/>
          <w:sz w:val="28"/>
          <w:szCs w:val="28"/>
        </w:rPr>
        <w:t>endorsed by the Assembly. The statement is to provide assistance to the reader of the Bill and is to be read in conjunction with the Bill. </w:t>
      </w:r>
      <w:r w:rsidRPr="008D3404">
        <w:rPr>
          <w:rStyle w:val="eop"/>
          <w:rFonts w:ascii="Arial" w:hAnsi="Arial" w:cs="Arial"/>
          <w:sz w:val="28"/>
          <w:szCs w:val="28"/>
        </w:rPr>
        <w:t> </w:t>
      </w:r>
    </w:p>
    <w:p w14:paraId="0237437C" w14:textId="42E58B29" w:rsidR="0EE80326" w:rsidRPr="008D3404" w:rsidRDefault="0EE80326" w:rsidP="0EE80326">
      <w:pPr>
        <w:pStyle w:val="paragraph"/>
        <w:spacing w:before="0" w:beforeAutospacing="0" w:after="0" w:afterAutospacing="0"/>
        <w:rPr>
          <w:rStyle w:val="eop"/>
          <w:rFonts w:ascii="Arial" w:hAnsi="Arial" w:cs="Arial"/>
          <w:sz w:val="28"/>
          <w:szCs w:val="28"/>
        </w:rPr>
      </w:pPr>
    </w:p>
    <w:p w14:paraId="3293CDA9" w14:textId="77777777" w:rsidR="00FD5900" w:rsidRPr="008D3404" w:rsidRDefault="00FD5900" w:rsidP="00FD5900">
      <w:pPr>
        <w:pStyle w:val="paragraph"/>
        <w:spacing w:before="0" w:beforeAutospacing="0" w:after="0" w:afterAutospacing="0"/>
        <w:textAlignment w:val="baseline"/>
        <w:rPr>
          <w:rFonts w:ascii="Arial" w:hAnsi="Arial" w:cs="Arial"/>
          <w:b/>
          <w:bCs/>
          <w:sz w:val="28"/>
          <w:szCs w:val="28"/>
        </w:rPr>
      </w:pPr>
      <w:r w:rsidRPr="008D3404">
        <w:rPr>
          <w:rStyle w:val="eop"/>
          <w:rFonts w:ascii="Arial" w:hAnsi="Arial" w:cs="Arial"/>
          <w:b/>
          <w:bCs/>
          <w:sz w:val="28"/>
          <w:szCs w:val="28"/>
        </w:rPr>
        <w:t> </w:t>
      </w:r>
    </w:p>
    <w:p w14:paraId="6B459EBD" w14:textId="3FD62C98" w:rsidR="00FD5900" w:rsidRPr="008D3404" w:rsidRDefault="00FD5900" w:rsidP="00FD5900">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OVERVIEW OF THE AMENDMENTS</w:t>
      </w:r>
      <w:r w:rsidRPr="008D3404">
        <w:rPr>
          <w:rStyle w:val="eop"/>
          <w:rFonts w:ascii="Arial" w:hAnsi="Arial" w:cs="Arial"/>
          <w:b/>
          <w:bCs/>
          <w:sz w:val="28"/>
          <w:szCs w:val="28"/>
        </w:rPr>
        <w:t> </w:t>
      </w:r>
    </w:p>
    <w:p w14:paraId="7C068F90" w14:textId="5586E5BE"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1679883B" w14:textId="77777777" w:rsidR="001367DE" w:rsidRPr="008D3404" w:rsidRDefault="001367DE" w:rsidP="00FD5900">
      <w:pPr>
        <w:pStyle w:val="paragraph"/>
        <w:spacing w:before="0" w:beforeAutospacing="0" w:after="0" w:afterAutospacing="0"/>
        <w:textAlignment w:val="baseline"/>
        <w:rPr>
          <w:rFonts w:ascii="Arial" w:hAnsi="Arial" w:cs="Arial"/>
          <w:b/>
          <w:bCs/>
          <w:sz w:val="28"/>
          <w:szCs w:val="28"/>
        </w:rPr>
      </w:pPr>
    </w:p>
    <w:p w14:paraId="68E7AA66" w14:textId="0DFC2003" w:rsidR="00FD5900" w:rsidRPr="008D3404" w:rsidRDefault="00FD5900" w:rsidP="00FD5900">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Purpose</w:t>
      </w:r>
      <w:r w:rsidRPr="008D3404">
        <w:rPr>
          <w:rStyle w:val="eop"/>
          <w:rFonts w:ascii="Arial" w:hAnsi="Arial" w:cs="Arial"/>
          <w:b/>
          <w:bCs/>
          <w:sz w:val="28"/>
          <w:szCs w:val="28"/>
        </w:rPr>
        <w:t> </w:t>
      </w:r>
    </w:p>
    <w:p w14:paraId="1C64D6FA" w14:textId="77777777" w:rsidR="001367DE" w:rsidRPr="008D3404" w:rsidRDefault="001367DE" w:rsidP="0EE80326">
      <w:pPr>
        <w:pStyle w:val="paragraph"/>
        <w:spacing w:before="0" w:beforeAutospacing="0" w:after="0" w:afterAutospacing="0"/>
        <w:textAlignment w:val="baseline"/>
        <w:rPr>
          <w:rFonts w:ascii="Arial" w:eastAsia="Arial" w:hAnsi="Arial" w:cs="Arial"/>
          <w:b/>
          <w:bCs/>
          <w:sz w:val="28"/>
          <w:szCs w:val="28"/>
        </w:rPr>
      </w:pPr>
    </w:p>
    <w:p w14:paraId="030F544C" w14:textId="3FE1D91E" w:rsidR="0026107C" w:rsidRPr="008D3404" w:rsidRDefault="5BB7A82B" w:rsidP="7C89BE59">
      <w:pPr>
        <w:rPr>
          <w:rFonts w:ascii="Arial" w:eastAsia="Arial" w:hAnsi="Arial" w:cs="Arial"/>
          <w:sz w:val="28"/>
          <w:szCs w:val="28"/>
        </w:rPr>
      </w:pPr>
      <w:r w:rsidRPr="008D3404">
        <w:rPr>
          <w:rFonts w:ascii="Arial" w:eastAsia="Arial" w:hAnsi="Arial" w:cs="Arial"/>
          <w:sz w:val="28"/>
          <w:szCs w:val="28"/>
        </w:rPr>
        <w:t xml:space="preserve">The </w:t>
      </w:r>
      <w:r w:rsidR="4742B381" w:rsidRPr="008D3404">
        <w:rPr>
          <w:rFonts w:ascii="Arial" w:eastAsia="Arial" w:hAnsi="Arial" w:cs="Arial"/>
          <w:sz w:val="28"/>
          <w:szCs w:val="28"/>
        </w:rPr>
        <w:t xml:space="preserve">Bill </w:t>
      </w:r>
      <w:r w:rsidRPr="008D3404">
        <w:rPr>
          <w:rFonts w:ascii="Arial" w:eastAsia="Arial" w:hAnsi="Arial" w:cs="Arial"/>
          <w:sz w:val="28"/>
          <w:szCs w:val="28"/>
        </w:rPr>
        <w:t xml:space="preserve">amendments to the </w:t>
      </w:r>
      <w:r w:rsidRPr="008D3404">
        <w:rPr>
          <w:rFonts w:ascii="Arial" w:eastAsia="Arial" w:hAnsi="Arial" w:cs="Arial"/>
          <w:i/>
          <w:iCs/>
          <w:sz w:val="28"/>
          <w:szCs w:val="28"/>
        </w:rPr>
        <w:t>Bail Act 1992</w:t>
      </w:r>
      <w:r w:rsidR="4855CA82" w:rsidRPr="008D3404">
        <w:rPr>
          <w:rFonts w:ascii="Arial" w:eastAsia="Arial" w:hAnsi="Arial" w:cs="Arial"/>
          <w:i/>
          <w:iCs/>
          <w:sz w:val="28"/>
          <w:szCs w:val="28"/>
        </w:rPr>
        <w:t>,</w:t>
      </w:r>
      <w:r w:rsidRPr="008D3404">
        <w:rPr>
          <w:rFonts w:ascii="Arial" w:eastAsia="Arial" w:hAnsi="Arial" w:cs="Arial"/>
          <w:sz w:val="28"/>
          <w:szCs w:val="28"/>
        </w:rPr>
        <w:t xml:space="preserve"> </w:t>
      </w:r>
      <w:r w:rsidR="7F6C2342" w:rsidRPr="008D3404">
        <w:rPr>
          <w:rFonts w:ascii="Arial" w:eastAsia="Arial" w:hAnsi="Arial" w:cs="Arial"/>
          <w:sz w:val="28"/>
          <w:szCs w:val="28"/>
        </w:rPr>
        <w:t>prescrib</w:t>
      </w:r>
      <w:r w:rsidR="22ABB0C1" w:rsidRPr="008D3404">
        <w:rPr>
          <w:rFonts w:ascii="Arial" w:eastAsia="Arial" w:hAnsi="Arial" w:cs="Arial"/>
          <w:sz w:val="28"/>
          <w:szCs w:val="28"/>
        </w:rPr>
        <w:t>ing</w:t>
      </w:r>
      <w:r w:rsidR="37AA7EFC" w:rsidRPr="008D3404">
        <w:rPr>
          <w:rFonts w:ascii="Arial" w:eastAsia="Arial" w:hAnsi="Arial" w:cs="Arial"/>
          <w:sz w:val="28"/>
          <w:szCs w:val="28"/>
        </w:rPr>
        <w:t xml:space="preserve"> the introduction of three offences</w:t>
      </w:r>
      <w:r w:rsidR="5EBE95DB" w:rsidRPr="008D3404">
        <w:rPr>
          <w:rFonts w:ascii="Arial" w:eastAsia="Arial" w:hAnsi="Arial" w:cs="Arial"/>
          <w:sz w:val="28"/>
          <w:szCs w:val="28"/>
        </w:rPr>
        <w:t xml:space="preserve"> </w:t>
      </w:r>
      <w:r w:rsidR="12752B13" w:rsidRPr="008D3404">
        <w:rPr>
          <w:rFonts w:ascii="Arial" w:eastAsia="Arial" w:hAnsi="Arial" w:cs="Arial"/>
          <w:sz w:val="28"/>
          <w:szCs w:val="28"/>
        </w:rPr>
        <w:t>to Schedule 1 of the Bail Act</w:t>
      </w:r>
      <w:r w:rsidR="54F80C0A" w:rsidRPr="008D3404">
        <w:rPr>
          <w:rFonts w:ascii="Arial" w:eastAsia="Arial" w:hAnsi="Arial" w:cs="Arial"/>
          <w:sz w:val="28"/>
          <w:szCs w:val="28"/>
        </w:rPr>
        <w:t>, offences</w:t>
      </w:r>
      <w:r w:rsidR="12752B13" w:rsidRPr="008D3404">
        <w:rPr>
          <w:rFonts w:ascii="Arial" w:eastAsia="Arial" w:hAnsi="Arial" w:cs="Arial"/>
          <w:sz w:val="28"/>
          <w:szCs w:val="28"/>
        </w:rPr>
        <w:t xml:space="preserve"> of which there is to be no </w:t>
      </w:r>
      <w:r w:rsidR="336AE0A1" w:rsidRPr="008D3404">
        <w:rPr>
          <w:rFonts w:ascii="Arial" w:eastAsia="Arial" w:hAnsi="Arial" w:cs="Arial"/>
          <w:sz w:val="28"/>
          <w:szCs w:val="28"/>
        </w:rPr>
        <w:t>presumption</w:t>
      </w:r>
      <w:r w:rsidR="12752B13" w:rsidRPr="008D3404">
        <w:rPr>
          <w:rFonts w:ascii="Arial" w:eastAsia="Arial" w:hAnsi="Arial" w:cs="Arial"/>
          <w:sz w:val="28"/>
          <w:szCs w:val="28"/>
        </w:rPr>
        <w:t xml:space="preserve"> of </w:t>
      </w:r>
      <w:r w:rsidR="09987733" w:rsidRPr="008D3404">
        <w:rPr>
          <w:rFonts w:ascii="Arial" w:eastAsia="Arial" w:hAnsi="Arial" w:cs="Arial"/>
          <w:sz w:val="28"/>
          <w:szCs w:val="28"/>
        </w:rPr>
        <w:t>bail. These</w:t>
      </w:r>
      <w:r w:rsidR="257F1328" w:rsidRPr="008D3404">
        <w:rPr>
          <w:rFonts w:ascii="Arial" w:eastAsia="Arial" w:hAnsi="Arial" w:cs="Arial"/>
          <w:sz w:val="28"/>
          <w:szCs w:val="28"/>
        </w:rPr>
        <w:t xml:space="preserve"> offences include</w:t>
      </w:r>
      <w:r w:rsidRPr="008D3404">
        <w:rPr>
          <w:rFonts w:ascii="Arial" w:eastAsia="Arial" w:hAnsi="Arial" w:cs="Arial"/>
          <w:sz w:val="28"/>
          <w:szCs w:val="28"/>
        </w:rPr>
        <w:t xml:space="preserve"> culpable driving, driving at the police, </w:t>
      </w:r>
      <w:r w:rsidR="1D637B0D" w:rsidRPr="008D3404">
        <w:rPr>
          <w:rFonts w:ascii="Arial" w:eastAsia="Arial" w:hAnsi="Arial" w:cs="Arial"/>
          <w:sz w:val="28"/>
          <w:szCs w:val="28"/>
        </w:rPr>
        <w:t xml:space="preserve">and an offence against the </w:t>
      </w:r>
      <w:r w:rsidR="1D637B0D" w:rsidRPr="00CF4DE3">
        <w:rPr>
          <w:rFonts w:ascii="Arial" w:eastAsia="Arial" w:hAnsi="Arial" w:cs="Arial"/>
          <w:i/>
          <w:iCs/>
          <w:sz w:val="28"/>
          <w:szCs w:val="28"/>
        </w:rPr>
        <w:t>Road Transport (Safety and Traffic Management) Act 1999</w:t>
      </w:r>
      <w:r w:rsidR="1D637B0D" w:rsidRPr="008D3404">
        <w:rPr>
          <w:rFonts w:ascii="Arial" w:eastAsia="Arial" w:hAnsi="Arial" w:cs="Arial"/>
          <w:sz w:val="28"/>
          <w:szCs w:val="28"/>
        </w:rPr>
        <w:t xml:space="preserve"> – furious, reckless or dangerous driving. </w:t>
      </w:r>
      <w:r w:rsidRPr="008D3404">
        <w:rPr>
          <w:rFonts w:ascii="Arial" w:eastAsia="Arial" w:hAnsi="Arial" w:cs="Arial"/>
          <w:sz w:val="28"/>
          <w:szCs w:val="28"/>
        </w:rPr>
        <w:t xml:space="preserve"> </w:t>
      </w:r>
    </w:p>
    <w:p w14:paraId="79A9A5AE" w14:textId="77777777" w:rsidR="0026107C" w:rsidRPr="008D3404" w:rsidRDefault="0026107C" w:rsidP="6456BCD9">
      <w:pPr>
        <w:pStyle w:val="paragraph"/>
        <w:spacing w:before="0" w:beforeAutospacing="0" w:after="0" w:afterAutospacing="0"/>
        <w:textAlignment w:val="baseline"/>
        <w:rPr>
          <w:rFonts w:ascii="Arial" w:eastAsia="Arial" w:hAnsi="Arial" w:cs="Arial"/>
          <w:sz w:val="28"/>
          <w:szCs w:val="28"/>
        </w:rPr>
      </w:pPr>
      <w:r w:rsidRPr="008D3404">
        <w:rPr>
          <w:rStyle w:val="normaltextrun"/>
          <w:rFonts w:ascii="Arial" w:eastAsia="Arial" w:hAnsi="Arial" w:cs="Arial"/>
          <w:sz w:val="28"/>
          <w:szCs w:val="28"/>
        </w:rPr>
        <w:t>The Act amends the following legislation:  </w:t>
      </w:r>
      <w:r w:rsidRPr="008D3404">
        <w:rPr>
          <w:rStyle w:val="eop"/>
          <w:rFonts w:ascii="Arial" w:eastAsia="Arial" w:hAnsi="Arial" w:cs="Arial"/>
          <w:sz w:val="28"/>
          <w:szCs w:val="28"/>
        </w:rPr>
        <w:t> </w:t>
      </w:r>
    </w:p>
    <w:p w14:paraId="7C45F5A7" w14:textId="6915D13D" w:rsidR="0026107C" w:rsidRPr="008D3404" w:rsidRDefault="0026107C" w:rsidP="6456BCD9">
      <w:pPr>
        <w:pStyle w:val="paragraph"/>
        <w:spacing w:before="0" w:beforeAutospacing="0" w:after="0" w:afterAutospacing="0"/>
        <w:textAlignment w:val="baseline"/>
        <w:rPr>
          <w:rFonts w:ascii="Arial" w:eastAsia="Arial" w:hAnsi="Arial" w:cs="Arial"/>
          <w:sz w:val="28"/>
          <w:szCs w:val="28"/>
        </w:rPr>
      </w:pPr>
      <w:r w:rsidRPr="008D3404">
        <w:rPr>
          <w:rStyle w:val="normaltextrun"/>
          <w:rFonts w:ascii="Arial" w:eastAsia="Arial" w:hAnsi="Arial" w:cs="Arial"/>
          <w:i/>
          <w:iCs/>
          <w:sz w:val="28"/>
          <w:szCs w:val="28"/>
        </w:rPr>
        <w:t>Bail Act 1992</w:t>
      </w:r>
    </w:p>
    <w:p w14:paraId="4C5CAD30" w14:textId="77777777" w:rsidR="0026107C" w:rsidRPr="008D3404" w:rsidRDefault="0026107C" w:rsidP="00FD5900">
      <w:pPr>
        <w:pStyle w:val="paragraph"/>
        <w:spacing w:before="0" w:beforeAutospacing="0" w:after="0" w:afterAutospacing="0"/>
        <w:textAlignment w:val="baseline"/>
        <w:rPr>
          <w:rStyle w:val="eop"/>
          <w:rFonts w:ascii="Arial" w:hAnsi="Arial" w:cs="Arial"/>
          <w:sz w:val="28"/>
          <w:szCs w:val="28"/>
        </w:rPr>
      </w:pPr>
    </w:p>
    <w:p w14:paraId="1DB7E872" w14:textId="45B887CE" w:rsidR="001367DE" w:rsidRPr="008D3404" w:rsidRDefault="001367DE" w:rsidP="00FD5900">
      <w:pPr>
        <w:pStyle w:val="paragraph"/>
        <w:spacing w:before="0" w:beforeAutospacing="0" w:after="0" w:afterAutospacing="0"/>
        <w:textAlignment w:val="baseline"/>
        <w:rPr>
          <w:rFonts w:ascii="Arial" w:hAnsi="Arial" w:cs="Arial"/>
          <w:sz w:val="28"/>
          <w:szCs w:val="28"/>
        </w:rPr>
      </w:pPr>
    </w:p>
    <w:p w14:paraId="2BAB9A48" w14:textId="0AD508BE" w:rsidR="00FD5900" w:rsidRPr="008D3404" w:rsidRDefault="00FD5900" w:rsidP="00FD5900">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Background</w:t>
      </w:r>
      <w:r w:rsidRPr="008D3404">
        <w:rPr>
          <w:rStyle w:val="eop"/>
          <w:rFonts w:ascii="Arial" w:hAnsi="Arial" w:cs="Arial"/>
          <w:b/>
          <w:bCs/>
          <w:sz w:val="28"/>
          <w:szCs w:val="28"/>
        </w:rPr>
        <w:t> </w:t>
      </w:r>
    </w:p>
    <w:p w14:paraId="1EFAC26B" w14:textId="429B461B"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34BAC05B" w14:textId="27CF0624" w:rsidR="008D3404" w:rsidRPr="008D3404" w:rsidRDefault="22C8DD8B" w:rsidP="008D3404">
      <w:pPr>
        <w:rPr>
          <w:rFonts w:ascii="Arial" w:hAnsi="Arial" w:cs="Arial"/>
          <w:sz w:val="28"/>
          <w:szCs w:val="28"/>
        </w:rPr>
      </w:pPr>
      <w:r w:rsidRPr="008D3404">
        <w:rPr>
          <w:rFonts w:ascii="Arial" w:hAnsi="Arial" w:cs="Arial"/>
          <w:sz w:val="28"/>
          <w:szCs w:val="28"/>
        </w:rPr>
        <w:t>Currently, p</w:t>
      </w:r>
      <w:r w:rsidR="1E3D7EC6" w:rsidRPr="008D3404">
        <w:rPr>
          <w:rFonts w:ascii="Arial" w:hAnsi="Arial" w:cs="Arial"/>
          <w:sz w:val="28"/>
          <w:szCs w:val="28"/>
        </w:rPr>
        <w:t xml:space="preserve">ersons who </w:t>
      </w:r>
      <w:r w:rsidR="4ECDEEB5" w:rsidRPr="008D3404">
        <w:rPr>
          <w:rFonts w:ascii="Arial" w:hAnsi="Arial" w:cs="Arial"/>
          <w:sz w:val="28"/>
          <w:szCs w:val="28"/>
        </w:rPr>
        <w:t xml:space="preserve">have </w:t>
      </w:r>
      <w:r w:rsidR="3D230F1C" w:rsidRPr="008D3404">
        <w:rPr>
          <w:rFonts w:ascii="Arial" w:hAnsi="Arial" w:cs="Arial"/>
          <w:sz w:val="28"/>
          <w:szCs w:val="28"/>
        </w:rPr>
        <w:t xml:space="preserve">committed </w:t>
      </w:r>
      <w:r w:rsidR="765B4172" w:rsidRPr="008D3404">
        <w:rPr>
          <w:rFonts w:ascii="Arial" w:hAnsi="Arial" w:cs="Arial"/>
          <w:sz w:val="28"/>
          <w:szCs w:val="28"/>
        </w:rPr>
        <w:t xml:space="preserve">the most </w:t>
      </w:r>
      <w:r w:rsidR="3D230F1C" w:rsidRPr="008D3404">
        <w:rPr>
          <w:rFonts w:ascii="Arial" w:hAnsi="Arial" w:cs="Arial"/>
          <w:sz w:val="28"/>
          <w:szCs w:val="28"/>
        </w:rPr>
        <w:t xml:space="preserve">serious driving offences are </w:t>
      </w:r>
      <w:r w:rsidR="608EB07A" w:rsidRPr="008D3404">
        <w:rPr>
          <w:rFonts w:ascii="Arial" w:hAnsi="Arial" w:cs="Arial"/>
          <w:sz w:val="28"/>
          <w:szCs w:val="28"/>
        </w:rPr>
        <w:t>provided a presumption for bail</w:t>
      </w:r>
      <w:r w:rsidR="35E76CFC" w:rsidRPr="008D3404">
        <w:rPr>
          <w:rFonts w:ascii="Arial" w:hAnsi="Arial" w:cs="Arial"/>
          <w:sz w:val="28"/>
          <w:szCs w:val="28"/>
        </w:rPr>
        <w:t xml:space="preserve">, including repeat offenders. </w:t>
      </w:r>
      <w:r w:rsidR="2C6939EA" w:rsidRPr="008D3404">
        <w:rPr>
          <w:rFonts w:ascii="Arial" w:hAnsi="Arial" w:cs="Arial"/>
          <w:sz w:val="28"/>
          <w:szCs w:val="28"/>
        </w:rPr>
        <w:t>Culpable</w:t>
      </w:r>
      <w:r w:rsidR="715FEDCB" w:rsidRPr="008D3404">
        <w:rPr>
          <w:rFonts w:ascii="Arial" w:hAnsi="Arial" w:cs="Arial"/>
          <w:sz w:val="28"/>
          <w:szCs w:val="28"/>
        </w:rPr>
        <w:t xml:space="preserve">, furious, </w:t>
      </w:r>
      <w:r w:rsidR="008D3404" w:rsidRPr="008D3404">
        <w:rPr>
          <w:rFonts w:ascii="Arial" w:hAnsi="Arial" w:cs="Arial"/>
          <w:sz w:val="28"/>
          <w:szCs w:val="28"/>
        </w:rPr>
        <w:t>reckless,</w:t>
      </w:r>
      <w:r w:rsidR="715FEDCB" w:rsidRPr="008D3404">
        <w:rPr>
          <w:rFonts w:ascii="Arial" w:hAnsi="Arial" w:cs="Arial"/>
          <w:sz w:val="28"/>
          <w:szCs w:val="28"/>
        </w:rPr>
        <w:t xml:space="preserve"> or dangerous</w:t>
      </w:r>
      <w:r w:rsidR="2C6939EA" w:rsidRPr="008D3404">
        <w:rPr>
          <w:rFonts w:ascii="Arial" w:hAnsi="Arial" w:cs="Arial"/>
          <w:sz w:val="28"/>
          <w:szCs w:val="28"/>
        </w:rPr>
        <w:t xml:space="preserve"> driving of motor vehicles and driving of a </w:t>
      </w:r>
      <w:r w:rsidR="2686D5A8" w:rsidRPr="008D3404">
        <w:rPr>
          <w:rFonts w:ascii="Arial" w:hAnsi="Arial" w:cs="Arial"/>
          <w:sz w:val="28"/>
          <w:szCs w:val="28"/>
        </w:rPr>
        <w:t>motor</w:t>
      </w:r>
      <w:r w:rsidR="2C6939EA" w:rsidRPr="008D3404">
        <w:rPr>
          <w:rFonts w:ascii="Arial" w:hAnsi="Arial" w:cs="Arial"/>
          <w:sz w:val="28"/>
          <w:szCs w:val="28"/>
        </w:rPr>
        <w:t xml:space="preserve"> vehicle at police</w:t>
      </w:r>
      <w:r w:rsidR="0D4279AA" w:rsidRPr="008D3404">
        <w:rPr>
          <w:rFonts w:ascii="Arial" w:hAnsi="Arial" w:cs="Arial"/>
          <w:sz w:val="28"/>
          <w:szCs w:val="28"/>
        </w:rPr>
        <w:t xml:space="preserve">, creates a </w:t>
      </w:r>
      <w:r w:rsidR="6E8EF1F3" w:rsidRPr="008D3404">
        <w:rPr>
          <w:rFonts w:ascii="Arial" w:hAnsi="Arial" w:cs="Arial"/>
          <w:sz w:val="28"/>
          <w:szCs w:val="28"/>
        </w:rPr>
        <w:t xml:space="preserve">very </w:t>
      </w:r>
      <w:r w:rsidR="0D4279AA" w:rsidRPr="008D3404">
        <w:rPr>
          <w:rFonts w:ascii="Arial" w:hAnsi="Arial" w:cs="Arial"/>
          <w:sz w:val="28"/>
          <w:szCs w:val="28"/>
        </w:rPr>
        <w:t>substantial risk of serious harm</w:t>
      </w:r>
      <w:r w:rsidR="13D820F2" w:rsidRPr="008D3404">
        <w:rPr>
          <w:rFonts w:ascii="Arial" w:hAnsi="Arial" w:cs="Arial"/>
          <w:sz w:val="28"/>
          <w:szCs w:val="28"/>
        </w:rPr>
        <w:t xml:space="preserve"> to the community.</w:t>
      </w:r>
    </w:p>
    <w:p w14:paraId="5830794C" w14:textId="738635C8" w:rsidR="0EE80326" w:rsidRPr="008D3404" w:rsidRDefault="008D3404" w:rsidP="008D3404">
      <w:pPr>
        <w:rPr>
          <w:rFonts w:ascii="Arial" w:hAnsi="Arial" w:cs="Arial"/>
          <w:sz w:val="28"/>
          <w:szCs w:val="28"/>
        </w:rPr>
      </w:pPr>
      <w:r>
        <w:rPr>
          <w:rFonts w:ascii="Arial" w:hAnsi="Arial" w:cs="Arial"/>
          <w:sz w:val="28"/>
          <w:szCs w:val="28"/>
        </w:rPr>
        <w:t xml:space="preserve">In its report of the </w:t>
      </w:r>
      <w:r w:rsidR="00CF4DE3">
        <w:rPr>
          <w:rFonts w:ascii="Arial" w:hAnsi="Arial" w:cs="Arial"/>
          <w:sz w:val="28"/>
          <w:szCs w:val="28"/>
        </w:rPr>
        <w:t>I</w:t>
      </w:r>
      <w:r>
        <w:rPr>
          <w:rFonts w:ascii="Arial" w:hAnsi="Arial" w:cs="Arial"/>
          <w:sz w:val="28"/>
          <w:szCs w:val="28"/>
        </w:rPr>
        <w:t>nquiry into Dangerous Driving,</w:t>
      </w:r>
      <w:r w:rsidR="1F88A1B6" w:rsidRPr="008D3404">
        <w:rPr>
          <w:rFonts w:ascii="Arial" w:hAnsi="Arial" w:cs="Arial"/>
          <w:sz w:val="28"/>
          <w:szCs w:val="28"/>
        </w:rPr>
        <w:t xml:space="preserve"> the Standing Committee on Justice and Community Safety</w:t>
      </w:r>
      <w:r>
        <w:rPr>
          <w:rFonts w:ascii="Arial" w:hAnsi="Arial" w:cs="Arial"/>
          <w:sz w:val="28"/>
          <w:szCs w:val="28"/>
        </w:rPr>
        <w:t xml:space="preserve"> recommended </w:t>
      </w:r>
      <w:r w:rsidR="1F88A1B6" w:rsidRPr="008D3404">
        <w:rPr>
          <w:rFonts w:ascii="Arial" w:hAnsi="Arial" w:cs="Arial"/>
          <w:sz w:val="28"/>
          <w:szCs w:val="28"/>
        </w:rPr>
        <w:t xml:space="preserve">that the ACT Government enact legislation to establish a neutral presumption of </w:t>
      </w:r>
      <w:r w:rsidR="1F88A1B6" w:rsidRPr="008D3404">
        <w:rPr>
          <w:rFonts w:ascii="Arial" w:hAnsi="Arial" w:cs="Arial"/>
          <w:sz w:val="28"/>
          <w:szCs w:val="28"/>
        </w:rPr>
        <w:lastRenderedPageBreak/>
        <w:t xml:space="preserve">bail for serious dangerous driving offenses, including driving at police, and for recidivist motor vehicle offenders. </w:t>
      </w:r>
    </w:p>
    <w:p w14:paraId="0BF39029" w14:textId="6893FCE7" w:rsidR="51D94882" w:rsidRPr="008D3404" w:rsidRDefault="51D94882" w:rsidP="008D3404">
      <w:pPr>
        <w:rPr>
          <w:rFonts w:ascii="Arial" w:hAnsi="Arial" w:cs="Arial"/>
          <w:sz w:val="28"/>
          <w:szCs w:val="28"/>
        </w:rPr>
      </w:pPr>
      <w:r w:rsidRPr="008D3404">
        <w:rPr>
          <w:rFonts w:ascii="Arial" w:hAnsi="Arial" w:cs="Arial"/>
          <w:sz w:val="28"/>
          <w:szCs w:val="28"/>
        </w:rPr>
        <w:t>This Bill goes to addressing this recommendation.</w:t>
      </w:r>
    </w:p>
    <w:p w14:paraId="152954B2" w14:textId="3576F090" w:rsidR="2705B706" w:rsidRPr="008D3404" w:rsidRDefault="2705B706" w:rsidP="008D3404">
      <w:pPr>
        <w:rPr>
          <w:rFonts w:ascii="Arial" w:hAnsi="Arial" w:cs="Arial"/>
          <w:sz w:val="28"/>
          <w:szCs w:val="28"/>
        </w:rPr>
      </w:pPr>
      <w:r w:rsidRPr="008D3404">
        <w:rPr>
          <w:rFonts w:ascii="Arial" w:hAnsi="Arial" w:cs="Arial"/>
          <w:sz w:val="28"/>
          <w:szCs w:val="28"/>
        </w:rPr>
        <w:t>These offences specifically speak to a person who drives a motor vehicle in a way that is dangerous to the public</w:t>
      </w:r>
      <w:r w:rsidR="60FCEF27" w:rsidRPr="008D3404">
        <w:rPr>
          <w:rFonts w:ascii="Arial" w:hAnsi="Arial" w:cs="Arial"/>
          <w:sz w:val="28"/>
          <w:szCs w:val="28"/>
        </w:rPr>
        <w:t xml:space="preserve">, police, or they have caused significant harm or death to another person. </w:t>
      </w:r>
    </w:p>
    <w:p w14:paraId="08F5B6C7" w14:textId="69AB08CF" w:rsidR="6292318A" w:rsidRPr="008D3404" w:rsidRDefault="6292318A" w:rsidP="008D3404">
      <w:pPr>
        <w:rPr>
          <w:rStyle w:val="normaltextrun"/>
          <w:rFonts w:ascii="Arial" w:eastAsia="Arial" w:hAnsi="Arial" w:cs="Arial"/>
          <w:color w:val="000000" w:themeColor="text1"/>
          <w:sz w:val="28"/>
          <w:szCs w:val="28"/>
        </w:rPr>
      </w:pPr>
    </w:p>
    <w:p w14:paraId="4FCC14EB" w14:textId="6DF71BFF" w:rsidR="00FD5900" w:rsidRPr="008D3404" w:rsidRDefault="00FD5900" w:rsidP="00FD5900">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CONSISTENCY WITH HUMAN RIGHTS</w:t>
      </w:r>
      <w:r w:rsidRPr="008D3404">
        <w:rPr>
          <w:rStyle w:val="eop"/>
          <w:rFonts w:ascii="Arial" w:hAnsi="Arial" w:cs="Arial"/>
          <w:b/>
          <w:bCs/>
          <w:sz w:val="28"/>
          <w:szCs w:val="28"/>
        </w:rPr>
        <w:t> </w:t>
      </w:r>
    </w:p>
    <w:p w14:paraId="32DD2A74" w14:textId="7208BC3A" w:rsidR="0026107C" w:rsidRPr="008D3404" w:rsidRDefault="0026107C" w:rsidP="0EE80326">
      <w:pPr>
        <w:spacing w:after="0" w:line="257" w:lineRule="auto"/>
        <w:textAlignment w:val="baseline"/>
        <w:rPr>
          <w:rStyle w:val="eop"/>
          <w:rFonts w:ascii="Arial" w:hAnsi="Arial" w:cs="Arial"/>
          <w:b/>
          <w:bCs/>
          <w:sz w:val="28"/>
          <w:szCs w:val="28"/>
        </w:rPr>
      </w:pPr>
    </w:p>
    <w:p w14:paraId="5F203630" w14:textId="0380A985" w:rsidR="0026107C" w:rsidRPr="008D3404" w:rsidRDefault="7F6340DD" w:rsidP="6292318A">
      <w:pPr>
        <w:spacing w:after="0"/>
        <w:rPr>
          <w:rFonts w:ascii="Arial" w:eastAsia="Arial" w:hAnsi="Arial" w:cs="Arial"/>
          <w:sz w:val="28"/>
          <w:szCs w:val="28"/>
        </w:rPr>
      </w:pPr>
      <w:r w:rsidRPr="008D3404">
        <w:rPr>
          <w:rFonts w:ascii="Arial" w:eastAsia="Arial" w:hAnsi="Arial" w:cs="Arial"/>
          <w:sz w:val="28"/>
          <w:szCs w:val="28"/>
        </w:rPr>
        <w:t xml:space="preserve">International human rights law places obligations on governments to “respect, protect and fulfil” rights. During the development of these amendments due regard was given to its compatibility with human rights as set out in the </w:t>
      </w:r>
      <w:r w:rsidRPr="008D3404">
        <w:rPr>
          <w:rFonts w:ascii="Arial" w:eastAsia="Arial" w:hAnsi="Arial" w:cs="Arial"/>
          <w:i/>
          <w:iCs/>
          <w:sz w:val="28"/>
          <w:szCs w:val="28"/>
        </w:rPr>
        <w:t>Human Rights Act 2004</w:t>
      </w:r>
      <w:r w:rsidR="008D3404">
        <w:rPr>
          <w:rFonts w:ascii="Arial" w:eastAsia="Arial" w:hAnsi="Arial" w:cs="Arial"/>
          <w:i/>
          <w:iCs/>
          <w:sz w:val="28"/>
          <w:szCs w:val="28"/>
        </w:rPr>
        <w:t xml:space="preserve"> </w:t>
      </w:r>
      <w:r w:rsidR="008D3404" w:rsidRPr="008D3404">
        <w:rPr>
          <w:rFonts w:ascii="Arial" w:eastAsia="Arial" w:hAnsi="Arial" w:cs="Arial"/>
          <w:sz w:val="28"/>
          <w:szCs w:val="28"/>
        </w:rPr>
        <w:t>(HRA)</w:t>
      </w:r>
      <w:r w:rsidRPr="008D3404">
        <w:rPr>
          <w:rFonts w:ascii="Arial" w:eastAsia="Arial" w:hAnsi="Arial" w:cs="Arial"/>
          <w:sz w:val="28"/>
          <w:szCs w:val="28"/>
        </w:rPr>
        <w:t xml:space="preserve">. </w:t>
      </w:r>
      <w:r w:rsidR="611AE1DA" w:rsidRPr="008D3404">
        <w:rPr>
          <w:rFonts w:ascii="Arial" w:eastAsia="Arial" w:hAnsi="Arial" w:cs="Arial"/>
          <w:sz w:val="28"/>
          <w:szCs w:val="28"/>
        </w:rPr>
        <w:t xml:space="preserve">The Bill provides a balancing of rights. </w:t>
      </w:r>
      <w:r w:rsidRPr="008D3404">
        <w:rPr>
          <w:rFonts w:ascii="Arial" w:eastAsia="Arial" w:hAnsi="Arial" w:cs="Arial"/>
          <w:sz w:val="28"/>
          <w:szCs w:val="28"/>
        </w:rPr>
        <w:t xml:space="preserve">The </w:t>
      </w:r>
      <w:r w:rsidR="6781783E" w:rsidRPr="008D3404">
        <w:rPr>
          <w:rFonts w:ascii="Arial" w:eastAsia="Arial" w:hAnsi="Arial" w:cs="Arial"/>
          <w:sz w:val="28"/>
          <w:szCs w:val="28"/>
        </w:rPr>
        <w:t>Bill</w:t>
      </w:r>
      <w:r w:rsidRPr="008D3404">
        <w:rPr>
          <w:rFonts w:ascii="Arial" w:eastAsia="Arial" w:hAnsi="Arial" w:cs="Arial"/>
          <w:sz w:val="28"/>
          <w:szCs w:val="28"/>
        </w:rPr>
        <w:t xml:space="preserve"> engage</w:t>
      </w:r>
      <w:r w:rsidR="39480215" w:rsidRPr="008D3404">
        <w:rPr>
          <w:rFonts w:ascii="Arial" w:eastAsia="Arial" w:hAnsi="Arial" w:cs="Arial"/>
          <w:sz w:val="28"/>
          <w:szCs w:val="28"/>
        </w:rPr>
        <w:t>s</w:t>
      </w:r>
      <w:r w:rsidRPr="008D3404">
        <w:rPr>
          <w:rFonts w:ascii="Arial" w:eastAsia="Arial" w:hAnsi="Arial" w:cs="Arial"/>
          <w:sz w:val="28"/>
          <w:szCs w:val="28"/>
        </w:rPr>
        <w:t xml:space="preserve"> </w:t>
      </w:r>
      <w:r w:rsidR="0E1169E8" w:rsidRPr="008D3404">
        <w:rPr>
          <w:rFonts w:ascii="Arial" w:eastAsia="Arial" w:hAnsi="Arial" w:cs="Arial"/>
          <w:sz w:val="28"/>
          <w:szCs w:val="28"/>
        </w:rPr>
        <w:t xml:space="preserve">positively </w:t>
      </w:r>
      <w:r w:rsidRPr="008D3404">
        <w:rPr>
          <w:rFonts w:ascii="Arial" w:eastAsia="Arial" w:hAnsi="Arial" w:cs="Arial"/>
          <w:sz w:val="28"/>
          <w:szCs w:val="28"/>
        </w:rPr>
        <w:t xml:space="preserve">with the </w:t>
      </w:r>
      <w:r w:rsidR="00CF4DE3">
        <w:rPr>
          <w:rFonts w:ascii="Arial" w:eastAsia="Arial" w:hAnsi="Arial" w:cs="Arial"/>
          <w:sz w:val="28"/>
          <w:szCs w:val="28"/>
        </w:rPr>
        <w:t>HRA</w:t>
      </w:r>
      <w:r w:rsidR="008D3404">
        <w:rPr>
          <w:rFonts w:ascii="Arial" w:eastAsia="Arial" w:hAnsi="Arial" w:cs="Arial"/>
          <w:sz w:val="28"/>
          <w:szCs w:val="28"/>
        </w:rPr>
        <w:t>, specifically</w:t>
      </w:r>
      <w:r w:rsidRPr="008D3404">
        <w:rPr>
          <w:rFonts w:ascii="Arial" w:eastAsia="Arial" w:hAnsi="Arial" w:cs="Arial"/>
          <w:sz w:val="28"/>
          <w:szCs w:val="28"/>
        </w:rPr>
        <w:t xml:space="preserve"> </w:t>
      </w:r>
      <w:r w:rsidR="30F82B28" w:rsidRPr="008D3404">
        <w:rPr>
          <w:rFonts w:ascii="Arial" w:eastAsia="Arial" w:hAnsi="Arial" w:cs="Arial"/>
          <w:sz w:val="28"/>
          <w:szCs w:val="28"/>
        </w:rPr>
        <w:t xml:space="preserve">Section 9, the </w:t>
      </w:r>
      <w:r w:rsidR="008D3404">
        <w:rPr>
          <w:rFonts w:ascii="Arial" w:eastAsia="Arial" w:hAnsi="Arial" w:cs="Arial"/>
          <w:sz w:val="28"/>
          <w:szCs w:val="28"/>
        </w:rPr>
        <w:t>‘</w:t>
      </w:r>
      <w:r w:rsidR="30F82B28" w:rsidRPr="008D3404">
        <w:rPr>
          <w:rFonts w:ascii="Arial" w:eastAsia="Arial" w:hAnsi="Arial" w:cs="Arial"/>
          <w:sz w:val="28"/>
          <w:szCs w:val="28"/>
        </w:rPr>
        <w:t>Right to life</w:t>
      </w:r>
      <w:r w:rsidR="008D3404">
        <w:rPr>
          <w:rFonts w:ascii="Arial" w:eastAsia="Arial" w:hAnsi="Arial" w:cs="Arial"/>
          <w:sz w:val="28"/>
          <w:szCs w:val="28"/>
        </w:rPr>
        <w:t>’</w:t>
      </w:r>
      <w:r w:rsidR="584AEF71" w:rsidRPr="008D3404">
        <w:rPr>
          <w:rFonts w:ascii="Arial" w:eastAsia="Arial" w:hAnsi="Arial" w:cs="Arial"/>
          <w:sz w:val="28"/>
          <w:szCs w:val="28"/>
        </w:rPr>
        <w:t>. The amendments may limit rights</w:t>
      </w:r>
      <w:r w:rsidR="62057539" w:rsidRPr="008D3404">
        <w:rPr>
          <w:rFonts w:ascii="Arial" w:eastAsia="Arial" w:hAnsi="Arial" w:cs="Arial"/>
          <w:sz w:val="28"/>
          <w:szCs w:val="28"/>
        </w:rPr>
        <w:t xml:space="preserve"> with reference to</w:t>
      </w:r>
      <w:r w:rsidRPr="008D3404">
        <w:rPr>
          <w:rFonts w:ascii="Arial" w:eastAsia="Arial" w:hAnsi="Arial" w:cs="Arial"/>
          <w:sz w:val="28"/>
          <w:szCs w:val="28"/>
        </w:rPr>
        <w:t xml:space="preserve"> Section 18, </w:t>
      </w:r>
      <w:r w:rsidR="008D3404">
        <w:rPr>
          <w:rFonts w:ascii="Arial" w:eastAsia="Arial" w:hAnsi="Arial" w:cs="Arial"/>
          <w:sz w:val="28"/>
          <w:szCs w:val="28"/>
        </w:rPr>
        <w:t>‘</w:t>
      </w:r>
      <w:r w:rsidRPr="008D3404">
        <w:rPr>
          <w:rFonts w:ascii="Arial" w:eastAsia="Arial" w:hAnsi="Arial" w:cs="Arial"/>
          <w:sz w:val="28"/>
          <w:szCs w:val="28"/>
        </w:rPr>
        <w:t>Right to liberty and security of person</w:t>
      </w:r>
      <w:r w:rsidR="008D3404">
        <w:rPr>
          <w:rFonts w:ascii="Arial" w:eastAsia="Arial" w:hAnsi="Arial" w:cs="Arial"/>
          <w:sz w:val="28"/>
          <w:szCs w:val="28"/>
        </w:rPr>
        <w:t>’</w:t>
      </w:r>
      <w:r w:rsidR="1F0E88A6" w:rsidRPr="008D3404">
        <w:rPr>
          <w:rFonts w:ascii="Arial" w:eastAsia="Arial" w:hAnsi="Arial" w:cs="Arial"/>
          <w:sz w:val="28"/>
          <w:szCs w:val="28"/>
        </w:rPr>
        <w:t xml:space="preserve"> and Section 13, </w:t>
      </w:r>
      <w:r w:rsidR="008D3404">
        <w:rPr>
          <w:rFonts w:ascii="Arial" w:eastAsia="Arial" w:hAnsi="Arial" w:cs="Arial"/>
          <w:sz w:val="28"/>
          <w:szCs w:val="28"/>
        </w:rPr>
        <w:t>‘</w:t>
      </w:r>
      <w:r w:rsidR="1F0E88A6" w:rsidRPr="008D3404">
        <w:rPr>
          <w:rFonts w:ascii="Arial" w:eastAsia="Arial" w:hAnsi="Arial" w:cs="Arial"/>
          <w:sz w:val="28"/>
          <w:szCs w:val="28"/>
        </w:rPr>
        <w:t>Right to freedom of movement</w:t>
      </w:r>
      <w:r w:rsidR="008D3404">
        <w:rPr>
          <w:rFonts w:ascii="Arial" w:eastAsia="Arial" w:hAnsi="Arial" w:cs="Arial"/>
          <w:sz w:val="28"/>
          <w:szCs w:val="28"/>
        </w:rPr>
        <w:t>’</w:t>
      </w:r>
      <w:r w:rsidR="1F0E88A6" w:rsidRPr="008D3404">
        <w:rPr>
          <w:rFonts w:ascii="Arial" w:eastAsia="Arial" w:hAnsi="Arial" w:cs="Arial"/>
          <w:sz w:val="28"/>
          <w:szCs w:val="28"/>
        </w:rPr>
        <w:t xml:space="preserve">. </w:t>
      </w:r>
    </w:p>
    <w:p w14:paraId="2732D2C8" w14:textId="7E61A243" w:rsidR="0026107C" w:rsidRPr="008D3404" w:rsidRDefault="0026107C" w:rsidP="6292318A">
      <w:pPr>
        <w:spacing w:after="0"/>
        <w:textAlignment w:val="baseline"/>
        <w:rPr>
          <w:rFonts w:ascii="Arial" w:eastAsia="Arial" w:hAnsi="Arial" w:cs="Arial"/>
          <w:sz w:val="28"/>
          <w:szCs w:val="28"/>
        </w:rPr>
      </w:pPr>
    </w:p>
    <w:p w14:paraId="4830B9A6" w14:textId="533C99D1" w:rsidR="005F7D7B" w:rsidRPr="008D3404" w:rsidRDefault="7F6340DD" w:rsidP="0EE80326">
      <w:pPr>
        <w:spacing w:after="0"/>
        <w:textAlignment w:val="baseline"/>
        <w:rPr>
          <w:rFonts w:ascii="Arial" w:eastAsia="Arial" w:hAnsi="Arial" w:cs="Arial"/>
          <w:sz w:val="28"/>
          <w:szCs w:val="28"/>
        </w:rPr>
      </w:pPr>
      <w:r w:rsidRPr="008D3404">
        <w:rPr>
          <w:rFonts w:ascii="Arial" w:eastAsia="Arial" w:hAnsi="Arial" w:cs="Arial"/>
          <w:sz w:val="28"/>
          <w:szCs w:val="28"/>
        </w:rPr>
        <w:t xml:space="preserve">Section 9 of the </w:t>
      </w:r>
      <w:r w:rsidR="00CF4DE3" w:rsidRPr="00CF4DE3">
        <w:rPr>
          <w:rFonts w:ascii="Arial" w:eastAsia="Arial" w:hAnsi="Arial" w:cs="Arial"/>
          <w:sz w:val="28"/>
          <w:szCs w:val="28"/>
        </w:rPr>
        <w:t>HRA</w:t>
      </w:r>
      <w:r w:rsidRPr="008D3404">
        <w:rPr>
          <w:rFonts w:ascii="Arial" w:eastAsia="Arial" w:hAnsi="Arial" w:cs="Arial"/>
          <w:sz w:val="28"/>
          <w:szCs w:val="28"/>
        </w:rPr>
        <w:t xml:space="preserve">, states that ‘everyone has the right to life, in particular no-one may be </w:t>
      </w:r>
      <w:r w:rsidR="46942FC1" w:rsidRPr="008D3404">
        <w:rPr>
          <w:rFonts w:ascii="Arial" w:eastAsia="Arial" w:hAnsi="Arial" w:cs="Arial"/>
          <w:sz w:val="28"/>
          <w:szCs w:val="28"/>
        </w:rPr>
        <w:t>arbitrarily</w:t>
      </w:r>
      <w:r w:rsidRPr="008D3404">
        <w:rPr>
          <w:rFonts w:ascii="Arial" w:eastAsia="Arial" w:hAnsi="Arial" w:cs="Arial"/>
          <w:sz w:val="28"/>
          <w:szCs w:val="28"/>
        </w:rPr>
        <w:t xml:space="preserve"> deprived of life’. Th</w:t>
      </w:r>
      <w:r w:rsidR="0BD4491E" w:rsidRPr="008D3404">
        <w:rPr>
          <w:rFonts w:ascii="Arial" w:eastAsia="Arial" w:hAnsi="Arial" w:cs="Arial"/>
          <w:sz w:val="28"/>
          <w:szCs w:val="28"/>
        </w:rPr>
        <w:t>is Bill</w:t>
      </w:r>
      <w:r w:rsidRPr="008D3404">
        <w:rPr>
          <w:rFonts w:ascii="Arial" w:eastAsia="Arial" w:hAnsi="Arial" w:cs="Arial"/>
          <w:sz w:val="28"/>
          <w:szCs w:val="28"/>
        </w:rPr>
        <w:t xml:space="preserve"> seek</w:t>
      </w:r>
      <w:r w:rsidR="2C08C1B2" w:rsidRPr="008D3404">
        <w:rPr>
          <w:rFonts w:ascii="Arial" w:eastAsia="Arial" w:hAnsi="Arial" w:cs="Arial"/>
          <w:sz w:val="28"/>
          <w:szCs w:val="28"/>
        </w:rPr>
        <w:t xml:space="preserve">s </w:t>
      </w:r>
      <w:r w:rsidRPr="008D3404">
        <w:rPr>
          <w:rFonts w:ascii="Arial" w:eastAsia="Arial" w:hAnsi="Arial" w:cs="Arial"/>
          <w:sz w:val="28"/>
          <w:szCs w:val="28"/>
        </w:rPr>
        <w:t>to expand and improve</w:t>
      </w:r>
      <w:r w:rsidR="60683AAD" w:rsidRPr="008D3404">
        <w:rPr>
          <w:rFonts w:ascii="Arial" w:eastAsia="Arial" w:hAnsi="Arial" w:cs="Arial"/>
          <w:sz w:val="28"/>
          <w:szCs w:val="28"/>
        </w:rPr>
        <w:t xml:space="preserve"> the</w:t>
      </w:r>
      <w:r w:rsidRPr="008D3404">
        <w:rPr>
          <w:rFonts w:ascii="Arial" w:eastAsia="Arial" w:hAnsi="Arial" w:cs="Arial"/>
          <w:i/>
          <w:iCs/>
          <w:sz w:val="28"/>
          <w:szCs w:val="28"/>
        </w:rPr>
        <w:t xml:space="preserve"> Bail </w:t>
      </w:r>
      <w:r w:rsidR="30BEF8AC" w:rsidRPr="008D3404">
        <w:rPr>
          <w:rFonts w:ascii="Arial" w:eastAsia="Arial" w:hAnsi="Arial" w:cs="Arial"/>
          <w:i/>
          <w:iCs/>
          <w:sz w:val="28"/>
          <w:szCs w:val="28"/>
        </w:rPr>
        <w:t>A</w:t>
      </w:r>
      <w:r w:rsidRPr="008D3404">
        <w:rPr>
          <w:rFonts w:ascii="Arial" w:eastAsia="Arial" w:hAnsi="Arial" w:cs="Arial"/>
          <w:i/>
          <w:iCs/>
          <w:sz w:val="28"/>
          <w:szCs w:val="28"/>
        </w:rPr>
        <w:t>ct 1992</w:t>
      </w:r>
      <w:r w:rsidRPr="008D3404">
        <w:rPr>
          <w:rFonts w:ascii="Arial" w:eastAsia="Arial" w:hAnsi="Arial" w:cs="Arial"/>
          <w:sz w:val="28"/>
          <w:szCs w:val="28"/>
        </w:rPr>
        <w:t xml:space="preserve">, to </w:t>
      </w:r>
      <w:r w:rsidR="66CED111" w:rsidRPr="008D3404">
        <w:rPr>
          <w:rFonts w:ascii="Arial" w:eastAsia="Arial" w:hAnsi="Arial" w:cs="Arial"/>
          <w:sz w:val="28"/>
          <w:szCs w:val="28"/>
        </w:rPr>
        <w:t>see that there is sufficient scrutiny on a bail application of someone that has committed such serious dangerous driving crimes that are considered a high risk to the community</w:t>
      </w:r>
      <w:r w:rsidR="68E77EBE" w:rsidRPr="008D3404">
        <w:rPr>
          <w:rFonts w:ascii="Arial" w:eastAsia="Arial" w:hAnsi="Arial" w:cs="Arial"/>
          <w:sz w:val="28"/>
          <w:szCs w:val="28"/>
        </w:rPr>
        <w:t xml:space="preserve"> and police</w:t>
      </w:r>
      <w:r w:rsidR="462143AA" w:rsidRPr="008D3404">
        <w:rPr>
          <w:rFonts w:ascii="Arial" w:eastAsia="Arial" w:hAnsi="Arial" w:cs="Arial"/>
          <w:sz w:val="28"/>
          <w:szCs w:val="28"/>
        </w:rPr>
        <w:t xml:space="preserve"> of causing harm. </w:t>
      </w:r>
    </w:p>
    <w:p w14:paraId="75A799F6" w14:textId="48E0EF7C" w:rsidR="411F79E1" w:rsidRPr="008D3404" w:rsidRDefault="411F79E1" w:rsidP="411F79E1">
      <w:pPr>
        <w:spacing w:after="0"/>
        <w:rPr>
          <w:rFonts w:ascii="Arial" w:eastAsia="Arial" w:hAnsi="Arial" w:cs="Arial"/>
          <w:sz w:val="28"/>
          <w:szCs w:val="28"/>
        </w:rPr>
      </w:pPr>
    </w:p>
    <w:p w14:paraId="694C131C" w14:textId="7F492557" w:rsidR="005F7D7B" w:rsidRPr="008D3404" w:rsidRDefault="005F7D7B" w:rsidP="411F79E1">
      <w:pPr>
        <w:spacing w:after="0"/>
        <w:rPr>
          <w:rFonts w:ascii="Arial" w:eastAsia="Arial" w:hAnsi="Arial" w:cs="Arial"/>
          <w:sz w:val="28"/>
          <w:szCs w:val="28"/>
        </w:rPr>
      </w:pPr>
      <w:r w:rsidRPr="008D3404">
        <w:rPr>
          <w:rFonts w:ascii="Arial" w:eastAsia="Arial" w:hAnsi="Arial" w:cs="Arial"/>
          <w:sz w:val="28"/>
          <w:szCs w:val="28"/>
        </w:rPr>
        <w:t xml:space="preserve">The amendments in this bill are informed by the view that the presumption </w:t>
      </w:r>
      <w:r w:rsidR="73CAFE9A" w:rsidRPr="008D3404">
        <w:rPr>
          <w:rFonts w:ascii="Arial" w:eastAsia="Arial" w:hAnsi="Arial" w:cs="Arial"/>
          <w:sz w:val="28"/>
          <w:szCs w:val="28"/>
        </w:rPr>
        <w:t>for</w:t>
      </w:r>
      <w:r w:rsidRPr="008D3404">
        <w:rPr>
          <w:rFonts w:ascii="Arial" w:eastAsia="Arial" w:hAnsi="Arial" w:cs="Arial"/>
          <w:sz w:val="28"/>
          <w:szCs w:val="28"/>
        </w:rPr>
        <w:t xml:space="preserve"> bail should not apply to culpable driving, driving at the police, and an offence against the </w:t>
      </w:r>
      <w:r w:rsidRPr="00CF4DE3">
        <w:rPr>
          <w:rFonts w:ascii="Arial" w:eastAsia="Arial" w:hAnsi="Arial" w:cs="Arial"/>
          <w:i/>
          <w:iCs/>
          <w:sz w:val="28"/>
          <w:szCs w:val="28"/>
        </w:rPr>
        <w:t>Road Transport (Safety and Traffic Management) Act 1999</w:t>
      </w:r>
      <w:r w:rsidRPr="008D3404">
        <w:rPr>
          <w:rFonts w:ascii="Arial" w:eastAsia="Arial" w:hAnsi="Arial" w:cs="Arial"/>
          <w:sz w:val="28"/>
          <w:szCs w:val="28"/>
        </w:rPr>
        <w:t xml:space="preserve"> – furious, </w:t>
      </w:r>
      <w:r w:rsidR="008D3404" w:rsidRPr="008D3404">
        <w:rPr>
          <w:rFonts w:ascii="Arial" w:eastAsia="Arial" w:hAnsi="Arial" w:cs="Arial"/>
          <w:sz w:val="28"/>
          <w:szCs w:val="28"/>
        </w:rPr>
        <w:t>reckless,</w:t>
      </w:r>
      <w:r w:rsidRPr="008D3404">
        <w:rPr>
          <w:rFonts w:ascii="Arial" w:eastAsia="Arial" w:hAnsi="Arial" w:cs="Arial"/>
          <w:sz w:val="28"/>
          <w:szCs w:val="28"/>
        </w:rPr>
        <w:t xml:space="preserve"> or dangerous driving.  </w:t>
      </w:r>
    </w:p>
    <w:p w14:paraId="330F49E7" w14:textId="5A7C57C4" w:rsidR="411F79E1" w:rsidRPr="008D3404" w:rsidRDefault="411F79E1" w:rsidP="411F79E1">
      <w:pPr>
        <w:spacing w:after="0"/>
        <w:rPr>
          <w:rFonts w:ascii="Arial" w:eastAsia="Arial" w:hAnsi="Arial" w:cs="Arial"/>
          <w:sz w:val="28"/>
          <w:szCs w:val="28"/>
        </w:rPr>
      </w:pPr>
    </w:p>
    <w:p w14:paraId="26860AFD" w14:textId="56E5D0E0" w:rsidR="005F7D7B" w:rsidRPr="008D3404" w:rsidRDefault="005F7D7B" w:rsidP="005F7D7B">
      <w:pPr>
        <w:spacing w:after="0"/>
        <w:textAlignment w:val="baseline"/>
        <w:rPr>
          <w:rFonts w:ascii="Arial" w:eastAsia="Arial" w:hAnsi="Arial" w:cs="Arial"/>
          <w:sz w:val="28"/>
          <w:szCs w:val="28"/>
        </w:rPr>
      </w:pPr>
      <w:r w:rsidRPr="008D3404">
        <w:rPr>
          <w:rFonts w:ascii="Arial" w:eastAsia="Arial" w:hAnsi="Arial" w:cs="Arial"/>
          <w:sz w:val="28"/>
          <w:szCs w:val="28"/>
        </w:rPr>
        <w:t xml:space="preserve">These offences put innocent </w:t>
      </w:r>
      <w:r w:rsidR="4334C3A6" w:rsidRPr="008D3404">
        <w:rPr>
          <w:rFonts w:ascii="Arial" w:eastAsia="Arial" w:hAnsi="Arial" w:cs="Arial"/>
          <w:sz w:val="28"/>
          <w:szCs w:val="28"/>
        </w:rPr>
        <w:t xml:space="preserve">community </w:t>
      </w:r>
      <w:r w:rsidRPr="008D3404">
        <w:rPr>
          <w:rFonts w:ascii="Arial" w:eastAsia="Arial" w:hAnsi="Arial" w:cs="Arial"/>
          <w:sz w:val="28"/>
          <w:szCs w:val="28"/>
        </w:rPr>
        <w:t xml:space="preserve">members at serious risk </w:t>
      </w:r>
      <w:r w:rsidR="15AEA57E" w:rsidRPr="008D3404">
        <w:rPr>
          <w:rFonts w:ascii="Arial" w:eastAsia="Arial" w:hAnsi="Arial" w:cs="Arial"/>
          <w:sz w:val="28"/>
          <w:szCs w:val="28"/>
        </w:rPr>
        <w:t xml:space="preserve">of injury or loss of life, </w:t>
      </w:r>
      <w:r w:rsidRPr="008D3404">
        <w:rPr>
          <w:rFonts w:ascii="Arial" w:eastAsia="Arial" w:hAnsi="Arial" w:cs="Arial"/>
          <w:sz w:val="28"/>
          <w:szCs w:val="28"/>
        </w:rPr>
        <w:t xml:space="preserve">and therefore, any perceived limitations of human rights enacted by the refusal of bail is considered reasonable given the exponential risk to the community and in accordance </w:t>
      </w:r>
      <w:r w:rsidR="008D3404" w:rsidRPr="008D3404">
        <w:rPr>
          <w:rFonts w:ascii="Arial" w:eastAsia="Arial" w:hAnsi="Arial" w:cs="Arial"/>
          <w:sz w:val="28"/>
          <w:szCs w:val="28"/>
        </w:rPr>
        <w:t>with</w:t>
      </w:r>
      <w:r w:rsidRPr="008D3404">
        <w:rPr>
          <w:rFonts w:ascii="Arial" w:eastAsia="Arial" w:hAnsi="Arial" w:cs="Arial"/>
          <w:sz w:val="28"/>
          <w:szCs w:val="28"/>
        </w:rPr>
        <w:t xml:space="preserve"> Section 28 of the </w:t>
      </w:r>
      <w:r w:rsidR="00CF4DE3" w:rsidRPr="00CF4DE3">
        <w:rPr>
          <w:rFonts w:ascii="Arial" w:eastAsia="Arial" w:hAnsi="Arial" w:cs="Arial"/>
          <w:sz w:val="28"/>
          <w:szCs w:val="28"/>
        </w:rPr>
        <w:t>HRA</w:t>
      </w:r>
      <w:r w:rsidRPr="008D3404">
        <w:rPr>
          <w:rFonts w:ascii="Arial" w:eastAsia="Arial" w:hAnsi="Arial" w:cs="Arial"/>
          <w:sz w:val="28"/>
          <w:szCs w:val="28"/>
        </w:rPr>
        <w:t xml:space="preserve">. </w:t>
      </w:r>
    </w:p>
    <w:p w14:paraId="4625B53E" w14:textId="77777777" w:rsidR="005F7D7B" w:rsidRPr="008D3404" w:rsidRDefault="005F7D7B" w:rsidP="005F7D7B">
      <w:pPr>
        <w:spacing w:after="0"/>
        <w:textAlignment w:val="baseline"/>
        <w:rPr>
          <w:rFonts w:ascii="Arial" w:eastAsia="Arial" w:hAnsi="Arial" w:cs="Arial"/>
          <w:sz w:val="28"/>
          <w:szCs w:val="28"/>
        </w:rPr>
      </w:pPr>
    </w:p>
    <w:p w14:paraId="6B65FF18" w14:textId="498AF512" w:rsidR="005F7D7B" w:rsidRPr="008D3404" w:rsidRDefault="005F7D7B" w:rsidP="005F7D7B">
      <w:pPr>
        <w:spacing w:after="0"/>
        <w:textAlignment w:val="baseline"/>
        <w:rPr>
          <w:rFonts w:ascii="Arial" w:eastAsia="Arial" w:hAnsi="Arial" w:cs="Arial"/>
          <w:sz w:val="28"/>
          <w:szCs w:val="28"/>
        </w:rPr>
      </w:pPr>
      <w:r w:rsidRPr="008D3404">
        <w:rPr>
          <w:rFonts w:ascii="Arial" w:eastAsia="Arial" w:hAnsi="Arial" w:cs="Arial"/>
          <w:sz w:val="28"/>
          <w:szCs w:val="28"/>
        </w:rPr>
        <w:t xml:space="preserve">Section 18 of the </w:t>
      </w:r>
      <w:r w:rsidR="00CF4DE3" w:rsidRPr="00CF4DE3">
        <w:rPr>
          <w:rFonts w:ascii="Arial" w:eastAsia="Arial" w:hAnsi="Arial" w:cs="Arial"/>
          <w:sz w:val="28"/>
          <w:szCs w:val="28"/>
        </w:rPr>
        <w:t>HRA</w:t>
      </w:r>
      <w:r w:rsidRPr="008D3404">
        <w:rPr>
          <w:rFonts w:ascii="Arial" w:eastAsia="Arial" w:hAnsi="Arial" w:cs="Arial"/>
          <w:sz w:val="28"/>
          <w:szCs w:val="28"/>
        </w:rPr>
        <w:t xml:space="preserve">, states that ‘Anyone who is arrested or detained on a criminal charge— (a) must be promptly brought before a judge or </w:t>
      </w:r>
      <w:r w:rsidRPr="008D3404">
        <w:rPr>
          <w:rFonts w:ascii="Arial" w:eastAsia="Arial" w:hAnsi="Arial" w:cs="Arial"/>
          <w:sz w:val="28"/>
          <w:szCs w:val="28"/>
        </w:rPr>
        <w:lastRenderedPageBreak/>
        <w:t xml:space="preserve">magistrate; and (b) has the right to be tried within a reasonable time or released.  The </w:t>
      </w:r>
      <w:r w:rsidR="12B19734" w:rsidRPr="008D3404">
        <w:rPr>
          <w:rFonts w:ascii="Arial" w:eastAsia="Arial" w:hAnsi="Arial" w:cs="Arial"/>
          <w:sz w:val="28"/>
          <w:szCs w:val="28"/>
        </w:rPr>
        <w:t xml:space="preserve">Bill may engage or limit this right, as there is an increased </w:t>
      </w:r>
      <w:r w:rsidR="59721480" w:rsidRPr="008D3404">
        <w:rPr>
          <w:rFonts w:ascii="Arial" w:eastAsia="Arial" w:hAnsi="Arial" w:cs="Arial"/>
          <w:sz w:val="28"/>
          <w:szCs w:val="28"/>
        </w:rPr>
        <w:t>possibility</w:t>
      </w:r>
      <w:r w:rsidR="12B19734" w:rsidRPr="008D3404">
        <w:rPr>
          <w:rFonts w:ascii="Arial" w:eastAsia="Arial" w:hAnsi="Arial" w:cs="Arial"/>
          <w:sz w:val="28"/>
          <w:szCs w:val="28"/>
        </w:rPr>
        <w:t xml:space="preserve"> that a </w:t>
      </w:r>
      <w:r w:rsidR="44BA0898" w:rsidRPr="008D3404">
        <w:rPr>
          <w:rFonts w:ascii="Arial" w:eastAsia="Arial" w:hAnsi="Arial" w:cs="Arial"/>
          <w:sz w:val="28"/>
          <w:szCs w:val="28"/>
        </w:rPr>
        <w:t>defendant</w:t>
      </w:r>
      <w:r w:rsidR="12B19734" w:rsidRPr="008D3404">
        <w:rPr>
          <w:rFonts w:ascii="Arial" w:eastAsia="Arial" w:hAnsi="Arial" w:cs="Arial"/>
          <w:sz w:val="28"/>
          <w:szCs w:val="28"/>
        </w:rPr>
        <w:t xml:space="preserve"> may not </w:t>
      </w:r>
      <w:r w:rsidR="2811D686" w:rsidRPr="008D3404">
        <w:rPr>
          <w:rFonts w:ascii="Arial" w:eastAsia="Arial" w:hAnsi="Arial" w:cs="Arial"/>
          <w:sz w:val="28"/>
          <w:szCs w:val="28"/>
        </w:rPr>
        <w:t>receive bail</w:t>
      </w:r>
      <w:r w:rsidR="704FDBE5" w:rsidRPr="008D3404">
        <w:rPr>
          <w:rFonts w:ascii="Arial" w:eastAsia="Arial" w:hAnsi="Arial" w:cs="Arial"/>
          <w:sz w:val="28"/>
          <w:szCs w:val="28"/>
        </w:rPr>
        <w:t xml:space="preserve"> and remain on remand awaiting trial</w:t>
      </w:r>
      <w:r w:rsidR="2811D686" w:rsidRPr="008D3404">
        <w:rPr>
          <w:rFonts w:ascii="Arial" w:eastAsia="Arial" w:hAnsi="Arial" w:cs="Arial"/>
          <w:sz w:val="28"/>
          <w:szCs w:val="28"/>
        </w:rPr>
        <w:t xml:space="preserve">. </w:t>
      </w:r>
      <w:r w:rsidR="6E5AD963" w:rsidRPr="008D3404">
        <w:rPr>
          <w:rFonts w:ascii="Arial" w:eastAsia="Arial" w:hAnsi="Arial" w:cs="Arial"/>
          <w:sz w:val="28"/>
          <w:szCs w:val="28"/>
        </w:rPr>
        <w:t xml:space="preserve">These amendments will see that the </w:t>
      </w:r>
      <w:r w:rsidRPr="008D3404">
        <w:rPr>
          <w:rFonts w:ascii="Arial" w:eastAsia="Arial" w:hAnsi="Arial" w:cs="Arial"/>
          <w:sz w:val="28"/>
          <w:szCs w:val="28"/>
        </w:rPr>
        <w:t xml:space="preserve">decision to grant bail is not presumed, it is in the hands of </w:t>
      </w:r>
      <w:r w:rsidR="62867914" w:rsidRPr="008D3404">
        <w:rPr>
          <w:rFonts w:ascii="Arial" w:eastAsia="Arial" w:hAnsi="Arial" w:cs="Arial"/>
          <w:sz w:val="28"/>
          <w:szCs w:val="28"/>
        </w:rPr>
        <w:t>decision-maker</w:t>
      </w:r>
      <w:r w:rsidRPr="008D3404">
        <w:rPr>
          <w:rFonts w:ascii="Arial" w:eastAsia="Arial" w:hAnsi="Arial" w:cs="Arial"/>
          <w:sz w:val="28"/>
          <w:szCs w:val="28"/>
        </w:rPr>
        <w:t xml:space="preserve"> to determine the merits of the bail application. </w:t>
      </w:r>
    </w:p>
    <w:p w14:paraId="5B7B105E" w14:textId="68185A43" w:rsidR="6292318A" w:rsidRPr="008D3404" w:rsidRDefault="6292318A" w:rsidP="6292318A">
      <w:pPr>
        <w:spacing w:after="0"/>
        <w:rPr>
          <w:rFonts w:ascii="Arial" w:eastAsia="Arial" w:hAnsi="Arial" w:cs="Arial"/>
          <w:sz w:val="28"/>
          <w:szCs w:val="28"/>
        </w:rPr>
      </w:pPr>
    </w:p>
    <w:p w14:paraId="54A5B1E3" w14:textId="72D46000" w:rsidR="7F6175CE" w:rsidRPr="008D3404" w:rsidRDefault="7F6175CE" w:rsidP="6292318A">
      <w:pPr>
        <w:spacing w:after="0"/>
        <w:rPr>
          <w:rFonts w:ascii="Arial" w:eastAsia="Arial" w:hAnsi="Arial" w:cs="Arial"/>
          <w:sz w:val="28"/>
          <w:szCs w:val="28"/>
        </w:rPr>
      </w:pPr>
      <w:r w:rsidRPr="008D3404">
        <w:rPr>
          <w:rFonts w:ascii="Arial" w:eastAsia="Arial" w:hAnsi="Arial" w:cs="Arial"/>
          <w:sz w:val="28"/>
          <w:szCs w:val="28"/>
        </w:rPr>
        <w:t xml:space="preserve">Section 13 of the HRA provides that everyone has the right to move freely within the ACT and to enter and leave it, and the freedom to choose his or her residence in the ACT. The </w:t>
      </w:r>
      <w:r w:rsidR="2D62570E" w:rsidRPr="008D3404">
        <w:rPr>
          <w:rFonts w:ascii="Arial" w:eastAsia="Arial" w:hAnsi="Arial" w:cs="Arial"/>
          <w:sz w:val="28"/>
          <w:szCs w:val="28"/>
        </w:rPr>
        <w:t>Bill</w:t>
      </w:r>
      <w:r w:rsidRPr="008D3404">
        <w:rPr>
          <w:rFonts w:ascii="Arial" w:eastAsia="Arial" w:hAnsi="Arial" w:cs="Arial"/>
          <w:sz w:val="28"/>
          <w:szCs w:val="28"/>
        </w:rPr>
        <w:t xml:space="preserve"> may also engage and limit the right to freedom of movement (section 13 of the HRA) as an increased likelihood of being refused bail would restrict an accused’s freedom of movement as part of bail conditions imposed.</w:t>
      </w:r>
    </w:p>
    <w:p w14:paraId="545FAA80" w14:textId="11FA6D65" w:rsidR="353191BC" w:rsidRPr="008D3404" w:rsidRDefault="353191BC" w:rsidP="353191BC">
      <w:pPr>
        <w:spacing w:after="0"/>
        <w:rPr>
          <w:rFonts w:ascii="Arial" w:eastAsia="Arial" w:hAnsi="Arial" w:cs="Arial"/>
          <w:sz w:val="28"/>
          <w:szCs w:val="28"/>
        </w:rPr>
      </w:pPr>
    </w:p>
    <w:p w14:paraId="4B82939E" w14:textId="72E88941" w:rsidR="005F7D7B" w:rsidRPr="008D3404" w:rsidRDefault="55A44D3D" w:rsidP="6292318A">
      <w:pPr>
        <w:spacing w:after="0"/>
        <w:textAlignment w:val="baseline"/>
        <w:rPr>
          <w:rFonts w:ascii="Arial" w:eastAsia="Arial" w:hAnsi="Arial" w:cs="Arial"/>
          <w:sz w:val="28"/>
          <w:szCs w:val="28"/>
        </w:rPr>
      </w:pPr>
      <w:r w:rsidRPr="008D3404">
        <w:rPr>
          <w:rFonts w:ascii="Arial" w:eastAsia="Arial" w:hAnsi="Arial" w:cs="Arial"/>
          <w:sz w:val="28"/>
          <w:szCs w:val="28"/>
        </w:rPr>
        <w:t xml:space="preserve">Section 28 of the </w:t>
      </w:r>
      <w:r w:rsidR="00CF4DE3" w:rsidRPr="00CF4DE3">
        <w:rPr>
          <w:rFonts w:ascii="Arial" w:eastAsia="Arial" w:hAnsi="Arial" w:cs="Arial"/>
          <w:sz w:val="28"/>
          <w:szCs w:val="28"/>
        </w:rPr>
        <w:t>HRA</w:t>
      </w:r>
      <w:r w:rsidRPr="008D3404">
        <w:rPr>
          <w:rFonts w:ascii="Arial" w:eastAsia="Arial" w:hAnsi="Arial" w:cs="Arial"/>
          <w:sz w:val="28"/>
          <w:szCs w:val="28"/>
        </w:rPr>
        <w:t xml:space="preserve">, states that </w:t>
      </w:r>
      <w:r w:rsidR="2CDB27BB" w:rsidRPr="008D3404">
        <w:rPr>
          <w:rFonts w:ascii="Arial" w:eastAsia="Arial" w:hAnsi="Arial" w:cs="Arial"/>
          <w:sz w:val="28"/>
          <w:szCs w:val="28"/>
        </w:rPr>
        <w:t>‘Human rights may be limited</w:t>
      </w:r>
      <w:r w:rsidR="008D3404">
        <w:rPr>
          <w:rFonts w:ascii="Arial" w:eastAsia="Arial" w:hAnsi="Arial" w:cs="Arial"/>
          <w:sz w:val="28"/>
          <w:szCs w:val="28"/>
        </w:rPr>
        <w:t xml:space="preserve">’. </w:t>
      </w:r>
      <w:r w:rsidR="6094B053" w:rsidRPr="008D3404">
        <w:rPr>
          <w:rFonts w:ascii="Arial" w:eastAsia="Arial" w:hAnsi="Arial" w:cs="Arial"/>
          <w:sz w:val="28"/>
          <w:szCs w:val="28"/>
        </w:rPr>
        <w:t>A detailed outline</w:t>
      </w:r>
      <w:r w:rsidR="2999E0B6" w:rsidRPr="008D3404">
        <w:rPr>
          <w:rFonts w:ascii="Arial" w:eastAsia="Arial" w:hAnsi="Arial" w:cs="Arial"/>
          <w:sz w:val="28"/>
          <w:szCs w:val="28"/>
        </w:rPr>
        <w:t xml:space="preserve"> is provided</w:t>
      </w:r>
      <w:r w:rsidR="6094B053" w:rsidRPr="008D3404">
        <w:rPr>
          <w:rFonts w:ascii="Arial" w:eastAsia="Arial" w:hAnsi="Arial" w:cs="Arial"/>
          <w:sz w:val="28"/>
          <w:szCs w:val="28"/>
        </w:rPr>
        <w:t xml:space="preserve"> </w:t>
      </w:r>
      <w:r w:rsidR="6BAA7573" w:rsidRPr="008D3404">
        <w:rPr>
          <w:rFonts w:ascii="Arial" w:eastAsia="Arial" w:hAnsi="Arial" w:cs="Arial"/>
          <w:sz w:val="28"/>
          <w:szCs w:val="28"/>
        </w:rPr>
        <w:t xml:space="preserve">below </w:t>
      </w:r>
      <w:r w:rsidR="6094B053" w:rsidRPr="008D3404">
        <w:rPr>
          <w:rFonts w:ascii="Arial" w:eastAsia="Arial" w:hAnsi="Arial" w:cs="Arial"/>
          <w:sz w:val="28"/>
          <w:szCs w:val="28"/>
        </w:rPr>
        <w:t xml:space="preserve">of </w:t>
      </w:r>
      <w:r w:rsidR="1E3C983B" w:rsidRPr="008D3404">
        <w:rPr>
          <w:rFonts w:ascii="Arial" w:eastAsia="Arial" w:hAnsi="Arial" w:cs="Arial"/>
          <w:sz w:val="28"/>
          <w:szCs w:val="28"/>
        </w:rPr>
        <w:t>how human rights may be limited</w:t>
      </w:r>
      <w:r w:rsidR="350FCB4A" w:rsidRPr="008D3404">
        <w:rPr>
          <w:rFonts w:ascii="Arial" w:eastAsia="Arial" w:hAnsi="Arial" w:cs="Arial"/>
          <w:sz w:val="28"/>
          <w:szCs w:val="28"/>
        </w:rPr>
        <w:t xml:space="preserve"> in respect to this Bill and why this is a legitimate, proportionate response to address the </w:t>
      </w:r>
      <w:r w:rsidR="4A78B5EA" w:rsidRPr="008D3404">
        <w:rPr>
          <w:rFonts w:ascii="Arial" w:eastAsia="Arial" w:hAnsi="Arial" w:cs="Arial"/>
          <w:sz w:val="28"/>
          <w:szCs w:val="28"/>
        </w:rPr>
        <w:t>very serious risk</w:t>
      </w:r>
      <w:r w:rsidR="350FCB4A" w:rsidRPr="008D3404">
        <w:rPr>
          <w:rFonts w:ascii="Arial" w:eastAsia="Arial" w:hAnsi="Arial" w:cs="Arial"/>
          <w:sz w:val="28"/>
          <w:szCs w:val="28"/>
        </w:rPr>
        <w:t xml:space="preserve"> </w:t>
      </w:r>
      <w:r w:rsidR="7ED0D38A" w:rsidRPr="008D3404">
        <w:rPr>
          <w:rFonts w:ascii="Arial" w:eastAsia="Arial" w:hAnsi="Arial" w:cs="Arial"/>
          <w:sz w:val="28"/>
          <w:szCs w:val="28"/>
        </w:rPr>
        <w:t>to</w:t>
      </w:r>
      <w:r w:rsidR="350FCB4A" w:rsidRPr="008D3404">
        <w:rPr>
          <w:rFonts w:ascii="Arial" w:eastAsia="Arial" w:hAnsi="Arial" w:cs="Arial"/>
          <w:sz w:val="28"/>
          <w:szCs w:val="28"/>
        </w:rPr>
        <w:t xml:space="preserve"> innocent people</w:t>
      </w:r>
      <w:r w:rsidR="1595811C" w:rsidRPr="008D3404">
        <w:rPr>
          <w:rFonts w:ascii="Arial" w:eastAsia="Arial" w:hAnsi="Arial" w:cs="Arial"/>
          <w:sz w:val="28"/>
          <w:szCs w:val="28"/>
        </w:rPr>
        <w:t>’</w:t>
      </w:r>
      <w:r w:rsidR="350FCB4A" w:rsidRPr="008D3404">
        <w:rPr>
          <w:rFonts w:ascii="Arial" w:eastAsia="Arial" w:hAnsi="Arial" w:cs="Arial"/>
          <w:sz w:val="28"/>
          <w:szCs w:val="28"/>
        </w:rPr>
        <w:t xml:space="preserve">s lives </w:t>
      </w:r>
      <w:r w:rsidR="3CB014D5" w:rsidRPr="008D3404">
        <w:rPr>
          <w:rFonts w:ascii="Arial" w:eastAsia="Arial" w:hAnsi="Arial" w:cs="Arial"/>
          <w:sz w:val="28"/>
          <w:szCs w:val="28"/>
        </w:rPr>
        <w:t>as a result of</w:t>
      </w:r>
      <w:r w:rsidR="2C9F54FF" w:rsidRPr="008D3404">
        <w:rPr>
          <w:rFonts w:ascii="Arial" w:eastAsia="Arial" w:hAnsi="Arial" w:cs="Arial"/>
          <w:sz w:val="28"/>
          <w:szCs w:val="28"/>
        </w:rPr>
        <w:t xml:space="preserve"> </w:t>
      </w:r>
      <w:r w:rsidR="3CB014D5" w:rsidRPr="008D3404">
        <w:rPr>
          <w:rFonts w:ascii="Arial" w:eastAsia="Arial" w:hAnsi="Arial" w:cs="Arial"/>
          <w:sz w:val="28"/>
          <w:szCs w:val="28"/>
        </w:rPr>
        <w:t>these crimes.</w:t>
      </w:r>
      <w:r w:rsidR="350FCB4A" w:rsidRPr="008D3404">
        <w:rPr>
          <w:rFonts w:ascii="Arial" w:eastAsia="Arial" w:hAnsi="Arial" w:cs="Arial"/>
          <w:sz w:val="28"/>
          <w:szCs w:val="28"/>
        </w:rPr>
        <w:t xml:space="preserve"> </w:t>
      </w:r>
    </w:p>
    <w:p w14:paraId="6D936D8E" w14:textId="223B194A" w:rsidR="353191BC" w:rsidRPr="008D3404" w:rsidRDefault="353191BC" w:rsidP="353191BC">
      <w:pPr>
        <w:spacing w:after="0"/>
        <w:rPr>
          <w:rFonts w:ascii="Arial" w:eastAsia="Arial" w:hAnsi="Arial" w:cs="Arial"/>
          <w:sz w:val="28"/>
          <w:szCs w:val="28"/>
        </w:rPr>
      </w:pPr>
    </w:p>
    <w:p w14:paraId="49B7C20F" w14:textId="00007D3B" w:rsidR="21E1598B" w:rsidRPr="008D3404" w:rsidRDefault="21E1598B" w:rsidP="353191BC">
      <w:pPr>
        <w:spacing w:after="0"/>
        <w:rPr>
          <w:rFonts w:ascii="Arial" w:eastAsia="Arial" w:hAnsi="Arial" w:cs="Arial"/>
          <w:sz w:val="28"/>
          <w:szCs w:val="28"/>
        </w:rPr>
      </w:pPr>
      <w:r w:rsidRPr="008D3404">
        <w:rPr>
          <w:rFonts w:ascii="Arial" w:eastAsia="Arial" w:hAnsi="Arial" w:cs="Arial"/>
          <w:b/>
          <w:bCs/>
          <w:sz w:val="28"/>
          <w:szCs w:val="28"/>
        </w:rPr>
        <w:t>1. Nature of the right and the limitation</w:t>
      </w:r>
      <w:r w:rsidRPr="008D3404">
        <w:rPr>
          <w:rFonts w:ascii="Arial" w:eastAsia="Arial" w:hAnsi="Arial" w:cs="Arial"/>
          <w:sz w:val="28"/>
          <w:szCs w:val="28"/>
        </w:rPr>
        <w:t xml:space="preserve"> </w:t>
      </w:r>
      <w:r w:rsidRPr="008D3404">
        <w:rPr>
          <w:rFonts w:ascii="Arial" w:eastAsia="Arial" w:hAnsi="Arial" w:cs="Arial"/>
          <w:b/>
          <w:bCs/>
          <w:sz w:val="28"/>
          <w:szCs w:val="28"/>
        </w:rPr>
        <w:t>(s 28 (2) (a) and (c))</w:t>
      </w:r>
      <w:r w:rsidRPr="008D3404">
        <w:rPr>
          <w:rFonts w:ascii="Arial" w:eastAsia="Arial" w:hAnsi="Arial" w:cs="Arial"/>
          <w:sz w:val="28"/>
          <w:szCs w:val="28"/>
        </w:rPr>
        <w:t xml:space="preserve"> The amendment creates a neutral presumption for bail in relation to three offences</w:t>
      </w:r>
      <w:r w:rsidR="38B5D770" w:rsidRPr="008D3404">
        <w:rPr>
          <w:rFonts w:ascii="Arial" w:eastAsia="Arial" w:hAnsi="Arial" w:cs="Arial"/>
          <w:sz w:val="28"/>
          <w:szCs w:val="28"/>
        </w:rPr>
        <w:t>, two that are relevant to</w:t>
      </w:r>
      <w:r w:rsidRPr="008D3404">
        <w:rPr>
          <w:rFonts w:ascii="Arial" w:eastAsia="Arial" w:hAnsi="Arial" w:cs="Arial"/>
          <w:sz w:val="28"/>
          <w:szCs w:val="28"/>
        </w:rPr>
        <w:t xml:space="preserve"> </w:t>
      </w:r>
      <w:r w:rsidRPr="00CF4DE3">
        <w:rPr>
          <w:rFonts w:ascii="Arial" w:eastAsia="Arial" w:hAnsi="Arial" w:cs="Arial"/>
          <w:i/>
          <w:iCs/>
          <w:sz w:val="28"/>
          <w:szCs w:val="28"/>
        </w:rPr>
        <w:t>the Crimes Act 1900</w:t>
      </w:r>
      <w:r w:rsidR="64643A82" w:rsidRPr="008D3404">
        <w:rPr>
          <w:rFonts w:ascii="Arial" w:eastAsia="Arial" w:hAnsi="Arial" w:cs="Arial"/>
          <w:sz w:val="28"/>
          <w:szCs w:val="28"/>
        </w:rPr>
        <w:t xml:space="preserve"> and one offence against the </w:t>
      </w:r>
      <w:r w:rsidR="64643A82" w:rsidRPr="00CF4DE3">
        <w:rPr>
          <w:rFonts w:ascii="Arial" w:eastAsia="Arial" w:hAnsi="Arial" w:cs="Arial"/>
          <w:i/>
          <w:iCs/>
          <w:sz w:val="28"/>
          <w:szCs w:val="28"/>
        </w:rPr>
        <w:t xml:space="preserve">Road Transport (Safety and Traffic Management) Act </w:t>
      </w:r>
      <w:r w:rsidR="4B2D2413" w:rsidRPr="00CF4DE3">
        <w:rPr>
          <w:rFonts w:ascii="Arial" w:eastAsia="Arial" w:hAnsi="Arial" w:cs="Arial"/>
          <w:i/>
          <w:iCs/>
          <w:sz w:val="28"/>
          <w:szCs w:val="28"/>
        </w:rPr>
        <w:t>1999</w:t>
      </w:r>
      <w:r w:rsidR="4B2D2413" w:rsidRPr="008D3404">
        <w:rPr>
          <w:rFonts w:ascii="Arial" w:eastAsia="Arial" w:hAnsi="Arial" w:cs="Arial"/>
          <w:sz w:val="28"/>
          <w:szCs w:val="28"/>
        </w:rPr>
        <w:t>.</w:t>
      </w:r>
      <w:r w:rsidR="64643A82" w:rsidRPr="008D3404">
        <w:rPr>
          <w:rFonts w:ascii="Arial" w:eastAsia="Arial" w:hAnsi="Arial" w:cs="Arial"/>
          <w:sz w:val="28"/>
          <w:szCs w:val="28"/>
        </w:rPr>
        <w:t xml:space="preserve"> </w:t>
      </w:r>
      <w:r w:rsidRPr="008D3404">
        <w:rPr>
          <w:rFonts w:ascii="Arial" w:eastAsia="Arial" w:hAnsi="Arial" w:cs="Arial"/>
          <w:sz w:val="28"/>
          <w:szCs w:val="28"/>
        </w:rPr>
        <w:t xml:space="preserve">The amendment does not create a presumption against bail and does not subject the decision-maker to be satisfied of the existence of special or exceptional circumstances favouring the grant of bail to a person. </w:t>
      </w:r>
    </w:p>
    <w:p w14:paraId="533A41A9" w14:textId="193E8B77" w:rsidR="353191BC" w:rsidRPr="008D3404" w:rsidRDefault="353191BC" w:rsidP="353191BC">
      <w:pPr>
        <w:spacing w:after="0"/>
        <w:rPr>
          <w:rFonts w:ascii="Arial" w:eastAsia="Arial" w:hAnsi="Arial" w:cs="Arial"/>
          <w:sz w:val="28"/>
          <w:szCs w:val="28"/>
        </w:rPr>
      </w:pPr>
    </w:p>
    <w:p w14:paraId="279F5FCD" w14:textId="4F148A1E" w:rsidR="21E1598B" w:rsidRPr="008D3404" w:rsidRDefault="21E1598B" w:rsidP="353191BC">
      <w:pPr>
        <w:spacing w:after="0"/>
        <w:rPr>
          <w:rFonts w:ascii="Arial" w:eastAsia="Arial" w:hAnsi="Arial" w:cs="Arial"/>
          <w:sz w:val="28"/>
          <w:szCs w:val="28"/>
        </w:rPr>
      </w:pPr>
      <w:r w:rsidRPr="008D3404">
        <w:rPr>
          <w:rFonts w:ascii="Arial" w:eastAsia="Arial" w:hAnsi="Arial" w:cs="Arial"/>
          <w:sz w:val="28"/>
          <w:szCs w:val="28"/>
        </w:rPr>
        <w:t>The effect of the amendment is</w:t>
      </w:r>
      <w:r w:rsidR="7FD33E4A" w:rsidRPr="008D3404">
        <w:rPr>
          <w:rFonts w:ascii="Arial" w:eastAsia="Arial" w:hAnsi="Arial" w:cs="Arial"/>
          <w:sz w:val="28"/>
          <w:szCs w:val="28"/>
        </w:rPr>
        <w:t xml:space="preserve"> these crimes will move to</w:t>
      </w:r>
      <w:r w:rsidRPr="008D3404">
        <w:rPr>
          <w:rFonts w:ascii="Arial" w:eastAsia="Arial" w:hAnsi="Arial" w:cs="Arial"/>
          <w:sz w:val="28"/>
          <w:szCs w:val="28"/>
        </w:rPr>
        <w:t xml:space="preserve"> Division 2.</w:t>
      </w:r>
      <w:r w:rsidR="5ABF57CA" w:rsidRPr="008D3404">
        <w:rPr>
          <w:rFonts w:ascii="Arial" w:eastAsia="Arial" w:hAnsi="Arial" w:cs="Arial"/>
          <w:sz w:val="28"/>
          <w:szCs w:val="28"/>
        </w:rPr>
        <w:t>3</w:t>
      </w:r>
      <w:r w:rsidRPr="008D3404">
        <w:rPr>
          <w:rFonts w:ascii="Arial" w:eastAsia="Arial" w:hAnsi="Arial" w:cs="Arial"/>
          <w:sz w:val="28"/>
          <w:szCs w:val="28"/>
        </w:rPr>
        <w:t xml:space="preserve"> </w:t>
      </w:r>
      <w:r w:rsidR="52DCB63D" w:rsidRPr="008D3404">
        <w:rPr>
          <w:rFonts w:ascii="Arial" w:eastAsia="Arial" w:hAnsi="Arial" w:cs="Arial"/>
          <w:sz w:val="28"/>
          <w:szCs w:val="28"/>
        </w:rPr>
        <w:t xml:space="preserve">No Presumption of Bail </w:t>
      </w:r>
      <w:r w:rsidRPr="008D3404">
        <w:rPr>
          <w:rFonts w:ascii="Arial" w:eastAsia="Arial" w:hAnsi="Arial" w:cs="Arial"/>
          <w:sz w:val="28"/>
          <w:szCs w:val="28"/>
        </w:rPr>
        <w:t xml:space="preserve">of the </w:t>
      </w:r>
      <w:r w:rsidRPr="00CF4DE3">
        <w:rPr>
          <w:rFonts w:ascii="Arial" w:eastAsia="Arial" w:hAnsi="Arial" w:cs="Arial"/>
          <w:i/>
          <w:iCs/>
          <w:sz w:val="28"/>
          <w:szCs w:val="28"/>
        </w:rPr>
        <w:t xml:space="preserve">Bail Act </w:t>
      </w:r>
      <w:r w:rsidR="368EFF40" w:rsidRPr="00CF4DE3">
        <w:rPr>
          <w:rFonts w:ascii="Arial" w:eastAsia="Arial" w:hAnsi="Arial" w:cs="Arial"/>
          <w:i/>
          <w:iCs/>
          <w:sz w:val="28"/>
          <w:szCs w:val="28"/>
        </w:rPr>
        <w:t>1992</w:t>
      </w:r>
      <w:r w:rsidR="368EFF40" w:rsidRPr="008D3404">
        <w:rPr>
          <w:rFonts w:ascii="Arial" w:eastAsia="Arial" w:hAnsi="Arial" w:cs="Arial"/>
          <w:sz w:val="28"/>
          <w:szCs w:val="28"/>
        </w:rPr>
        <w:t>;</w:t>
      </w:r>
      <w:r w:rsidRPr="008D3404">
        <w:rPr>
          <w:rFonts w:ascii="Arial" w:eastAsia="Arial" w:hAnsi="Arial" w:cs="Arial"/>
          <w:sz w:val="28"/>
          <w:szCs w:val="28"/>
        </w:rPr>
        <w:t xml:space="preserve"> however, the decision-maker will continue to retain discretion in assessing a person’s suitability for bail against the legislative criteria under Part 4 of the </w:t>
      </w:r>
      <w:r w:rsidRPr="00CF4DE3">
        <w:rPr>
          <w:rFonts w:ascii="Arial" w:eastAsia="Arial" w:hAnsi="Arial" w:cs="Arial"/>
          <w:i/>
          <w:iCs/>
          <w:sz w:val="28"/>
          <w:szCs w:val="28"/>
        </w:rPr>
        <w:t>Bail Act 1992</w:t>
      </w:r>
      <w:r w:rsidRPr="008D3404">
        <w:rPr>
          <w:rFonts w:ascii="Arial" w:eastAsia="Arial" w:hAnsi="Arial" w:cs="Arial"/>
          <w:sz w:val="28"/>
          <w:szCs w:val="28"/>
        </w:rPr>
        <w:t xml:space="preserve">. </w:t>
      </w:r>
    </w:p>
    <w:p w14:paraId="0A8F7868" w14:textId="5891E525" w:rsidR="353191BC" w:rsidRPr="008D3404" w:rsidRDefault="353191BC" w:rsidP="353191BC">
      <w:pPr>
        <w:spacing w:after="0"/>
        <w:rPr>
          <w:rFonts w:ascii="Arial" w:eastAsia="Arial" w:hAnsi="Arial" w:cs="Arial"/>
          <w:sz w:val="28"/>
          <w:szCs w:val="28"/>
        </w:rPr>
      </w:pPr>
    </w:p>
    <w:p w14:paraId="53809441" w14:textId="64E48193" w:rsidR="21E1598B" w:rsidRPr="008D3404" w:rsidRDefault="21E1598B" w:rsidP="353191BC">
      <w:pPr>
        <w:spacing w:after="0"/>
        <w:rPr>
          <w:rFonts w:ascii="Arial" w:eastAsia="Arial" w:hAnsi="Arial" w:cs="Arial"/>
          <w:sz w:val="28"/>
          <w:szCs w:val="28"/>
        </w:rPr>
      </w:pPr>
      <w:r w:rsidRPr="008D3404">
        <w:rPr>
          <w:rFonts w:ascii="Arial" w:eastAsia="Arial" w:hAnsi="Arial" w:cs="Arial"/>
          <w:sz w:val="28"/>
          <w:szCs w:val="28"/>
        </w:rPr>
        <w:t xml:space="preserve">Nevertheless, it is recognised that creating a neutral presumption for bail may result in a greater likelihood in an accused person being refused bail. </w:t>
      </w:r>
    </w:p>
    <w:p w14:paraId="25E70564" w14:textId="59D97F3F" w:rsidR="353191BC" w:rsidRPr="008D3404" w:rsidRDefault="353191BC" w:rsidP="353191BC">
      <w:pPr>
        <w:spacing w:after="0"/>
        <w:rPr>
          <w:rFonts w:ascii="Arial" w:eastAsia="Arial" w:hAnsi="Arial" w:cs="Arial"/>
          <w:sz w:val="28"/>
          <w:szCs w:val="28"/>
        </w:rPr>
      </w:pPr>
    </w:p>
    <w:p w14:paraId="59789913" w14:textId="5DE67B06" w:rsidR="21E1598B" w:rsidRPr="008D3404" w:rsidRDefault="3362D09B" w:rsidP="6292318A">
      <w:pPr>
        <w:spacing w:after="0"/>
        <w:rPr>
          <w:rFonts w:ascii="Arial" w:eastAsia="Arial" w:hAnsi="Arial" w:cs="Arial"/>
          <w:sz w:val="28"/>
          <w:szCs w:val="28"/>
        </w:rPr>
      </w:pPr>
      <w:r w:rsidRPr="008D3404">
        <w:rPr>
          <w:rFonts w:ascii="Arial" w:eastAsia="Arial" w:hAnsi="Arial" w:cs="Arial"/>
          <w:sz w:val="28"/>
          <w:szCs w:val="28"/>
        </w:rPr>
        <w:t>The limitations relate to Section 13 and 18 of the</w:t>
      </w:r>
      <w:r w:rsidR="00CF4DE3">
        <w:rPr>
          <w:rFonts w:ascii="Arial" w:eastAsia="Arial" w:hAnsi="Arial" w:cs="Arial"/>
          <w:sz w:val="28"/>
          <w:szCs w:val="28"/>
        </w:rPr>
        <w:t xml:space="preserve"> HRA</w:t>
      </w:r>
      <w:r w:rsidRPr="008D3404">
        <w:rPr>
          <w:rFonts w:ascii="Arial" w:eastAsia="Arial" w:hAnsi="Arial" w:cs="Arial"/>
          <w:sz w:val="28"/>
          <w:szCs w:val="28"/>
        </w:rPr>
        <w:t xml:space="preserve">. </w:t>
      </w:r>
    </w:p>
    <w:p w14:paraId="7055545B" w14:textId="6C369B1A" w:rsidR="21E1598B" w:rsidRPr="008D3404" w:rsidRDefault="21E1598B" w:rsidP="6292318A">
      <w:pPr>
        <w:spacing w:after="0"/>
        <w:rPr>
          <w:rFonts w:ascii="Arial" w:eastAsia="Arial" w:hAnsi="Arial" w:cs="Arial"/>
          <w:sz w:val="28"/>
          <w:szCs w:val="28"/>
        </w:rPr>
      </w:pPr>
    </w:p>
    <w:p w14:paraId="22F6C0E1" w14:textId="6A1BC311" w:rsidR="21E1598B" w:rsidRPr="008D3404" w:rsidRDefault="21E1598B" w:rsidP="6292318A">
      <w:pPr>
        <w:spacing w:after="0"/>
        <w:rPr>
          <w:rFonts w:ascii="Arial" w:eastAsia="Arial" w:hAnsi="Arial" w:cs="Arial"/>
          <w:sz w:val="28"/>
          <w:szCs w:val="28"/>
        </w:rPr>
      </w:pPr>
      <w:r w:rsidRPr="008D3404">
        <w:rPr>
          <w:rFonts w:ascii="Arial" w:eastAsia="Arial" w:hAnsi="Arial" w:cs="Arial"/>
          <w:sz w:val="28"/>
          <w:szCs w:val="28"/>
        </w:rPr>
        <w:lastRenderedPageBreak/>
        <w:t xml:space="preserve">Section 13 of the HRA provides that everyone has the right to move freely within the ACT and to enter and leave it, and the freedom to choose his or her residence in the ACT. The amendment may engage and limit the right to freedom of movement as </w:t>
      </w:r>
      <w:r w:rsidR="4AF39201" w:rsidRPr="008D3404">
        <w:rPr>
          <w:rFonts w:ascii="Arial" w:eastAsia="Arial" w:hAnsi="Arial" w:cs="Arial"/>
          <w:sz w:val="28"/>
          <w:szCs w:val="28"/>
        </w:rPr>
        <w:t xml:space="preserve">there is </w:t>
      </w:r>
      <w:r w:rsidRPr="008D3404">
        <w:rPr>
          <w:rFonts w:ascii="Arial" w:eastAsia="Arial" w:hAnsi="Arial" w:cs="Arial"/>
          <w:sz w:val="28"/>
          <w:szCs w:val="28"/>
        </w:rPr>
        <w:t xml:space="preserve">an increased likelihood of being refused bail would restrict an accused’s freedom of movement as part of bail conditions imposed. </w:t>
      </w:r>
    </w:p>
    <w:p w14:paraId="2CCBFDEA" w14:textId="6608CA2C" w:rsidR="21E1598B" w:rsidRPr="008D3404" w:rsidRDefault="21E1598B" w:rsidP="6292318A">
      <w:pPr>
        <w:spacing w:after="0"/>
        <w:rPr>
          <w:rFonts w:ascii="Arial" w:eastAsia="Arial" w:hAnsi="Arial" w:cs="Arial"/>
          <w:sz w:val="28"/>
          <w:szCs w:val="28"/>
        </w:rPr>
      </w:pPr>
    </w:p>
    <w:p w14:paraId="0BF249B3" w14:textId="50B34C6D" w:rsidR="21E1598B" w:rsidRPr="008D3404" w:rsidRDefault="21E1598B" w:rsidP="353191BC">
      <w:pPr>
        <w:spacing w:after="0"/>
        <w:rPr>
          <w:rFonts w:ascii="Arial" w:eastAsia="Arial" w:hAnsi="Arial" w:cs="Arial"/>
          <w:sz w:val="28"/>
          <w:szCs w:val="28"/>
        </w:rPr>
      </w:pPr>
      <w:r w:rsidRPr="008D3404">
        <w:rPr>
          <w:rFonts w:ascii="Arial" w:eastAsia="Arial" w:hAnsi="Arial" w:cs="Arial"/>
          <w:sz w:val="28"/>
          <w:szCs w:val="28"/>
        </w:rPr>
        <w:t>Section 18 of the HRA provides that no-one may be deprived of their liberty, except on grounds and in accordance with law. Subsection 5 provides that persons awaiting trial must not be detained in custody as a general rule. The amendment may limit the right to liberty (</w:t>
      </w:r>
      <w:r w:rsidR="60C26FF6" w:rsidRPr="008D3404">
        <w:rPr>
          <w:rFonts w:ascii="Arial" w:eastAsia="Arial" w:hAnsi="Arial" w:cs="Arial"/>
          <w:sz w:val="28"/>
          <w:szCs w:val="28"/>
        </w:rPr>
        <w:t>S</w:t>
      </w:r>
      <w:r w:rsidRPr="008D3404">
        <w:rPr>
          <w:rFonts w:ascii="Arial" w:eastAsia="Arial" w:hAnsi="Arial" w:cs="Arial"/>
          <w:sz w:val="28"/>
          <w:szCs w:val="28"/>
        </w:rPr>
        <w:t xml:space="preserve">ection 18) by increasing the likelihood of someone being held on remand in custody while awaiting a trial. </w:t>
      </w:r>
    </w:p>
    <w:p w14:paraId="579244B5" w14:textId="35A4C703" w:rsidR="353191BC" w:rsidRPr="008D3404" w:rsidRDefault="353191BC" w:rsidP="353191BC">
      <w:pPr>
        <w:spacing w:after="0"/>
        <w:rPr>
          <w:rFonts w:ascii="Arial" w:eastAsia="Arial" w:hAnsi="Arial" w:cs="Arial"/>
          <w:sz w:val="28"/>
          <w:szCs w:val="28"/>
        </w:rPr>
      </w:pPr>
    </w:p>
    <w:p w14:paraId="3C80F915" w14:textId="2852F2DE" w:rsidR="21E1598B" w:rsidRPr="008D3404" w:rsidRDefault="21E1598B" w:rsidP="353191BC">
      <w:pPr>
        <w:spacing w:after="0"/>
        <w:rPr>
          <w:rFonts w:ascii="Arial" w:hAnsi="Arial" w:cs="Arial"/>
          <w:sz w:val="28"/>
          <w:szCs w:val="28"/>
        </w:rPr>
      </w:pPr>
      <w:r w:rsidRPr="008D3404">
        <w:rPr>
          <w:rFonts w:ascii="Arial" w:eastAsia="Arial" w:hAnsi="Arial" w:cs="Arial"/>
          <w:b/>
          <w:bCs/>
          <w:sz w:val="28"/>
          <w:szCs w:val="28"/>
        </w:rPr>
        <w:t>2. Legitimate purpose (s 28 (2) (b))</w:t>
      </w:r>
      <w:r w:rsidRPr="008D3404">
        <w:rPr>
          <w:rFonts w:ascii="Arial" w:eastAsia="Arial" w:hAnsi="Arial" w:cs="Arial"/>
          <w:sz w:val="28"/>
          <w:szCs w:val="28"/>
        </w:rPr>
        <w:t xml:space="preserve"> The amendment will not create a presumption against bail but rather will create a neutral presumption for bail. </w:t>
      </w:r>
    </w:p>
    <w:p w14:paraId="369EDBC7" w14:textId="14B2B17E" w:rsidR="353191BC" w:rsidRPr="008D3404" w:rsidRDefault="353191BC" w:rsidP="353191BC">
      <w:pPr>
        <w:spacing w:after="0"/>
        <w:rPr>
          <w:rFonts w:ascii="Arial" w:eastAsia="Arial" w:hAnsi="Arial" w:cs="Arial"/>
          <w:sz w:val="28"/>
          <w:szCs w:val="28"/>
        </w:rPr>
      </w:pPr>
    </w:p>
    <w:p w14:paraId="7FD41AD1" w14:textId="4CE233B2" w:rsidR="165145B8" w:rsidRPr="008D3404" w:rsidRDefault="165145B8" w:rsidP="008E9058">
      <w:pPr>
        <w:spacing w:after="0"/>
        <w:rPr>
          <w:rFonts w:ascii="Arial" w:eastAsia="Arial" w:hAnsi="Arial" w:cs="Arial"/>
          <w:sz w:val="28"/>
          <w:szCs w:val="28"/>
        </w:rPr>
      </w:pPr>
      <w:r w:rsidRPr="008D3404">
        <w:rPr>
          <w:rFonts w:ascii="Arial" w:eastAsia="Arial" w:hAnsi="Arial" w:cs="Arial"/>
          <w:sz w:val="28"/>
          <w:szCs w:val="28"/>
        </w:rPr>
        <w:t xml:space="preserve">The primary goal of the </w:t>
      </w:r>
      <w:r w:rsidRPr="00CF4DE3">
        <w:rPr>
          <w:rFonts w:ascii="Arial" w:eastAsia="Arial" w:hAnsi="Arial" w:cs="Arial"/>
          <w:i/>
          <w:iCs/>
          <w:sz w:val="28"/>
          <w:szCs w:val="28"/>
        </w:rPr>
        <w:t>Bail Amendment Bill 2023</w:t>
      </w:r>
      <w:r w:rsidRPr="008D3404">
        <w:rPr>
          <w:rFonts w:ascii="Arial" w:eastAsia="Arial" w:hAnsi="Arial" w:cs="Arial"/>
          <w:sz w:val="28"/>
          <w:szCs w:val="28"/>
        </w:rPr>
        <w:t xml:space="preserve"> is to enhance public safety by shifting the presumption of bail, to no presumption for bail, for the specific offenses culpable driving of motor vehicle and driving motor vehicle at police (offences against the </w:t>
      </w:r>
      <w:r w:rsidRPr="00CF4DE3">
        <w:rPr>
          <w:rFonts w:ascii="Arial" w:eastAsia="Arial" w:hAnsi="Arial" w:cs="Arial"/>
          <w:i/>
          <w:iCs/>
          <w:sz w:val="28"/>
          <w:szCs w:val="28"/>
        </w:rPr>
        <w:t>Crimes Act 1900</w:t>
      </w:r>
      <w:r w:rsidRPr="008D3404">
        <w:rPr>
          <w:rFonts w:ascii="Arial" w:eastAsia="Arial" w:hAnsi="Arial" w:cs="Arial"/>
          <w:sz w:val="28"/>
          <w:szCs w:val="28"/>
        </w:rPr>
        <w:t xml:space="preserve">), and furious, reckless or dangerous driving (an offence against the </w:t>
      </w:r>
      <w:r w:rsidRPr="00CF4DE3">
        <w:rPr>
          <w:rFonts w:ascii="Arial" w:eastAsia="Arial" w:hAnsi="Arial" w:cs="Arial"/>
          <w:i/>
          <w:iCs/>
          <w:sz w:val="28"/>
          <w:szCs w:val="28"/>
        </w:rPr>
        <w:t>Road Transport (Safety and Traffic Management) Act 1999</w:t>
      </w:r>
      <w:r w:rsidRPr="008D3404">
        <w:rPr>
          <w:rFonts w:ascii="Arial" w:eastAsia="Arial" w:hAnsi="Arial" w:cs="Arial"/>
          <w:sz w:val="28"/>
          <w:szCs w:val="28"/>
        </w:rPr>
        <w:t xml:space="preserve">). </w:t>
      </w:r>
    </w:p>
    <w:p w14:paraId="2B258D98" w14:textId="2F417937" w:rsidR="008E9058" w:rsidRPr="008D3404" w:rsidRDefault="008E9058" w:rsidP="008E9058">
      <w:pPr>
        <w:spacing w:after="0"/>
        <w:rPr>
          <w:rFonts w:ascii="Arial" w:eastAsia="Arial" w:hAnsi="Arial" w:cs="Arial"/>
          <w:sz w:val="28"/>
          <w:szCs w:val="28"/>
        </w:rPr>
      </w:pPr>
    </w:p>
    <w:p w14:paraId="09F8BDE5" w14:textId="78ED1C98" w:rsidR="165145B8" w:rsidRPr="008D3404" w:rsidRDefault="165145B8" w:rsidP="008E9058">
      <w:pPr>
        <w:spacing w:after="0"/>
        <w:rPr>
          <w:rFonts w:ascii="Arial" w:eastAsia="Arial" w:hAnsi="Arial" w:cs="Arial"/>
          <w:sz w:val="28"/>
          <w:szCs w:val="28"/>
        </w:rPr>
      </w:pPr>
      <w:r w:rsidRPr="008D3404">
        <w:rPr>
          <w:rFonts w:ascii="Arial" w:eastAsia="Arial" w:hAnsi="Arial" w:cs="Arial"/>
          <w:sz w:val="28"/>
          <w:szCs w:val="28"/>
        </w:rPr>
        <w:t>Evidence in the ACT sees a very clear pattern of offenders who have been charged with these particular crimes,</w:t>
      </w:r>
      <w:r w:rsidR="033D3BAB" w:rsidRPr="008D3404">
        <w:rPr>
          <w:rFonts w:ascii="Arial" w:eastAsia="Arial" w:hAnsi="Arial" w:cs="Arial"/>
          <w:sz w:val="28"/>
          <w:szCs w:val="28"/>
        </w:rPr>
        <w:t xml:space="preserve"> many of whom</w:t>
      </w:r>
      <w:r w:rsidRPr="008D3404">
        <w:rPr>
          <w:rFonts w:ascii="Arial" w:eastAsia="Arial" w:hAnsi="Arial" w:cs="Arial"/>
          <w:sz w:val="28"/>
          <w:szCs w:val="28"/>
        </w:rPr>
        <w:t xml:space="preserve"> reoffend</w:t>
      </w:r>
      <w:r w:rsidR="1E41304D" w:rsidRPr="008D3404">
        <w:rPr>
          <w:rFonts w:ascii="Arial" w:eastAsia="Arial" w:hAnsi="Arial" w:cs="Arial"/>
          <w:sz w:val="28"/>
          <w:szCs w:val="28"/>
        </w:rPr>
        <w:t xml:space="preserve"> while they were</w:t>
      </w:r>
      <w:r w:rsidRPr="008D3404">
        <w:rPr>
          <w:rFonts w:ascii="Arial" w:eastAsia="Arial" w:hAnsi="Arial" w:cs="Arial"/>
          <w:sz w:val="28"/>
          <w:szCs w:val="28"/>
        </w:rPr>
        <w:t xml:space="preserve"> in the community on bail. This presents a significant risk to the safety of community, which is why it is critically important that an assessment of bail relating to these offences be provided significant scrutiny by the </w:t>
      </w:r>
      <w:r w:rsidR="1EF82741" w:rsidRPr="008D3404">
        <w:rPr>
          <w:rFonts w:ascii="Arial" w:eastAsia="Arial" w:hAnsi="Arial" w:cs="Arial"/>
          <w:sz w:val="28"/>
          <w:szCs w:val="28"/>
        </w:rPr>
        <w:t xml:space="preserve">decision-maker. </w:t>
      </w:r>
    </w:p>
    <w:p w14:paraId="25481FA4" w14:textId="01281501" w:rsidR="008E9058" w:rsidRPr="008D3404" w:rsidRDefault="008E9058" w:rsidP="008E9058">
      <w:pPr>
        <w:spacing w:after="0"/>
        <w:rPr>
          <w:rFonts w:ascii="Arial" w:eastAsia="Arial" w:hAnsi="Arial" w:cs="Arial"/>
          <w:sz w:val="28"/>
          <w:szCs w:val="28"/>
        </w:rPr>
      </w:pPr>
    </w:p>
    <w:p w14:paraId="53EF253D" w14:textId="1F11E9D0" w:rsidR="353191BC" w:rsidRPr="00CF4DE3" w:rsidRDefault="165145B8" w:rsidP="353191BC">
      <w:pPr>
        <w:spacing w:after="0"/>
        <w:rPr>
          <w:rFonts w:ascii="Arial" w:hAnsi="Arial" w:cs="Arial"/>
          <w:sz w:val="28"/>
          <w:szCs w:val="28"/>
        </w:rPr>
      </w:pPr>
      <w:r w:rsidRPr="008D3404">
        <w:rPr>
          <w:rFonts w:ascii="Arial" w:eastAsia="Arial" w:hAnsi="Arial" w:cs="Arial"/>
          <w:sz w:val="28"/>
          <w:szCs w:val="28"/>
        </w:rPr>
        <w:t>Shifting these offences to a neutral presumption of bail will ensure that individuals who are charged with these offences receive increased scrutiny of their application through the bail process, to ensure that they will not put the community at significant risk, if granted bail. The Bill does not presume against bail. Rather, it allows for a robust assessment, ensuring that those who may pose a genuine risk to society are assessed appropriately, while those who do not pose such a risk are not unduly deprived of their liberty.</w:t>
      </w:r>
    </w:p>
    <w:p w14:paraId="08795552" w14:textId="4CE5B289" w:rsidR="21E1598B" w:rsidRPr="008D3404" w:rsidRDefault="21E1598B" w:rsidP="353191BC">
      <w:pPr>
        <w:spacing w:after="0"/>
        <w:rPr>
          <w:rFonts w:ascii="Arial" w:eastAsia="Arial" w:hAnsi="Arial" w:cs="Arial"/>
          <w:sz w:val="28"/>
          <w:szCs w:val="28"/>
        </w:rPr>
      </w:pPr>
      <w:r w:rsidRPr="008D3404">
        <w:rPr>
          <w:rFonts w:ascii="Arial" w:eastAsia="Arial" w:hAnsi="Arial" w:cs="Arial"/>
          <w:b/>
          <w:bCs/>
          <w:sz w:val="28"/>
          <w:szCs w:val="28"/>
        </w:rPr>
        <w:lastRenderedPageBreak/>
        <w:t>3. Rational connection between the limitation and the purpose (s 28 (2) (d))</w:t>
      </w:r>
      <w:r w:rsidRPr="008D3404">
        <w:rPr>
          <w:rFonts w:ascii="Arial" w:eastAsia="Arial" w:hAnsi="Arial" w:cs="Arial"/>
          <w:sz w:val="28"/>
          <w:szCs w:val="28"/>
        </w:rPr>
        <w:t xml:space="preserve"> There is a rational connection between the limitation on the right to freedom of movement (</w:t>
      </w:r>
      <w:r w:rsidR="6858487F" w:rsidRPr="008D3404">
        <w:rPr>
          <w:rFonts w:ascii="Arial" w:eastAsia="Arial" w:hAnsi="Arial" w:cs="Arial"/>
          <w:sz w:val="28"/>
          <w:szCs w:val="28"/>
        </w:rPr>
        <w:t>S</w:t>
      </w:r>
      <w:r w:rsidRPr="008D3404">
        <w:rPr>
          <w:rFonts w:ascii="Arial" w:eastAsia="Arial" w:hAnsi="Arial" w:cs="Arial"/>
          <w:sz w:val="28"/>
          <w:szCs w:val="28"/>
        </w:rPr>
        <w:t>ection 13 of the HRA) and right to liberty (</w:t>
      </w:r>
      <w:r w:rsidR="7A09C209" w:rsidRPr="008D3404">
        <w:rPr>
          <w:rFonts w:ascii="Arial" w:eastAsia="Arial" w:hAnsi="Arial" w:cs="Arial"/>
          <w:sz w:val="28"/>
          <w:szCs w:val="28"/>
        </w:rPr>
        <w:t>S</w:t>
      </w:r>
      <w:r w:rsidRPr="008D3404">
        <w:rPr>
          <w:rFonts w:ascii="Arial" w:eastAsia="Arial" w:hAnsi="Arial" w:cs="Arial"/>
          <w:sz w:val="28"/>
          <w:szCs w:val="28"/>
        </w:rPr>
        <w:t xml:space="preserve">ection 18 of the HRA) and the </w:t>
      </w:r>
      <w:r w:rsidR="591F3380" w:rsidRPr="008D3404">
        <w:rPr>
          <w:rFonts w:ascii="Arial" w:eastAsia="Arial" w:hAnsi="Arial" w:cs="Arial"/>
          <w:sz w:val="28"/>
          <w:szCs w:val="28"/>
        </w:rPr>
        <w:t>safety of the community</w:t>
      </w:r>
      <w:r w:rsidRPr="008D3404">
        <w:rPr>
          <w:rFonts w:ascii="Arial" w:eastAsia="Arial" w:hAnsi="Arial" w:cs="Arial"/>
          <w:sz w:val="28"/>
          <w:szCs w:val="28"/>
        </w:rPr>
        <w:t xml:space="preserve">. The amendment will create a neutral presumption for bail for three offences and ensure that the decision-maker </w:t>
      </w:r>
      <w:r w:rsidR="09937007" w:rsidRPr="008D3404">
        <w:rPr>
          <w:rFonts w:ascii="Arial" w:eastAsia="Arial" w:hAnsi="Arial" w:cs="Arial"/>
          <w:sz w:val="28"/>
          <w:szCs w:val="28"/>
        </w:rPr>
        <w:t>appropriately</w:t>
      </w:r>
      <w:r w:rsidR="3689F814" w:rsidRPr="008D3404">
        <w:rPr>
          <w:rFonts w:ascii="Arial" w:eastAsia="Arial" w:hAnsi="Arial" w:cs="Arial"/>
          <w:sz w:val="28"/>
          <w:szCs w:val="28"/>
        </w:rPr>
        <w:t xml:space="preserve"> </w:t>
      </w:r>
      <w:r w:rsidR="2CF09EAD" w:rsidRPr="008D3404">
        <w:rPr>
          <w:rFonts w:ascii="Arial" w:eastAsia="Arial" w:hAnsi="Arial" w:cs="Arial"/>
          <w:sz w:val="28"/>
          <w:szCs w:val="28"/>
        </w:rPr>
        <w:t>consider</w:t>
      </w:r>
      <w:r w:rsidR="3689F814" w:rsidRPr="008D3404">
        <w:rPr>
          <w:rFonts w:ascii="Arial" w:eastAsia="Arial" w:hAnsi="Arial" w:cs="Arial"/>
          <w:sz w:val="28"/>
          <w:szCs w:val="28"/>
        </w:rPr>
        <w:t xml:space="preserve"> </w:t>
      </w:r>
      <w:r w:rsidRPr="008D3404">
        <w:rPr>
          <w:rFonts w:ascii="Arial" w:eastAsia="Arial" w:hAnsi="Arial" w:cs="Arial"/>
          <w:sz w:val="28"/>
          <w:szCs w:val="28"/>
        </w:rPr>
        <w:t>the</w:t>
      </w:r>
      <w:r w:rsidR="3D30C86F" w:rsidRPr="008D3404">
        <w:rPr>
          <w:rFonts w:ascii="Arial" w:eastAsia="Arial" w:hAnsi="Arial" w:cs="Arial"/>
          <w:sz w:val="28"/>
          <w:szCs w:val="28"/>
        </w:rPr>
        <w:t xml:space="preserve"> nature of these </w:t>
      </w:r>
      <w:r w:rsidRPr="008D3404">
        <w:rPr>
          <w:rFonts w:ascii="Arial" w:eastAsia="Arial" w:hAnsi="Arial" w:cs="Arial"/>
          <w:sz w:val="28"/>
          <w:szCs w:val="28"/>
        </w:rPr>
        <w:t xml:space="preserve">offences </w:t>
      </w:r>
      <w:r w:rsidR="1DA67CF4" w:rsidRPr="008D3404">
        <w:rPr>
          <w:rFonts w:ascii="Arial" w:eastAsia="Arial" w:hAnsi="Arial" w:cs="Arial"/>
          <w:sz w:val="28"/>
          <w:szCs w:val="28"/>
        </w:rPr>
        <w:t xml:space="preserve">and the risks that driving in such a dangerous way pose to the community. </w:t>
      </w:r>
    </w:p>
    <w:p w14:paraId="0F6BFB31" w14:textId="64C546C4" w:rsidR="353191BC" w:rsidRPr="008D3404" w:rsidRDefault="353191BC" w:rsidP="353191BC">
      <w:pPr>
        <w:spacing w:after="0"/>
        <w:rPr>
          <w:rFonts w:ascii="Arial" w:eastAsia="Arial" w:hAnsi="Arial" w:cs="Arial"/>
          <w:sz w:val="28"/>
          <w:szCs w:val="28"/>
        </w:rPr>
      </w:pPr>
    </w:p>
    <w:p w14:paraId="0D91417C" w14:textId="509ADBCF" w:rsidR="21E1598B" w:rsidRPr="008D3404" w:rsidRDefault="21E1598B" w:rsidP="353191BC">
      <w:pPr>
        <w:spacing w:after="0"/>
        <w:rPr>
          <w:rFonts w:ascii="Arial" w:eastAsia="Arial" w:hAnsi="Arial" w:cs="Arial"/>
          <w:sz w:val="28"/>
          <w:szCs w:val="28"/>
        </w:rPr>
      </w:pPr>
      <w:r w:rsidRPr="008D3404">
        <w:rPr>
          <w:rFonts w:ascii="Arial" w:eastAsia="Arial" w:hAnsi="Arial" w:cs="Arial"/>
          <w:sz w:val="28"/>
          <w:szCs w:val="28"/>
        </w:rPr>
        <w:t xml:space="preserve">The amendment may act as a general deterrence by potential offenders or for the accused to commit further </w:t>
      </w:r>
      <w:r w:rsidR="158AE4D9" w:rsidRPr="008D3404">
        <w:rPr>
          <w:rFonts w:ascii="Arial" w:eastAsia="Arial" w:hAnsi="Arial" w:cs="Arial"/>
          <w:sz w:val="28"/>
          <w:szCs w:val="28"/>
        </w:rPr>
        <w:t>dangerous driving</w:t>
      </w:r>
      <w:r w:rsidRPr="008D3404">
        <w:rPr>
          <w:rFonts w:ascii="Arial" w:eastAsia="Arial" w:hAnsi="Arial" w:cs="Arial"/>
          <w:sz w:val="28"/>
          <w:szCs w:val="28"/>
        </w:rPr>
        <w:t xml:space="preserve"> offences, thus improving overall criminal justice outcomes for the community. </w:t>
      </w:r>
    </w:p>
    <w:p w14:paraId="27874537" w14:textId="5F841F8D" w:rsidR="353191BC" w:rsidRPr="008D3404" w:rsidRDefault="353191BC" w:rsidP="353191BC">
      <w:pPr>
        <w:spacing w:after="0"/>
        <w:rPr>
          <w:rFonts w:ascii="Arial" w:eastAsia="Arial" w:hAnsi="Arial" w:cs="Arial"/>
          <w:sz w:val="28"/>
          <w:szCs w:val="28"/>
        </w:rPr>
      </w:pPr>
    </w:p>
    <w:p w14:paraId="2FB468EC" w14:textId="79F3F52E" w:rsidR="21E1598B" w:rsidRPr="008D3404" w:rsidRDefault="21E1598B" w:rsidP="353191BC">
      <w:pPr>
        <w:spacing w:after="0"/>
        <w:rPr>
          <w:rFonts w:ascii="Arial" w:hAnsi="Arial" w:cs="Arial"/>
          <w:sz w:val="28"/>
          <w:szCs w:val="28"/>
        </w:rPr>
      </w:pPr>
      <w:r w:rsidRPr="008D3404">
        <w:rPr>
          <w:rFonts w:ascii="Arial" w:eastAsia="Arial" w:hAnsi="Arial" w:cs="Arial"/>
          <w:b/>
          <w:bCs/>
          <w:sz w:val="28"/>
          <w:szCs w:val="28"/>
        </w:rPr>
        <w:t xml:space="preserve">4. Proportionality (s 28 (2) (e)) </w:t>
      </w:r>
      <w:r w:rsidRPr="008D3404">
        <w:rPr>
          <w:rFonts w:ascii="Arial" w:eastAsia="Arial" w:hAnsi="Arial" w:cs="Arial"/>
          <w:sz w:val="28"/>
          <w:szCs w:val="28"/>
        </w:rPr>
        <w:t>The limitation of rights is proportionate to the aim of creating consistent approaches to bail applications</w:t>
      </w:r>
      <w:r w:rsidR="1F9D2AA1" w:rsidRPr="008D3404">
        <w:rPr>
          <w:rFonts w:ascii="Arial" w:eastAsia="Arial" w:hAnsi="Arial" w:cs="Arial"/>
          <w:sz w:val="28"/>
          <w:szCs w:val="28"/>
        </w:rPr>
        <w:t xml:space="preserve"> for </w:t>
      </w:r>
      <w:r w:rsidR="04B1AF6D" w:rsidRPr="008D3404">
        <w:rPr>
          <w:rFonts w:ascii="Arial" w:eastAsia="Arial" w:hAnsi="Arial" w:cs="Arial"/>
          <w:sz w:val="28"/>
          <w:szCs w:val="28"/>
        </w:rPr>
        <w:t>what</w:t>
      </w:r>
      <w:r w:rsidR="1F9D2AA1" w:rsidRPr="008D3404">
        <w:rPr>
          <w:rFonts w:ascii="Arial" w:eastAsia="Arial" w:hAnsi="Arial" w:cs="Arial"/>
          <w:sz w:val="28"/>
          <w:szCs w:val="28"/>
        </w:rPr>
        <w:t xml:space="preserve"> is considered the most severe dangerous driving offences, that put community safety at significant risk. </w:t>
      </w:r>
      <w:r w:rsidRPr="008D3404">
        <w:rPr>
          <w:rFonts w:ascii="Arial" w:eastAsia="Arial" w:hAnsi="Arial" w:cs="Arial"/>
          <w:sz w:val="28"/>
          <w:szCs w:val="28"/>
        </w:rPr>
        <w:t xml:space="preserve">The amendment creates a neutral presumption of bail rather than a presumption against bail and does not seek to curb existing discretion held by the decision-maker in their bail determinations. The legislative criteria in the </w:t>
      </w:r>
      <w:r w:rsidRPr="00CF4DE3">
        <w:rPr>
          <w:rFonts w:ascii="Arial" w:eastAsia="Arial" w:hAnsi="Arial" w:cs="Arial"/>
          <w:i/>
          <w:iCs/>
          <w:sz w:val="28"/>
          <w:szCs w:val="28"/>
        </w:rPr>
        <w:t>Bail Act 1992</w:t>
      </w:r>
      <w:r w:rsidRPr="008D3404">
        <w:rPr>
          <w:rFonts w:ascii="Arial" w:eastAsia="Arial" w:hAnsi="Arial" w:cs="Arial"/>
          <w:sz w:val="28"/>
          <w:szCs w:val="28"/>
        </w:rPr>
        <w:t xml:space="preserve"> relating to the granting of bail is not altered by the amendment. The amendment does not impose any limitations on an accused’s entitlement to bail in accordance with Division 2.2. including the need to be satisfied of the existence of special or exceptional circumstances favouring the grant of bail to a person.</w:t>
      </w:r>
    </w:p>
    <w:p w14:paraId="40C2B1F7" w14:textId="3C2B027B" w:rsidR="0026107C" w:rsidRPr="008D3404" w:rsidRDefault="7F6340DD" w:rsidP="6292318A">
      <w:pPr>
        <w:spacing w:after="0"/>
        <w:textAlignment w:val="baseline"/>
        <w:rPr>
          <w:rFonts w:ascii="Arial" w:eastAsia="Arial" w:hAnsi="Arial" w:cs="Arial"/>
          <w:sz w:val="28"/>
          <w:szCs w:val="28"/>
        </w:rPr>
      </w:pPr>
      <w:r w:rsidRPr="008D3404">
        <w:rPr>
          <w:rFonts w:ascii="Arial" w:eastAsia="Arial" w:hAnsi="Arial" w:cs="Arial"/>
          <w:sz w:val="28"/>
          <w:szCs w:val="28"/>
        </w:rPr>
        <w:t xml:space="preserve"> </w:t>
      </w:r>
    </w:p>
    <w:p w14:paraId="051411AF" w14:textId="77777777" w:rsidR="0026107C" w:rsidRPr="008D3404" w:rsidRDefault="0026107C" w:rsidP="00FD5900">
      <w:pPr>
        <w:pStyle w:val="paragraph"/>
        <w:spacing w:before="0" w:beforeAutospacing="0" w:after="0" w:afterAutospacing="0"/>
        <w:textAlignment w:val="baseline"/>
        <w:rPr>
          <w:rFonts w:ascii="Arial" w:hAnsi="Arial" w:cs="Arial"/>
          <w:b/>
          <w:bCs/>
          <w:sz w:val="28"/>
          <w:szCs w:val="28"/>
        </w:rPr>
      </w:pPr>
    </w:p>
    <w:p w14:paraId="3A02A081" w14:textId="45FC233A" w:rsidR="00FD5900" w:rsidRPr="008D3404" w:rsidRDefault="00FD5900" w:rsidP="0EE80326">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SUMMARY OF AMENDMENTS </w:t>
      </w:r>
    </w:p>
    <w:p w14:paraId="5CBD4AD3" w14:textId="632DFB1F" w:rsidR="00FD5900" w:rsidRPr="008D3404" w:rsidRDefault="00FD5900" w:rsidP="0EE80326">
      <w:pPr>
        <w:pStyle w:val="paragraph"/>
        <w:spacing w:before="0" w:beforeAutospacing="0" w:after="0" w:afterAutospacing="0"/>
        <w:textAlignment w:val="baseline"/>
        <w:rPr>
          <w:rStyle w:val="eop"/>
          <w:rFonts w:ascii="Arial" w:hAnsi="Arial" w:cs="Arial"/>
          <w:b/>
          <w:bCs/>
          <w:sz w:val="28"/>
          <w:szCs w:val="28"/>
        </w:rPr>
      </w:pPr>
      <w:r w:rsidRPr="008D3404">
        <w:rPr>
          <w:rStyle w:val="eop"/>
          <w:rFonts w:ascii="Arial" w:hAnsi="Arial" w:cs="Arial"/>
          <w:b/>
          <w:bCs/>
          <w:sz w:val="28"/>
          <w:szCs w:val="28"/>
        </w:rPr>
        <w:t> </w:t>
      </w:r>
    </w:p>
    <w:p w14:paraId="5038CDB7" w14:textId="2E38BE1F" w:rsidR="0026107C" w:rsidRPr="008D3404" w:rsidRDefault="0026107C" w:rsidP="7C89BE59">
      <w:pPr>
        <w:pStyle w:val="paragraph"/>
        <w:spacing w:before="0" w:beforeAutospacing="0" w:after="0" w:afterAutospacing="0"/>
        <w:textAlignment w:val="baseline"/>
        <w:rPr>
          <w:rStyle w:val="eop"/>
          <w:rFonts w:ascii="Arial" w:hAnsi="Arial" w:cs="Arial"/>
          <w:b/>
          <w:bCs/>
          <w:i/>
          <w:iCs/>
          <w:sz w:val="28"/>
          <w:szCs w:val="28"/>
        </w:rPr>
      </w:pPr>
    </w:p>
    <w:p w14:paraId="79BDE18C" w14:textId="24AD5365" w:rsidR="0EE80326" w:rsidRPr="008D3404" w:rsidRDefault="5C91E318" w:rsidP="7C89BE59">
      <w:pPr>
        <w:spacing w:after="200" w:line="276" w:lineRule="auto"/>
        <w:rPr>
          <w:rFonts w:ascii="Arial" w:eastAsia="Times New Roman" w:hAnsi="Arial" w:cs="Arial"/>
          <w:b/>
          <w:bCs/>
          <w:i/>
          <w:iCs/>
          <w:color w:val="000000" w:themeColor="text1"/>
          <w:sz w:val="28"/>
          <w:szCs w:val="28"/>
        </w:rPr>
      </w:pPr>
      <w:r w:rsidRPr="008D3404">
        <w:rPr>
          <w:rFonts w:ascii="Arial" w:eastAsia="Times New Roman" w:hAnsi="Arial" w:cs="Arial"/>
          <w:b/>
          <w:bCs/>
          <w:i/>
          <w:iCs/>
          <w:color w:val="000000" w:themeColor="text1"/>
          <w:sz w:val="28"/>
          <w:szCs w:val="28"/>
        </w:rPr>
        <w:t xml:space="preserve">SCHEDULE </w:t>
      </w:r>
      <w:r w:rsidR="1BD8613F" w:rsidRPr="008D3404">
        <w:rPr>
          <w:rFonts w:ascii="Arial" w:eastAsia="Times New Roman" w:hAnsi="Arial" w:cs="Arial"/>
          <w:b/>
          <w:bCs/>
          <w:i/>
          <w:iCs/>
          <w:color w:val="000000" w:themeColor="text1"/>
          <w:sz w:val="28"/>
          <w:szCs w:val="28"/>
        </w:rPr>
        <w:t>1 Offences</w:t>
      </w:r>
      <w:r w:rsidR="0DF3A27A" w:rsidRPr="008D3404">
        <w:rPr>
          <w:rFonts w:ascii="Arial" w:eastAsia="Times New Roman" w:hAnsi="Arial" w:cs="Arial"/>
          <w:b/>
          <w:bCs/>
          <w:i/>
          <w:iCs/>
          <w:color w:val="000000" w:themeColor="text1"/>
          <w:sz w:val="28"/>
          <w:szCs w:val="28"/>
        </w:rPr>
        <w:t xml:space="preserve"> to which presumption of bail does not apply</w:t>
      </w:r>
    </w:p>
    <w:p w14:paraId="2865029A" w14:textId="6C557767" w:rsidR="00A728CC" w:rsidRPr="008D3404" w:rsidRDefault="00A728CC" w:rsidP="7C89BE59">
      <w:pPr>
        <w:spacing w:after="200" w:line="276" w:lineRule="auto"/>
        <w:rPr>
          <w:rFonts w:ascii="Arial" w:eastAsia="Times New Roman" w:hAnsi="Arial" w:cs="Arial"/>
          <w:b/>
          <w:bCs/>
          <w:i/>
          <w:iCs/>
          <w:color w:val="000000" w:themeColor="text1"/>
          <w:sz w:val="28"/>
          <w:szCs w:val="28"/>
        </w:rPr>
      </w:pPr>
      <w:r w:rsidRPr="008D3404">
        <w:rPr>
          <w:rFonts w:ascii="Arial" w:eastAsia="Times New Roman" w:hAnsi="Arial" w:cs="Arial"/>
          <w:b/>
          <w:bCs/>
          <w:i/>
          <w:iCs/>
          <w:color w:val="000000" w:themeColor="text1"/>
          <w:sz w:val="28"/>
          <w:szCs w:val="28"/>
        </w:rPr>
        <w:t>Part 1.1 Offences against the Crimes Act 1900</w:t>
      </w:r>
    </w:p>
    <w:p w14:paraId="418B4D8E" w14:textId="08C325CA" w:rsidR="0DF3A27A" w:rsidRPr="008D3404" w:rsidRDefault="0DF3A27A" w:rsidP="0EE80326">
      <w:pPr>
        <w:spacing w:after="200" w:line="276" w:lineRule="auto"/>
        <w:rPr>
          <w:rFonts w:ascii="Arial" w:eastAsia="Times New Roman" w:hAnsi="Arial" w:cs="Arial"/>
          <w:b/>
          <w:bCs/>
          <w:color w:val="000000" w:themeColor="text1"/>
          <w:sz w:val="28"/>
          <w:szCs w:val="28"/>
        </w:rPr>
      </w:pPr>
      <w:r w:rsidRPr="008D3404">
        <w:rPr>
          <w:rFonts w:ascii="Arial" w:eastAsia="Times New Roman" w:hAnsi="Arial" w:cs="Arial"/>
          <w:b/>
          <w:bCs/>
          <w:color w:val="000000" w:themeColor="text1"/>
          <w:sz w:val="28"/>
          <w:szCs w:val="28"/>
        </w:rPr>
        <w:t>New Item 2A - Culpable Driving</w:t>
      </w:r>
    </w:p>
    <w:p w14:paraId="30F7BDC1" w14:textId="046744ED" w:rsidR="7FAEFFD4" w:rsidRPr="008D3404" w:rsidRDefault="7FAEFFD4" w:rsidP="0EE80326">
      <w:pPr>
        <w:spacing w:after="200" w:line="276" w:lineRule="auto"/>
        <w:rPr>
          <w:rFonts w:ascii="Arial" w:eastAsia="Arial" w:hAnsi="Arial" w:cs="Arial"/>
          <w:color w:val="000000" w:themeColor="text1"/>
          <w:sz w:val="28"/>
          <w:szCs w:val="28"/>
        </w:rPr>
      </w:pPr>
      <w:r w:rsidRPr="008D3404">
        <w:rPr>
          <w:rFonts w:ascii="Arial" w:eastAsia="Arial" w:hAnsi="Arial" w:cs="Arial"/>
          <w:color w:val="000000" w:themeColor="text1"/>
          <w:sz w:val="28"/>
          <w:szCs w:val="28"/>
        </w:rPr>
        <w:t xml:space="preserve">The Act amends the </w:t>
      </w:r>
      <w:r w:rsidRPr="008D3404">
        <w:rPr>
          <w:rFonts w:ascii="Arial" w:eastAsia="Arial" w:hAnsi="Arial" w:cs="Arial"/>
          <w:i/>
          <w:iCs/>
          <w:color w:val="000000" w:themeColor="text1"/>
          <w:sz w:val="28"/>
          <w:szCs w:val="28"/>
        </w:rPr>
        <w:t xml:space="preserve">Bail Act 1992 </w:t>
      </w:r>
      <w:r w:rsidRPr="008D3404">
        <w:rPr>
          <w:rFonts w:ascii="Arial" w:eastAsia="Arial" w:hAnsi="Arial" w:cs="Arial"/>
          <w:color w:val="000000" w:themeColor="text1"/>
          <w:sz w:val="28"/>
          <w:szCs w:val="28"/>
        </w:rPr>
        <w:t xml:space="preserve">to insert a new </w:t>
      </w:r>
      <w:r w:rsidR="79CC9B92" w:rsidRPr="008D3404">
        <w:rPr>
          <w:rFonts w:ascii="Arial" w:eastAsia="Arial" w:hAnsi="Arial" w:cs="Arial"/>
          <w:color w:val="000000" w:themeColor="text1"/>
          <w:sz w:val="28"/>
          <w:szCs w:val="28"/>
        </w:rPr>
        <w:t>column</w:t>
      </w:r>
      <w:r w:rsidRPr="008D3404">
        <w:rPr>
          <w:rFonts w:ascii="Arial" w:eastAsia="Arial" w:hAnsi="Arial" w:cs="Arial"/>
          <w:color w:val="000000" w:themeColor="text1"/>
          <w:sz w:val="28"/>
          <w:szCs w:val="28"/>
        </w:rPr>
        <w:t xml:space="preserve"> item </w:t>
      </w:r>
      <w:r w:rsidR="3DA8E091" w:rsidRPr="008D3404">
        <w:rPr>
          <w:rFonts w:ascii="Arial" w:eastAsia="Arial" w:hAnsi="Arial" w:cs="Arial"/>
          <w:color w:val="000000" w:themeColor="text1"/>
          <w:sz w:val="28"/>
          <w:szCs w:val="28"/>
        </w:rPr>
        <w:t xml:space="preserve">(2A) to ensure that </w:t>
      </w:r>
      <w:r w:rsidR="1EF004C0" w:rsidRPr="008D3404">
        <w:rPr>
          <w:rFonts w:ascii="Arial" w:eastAsia="Arial" w:hAnsi="Arial" w:cs="Arial"/>
          <w:color w:val="000000" w:themeColor="text1"/>
          <w:sz w:val="28"/>
          <w:szCs w:val="28"/>
        </w:rPr>
        <w:t xml:space="preserve">the offence of </w:t>
      </w:r>
      <w:r w:rsidR="3DA8E091" w:rsidRPr="008D3404">
        <w:rPr>
          <w:rFonts w:ascii="Arial" w:eastAsia="Arial" w:hAnsi="Arial" w:cs="Arial"/>
          <w:color w:val="000000" w:themeColor="text1"/>
          <w:sz w:val="28"/>
          <w:szCs w:val="28"/>
        </w:rPr>
        <w:t>culpable driving</w:t>
      </w:r>
      <w:r w:rsidR="4F7E1008" w:rsidRPr="008D3404">
        <w:rPr>
          <w:rFonts w:ascii="Arial" w:eastAsia="Arial" w:hAnsi="Arial" w:cs="Arial"/>
          <w:color w:val="000000" w:themeColor="text1"/>
          <w:sz w:val="28"/>
          <w:szCs w:val="28"/>
        </w:rPr>
        <w:t xml:space="preserve"> </w:t>
      </w:r>
      <w:r w:rsidR="4A9E34E6" w:rsidRPr="008D3404">
        <w:rPr>
          <w:rFonts w:ascii="Arial" w:eastAsia="Arial" w:hAnsi="Arial" w:cs="Arial"/>
          <w:color w:val="000000" w:themeColor="text1"/>
          <w:sz w:val="28"/>
          <w:szCs w:val="28"/>
        </w:rPr>
        <w:t xml:space="preserve">of a motor vehicle </w:t>
      </w:r>
      <w:r w:rsidR="4F7E1008" w:rsidRPr="008D3404">
        <w:rPr>
          <w:rFonts w:ascii="Arial" w:eastAsia="Arial" w:hAnsi="Arial" w:cs="Arial"/>
          <w:color w:val="000000" w:themeColor="text1"/>
          <w:sz w:val="28"/>
          <w:szCs w:val="28"/>
        </w:rPr>
        <w:t xml:space="preserve">does not have a presumption of bail. </w:t>
      </w:r>
    </w:p>
    <w:p w14:paraId="37155376" w14:textId="77F4ABBB" w:rsidR="0DF3A27A" w:rsidRPr="008D3404" w:rsidRDefault="0DF3A27A" w:rsidP="0EE80326">
      <w:pPr>
        <w:spacing w:after="200" w:line="276" w:lineRule="auto"/>
        <w:rPr>
          <w:rFonts w:ascii="Arial" w:eastAsia="Times New Roman" w:hAnsi="Arial" w:cs="Arial"/>
          <w:b/>
          <w:bCs/>
          <w:color w:val="000000" w:themeColor="text1"/>
          <w:sz w:val="28"/>
          <w:szCs w:val="28"/>
        </w:rPr>
      </w:pPr>
      <w:r w:rsidRPr="008D3404">
        <w:rPr>
          <w:rFonts w:ascii="Arial" w:eastAsia="Times New Roman" w:hAnsi="Arial" w:cs="Arial"/>
          <w:b/>
          <w:bCs/>
          <w:color w:val="000000" w:themeColor="text1"/>
          <w:sz w:val="28"/>
          <w:szCs w:val="28"/>
        </w:rPr>
        <w:t>New Item 2B - Dr</w:t>
      </w:r>
      <w:r w:rsidR="3B6E5CA9" w:rsidRPr="008D3404">
        <w:rPr>
          <w:rFonts w:ascii="Arial" w:eastAsia="Times New Roman" w:hAnsi="Arial" w:cs="Arial"/>
          <w:b/>
          <w:bCs/>
          <w:color w:val="000000" w:themeColor="text1"/>
          <w:sz w:val="28"/>
          <w:szCs w:val="28"/>
        </w:rPr>
        <w:t>iving Motor Vehicle at Police</w:t>
      </w:r>
    </w:p>
    <w:p w14:paraId="0E3BB4B5" w14:textId="278C47F1" w:rsidR="0EE80326" w:rsidRPr="008D3404" w:rsidRDefault="6466D4EB" w:rsidP="7C89BE59">
      <w:pPr>
        <w:spacing w:after="0"/>
        <w:rPr>
          <w:rFonts w:ascii="Arial" w:eastAsia="Arial" w:hAnsi="Arial" w:cs="Arial"/>
          <w:sz w:val="28"/>
          <w:szCs w:val="28"/>
        </w:rPr>
      </w:pPr>
      <w:r w:rsidRPr="008D3404">
        <w:rPr>
          <w:rFonts w:ascii="Arial" w:eastAsia="Arial" w:hAnsi="Arial" w:cs="Arial"/>
          <w:color w:val="000000" w:themeColor="text1"/>
          <w:sz w:val="28"/>
          <w:szCs w:val="28"/>
        </w:rPr>
        <w:lastRenderedPageBreak/>
        <w:t xml:space="preserve">The Act amends the </w:t>
      </w:r>
      <w:r w:rsidRPr="008D3404">
        <w:rPr>
          <w:rFonts w:ascii="Arial" w:eastAsia="Arial" w:hAnsi="Arial" w:cs="Arial"/>
          <w:i/>
          <w:iCs/>
          <w:color w:val="000000" w:themeColor="text1"/>
          <w:sz w:val="28"/>
          <w:szCs w:val="28"/>
        </w:rPr>
        <w:t xml:space="preserve">Bail Act 1992 </w:t>
      </w:r>
      <w:r w:rsidRPr="008D3404">
        <w:rPr>
          <w:rFonts w:ascii="Arial" w:eastAsia="Arial" w:hAnsi="Arial" w:cs="Arial"/>
          <w:color w:val="000000" w:themeColor="text1"/>
          <w:sz w:val="28"/>
          <w:szCs w:val="28"/>
        </w:rPr>
        <w:t>to insert a new column item (2</w:t>
      </w:r>
      <w:r w:rsidR="1E42542F" w:rsidRPr="008D3404">
        <w:rPr>
          <w:rFonts w:ascii="Arial" w:eastAsia="Arial" w:hAnsi="Arial" w:cs="Arial"/>
          <w:color w:val="000000" w:themeColor="text1"/>
          <w:sz w:val="28"/>
          <w:szCs w:val="28"/>
        </w:rPr>
        <w:t>B</w:t>
      </w:r>
      <w:r w:rsidR="66081098" w:rsidRPr="008D3404">
        <w:rPr>
          <w:rFonts w:ascii="Arial" w:eastAsia="Arial" w:hAnsi="Arial" w:cs="Arial"/>
          <w:color w:val="000000" w:themeColor="text1"/>
          <w:sz w:val="28"/>
          <w:szCs w:val="28"/>
        </w:rPr>
        <w:t>)</w:t>
      </w:r>
      <w:r w:rsidR="354D9398" w:rsidRPr="008D3404">
        <w:rPr>
          <w:rFonts w:ascii="Arial" w:eastAsia="Arial" w:hAnsi="Arial" w:cs="Arial"/>
          <w:color w:val="000000" w:themeColor="text1"/>
          <w:sz w:val="28"/>
          <w:szCs w:val="28"/>
        </w:rPr>
        <w:t xml:space="preserve"> to ensure that the offence of</w:t>
      </w:r>
      <w:r w:rsidR="66081098" w:rsidRPr="008D3404">
        <w:rPr>
          <w:rFonts w:ascii="Arial" w:eastAsia="Arial" w:hAnsi="Arial" w:cs="Arial"/>
          <w:color w:val="000000" w:themeColor="text1"/>
          <w:sz w:val="28"/>
          <w:szCs w:val="28"/>
        </w:rPr>
        <w:t xml:space="preserve"> driving</w:t>
      </w:r>
      <w:r w:rsidR="6B91135B" w:rsidRPr="008D3404">
        <w:rPr>
          <w:rFonts w:ascii="Arial" w:eastAsia="Arial" w:hAnsi="Arial" w:cs="Arial"/>
          <w:sz w:val="28"/>
          <w:szCs w:val="28"/>
        </w:rPr>
        <w:t xml:space="preserve"> of a motor vehicle at police</w:t>
      </w:r>
      <w:r w:rsidR="4741BDB6" w:rsidRPr="008D3404">
        <w:rPr>
          <w:rFonts w:ascii="Arial" w:eastAsia="Arial" w:hAnsi="Arial" w:cs="Arial"/>
          <w:sz w:val="28"/>
          <w:szCs w:val="28"/>
        </w:rPr>
        <w:t xml:space="preserve"> does not have a presumption of bail. </w:t>
      </w:r>
    </w:p>
    <w:p w14:paraId="58DAEF6D" w14:textId="362227AB"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002127CE" w14:textId="62D426E8" w:rsidR="185FEFED" w:rsidRPr="008D3404" w:rsidRDefault="055A7755" w:rsidP="7C89BE59">
      <w:pPr>
        <w:pStyle w:val="paragraph"/>
        <w:spacing w:before="0" w:beforeAutospacing="0" w:after="0" w:afterAutospacing="0"/>
        <w:rPr>
          <w:rStyle w:val="eop"/>
          <w:rFonts w:ascii="Arial" w:hAnsi="Arial" w:cs="Arial"/>
          <w:b/>
          <w:bCs/>
          <w:sz w:val="28"/>
          <w:szCs w:val="28"/>
        </w:rPr>
      </w:pPr>
      <w:r w:rsidRPr="008D3404">
        <w:rPr>
          <w:rStyle w:val="eop"/>
          <w:rFonts w:ascii="Arial" w:hAnsi="Arial" w:cs="Arial"/>
          <w:b/>
          <w:bCs/>
          <w:sz w:val="28"/>
          <w:szCs w:val="28"/>
        </w:rPr>
        <w:t xml:space="preserve">New Item:  </w:t>
      </w:r>
      <w:r w:rsidR="185FEFED" w:rsidRPr="008D3404">
        <w:rPr>
          <w:rStyle w:val="eop"/>
          <w:rFonts w:ascii="Arial" w:hAnsi="Arial" w:cs="Arial"/>
          <w:b/>
          <w:bCs/>
          <w:sz w:val="28"/>
          <w:szCs w:val="28"/>
        </w:rPr>
        <w:t xml:space="preserve">Part 1.8 Offence against the Road Transportation (Safety and Traffic </w:t>
      </w:r>
      <w:r w:rsidR="00F25251" w:rsidRPr="008D3404">
        <w:rPr>
          <w:rStyle w:val="eop"/>
          <w:rFonts w:ascii="Arial" w:hAnsi="Arial" w:cs="Arial"/>
          <w:b/>
          <w:bCs/>
          <w:sz w:val="28"/>
          <w:szCs w:val="28"/>
        </w:rPr>
        <w:t>Management</w:t>
      </w:r>
      <w:r w:rsidR="185FEFED" w:rsidRPr="008D3404">
        <w:rPr>
          <w:rStyle w:val="eop"/>
          <w:rFonts w:ascii="Arial" w:hAnsi="Arial" w:cs="Arial"/>
          <w:b/>
          <w:bCs/>
          <w:sz w:val="28"/>
          <w:szCs w:val="28"/>
        </w:rPr>
        <w:t xml:space="preserve"> Act 1999)</w:t>
      </w:r>
    </w:p>
    <w:p w14:paraId="55E6AE62" w14:textId="71279FFA"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06A7DA94" w14:textId="08850987" w:rsidR="365747B7" w:rsidRPr="008D3404" w:rsidRDefault="365747B7" w:rsidP="6292318A">
      <w:pPr>
        <w:spacing w:after="0"/>
        <w:rPr>
          <w:rFonts w:ascii="Arial" w:eastAsia="Arial" w:hAnsi="Arial" w:cs="Arial"/>
          <w:color w:val="000000" w:themeColor="text1"/>
          <w:sz w:val="28"/>
          <w:szCs w:val="28"/>
        </w:rPr>
      </w:pPr>
      <w:r w:rsidRPr="008D3404">
        <w:rPr>
          <w:rFonts w:ascii="Arial" w:eastAsia="Arial" w:hAnsi="Arial" w:cs="Arial"/>
          <w:color w:val="000000" w:themeColor="text1"/>
          <w:sz w:val="28"/>
          <w:szCs w:val="28"/>
        </w:rPr>
        <w:t xml:space="preserve">The Act amends the </w:t>
      </w:r>
      <w:r w:rsidRPr="008D3404">
        <w:rPr>
          <w:rFonts w:ascii="Arial" w:eastAsia="Arial" w:hAnsi="Arial" w:cs="Arial"/>
          <w:i/>
          <w:iCs/>
          <w:color w:val="000000" w:themeColor="text1"/>
          <w:sz w:val="28"/>
          <w:szCs w:val="28"/>
        </w:rPr>
        <w:t>Bail Act 1992</w:t>
      </w:r>
      <w:r w:rsidRPr="008D3404">
        <w:rPr>
          <w:rFonts w:ascii="Arial" w:eastAsia="Arial" w:hAnsi="Arial" w:cs="Arial"/>
          <w:color w:val="000000" w:themeColor="text1"/>
          <w:sz w:val="28"/>
          <w:szCs w:val="28"/>
        </w:rPr>
        <w:t xml:space="preserve">, to create a new </w:t>
      </w:r>
      <w:r w:rsidR="43FF5C86" w:rsidRPr="008D3404">
        <w:rPr>
          <w:rFonts w:ascii="Arial" w:eastAsia="Arial" w:hAnsi="Arial" w:cs="Arial"/>
          <w:color w:val="000000" w:themeColor="text1"/>
          <w:sz w:val="28"/>
          <w:szCs w:val="28"/>
        </w:rPr>
        <w:t>P</w:t>
      </w:r>
      <w:r w:rsidRPr="008D3404">
        <w:rPr>
          <w:rFonts w:ascii="Arial" w:eastAsia="Arial" w:hAnsi="Arial" w:cs="Arial"/>
          <w:color w:val="000000" w:themeColor="text1"/>
          <w:sz w:val="28"/>
          <w:szCs w:val="28"/>
        </w:rPr>
        <w:t>art 1.8</w:t>
      </w:r>
      <w:r w:rsidR="00CF4DE3">
        <w:rPr>
          <w:rFonts w:ascii="Arial" w:eastAsia="Arial" w:hAnsi="Arial" w:cs="Arial"/>
          <w:color w:val="000000" w:themeColor="text1"/>
          <w:sz w:val="28"/>
          <w:szCs w:val="28"/>
        </w:rPr>
        <w:t xml:space="preserve"> </w:t>
      </w:r>
      <w:r w:rsidR="61C02DA2" w:rsidRPr="008D3404">
        <w:rPr>
          <w:rFonts w:ascii="Arial" w:eastAsia="Arial" w:hAnsi="Arial" w:cs="Arial"/>
          <w:color w:val="000000" w:themeColor="text1"/>
          <w:sz w:val="28"/>
          <w:szCs w:val="28"/>
        </w:rPr>
        <w:t>to ensure that the offence of furious, reckless or dangerous driving (under the</w:t>
      </w:r>
      <w:r w:rsidRPr="008D3404">
        <w:rPr>
          <w:rFonts w:ascii="Arial" w:eastAsia="Arial" w:hAnsi="Arial" w:cs="Arial"/>
          <w:color w:val="000000" w:themeColor="text1"/>
          <w:sz w:val="28"/>
          <w:szCs w:val="28"/>
        </w:rPr>
        <w:t xml:space="preserve"> </w:t>
      </w:r>
      <w:r w:rsidR="17F108A4" w:rsidRPr="008D3404">
        <w:rPr>
          <w:rFonts w:ascii="Arial" w:eastAsia="Arial" w:hAnsi="Arial" w:cs="Arial"/>
          <w:color w:val="000000" w:themeColor="text1"/>
          <w:sz w:val="28"/>
          <w:szCs w:val="28"/>
        </w:rPr>
        <w:t>Road Transport (Safety and Traffic Management) Act 1999</w:t>
      </w:r>
      <w:r w:rsidR="4D5B9AE1" w:rsidRPr="008D3404">
        <w:rPr>
          <w:rFonts w:ascii="Arial" w:eastAsia="Arial" w:hAnsi="Arial" w:cs="Arial"/>
          <w:color w:val="000000" w:themeColor="text1"/>
          <w:sz w:val="28"/>
          <w:szCs w:val="28"/>
        </w:rPr>
        <w:t>)</w:t>
      </w:r>
      <w:r w:rsidR="1D67EABB" w:rsidRPr="008D3404">
        <w:rPr>
          <w:rFonts w:ascii="Arial" w:eastAsia="Arial" w:hAnsi="Arial" w:cs="Arial"/>
          <w:color w:val="000000" w:themeColor="text1"/>
          <w:sz w:val="28"/>
          <w:szCs w:val="28"/>
        </w:rPr>
        <w:t xml:space="preserve"> does not have a presumption of bail. </w:t>
      </w:r>
    </w:p>
    <w:p w14:paraId="6D539456" w14:textId="4AD2C2E8"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07BBE020" w14:textId="3C43A3CE"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6DFD78F7" w14:textId="4944F154" w:rsidR="0EE80326" w:rsidRPr="008D3404" w:rsidRDefault="0EE80326" w:rsidP="0EE80326">
      <w:pPr>
        <w:pStyle w:val="paragraph"/>
        <w:spacing w:before="0" w:beforeAutospacing="0" w:after="0" w:afterAutospacing="0"/>
        <w:rPr>
          <w:rStyle w:val="eop"/>
          <w:rFonts w:ascii="Arial" w:hAnsi="Arial" w:cs="Arial"/>
          <w:b/>
          <w:bCs/>
          <w:sz w:val="28"/>
          <w:szCs w:val="28"/>
        </w:rPr>
      </w:pPr>
    </w:p>
    <w:p w14:paraId="0B5179E9" w14:textId="70780A92" w:rsidR="0026107C" w:rsidRPr="008D3404" w:rsidRDefault="0026107C" w:rsidP="00FD5900">
      <w:pPr>
        <w:pStyle w:val="paragraph"/>
        <w:spacing w:before="0" w:beforeAutospacing="0" w:after="0" w:afterAutospacing="0"/>
        <w:textAlignment w:val="baseline"/>
        <w:rPr>
          <w:rFonts w:ascii="Arial" w:hAnsi="Arial" w:cs="Arial"/>
          <w:b/>
          <w:bCs/>
          <w:sz w:val="28"/>
          <w:szCs w:val="28"/>
        </w:rPr>
      </w:pPr>
    </w:p>
    <w:p w14:paraId="582F530A" w14:textId="4FBE8BC7" w:rsidR="00FD5900" w:rsidRPr="008D3404" w:rsidRDefault="00FD5900" w:rsidP="00FD5900">
      <w:pPr>
        <w:pStyle w:val="paragraph"/>
        <w:spacing w:before="0" w:beforeAutospacing="0" w:after="0" w:afterAutospacing="0"/>
        <w:textAlignment w:val="baseline"/>
        <w:rPr>
          <w:rStyle w:val="eop"/>
          <w:rFonts w:ascii="Arial" w:hAnsi="Arial" w:cs="Arial"/>
          <w:b/>
          <w:bCs/>
          <w:sz w:val="28"/>
          <w:szCs w:val="28"/>
        </w:rPr>
      </w:pPr>
      <w:r w:rsidRPr="008D3404">
        <w:rPr>
          <w:rStyle w:val="normaltextrun"/>
          <w:rFonts w:ascii="Arial" w:hAnsi="Arial" w:cs="Arial"/>
          <w:b/>
          <w:bCs/>
          <w:sz w:val="28"/>
          <w:szCs w:val="28"/>
        </w:rPr>
        <w:t>CLAUSE NOTES</w:t>
      </w:r>
      <w:r w:rsidRPr="008D3404">
        <w:rPr>
          <w:rStyle w:val="eop"/>
          <w:rFonts w:ascii="Arial" w:hAnsi="Arial" w:cs="Arial"/>
          <w:b/>
          <w:bCs/>
          <w:sz w:val="28"/>
          <w:szCs w:val="28"/>
        </w:rPr>
        <w:t> </w:t>
      </w:r>
    </w:p>
    <w:p w14:paraId="5C052A9B" w14:textId="77777777" w:rsidR="0026107C" w:rsidRPr="008D3404" w:rsidRDefault="0026107C" w:rsidP="00FD5900">
      <w:pPr>
        <w:pStyle w:val="paragraph"/>
        <w:spacing w:before="0" w:beforeAutospacing="0" w:after="0" w:afterAutospacing="0"/>
        <w:textAlignment w:val="baseline"/>
        <w:rPr>
          <w:rFonts w:ascii="Arial" w:hAnsi="Arial" w:cs="Arial"/>
          <w:b/>
          <w:bCs/>
          <w:sz w:val="28"/>
          <w:szCs w:val="28"/>
        </w:rPr>
      </w:pPr>
    </w:p>
    <w:p w14:paraId="34A70C40" w14:textId="38649241" w:rsidR="1EC65784" w:rsidRPr="008D3404" w:rsidRDefault="1EC65784" w:rsidP="10AE89B3">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b/>
          <w:bCs/>
          <w:color w:val="000000" w:themeColor="text1"/>
          <w:sz w:val="28"/>
          <w:szCs w:val="28"/>
        </w:rPr>
        <w:t>Clause 1</w:t>
      </w:r>
      <w:r w:rsidRPr="008D3404">
        <w:rPr>
          <w:rFonts w:ascii="Arial" w:hAnsi="Arial" w:cs="Arial"/>
          <w:sz w:val="28"/>
          <w:szCs w:val="28"/>
        </w:rPr>
        <w:tab/>
      </w:r>
      <w:r w:rsidRPr="008D3404">
        <w:rPr>
          <w:rFonts w:ascii="Arial" w:eastAsia="Times New Roman" w:hAnsi="Arial" w:cs="Arial"/>
          <w:b/>
          <w:bCs/>
          <w:color w:val="000000" w:themeColor="text1"/>
          <w:sz w:val="28"/>
          <w:szCs w:val="28"/>
        </w:rPr>
        <w:t>Name of Act</w:t>
      </w:r>
    </w:p>
    <w:p w14:paraId="471FFEED" w14:textId="49E2B6C7" w:rsidR="1EC65784" w:rsidRPr="008D3404" w:rsidRDefault="1EC65784" w:rsidP="10AE89B3">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color w:val="000000" w:themeColor="text1"/>
          <w:sz w:val="28"/>
          <w:szCs w:val="28"/>
        </w:rPr>
        <w:t xml:space="preserve">The clause provides that the name of the Act is the </w:t>
      </w:r>
      <w:r w:rsidRPr="008D3404">
        <w:rPr>
          <w:rFonts w:ascii="Arial" w:eastAsia="Times New Roman" w:hAnsi="Arial" w:cs="Arial"/>
          <w:i/>
          <w:iCs/>
          <w:color w:val="000000" w:themeColor="text1"/>
          <w:sz w:val="28"/>
          <w:szCs w:val="28"/>
        </w:rPr>
        <w:t>Bail Amendment Act 2023</w:t>
      </w:r>
    </w:p>
    <w:p w14:paraId="7332EA1E" w14:textId="439E7A17" w:rsidR="1EC65784" w:rsidRPr="008D3404" w:rsidRDefault="1EC65784" w:rsidP="10AE89B3">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b/>
          <w:bCs/>
          <w:color w:val="000000" w:themeColor="text1"/>
          <w:sz w:val="28"/>
          <w:szCs w:val="28"/>
        </w:rPr>
        <w:t>Clause 2</w:t>
      </w:r>
      <w:r w:rsidRPr="008D3404">
        <w:rPr>
          <w:rFonts w:ascii="Arial" w:hAnsi="Arial" w:cs="Arial"/>
          <w:sz w:val="28"/>
          <w:szCs w:val="28"/>
        </w:rPr>
        <w:tab/>
      </w:r>
      <w:r w:rsidRPr="008D3404">
        <w:rPr>
          <w:rFonts w:ascii="Arial" w:eastAsia="Times New Roman" w:hAnsi="Arial" w:cs="Arial"/>
          <w:b/>
          <w:bCs/>
          <w:color w:val="000000" w:themeColor="text1"/>
          <w:sz w:val="28"/>
          <w:szCs w:val="28"/>
        </w:rPr>
        <w:t>Commencement</w:t>
      </w:r>
    </w:p>
    <w:p w14:paraId="4DACBEF8" w14:textId="5EE762A1" w:rsidR="1EC65784" w:rsidRPr="008D3404" w:rsidRDefault="1EC65784" w:rsidP="10AE89B3">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color w:val="000000" w:themeColor="text1"/>
          <w:sz w:val="28"/>
          <w:szCs w:val="28"/>
        </w:rPr>
        <w:t>This clause provides for the commencement of the Act. The Act identifies that the legislation will commence on the day after its notification day.</w:t>
      </w:r>
    </w:p>
    <w:p w14:paraId="5EE32AA5" w14:textId="6758FF45" w:rsidR="1EC65784" w:rsidRPr="008D3404" w:rsidRDefault="1EC65784" w:rsidP="10AE89B3">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b/>
          <w:bCs/>
          <w:color w:val="000000" w:themeColor="text1"/>
          <w:sz w:val="28"/>
          <w:szCs w:val="28"/>
        </w:rPr>
        <w:t>Clause 3</w:t>
      </w:r>
      <w:r w:rsidRPr="008D3404">
        <w:rPr>
          <w:rFonts w:ascii="Arial" w:hAnsi="Arial" w:cs="Arial"/>
          <w:sz w:val="28"/>
          <w:szCs w:val="28"/>
        </w:rPr>
        <w:tab/>
      </w:r>
      <w:r w:rsidRPr="008D3404">
        <w:rPr>
          <w:rFonts w:ascii="Arial" w:eastAsia="Times New Roman" w:hAnsi="Arial" w:cs="Arial"/>
          <w:b/>
          <w:bCs/>
          <w:color w:val="000000" w:themeColor="text1"/>
          <w:sz w:val="28"/>
          <w:szCs w:val="28"/>
        </w:rPr>
        <w:t xml:space="preserve">Legislation Amended </w:t>
      </w:r>
    </w:p>
    <w:p w14:paraId="0C6EB5AB" w14:textId="135368F7" w:rsidR="1EC65784" w:rsidRPr="008D3404" w:rsidRDefault="1EC65784" w:rsidP="10AE89B3">
      <w:pPr>
        <w:spacing w:after="200" w:line="276" w:lineRule="auto"/>
        <w:rPr>
          <w:rFonts w:ascii="Arial" w:eastAsia="Times New Roman" w:hAnsi="Arial" w:cs="Arial"/>
          <w:i/>
          <w:iCs/>
          <w:color w:val="000000" w:themeColor="text1"/>
          <w:sz w:val="28"/>
          <w:szCs w:val="28"/>
        </w:rPr>
      </w:pPr>
      <w:r w:rsidRPr="008D3404">
        <w:rPr>
          <w:rFonts w:ascii="Arial" w:eastAsia="Times New Roman" w:hAnsi="Arial" w:cs="Arial"/>
          <w:color w:val="000000" w:themeColor="text1"/>
          <w:sz w:val="28"/>
          <w:szCs w:val="28"/>
        </w:rPr>
        <w:t xml:space="preserve">This Clause identifies that the legislation that will be amended </w:t>
      </w:r>
      <w:r w:rsidR="047F6081" w:rsidRPr="008D3404">
        <w:rPr>
          <w:rFonts w:ascii="Arial" w:eastAsia="Times New Roman" w:hAnsi="Arial" w:cs="Arial"/>
          <w:color w:val="000000" w:themeColor="text1"/>
          <w:sz w:val="28"/>
          <w:szCs w:val="28"/>
        </w:rPr>
        <w:t>i</w:t>
      </w:r>
      <w:r w:rsidR="2AB04FC0" w:rsidRPr="008D3404">
        <w:rPr>
          <w:rFonts w:ascii="Arial" w:eastAsia="Times New Roman" w:hAnsi="Arial" w:cs="Arial"/>
          <w:color w:val="000000" w:themeColor="text1"/>
          <w:sz w:val="28"/>
          <w:szCs w:val="28"/>
        </w:rPr>
        <w:t>s</w:t>
      </w:r>
      <w:r w:rsidR="047F6081" w:rsidRPr="008D3404">
        <w:rPr>
          <w:rFonts w:ascii="Arial" w:eastAsia="Times New Roman" w:hAnsi="Arial" w:cs="Arial"/>
          <w:color w:val="000000" w:themeColor="text1"/>
          <w:sz w:val="28"/>
          <w:szCs w:val="28"/>
        </w:rPr>
        <w:t xml:space="preserve"> the</w:t>
      </w:r>
      <w:r w:rsidRPr="008D3404">
        <w:rPr>
          <w:rFonts w:ascii="Arial" w:eastAsia="Times New Roman" w:hAnsi="Arial" w:cs="Arial"/>
          <w:color w:val="000000" w:themeColor="text1"/>
          <w:sz w:val="28"/>
          <w:szCs w:val="28"/>
        </w:rPr>
        <w:t xml:space="preserve"> </w:t>
      </w:r>
      <w:r w:rsidR="2F3CBB93" w:rsidRPr="008D3404">
        <w:rPr>
          <w:rFonts w:ascii="Arial" w:eastAsia="Times New Roman" w:hAnsi="Arial" w:cs="Arial"/>
          <w:i/>
          <w:iCs/>
          <w:color w:val="000000" w:themeColor="text1"/>
          <w:sz w:val="28"/>
          <w:szCs w:val="28"/>
        </w:rPr>
        <w:t>Bail Act 1992</w:t>
      </w:r>
    </w:p>
    <w:p w14:paraId="01B2E7CF" w14:textId="77CC416C" w:rsidR="2D1EF74A" w:rsidRPr="008D3404" w:rsidRDefault="18D37AD7" w:rsidP="0EE80326">
      <w:pPr>
        <w:spacing w:after="200" w:line="276" w:lineRule="auto"/>
        <w:rPr>
          <w:rFonts w:ascii="Arial" w:eastAsia="Times New Roman" w:hAnsi="Arial" w:cs="Arial"/>
          <w:b/>
          <w:bCs/>
          <w:color w:val="000000" w:themeColor="text1"/>
          <w:sz w:val="28"/>
          <w:szCs w:val="28"/>
        </w:rPr>
      </w:pPr>
      <w:r w:rsidRPr="008D3404">
        <w:rPr>
          <w:rFonts w:ascii="Arial" w:eastAsia="Times New Roman" w:hAnsi="Arial" w:cs="Arial"/>
          <w:b/>
          <w:bCs/>
          <w:color w:val="000000" w:themeColor="text1"/>
          <w:sz w:val="28"/>
          <w:szCs w:val="28"/>
        </w:rPr>
        <w:t>SCHEDULE 1</w:t>
      </w:r>
      <w:r w:rsidR="2D1EF74A" w:rsidRPr="008D3404">
        <w:rPr>
          <w:rFonts w:ascii="Arial" w:hAnsi="Arial" w:cs="Arial"/>
          <w:sz w:val="28"/>
          <w:szCs w:val="28"/>
        </w:rPr>
        <w:tab/>
      </w:r>
      <w:r w:rsidR="6649CC55" w:rsidRPr="008D3404">
        <w:rPr>
          <w:rFonts w:ascii="Arial" w:eastAsia="Times New Roman" w:hAnsi="Arial" w:cs="Arial"/>
          <w:b/>
          <w:bCs/>
          <w:color w:val="000000" w:themeColor="text1"/>
          <w:sz w:val="28"/>
          <w:szCs w:val="28"/>
        </w:rPr>
        <w:t xml:space="preserve">  </w:t>
      </w:r>
      <w:r w:rsidR="6F379933" w:rsidRPr="008D3404">
        <w:rPr>
          <w:rFonts w:ascii="Arial" w:eastAsia="Times New Roman" w:hAnsi="Arial" w:cs="Arial"/>
          <w:b/>
          <w:bCs/>
          <w:color w:val="000000" w:themeColor="text1"/>
          <w:sz w:val="28"/>
          <w:szCs w:val="28"/>
        </w:rPr>
        <w:t>Offences to which presumption of bail does not apply</w:t>
      </w:r>
    </w:p>
    <w:p w14:paraId="121C6AB7" w14:textId="11924B16" w:rsidR="5A99B179" w:rsidRPr="008D3404" w:rsidRDefault="5A99B179" w:rsidP="0EE80326">
      <w:pPr>
        <w:spacing w:after="200" w:line="276" w:lineRule="auto"/>
        <w:rPr>
          <w:rFonts w:ascii="Arial" w:eastAsia="Times New Roman" w:hAnsi="Arial" w:cs="Arial"/>
          <w:b/>
          <w:bCs/>
          <w:color w:val="000000" w:themeColor="text1"/>
          <w:sz w:val="28"/>
          <w:szCs w:val="28"/>
        </w:rPr>
      </w:pPr>
      <w:r w:rsidRPr="008D3404">
        <w:rPr>
          <w:rFonts w:ascii="Arial" w:eastAsia="Times New Roman" w:hAnsi="Arial" w:cs="Arial"/>
          <w:b/>
          <w:bCs/>
          <w:color w:val="000000" w:themeColor="text1"/>
          <w:sz w:val="28"/>
          <w:szCs w:val="28"/>
        </w:rPr>
        <w:t>Clause</w:t>
      </w:r>
      <w:r w:rsidR="4966E36D" w:rsidRPr="008D3404">
        <w:rPr>
          <w:rFonts w:ascii="Arial" w:eastAsia="Times New Roman" w:hAnsi="Arial" w:cs="Arial"/>
          <w:b/>
          <w:bCs/>
          <w:color w:val="000000" w:themeColor="text1"/>
          <w:sz w:val="28"/>
          <w:szCs w:val="28"/>
        </w:rPr>
        <w:t xml:space="preserve"> </w:t>
      </w:r>
      <w:r w:rsidRPr="008D3404">
        <w:rPr>
          <w:rFonts w:ascii="Arial" w:eastAsia="Times New Roman" w:hAnsi="Arial" w:cs="Arial"/>
          <w:b/>
          <w:bCs/>
          <w:color w:val="000000" w:themeColor="text1"/>
          <w:sz w:val="28"/>
          <w:szCs w:val="28"/>
        </w:rPr>
        <w:t>4</w:t>
      </w:r>
      <w:r w:rsidR="4966E36D" w:rsidRPr="008D3404">
        <w:rPr>
          <w:rFonts w:ascii="Arial" w:eastAsia="Times New Roman" w:hAnsi="Arial" w:cs="Arial"/>
          <w:b/>
          <w:bCs/>
          <w:color w:val="000000" w:themeColor="text1"/>
          <w:sz w:val="28"/>
          <w:szCs w:val="28"/>
        </w:rPr>
        <w:t xml:space="preserve">             </w:t>
      </w:r>
      <w:r w:rsidR="00A728CC" w:rsidRPr="008D3404">
        <w:rPr>
          <w:rFonts w:ascii="Arial" w:eastAsia="Times New Roman" w:hAnsi="Arial" w:cs="Arial"/>
          <w:b/>
          <w:bCs/>
          <w:color w:val="000000" w:themeColor="text1"/>
          <w:sz w:val="28"/>
          <w:szCs w:val="28"/>
        </w:rPr>
        <w:t xml:space="preserve">Part 1.1 </w:t>
      </w:r>
      <w:r w:rsidR="1EC65784" w:rsidRPr="008D3404">
        <w:rPr>
          <w:rFonts w:ascii="Arial" w:eastAsia="Times New Roman" w:hAnsi="Arial" w:cs="Arial"/>
          <w:b/>
          <w:bCs/>
          <w:color w:val="000000" w:themeColor="text1"/>
          <w:sz w:val="28"/>
          <w:szCs w:val="28"/>
        </w:rPr>
        <w:t xml:space="preserve">New </w:t>
      </w:r>
      <w:r w:rsidR="2CE6B891" w:rsidRPr="008D3404">
        <w:rPr>
          <w:rFonts w:ascii="Arial" w:eastAsia="Times New Roman" w:hAnsi="Arial" w:cs="Arial"/>
          <w:b/>
          <w:bCs/>
          <w:color w:val="000000" w:themeColor="text1"/>
          <w:sz w:val="28"/>
          <w:szCs w:val="28"/>
        </w:rPr>
        <w:t>Item</w:t>
      </w:r>
      <w:r w:rsidR="37E0ECDD" w:rsidRPr="008D3404">
        <w:rPr>
          <w:rFonts w:ascii="Arial" w:eastAsia="Times New Roman" w:hAnsi="Arial" w:cs="Arial"/>
          <w:b/>
          <w:bCs/>
          <w:color w:val="000000" w:themeColor="text1"/>
          <w:sz w:val="28"/>
          <w:szCs w:val="28"/>
        </w:rPr>
        <w:t xml:space="preserve"> 2A</w:t>
      </w:r>
      <w:r w:rsidR="00A728CC" w:rsidRPr="008D3404">
        <w:rPr>
          <w:rFonts w:ascii="Arial" w:eastAsia="Times New Roman" w:hAnsi="Arial" w:cs="Arial"/>
          <w:b/>
          <w:bCs/>
          <w:color w:val="000000" w:themeColor="text1"/>
          <w:sz w:val="28"/>
          <w:szCs w:val="28"/>
        </w:rPr>
        <w:t xml:space="preserve"> and 2B</w:t>
      </w:r>
    </w:p>
    <w:p w14:paraId="75CA35F9" w14:textId="293118CC" w:rsidR="4F1560A6" w:rsidRPr="008D3404" w:rsidRDefault="4F1560A6" w:rsidP="0EE80326">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color w:val="000000" w:themeColor="text1"/>
          <w:sz w:val="28"/>
          <w:szCs w:val="28"/>
        </w:rPr>
        <w:t xml:space="preserve">This clause provides the legislation that </w:t>
      </w:r>
      <w:r w:rsidR="74A9778F" w:rsidRPr="008D3404">
        <w:rPr>
          <w:rFonts w:ascii="Arial" w:eastAsia="Times New Roman" w:hAnsi="Arial" w:cs="Arial"/>
          <w:color w:val="000000" w:themeColor="text1"/>
          <w:sz w:val="28"/>
          <w:szCs w:val="28"/>
        </w:rPr>
        <w:t xml:space="preserve">the culpable driving of a motor vehicle is an offence which does not have a presumption of bail. </w:t>
      </w:r>
    </w:p>
    <w:p w14:paraId="172075D9" w14:textId="64F2835D" w:rsidR="5D368A03" w:rsidRPr="008D3404" w:rsidRDefault="5D368A03" w:rsidP="0EE80326">
      <w:pPr>
        <w:spacing w:after="200" w:line="276" w:lineRule="auto"/>
        <w:rPr>
          <w:rFonts w:ascii="Arial" w:eastAsia="Times New Roman" w:hAnsi="Arial" w:cs="Arial"/>
          <w:color w:val="000000" w:themeColor="text1"/>
          <w:sz w:val="28"/>
          <w:szCs w:val="28"/>
        </w:rPr>
      </w:pPr>
      <w:r w:rsidRPr="008D3404">
        <w:rPr>
          <w:rFonts w:ascii="Arial" w:eastAsia="Times New Roman" w:hAnsi="Arial" w:cs="Arial"/>
          <w:color w:val="000000" w:themeColor="text1"/>
          <w:sz w:val="28"/>
          <w:szCs w:val="28"/>
        </w:rPr>
        <w:t>This clause provides the legislation that driving of a motor vehicle at police is an offence which does not have a presumption of bail.</w:t>
      </w:r>
    </w:p>
    <w:p w14:paraId="17445647" w14:textId="12B96B1F" w:rsidR="2C949853" w:rsidRPr="008D3404" w:rsidRDefault="2C949853" w:rsidP="0EE80326">
      <w:pPr>
        <w:rPr>
          <w:rFonts w:ascii="Arial" w:eastAsia="Times New Roman" w:hAnsi="Arial" w:cs="Arial"/>
          <w:b/>
          <w:bCs/>
          <w:color w:val="000000" w:themeColor="text1"/>
          <w:sz w:val="28"/>
          <w:szCs w:val="28"/>
        </w:rPr>
      </w:pPr>
      <w:r w:rsidRPr="008D3404">
        <w:rPr>
          <w:rFonts w:ascii="Arial" w:eastAsia="Times New Roman" w:hAnsi="Arial" w:cs="Arial"/>
          <w:b/>
          <w:bCs/>
          <w:color w:val="000000" w:themeColor="text1"/>
          <w:sz w:val="28"/>
          <w:szCs w:val="28"/>
        </w:rPr>
        <w:lastRenderedPageBreak/>
        <w:t xml:space="preserve">Clause </w:t>
      </w:r>
      <w:r w:rsidR="00A728CC" w:rsidRPr="008D3404">
        <w:rPr>
          <w:rFonts w:ascii="Arial" w:eastAsia="Times New Roman" w:hAnsi="Arial" w:cs="Arial"/>
          <w:b/>
          <w:bCs/>
          <w:color w:val="000000" w:themeColor="text1"/>
          <w:sz w:val="28"/>
          <w:szCs w:val="28"/>
        </w:rPr>
        <w:t>5</w:t>
      </w:r>
      <w:r w:rsidRPr="008D3404">
        <w:rPr>
          <w:rFonts w:ascii="Arial" w:hAnsi="Arial" w:cs="Arial"/>
          <w:sz w:val="28"/>
          <w:szCs w:val="28"/>
        </w:rPr>
        <w:tab/>
      </w:r>
      <w:r w:rsidRPr="008D3404">
        <w:rPr>
          <w:rFonts w:ascii="Arial" w:eastAsia="Times New Roman" w:hAnsi="Arial" w:cs="Arial"/>
          <w:b/>
          <w:bCs/>
          <w:color w:val="000000" w:themeColor="text1"/>
          <w:sz w:val="28"/>
          <w:szCs w:val="28"/>
        </w:rPr>
        <w:t>Proposed New Part</w:t>
      </w:r>
      <w:r w:rsidR="070E7C56" w:rsidRPr="008D3404">
        <w:rPr>
          <w:rFonts w:ascii="Arial" w:eastAsia="Times New Roman" w:hAnsi="Arial" w:cs="Arial"/>
          <w:b/>
          <w:bCs/>
          <w:color w:val="000000" w:themeColor="text1"/>
          <w:sz w:val="28"/>
          <w:szCs w:val="28"/>
        </w:rPr>
        <w:t xml:space="preserve"> 1.8</w:t>
      </w:r>
    </w:p>
    <w:p w14:paraId="66B71A5F" w14:textId="65A165B3" w:rsidR="070E7C56" w:rsidRPr="008D3404" w:rsidRDefault="070E7C56" w:rsidP="0EE80326">
      <w:pPr>
        <w:rPr>
          <w:rFonts w:ascii="Arial" w:eastAsia="Times New Roman" w:hAnsi="Arial" w:cs="Arial"/>
          <w:color w:val="000000" w:themeColor="text1"/>
          <w:sz w:val="28"/>
          <w:szCs w:val="28"/>
        </w:rPr>
      </w:pPr>
      <w:r w:rsidRPr="008D3404">
        <w:rPr>
          <w:rFonts w:ascii="Arial" w:eastAsia="Times New Roman" w:hAnsi="Arial" w:cs="Arial"/>
          <w:color w:val="000000" w:themeColor="text1"/>
          <w:sz w:val="28"/>
          <w:szCs w:val="28"/>
        </w:rPr>
        <w:t xml:space="preserve">This clause </w:t>
      </w:r>
      <w:r w:rsidR="6C2EB18A" w:rsidRPr="008D3404">
        <w:rPr>
          <w:rFonts w:ascii="Arial" w:eastAsia="Times New Roman" w:hAnsi="Arial" w:cs="Arial"/>
          <w:color w:val="000000" w:themeColor="text1"/>
          <w:sz w:val="28"/>
          <w:szCs w:val="28"/>
        </w:rPr>
        <w:t>provides</w:t>
      </w:r>
      <w:r w:rsidR="5F72756E" w:rsidRPr="008D3404">
        <w:rPr>
          <w:rFonts w:ascii="Arial" w:eastAsia="Times New Roman" w:hAnsi="Arial" w:cs="Arial"/>
          <w:color w:val="000000" w:themeColor="text1"/>
          <w:sz w:val="28"/>
          <w:szCs w:val="28"/>
        </w:rPr>
        <w:t xml:space="preserve"> the legislation that </w:t>
      </w:r>
      <w:r w:rsidR="24FE5C27" w:rsidRPr="008D3404">
        <w:rPr>
          <w:rFonts w:ascii="Arial" w:eastAsia="Times New Roman" w:hAnsi="Arial" w:cs="Arial"/>
          <w:color w:val="000000" w:themeColor="text1"/>
          <w:sz w:val="28"/>
          <w:szCs w:val="28"/>
        </w:rPr>
        <w:t>new offences of</w:t>
      </w:r>
      <w:r w:rsidR="5F72756E" w:rsidRPr="008D3404">
        <w:rPr>
          <w:rFonts w:ascii="Arial" w:eastAsia="Times New Roman" w:hAnsi="Arial" w:cs="Arial"/>
          <w:color w:val="000000" w:themeColor="text1"/>
          <w:sz w:val="28"/>
          <w:szCs w:val="28"/>
        </w:rPr>
        <w:t xml:space="preserve"> </w:t>
      </w:r>
      <w:r w:rsidR="7363226F" w:rsidRPr="008D3404">
        <w:rPr>
          <w:rFonts w:ascii="Arial" w:eastAsia="Times New Roman" w:hAnsi="Arial" w:cs="Arial"/>
          <w:color w:val="000000" w:themeColor="text1"/>
          <w:sz w:val="28"/>
          <w:szCs w:val="28"/>
        </w:rPr>
        <w:t xml:space="preserve">furious, reckless or dangerous driving will be added as offences against the Road Transport (Safety and Traffic Management) Act 1999. </w:t>
      </w:r>
    </w:p>
    <w:sectPr w:rsidR="070E7C56" w:rsidRPr="008D340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C0AF" w14:textId="77777777" w:rsidR="00B34CD7" w:rsidRDefault="00B34CD7" w:rsidP="00B34CD7">
      <w:pPr>
        <w:spacing w:after="0" w:line="240" w:lineRule="auto"/>
      </w:pPr>
      <w:r>
        <w:separator/>
      </w:r>
    </w:p>
  </w:endnote>
  <w:endnote w:type="continuationSeparator" w:id="0">
    <w:p w14:paraId="0F69F803" w14:textId="77777777" w:rsidR="00B34CD7" w:rsidRDefault="00B34CD7" w:rsidP="00B3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73" w14:textId="77777777" w:rsidR="00B34CD7" w:rsidRDefault="00B34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74B0" w14:textId="50F09A28" w:rsidR="00B34CD7" w:rsidRPr="00B34CD7" w:rsidRDefault="00B34CD7" w:rsidP="00B34CD7">
    <w:pPr>
      <w:pStyle w:val="Footer"/>
      <w:jc w:val="center"/>
      <w:rPr>
        <w:rFonts w:ascii="Arial" w:hAnsi="Arial" w:cs="Arial"/>
        <w:sz w:val="14"/>
      </w:rPr>
    </w:pPr>
    <w:r w:rsidRPr="00B34CD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986" w14:textId="77777777" w:rsidR="00B34CD7" w:rsidRDefault="00B3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B701" w14:textId="77777777" w:rsidR="00B34CD7" w:rsidRDefault="00B34CD7" w:rsidP="00B34CD7">
      <w:pPr>
        <w:spacing w:after="0" w:line="240" w:lineRule="auto"/>
      </w:pPr>
      <w:r>
        <w:separator/>
      </w:r>
    </w:p>
  </w:footnote>
  <w:footnote w:type="continuationSeparator" w:id="0">
    <w:p w14:paraId="49E799EC" w14:textId="77777777" w:rsidR="00B34CD7" w:rsidRDefault="00B34CD7" w:rsidP="00B3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834A" w14:textId="77777777" w:rsidR="00B34CD7" w:rsidRDefault="00B34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91BE" w14:textId="77777777" w:rsidR="00B34CD7" w:rsidRDefault="00B34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E21A" w14:textId="77777777" w:rsidR="00B34CD7" w:rsidRDefault="00B34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2345"/>
    <w:multiLevelType w:val="multilevel"/>
    <w:tmpl w:val="9A9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373045"/>
    <w:multiLevelType w:val="multilevel"/>
    <w:tmpl w:val="EFB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446338">
    <w:abstractNumId w:val="1"/>
  </w:num>
  <w:num w:numId="2" w16cid:durableId="40233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61"/>
    <w:rsid w:val="001367DE"/>
    <w:rsid w:val="0026107C"/>
    <w:rsid w:val="0037481E"/>
    <w:rsid w:val="003D1E61"/>
    <w:rsid w:val="005F7D7B"/>
    <w:rsid w:val="006002B0"/>
    <w:rsid w:val="006B3559"/>
    <w:rsid w:val="008D3404"/>
    <w:rsid w:val="008E9058"/>
    <w:rsid w:val="0092C0B4"/>
    <w:rsid w:val="00A728CC"/>
    <w:rsid w:val="00B273DD"/>
    <w:rsid w:val="00B34CD7"/>
    <w:rsid w:val="00B44CA4"/>
    <w:rsid w:val="00CF4DE3"/>
    <w:rsid w:val="00D63971"/>
    <w:rsid w:val="00E77AE0"/>
    <w:rsid w:val="00EA4736"/>
    <w:rsid w:val="00F25251"/>
    <w:rsid w:val="00FD5900"/>
    <w:rsid w:val="01692367"/>
    <w:rsid w:val="019B62FE"/>
    <w:rsid w:val="019E20D1"/>
    <w:rsid w:val="02A441B8"/>
    <w:rsid w:val="02FFAB89"/>
    <w:rsid w:val="033CBBCC"/>
    <w:rsid w:val="033D3BAB"/>
    <w:rsid w:val="0385F42A"/>
    <w:rsid w:val="038C2822"/>
    <w:rsid w:val="04630AEC"/>
    <w:rsid w:val="047F6081"/>
    <w:rsid w:val="049125EC"/>
    <w:rsid w:val="04B1AF6D"/>
    <w:rsid w:val="055A7755"/>
    <w:rsid w:val="056631D7"/>
    <w:rsid w:val="056E28FA"/>
    <w:rsid w:val="05BC097B"/>
    <w:rsid w:val="06400B83"/>
    <w:rsid w:val="070E7C56"/>
    <w:rsid w:val="0798904F"/>
    <w:rsid w:val="07DC44C7"/>
    <w:rsid w:val="0878C1A2"/>
    <w:rsid w:val="08E27598"/>
    <w:rsid w:val="090576E6"/>
    <w:rsid w:val="096EED0D"/>
    <w:rsid w:val="09937007"/>
    <w:rsid w:val="09987733"/>
    <w:rsid w:val="09A1CD3E"/>
    <w:rsid w:val="09F535AE"/>
    <w:rsid w:val="0A329416"/>
    <w:rsid w:val="0A8F5373"/>
    <w:rsid w:val="0AF6DD50"/>
    <w:rsid w:val="0B17E7E3"/>
    <w:rsid w:val="0B64EA48"/>
    <w:rsid w:val="0BD4491E"/>
    <w:rsid w:val="0BDD6A7E"/>
    <w:rsid w:val="0C153834"/>
    <w:rsid w:val="0C802375"/>
    <w:rsid w:val="0CC8D3F1"/>
    <w:rsid w:val="0D4279AA"/>
    <w:rsid w:val="0DDBC579"/>
    <w:rsid w:val="0DF3A27A"/>
    <w:rsid w:val="0E1169E8"/>
    <w:rsid w:val="0E6EC464"/>
    <w:rsid w:val="0E9F79C3"/>
    <w:rsid w:val="0ED79D30"/>
    <w:rsid w:val="0EE398B5"/>
    <w:rsid w:val="0EE7DB28"/>
    <w:rsid w:val="0EE80326"/>
    <w:rsid w:val="0F5F7968"/>
    <w:rsid w:val="101DD36D"/>
    <w:rsid w:val="10A746E9"/>
    <w:rsid w:val="10AE89B3"/>
    <w:rsid w:val="11F61595"/>
    <w:rsid w:val="120F3DF2"/>
    <w:rsid w:val="121B3977"/>
    <w:rsid w:val="12752B13"/>
    <w:rsid w:val="12B19734"/>
    <w:rsid w:val="12E57DB1"/>
    <w:rsid w:val="1327970F"/>
    <w:rsid w:val="13D820F2"/>
    <w:rsid w:val="1485D8CB"/>
    <w:rsid w:val="1546DEB4"/>
    <w:rsid w:val="158AE4D9"/>
    <w:rsid w:val="1595811C"/>
    <w:rsid w:val="15AEA57E"/>
    <w:rsid w:val="165145B8"/>
    <w:rsid w:val="165E1CD3"/>
    <w:rsid w:val="166AB7E0"/>
    <w:rsid w:val="16E1DA34"/>
    <w:rsid w:val="16FBDFD6"/>
    <w:rsid w:val="17C84BB5"/>
    <w:rsid w:val="17F108A4"/>
    <w:rsid w:val="185FEFED"/>
    <w:rsid w:val="18C3DB0C"/>
    <w:rsid w:val="18D37AD7"/>
    <w:rsid w:val="196253C2"/>
    <w:rsid w:val="1B27DB03"/>
    <w:rsid w:val="1BB62038"/>
    <w:rsid w:val="1BD130E1"/>
    <w:rsid w:val="1BD8613F"/>
    <w:rsid w:val="1C2D0AA3"/>
    <w:rsid w:val="1C9ABC58"/>
    <w:rsid w:val="1CA120C4"/>
    <w:rsid w:val="1CF6CA93"/>
    <w:rsid w:val="1D637B0D"/>
    <w:rsid w:val="1D67EABB"/>
    <w:rsid w:val="1DA67CF4"/>
    <w:rsid w:val="1E3C983B"/>
    <w:rsid w:val="1E3D7EC6"/>
    <w:rsid w:val="1E41304D"/>
    <w:rsid w:val="1E42542F"/>
    <w:rsid w:val="1E8E96DC"/>
    <w:rsid w:val="1EC20553"/>
    <w:rsid w:val="1EC65784"/>
    <w:rsid w:val="1ED07097"/>
    <w:rsid w:val="1EDCD91B"/>
    <w:rsid w:val="1EECEC19"/>
    <w:rsid w:val="1EF004C0"/>
    <w:rsid w:val="1EF82741"/>
    <w:rsid w:val="1F0E88A6"/>
    <w:rsid w:val="1F4EF226"/>
    <w:rsid w:val="1F6AEA46"/>
    <w:rsid w:val="1F88A1B6"/>
    <w:rsid w:val="1F9D2AA1"/>
    <w:rsid w:val="204AFEF3"/>
    <w:rsid w:val="2088BC7A"/>
    <w:rsid w:val="2131778B"/>
    <w:rsid w:val="215EDBD8"/>
    <w:rsid w:val="21E1598B"/>
    <w:rsid w:val="21EF5357"/>
    <w:rsid w:val="21FB3738"/>
    <w:rsid w:val="2252E483"/>
    <w:rsid w:val="22ABB0C1"/>
    <w:rsid w:val="22C8DD8B"/>
    <w:rsid w:val="22F5273C"/>
    <w:rsid w:val="23957676"/>
    <w:rsid w:val="2444C9EB"/>
    <w:rsid w:val="24808FD1"/>
    <w:rsid w:val="249BCCB3"/>
    <w:rsid w:val="24C0F095"/>
    <w:rsid w:val="24FE5C27"/>
    <w:rsid w:val="2529DDDE"/>
    <w:rsid w:val="253146D7"/>
    <w:rsid w:val="257F1328"/>
    <w:rsid w:val="2686D5A8"/>
    <w:rsid w:val="2705B706"/>
    <w:rsid w:val="27A5B9BE"/>
    <w:rsid w:val="27EFBC05"/>
    <w:rsid w:val="2809405B"/>
    <w:rsid w:val="2811D686"/>
    <w:rsid w:val="28594B5A"/>
    <w:rsid w:val="28A88C4B"/>
    <w:rsid w:val="28C0D679"/>
    <w:rsid w:val="295BBDA0"/>
    <w:rsid w:val="2999E0B6"/>
    <w:rsid w:val="2A05B1A5"/>
    <w:rsid w:val="2A2AEE93"/>
    <w:rsid w:val="2A5191E8"/>
    <w:rsid w:val="2A9BDAFB"/>
    <w:rsid w:val="2AB04FC0"/>
    <w:rsid w:val="2B5C2670"/>
    <w:rsid w:val="2C08C1B2"/>
    <w:rsid w:val="2C6939EA"/>
    <w:rsid w:val="2C949853"/>
    <w:rsid w:val="2C9F54FF"/>
    <w:rsid w:val="2CC2DC67"/>
    <w:rsid w:val="2CDB27BB"/>
    <w:rsid w:val="2CE6B891"/>
    <w:rsid w:val="2CF09EAD"/>
    <w:rsid w:val="2D05628B"/>
    <w:rsid w:val="2D1EF74A"/>
    <w:rsid w:val="2D33D725"/>
    <w:rsid w:val="2D62570E"/>
    <w:rsid w:val="2D628F55"/>
    <w:rsid w:val="2E8E81BE"/>
    <w:rsid w:val="2EEE81E7"/>
    <w:rsid w:val="2F3CBB93"/>
    <w:rsid w:val="2F60DFB8"/>
    <w:rsid w:val="303CF400"/>
    <w:rsid w:val="30B271E4"/>
    <w:rsid w:val="30B48D43"/>
    <w:rsid w:val="30BEF8AC"/>
    <w:rsid w:val="30F82B28"/>
    <w:rsid w:val="31605378"/>
    <w:rsid w:val="31679B0F"/>
    <w:rsid w:val="322622A9"/>
    <w:rsid w:val="3245F3F2"/>
    <w:rsid w:val="33154B3B"/>
    <w:rsid w:val="3318F58E"/>
    <w:rsid w:val="3362D09B"/>
    <w:rsid w:val="336AE0A1"/>
    <w:rsid w:val="33988BF5"/>
    <w:rsid w:val="33CED0E9"/>
    <w:rsid w:val="33E1C453"/>
    <w:rsid w:val="34426250"/>
    <w:rsid w:val="3478AB99"/>
    <w:rsid w:val="350FCB4A"/>
    <w:rsid w:val="353191BC"/>
    <w:rsid w:val="354D9398"/>
    <w:rsid w:val="354F6F40"/>
    <w:rsid w:val="359C5E33"/>
    <w:rsid w:val="35E76CFC"/>
    <w:rsid w:val="3635C638"/>
    <w:rsid w:val="36509650"/>
    <w:rsid w:val="365747B7"/>
    <w:rsid w:val="3689F814"/>
    <w:rsid w:val="368EFF40"/>
    <w:rsid w:val="369188DD"/>
    <w:rsid w:val="37196515"/>
    <w:rsid w:val="37AA7EFC"/>
    <w:rsid w:val="37C96009"/>
    <w:rsid w:val="37E0ECDD"/>
    <w:rsid w:val="382D593E"/>
    <w:rsid w:val="38B5D770"/>
    <w:rsid w:val="39192D72"/>
    <w:rsid w:val="39480215"/>
    <w:rsid w:val="39883712"/>
    <w:rsid w:val="398FE4BB"/>
    <w:rsid w:val="3A5105D7"/>
    <w:rsid w:val="3ACA7C8A"/>
    <w:rsid w:val="3B6E5CA9"/>
    <w:rsid w:val="3BD75A79"/>
    <w:rsid w:val="3BDE6335"/>
    <w:rsid w:val="3BFBCC97"/>
    <w:rsid w:val="3C3B07E9"/>
    <w:rsid w:val="3CB014D5"/>
    <w:rsid w:val="3D025DF8"/>
    <w:rsid w:val="3D230F1C"/>
    <w:rsid w:val="3D30C86F"/>
    <w:rsid w:val="3D78E624"/>
    <w:rsid w:val="3DA8E091"/>
    <w:rsid w:val="3E8D9016"/>
    <w:rsid w:val="3ECE2A92"/>
    <w:rsid w:val="3FF3CE43"/>
    <w:rsid w:val="410A59DC"/>
    <w:rsid w:val="411F79E1"/>
    <w:rsid w:val="4151E11D"/>
    <w:rsid w:val="41774B28"/>
    <w:rsid w:val="41FBDADF"/>
    <w:rsid w:val="42170AB3"/>
    <w:rsid w:val="423468C4"/>
    <w:rsid w:val="43131B89"/>
    <w:rsid w:val="4334C3A6"/>
    <w:rsid w:val="43FF5C86"/>
    <w:rsid w:val="44BA0898"/>
    <w:rsid w:val="450722BE"/>
    <w:rsid w:val="452A89B3"/>
    <w:rsid w:val="4546EC38"/>
    <w:rsid w:val="45A2AEDD"/>
    <w:rsid w:val="45AC3129"/>
    <w:rsid w:val="45E01350"/>
    <w:rsid w:val="462143AA"/>
    <w:rsid w:val="46942FC1"/>
    <w:rsid w:val="46E2BC99"/>
    <w:rsid w:val="4741BDB6"/>
    <w:rsid w:val="4742B381"/>
    <w:rsid w:val="47AA5C17"/>
    <w:rsid w:val="48148D27"/>
    <w:rsid w:val="4855CA82"/>
    <w:rsid w:val="4966E36D"/>
    <w:rsid w:val="4986228D"/>
    <w:rsid w:val="4A201F11"/>
    <w:rsid w:val="4A78B5EA"/>
    <w:rsid w:val="4A9E34E6"/>
    <w:rsid w:val="4AB3FA8C"/>
    <w:rsid w:val="4AF39201"/>
    <w:rsid w:val="4B2D2413"/>
    <w:rsid w:val="4B8D5E1F"/>
    <w:rsid w:val="4C4FCAED"/>
    <w:rsid w:val="4CA6016C"/>
    <w:rsid w:val="4CE7FE4A"/>
    <w:rsid w:val="4CEA7672"/>
    <w:rsid w:val="4D5B9AE1"/>
    <w:rsid w:val="4D97F93E"/>
    <w:rsid w:val="4ECDEEB5"/>
    <w:rsid w:val="4F0AFEBB"/>
    <w:rsid w:val="4F104C3F"/>
    <w:rsid w:val="4F1560A6"/>
    <w:rsid w:val="4F517EA9"/>
    <w:rsid w:val="4F7E1008"/>
    <w:rsid w:val="50B23CE4"/>
    <w:rsid w:val="51056D3E"/>
    <w:rsid w:val="51ABE9CA"/>
    <w:rsid w:val="51D94882"/>
    <w:rsid w:val="529DF789"/>
    <w:rsid w:val="52DCB63D"/>
    <w:rsid w:val="5346C70A"/>
    <w:rsid w:val="53BA4791"/>
    <w:rsid w:val="53DE6FDE"/>
    <w:rsid w:val="541F78E9"/>
    <w:rsid w:val="54CB7278"/>
    <w:rsid w:val="54F80C0A"/>
    <w:rsid w:val="5519DF62"/>
    <w:rsid w:val="55A44D3D"/>
    <w:rsid w:val="56259005"/>
    <w:rsid w:val="56739CD4"/>
    <w:rsid w:val="56D2168B"/>
    <w:rsid w:val="56DB1EC3"/>
    <w:rsid w:val="56E7DF72"/>
    <w:rsid w:val="56F3B7C2"/>
    <w:rsid w:val="57430969"/>
    <w:rsid w:val="57436831"/>
    <w:rsid w:val="5792650B"/>
    <w:rsid w:val="57DAA5DB"/>
    <w:rsid w:val="584AEF71"/>
    <w:rsid w:val="591F3380"/>
    <w:rsid w:val="59292B4C"/>
    <w:rsid w:val="596364D7"/>
    <w:rsid w:val="59721480"/>
    <w:rsid w:val="598ED4BE"/>
    <w:rsid w:val="59915460"/>
    <w:rsid w:val="5A074D68"/>
    <w:rsid w:val="5A99B179"/>
    <w:rsid w:val="5ABF57CA"/>
    <w:rsid w:val="5AFA4834"/>
    <w:rsid w:val="5B203793"/>
    <w:rsid w:val="5B3FC266"/>
    <w:rsid w:val="5BB7A82B"/>
    <w:rsid w:val="5C273F4A"/>
    <w:rsid w:val="5C2BD9AB"/>
    <w:rsid w:val="5C34A9EF"/>
    <w:rsid w:val="5C91E318"/>
    <w:rsid w:val="5C997CB7"/>
    <w:rsid w:val="5CEBB26E"/>
    <w:rsid w:val="5D368A03"/>
    <w:rsid w:val="5DB20510"/>
    <w:rsid w:val="5E87C88B"/>
    <w:rsid w:val="5EBE95DB"/>
    <w:rsid w:val="5EE31031"/>
    <w:rsid w:val="5F4E7A16"/>
    <w:rsid w:val="5F72756E"/>
    <w:rsid w:val="5F73B8A2"/>
    <w:rsid w:val="5F834BB6"/>
    <w:rsid w:val="604D3F13"/>
    <w:rsid w:val="60683AAD"/>
    <w:rsid w:val="608EB07A"/>
    <w:rsid w:val="6094B053"/>
    <w:rsid w:val="60C26FF6"/>
    <w:rsid w:val="60CD646F"/>
    <w:rsid w:val="60D7B72D"/>
    <w:rsid w:val="60FCEF27"/>
    <w:rsid w:val="611AE1DA"/>
    <w:rsid w:val="61C02DA2"/>
    <w:rsid w:val="61F0DBD8"/>
    <w:rsid w:val="62057539"/>
    <w:rsid w:val="62138457"/>
    <w:rsid w:val="6225FFD0"/>
    <w:rsid w:val="62861AD8"/>
    <w:rsid w:val="62867914"/>
    <w:rsid w:val="6292318A"/>
    <w:rsid w:val="62A218A7"/>
    <w:rsid w:val="635B39AE"/>
    <w:rsid w:val="637A401B"/>
    <w:rsid w:val="63F08D01"/>
    <w:rsid w:val="6450420A"/>
    <w:rsid w:val="6456BCD9"/>
    <w:rsid w:val="64643A82"/>
    <w:rsid w:val="6466D4EB"/>
    <w:rsid w:val="657D091A"/>
    <w:rsid w:val="66081098"/>
    <w:rsid w:val="6636D9DB"/>
    <w:rsid w:val="6649CC55"/>
    <w:rsid w:val="66542F69"/>
    <w:rsid w:val="66CED111"/>
    <w:rsid w:val="6716C6F5"/>
    <w:rsid w:val="6781783E"/>
    <w:rsid w:val="678657A7"/>
    <w:rsid w:val="67D3E584"/>
    <w:rsid w:val="67FDD705"/>
    <w:rsid w:val="6858487F"/>
    <w:rsid w:val="68E77EBE"/>
    <w:rsid w:val="695214A8"/>
    <w:rsid w:val="6A657116"/>
    <w:rsid w:val="6B27A08C"/>
    <w:rsid w:val="6B777E17"/>
    <w:rsid w:val="6B91135B"/>
    <w:rsid w:val="6BAA7573"/>
    <w:rsid w:val="6C2CFD1E"/>
    <w:rsid w:val="6C2EB18A"/>
    <w:rsid w:val="6C4DC98E"/>
    <w:rsid w:val="6D00EFA8"/>
    <w:rsid w:val="6D1C980B"/>
    <w:rsid w:val="6D95FBD7"/>
    <w:rsid w:val="6D9D11D8"/>
    <w:rsid w:val="6DC7F89E"/>
    <w:rsid w:val="6E4748F8"/>
    <w:rsid w:val="6E4D5D36"/>
    <w:rsid w:val="6E5AD963"/>
    <w:rsid w:val="6E8EF1F3"/>
    <w:rsid w:val="6F379933"/>
    <w:rsid w:val="6F38E239"/>
    <w:rsid w:val="6F63C8FF"/>
    <w:rsid w:val="6F70627F"/>
    <w:rsid w:val="704FDBE5"/>
    <w:rsid w:val="70A480DE"/>
    <w:rsid w:val="70C1DBD9"/>
    <w:rsid w:val="712215C6"/>
    <w:rsid w:val="715FEDCB"/>
    <w:rsid w:val="71C60389"/>
    <w:rsid w:val="71F7C3E3"/>
    <w:rsid w:val="72107FC4"/>
    <w:rsid w:val="722A72DF"/>
    <w:rsid w:val="72619B7D"/>
    <w:rsid w:val="727082FB"/>
    <w:rsid w:val="72F85A1D"/>
    <w:rsid w:val="7319D14A"/>
    <w:rsid w:val="7363226F"/>
    <w:rsid w:val="736D6C01"/>
    <w:rsid w:val="73AC5025"/>
    <w:rsid w:val="73CAFE9A"/>
    <w:rsid w:val="73D83FD9"/>
    <w:rsid w:val="740C535C"/>
    <w:rsid w:val="74373A22"/>
    <w:rsid w:val="744BF80E"/>
    <w:rsid w:val="7450627F"/>
    <w:rsid w:val="74A9778F"/>
    <w:rsid w:val="75B7D839"/>
    <w:rsid w:val="765B4172"/>
    <w:rsid w:val="77064631"/>
    <w:rsid w:val="77B50B5B"/>
    <w:rsid w:val="77CD12C9"/>
    <w:rsid w:val="78CCEDBE"/>
    <w:rsid w:val="78DFC47F"/>
    <w:rsid w:val="7950DBBC"/>
    <w:rsid w:val="79A38074"/>
    <w:rsid w:val="79BEE1B9"/>
    <w:rsid w:val="79CADDDA"/>
    <w:rsid w:val="79CC9B92"/>
    <w:rsid w:val="7A09C209"/>
    <w:rsid w:val="7A9070B1"/>
    <w:rsid w:val="7B2DE1CD"/>
    <w:rsid w:val="7B857DCC"/>
    <w:rsid w:val="7BC7F44D"/>
    <w:rsid w:val="7C89BE59"/>
    <w:rsid w:val="7CD2AED5"/>
    <w:rsid w:val="7CE1823D"/>
    <w:rsid w:val="7D254A3C"/>
    <w:rsid w:val="7DB40D27"/>
    <w:rsid w:val="7DC98E6C"/>
    <w:rsid w:val="7E5F9277"/>
    <w:rsid w:val="7ED0D38A"/>
    <w:rsid w:val="7F6175CE"/>
    <w:rsid w:val="7F6340DD"/>
    <w:rsid w:val="7F6C2342"/>
    <w:rsid w:val="7FAEFFD4"/>
    <w:rsid w:val="7FB47CA7"/>
    <w:rsid w:val="7FD33E4A"/>
    <w:rsid w:val="7FE8AAE4"/>
    <w:rsid w:val="7FEA6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00F8"/>
  <w15:chartTrackingRefBased/>
  <w15:docId w15:val="{50939A36-CA5D-4C0D-8F00-801CBE8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59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D5900"/>
  </w:style>
  <w:style w:type="character" w:customStyle="1" w:styleId="eop">
    <w:name w:val="eop"/>
    <w:basedOn w:val="DefaultParagraphFont"/>
    <w:rsid w:val="00FD5900"/>
  </w:style>
  <w:style w:type="character" w:customStyle="1" w:styleId="tabchar">
    <w:name w:val="tabchar"/>
    <w:basedOn w:val="DefaultParagraphFont"/>
    <w:rsid w:val="00FD5900"/>
  </w:style>
  <w:style w:type="paragraph" w:styleId="Header">
    <w:name w:val="header"/>
    <w:basedOn w:val="Normal"/>
    <w:link w:val="HeaderChar"/>
    <w:uiPriority w:val="99"/>
    <w:unhideWhenUsed/>
    <w:rsid w:val="00B34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CD7"/>
  </w:style>
  <w:style w:type="paragraph" w:styleId="Footer">
    <w:name w:val="footer"/>
    <w:basedOn w:val="Normal"/>
    <w:link w:val="FooterChar"/>
    <w:uiPriority w:val="99"/>
    <w:unhideWhenUsed/>
    <w:rsid w:val="00B34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49887">
      <w:bodyDiv w:val="1"/>
      <w:marLeft w:val="0"/>
      <w:marRight w:val="0"/>
      <w:marTop w:val="0"/>
      <w:marBottom w:val="0"/>
      <w:divBdr>
        <w:top w:val="none" w:sz="0" w:space="0" w:color="auto"/>
        <w:left w:val="none" w:sz="0" w:space="0" w:color="auto"/>
        <w:bottom w:val="none" w:sz="0" w:space="0" w:color="auto"/>
        <w:right w:val="none" w:sz="0" w:space="0" w:color="auto"/>
      </w:divBdr>
    </w:div>
    <w:div w:id="1846750775">
      <w:bodyDiv w:val="1"/>
      <w:marLeft w:val="0"/>
      <w:marRight w:val="0"/>
      <w:marTop w:val="0"/>
      <w:marBottom w:val="0"/>
      <w:divBdr>
        <w:top w:val="none" w:sz="0" w:space="0" w:color="auto"/>
        <w:left w:val="none" w:sz="0" w:space="0" w:color="auto"/>
        <w:bottom w:val="none" w:sz="0" w:space="0" w:color="auto"/>
        <w:right w:val="none" w:sz="0" w:space="0" w:color="auto"/>
      </w:divBdr>
      <w:divsChild>
        <w:div w:id="898591671">
          <w:marLeft w:val="0"/>
          <w:marRight w:val="0"/>
          <w:marTop w:val="0"/>
          <w:marBottom w:val="0"/>
          <w:divBdr>
            <w:top w:val="none" w:sz="0" w:space="0" w:color="auto"/>
            <w:left w:val="none" w:sz="0" w:space="0" w:color="auto"/>
            <w:bottom w:val="none" w:sz="0" w:space="0" w:color="auto"/>
            <w:right w:val="none" w:sz="0" w:space="0" w:color="auto"/>
          </w:divBdr>
        </w:div>
        <w:div w:id="1662276256">
          <w:marLeft w:val="0"/>
          <w:marRight w:val="0"/>
          <w:marTop w:val="0"/>
          <w:marBottom w:val="0"/>
          <w:divBdr>
            <w:top w:val="none" w:sz="0" w:space="0" w:color="auto"/>
            <w:left w:val="none" w:sz="0" w:space="0" w:color="auto"/>
            <w:bottom w:val="none" w:sz="0" w:space="0" w:color="auto"/>
            <w:right w:val="none" w:sz="0" w:space="0" w:color="auto"/>
          </w:divBdr>
        </w:div>
        <w:div w:id="1648240692">
          <w:marLeft w:val="0"/>
          <w:marRight w:val="0"/>
          <w:marTop w:val="0"/>
          <w:marBottom w:val="0"/>
          <w:divBdr>
            <w:top w:val="none" w:sz="0" w:space="0" w:color="auto"/>
            <w:left w:val="none" w:sz="0" w:space="0" w:color="auto"/>
            <w:bottom w:val="none" w:sz="0" w:space="0" w:color="auto"/>
            <w:right w:val="none" w:sz="0" w:space="0" w:color="auto"/>
          </w:divBdr>
        </w:div>
      </w:divsChild>
    </w:div>
    <w:div w:id="1965767035">
      <w:bodyDiv w:val="1"/>
      <w:marLeft w:val="0"/>
      <w:marRight w:val="0"/>
      <w:marTop w:val="0"/>
      <w:marBottom w:val="0"/>
      <w:divBdr>
        <w:top w:val="none" w:sz="0" w:space="0" w:color="auto"/>
        <w:left w:val="none" w:sz="0" w:space="0" w:color="auto"/>
        <w:bottom w:val="none" w:sz="0" w:space="0" w:color="auto"/>
        <w:right w:val="none" w:sz="0" w:space="0" w:color="auto"/>
      </w:divBdr>
      <w:divsChild>
        <w:div w:id="620648742">
          <w:marLeft w:val="0"/>
          <w:marRight w:val="0"/>
          <w:marTop w:val="0"/>
          <w:marBottom w:val="0"/>
          <w:divBdr>
            <w:top w:val="none" w:sz="0" w:space="0" w:color="auto"/>
            <w:left w:val="none" w:sz="0" w:space="0" w:color="auto"/>
            <w:bottom w:val="none" w:sz="0" w:space="0" w:color="auto"/>
            <w:right w:val="none" w:sz="0" w:space="0" w:color="auto"/>
          </w:divBdr>
        </w:div>
        <w:div w:id="632716717">
          <w:marLeft w:val="0"/>
          <w:marRight w:val="0"/>
          <w:marTop w:val="0"/>
          <w:marBottom w:val="0"/>
          <w:divBdr>
            <w:top w:val="none" w:sz="0" w:space="0" w:color="auto"/>
            <w:left w:val="none" w:sz="0" w:space="0" w:color="auto"/>
            <w:bottom w:val="none" w:sz="0" w:space="0" w:color="auto"/>
            <w:right w:val="none" w:sz="0" w:space="0" w:color="auto"/>
          </w:divBdr>
        </w:div>
        <w:div w:id="372775937">
          <w:marLeft w:val="0"/>
          <w:marRight w:val="0"/>
          <w:marTop w:val="0"/>
          <w:marBottom w:val="0"/>
          <w:divBdr>
            <w:top w:val="none" w:sz="0" w:space="0" w:color="auto"/>
            <w:left w:val="none" w:sz="0" w:space="0" w:color="auto"/>
            <w:bottom w:val="none" w:sz="0" w:space="0" w:color="auto"/>
            <w:right w:val="none" w:sz="0" w:space="0" w:color="auto"/>
          </w:divBdr>
        </w:div>
        <w:div w:id="1643853700">
          <w:marLeft w:val="0"/>
          <w:marRight w:val="0"/>
          <w:marTop w:val="0"/>
          <w:marBottom w:val="0"/>
          <w:divBdr>
            <w:top w:val="none" w:sz="0" w:space="0" w:color="auto"/>
            <w:left w:val="none" w:sz="0" w:space="0" w:color="auto"/>
            <w:bottom w:val="none" w:sz="0" w:space="0" w:color="auto"/>
            <w:right w:val="none" w:sz="0" w:space="0" w:color="auto"/>
          </w:divBdr>
        </w:div>
        <w:div w:id="1412392990">
          <w:marLeft w:val="0"/>
          <w:marRight w:val="0"/>
          <w:marTop w:val="0"/>
          <w:marBottom w:val="0"/>
          <w:divBdr>
            <w:top w:val="none" w:sz="0" w:space="0" w:color="auto"/>
            <w:left w:val="none" w:sz="0" w:space="0" w:color="auto"/>
            <w:bottom w:val="none" w:sz="0" w:space="0" w:color="auto"/>
            <w:right w:val="none" w:sz="0" w:space="0" w:color="auto"/>
          </w:divBdr>
        </w:div>
        <w:div w:id="1547374922">
          <w:marLeft w:val="0"/>
          <w:marRight w:val="0"/>
          <w:marTop w:val="0"/>
          <w:marBottom w:val="0"/>
          <w:divBdr>
            <w:top w:val="none" w:sz="0" w:space="0" w:color="auto"/>
            <w:left w:val="none" w:sz="0" w:space="0" w:color="auto"/>
            <w:bottom w:val="none" w:sz="0" w:space="0" w:color="auto"/>
            <w:right w:val="none" w:sz="0" w:space="0" w:color="auto"/>
          </w:divBdr>
        </w:div>
        <w:div w:id="1469936301">
          <w:marLeft w:val="0"/>
          <w:marRight w:val="0"/>
          <w:marTop w:val="0"/>
          <w:marBottom w:val="0"/>
          <w:divBdr>
            <w:top w:val="none" w:sz="0" w:space="0" w:color="auto"/>
            <w:left w:val="none" w:sz="0" w:space="0" w:color="auto"/>
            <w:bottom w:val="none" w:sz="0" w:space="0" w:color="auto"/>
            <w:right w:val="none" w:sz="0" w:space="0" w:color="auto"/>
          </w:divBdr>
        </w:div>
        <w:div w:id="1970084082">
          <w:marLeft w:val="0"/>
          <w:marRight w:val="0"/>
          <w:marTop w:val="0"/>
          <w:marBottom w:val="0"/>
          <w:divBdr>
            <w:top w:val="none" w:sz="0" w:space="0" w:color="auto"/>
            <w:left w:val="none" w:sz="0" w:space="0" w:color="auto"/>
            <w:bottom w:val="none" w:sz="0" w:space="0" w:color="auto"/>
            <w:right w:val="none" w:sz="0" w:space="0" w:color="auto"/>
          </w:divBdr>
        </w:div>
        <w:div w:id="2144494112">
          <w:marLeft w:val="0"/>
          <w:marRight w:val="0"/>
          <w:marTop w:val="0"/>
          <w:marBottom w:val="0"/>
          <w:divBdr>
            <w:top w:val="none" w:sz="0" w:space="0" w:color="auto"/>
            <w:left w:val="none" w:sz="0" w:space="0" w:color="auto"/>
            <w:bottom w:val="none" w:sz="0" w:space="0" w:color="auto"/>
            <w:right w:val="none" w:sz="0" w:space="0" w:color="auto"/>
          </w:divBdr>
        </w:div>
        <w:div w:id="439378268">
          <w:marLeft w:val="0"/>
          <w:marRight w:val="0"/>
          <w:marTop w:val="0"/>
          <w:marBottom w:val="0"/>
          <w:divBdr>
            <w:top w:val="none" w:sz="0" w:space="0" w:color="auto"/>
            <w:left w:val="none" w:sz="0" w:space="0" w:color="auto"/>
            <w:bottom w:val="none" w:sz="0" w:space="0" w:color="auto"/>
            <w:right w:val="none" w:sz="0" w:space="0" w:color="auto"/>
          </w:divBdr>
        </w:div>
        <w:div w:id="927427476">
          <w:marLeft w:val="0"/>
          <w:marRight w:val="0"/>
          <w:marTop w:val="0"/>
          <w:marBottom w:val="0"/>
          <w:divBdr>
            <w:top w:val="none" w:sz="0" w:space="0" w:color="auto"/>
            <w:left w:val="none" w:sz="0" w:space="0" w:color="auto"/>
            <w:bottom w:val="none" w:sz="0" w:space="0" w:color="auto"/>
            <w:right w:val="none" w:sz="0" w:space="0" w:color="auto"/>
          </w:divBdr>
        </w:div>
        <w:div w:id="1066605164">
          <w:marLeft w:val="0"/>
          <w:marRight w:val="0"/>
          <w:marTop w:val="0"/>
          <w:marBottom w:val="0"/>
          <w:divBdr>
            <w:top w:val="none" w:sz="0" w:space="0" w:color="auto"/>
            <w:left w:val="none" w:sz="0" w:space="0" w:color="auto"/>
            <w:bottom w:val="none" w:sz="0" w:space="0" w:color="auto"/>
            <w:right w:val="none" w:sz="0" w:space="0" w:color="auto"/>
          </w:divBdr>
        </w:div>
        <w:div w:id="796607708">
          <w:marLeft w:val="0"/>
          <w:marRight w:val="0"/>
          <w:marTop w:val="0"/>
          <w:marBottom w:val="0"/>
          <w:divBdr>
            <w:top w:val="none" w:sz="0" w:space="0" w:color="auto"/>
            <w:left w:val="none" w:sz="0" w:space="0" w:color="auto"/>
            <w:bottom w:val="none" w:sz="0" w:space="0" w:color="auto"/>
            <w:right w:val="none" w:sz="0" w:space="0" w:color="auto"/>
          </w:divBdr>
        </w:div>
        <w:div w:id="1348487187">
          <w:marLeft w:val="0"/>
          <w:marRight w:val="0"/>
          <w:marTop w:val="0"/>
          <w:marBottom w:val="0"/>
          <w:divBdr>
            <w:top w:val="none" w:sz="0" w:space="0" w:color="auto"/>
            <w:left w:val="none" w:sz="0" w:space="0" w:color="auto"/>
            <w:bottom w:val="none" w:sz="0" w:space="0" w:color="auto"/>
            <w:right w:val="none" w:sz="0" w:space="0" w:color="auto"/>
          </w:divBdr>
        </w:div>
        <w:div w:id="405231126">
          <w:marLeft w:val="0"/>
          <w:marRight w:val="0"/>
          <w:marTop w:val="0"/>
          <w:marBottom w:val="0"/>
          <w:divBdr>
            <w:top w:val="none" w:sz="0" w:space="0" w:color="auto"/>
            <w:left w:val="none" w:sz="0" w:space="0" w:color="auto"/>
            <w:bottom w:val="none" w:sz="0" w:space="0" w:color="auto"/>
            <w:right w:val="none" w:sz="0" w:space="0" w:color="auto"/>
          </w:divBdr>
        </w:div>
        <w:div w:id="751925728">
          <w:marLeft w:val="0"/>
          <w:marRight w:val="0"/>
          <w:marTop w:val="0"/>
          <w:marBottom w:val="0"/>
          <w:divBdr>
            <w:top w:val="none" w:sz="0" w:space="0" w:color="auto"/>
            <w:left w:val="none" w:sz="0" w:space="0" w:color="auto"/>
            <w:bottom w:val="none" w:sz="0" w:space="0" w:color="auto"/>
            <w:right w:val="none" w:sz="0" w:space="0" w:color="auto"/>
          </w:divBdr>
        </w:div>
        <w:div w:id="558787919">
          <w:marLeft w:val="0"/>
          <w:marRight w:val="0"/>
          <w:marTop w:val="0"/>
          <w:marBottom w:val="0"/>
          <w:divBdr>
            <w:top w:val="none" w:sz="0" w:space="0" w:color="auto"/>
            <w:left w:val="none" w:sz="0" w:space="0" w:color="auto"/>
            <w:bottom w:val="none" w:sz="0" w:space="0" w:color="auto"/>
            <w:right w:val="none" w:sz="0" w:space="0" w:color="auto"/>
          </w:divBdr>
        </w:div>
        <w:div w:id="233860170">
          <w:marLeft w:val="0"/>
          <w:marRight w:val="0"/>
          <w:marTop w:val="0"/>
          <w:marBottom w:val="0"/>
          <w:divBdr>
            <w:top w:val="none" w:sz="0" w:space="0" w:color="auto"/>
            <w:left w:val="none" w:sz="0" w:space="0" w:color="auto"/>
            <w:bottom w:val="none" w:sz="0" w:space="0" w:color="auto"/>
            <w:right w:val="none" w:sz="0" w:space="0" w:color="auto"/>
          </w:divBdr>
        </w:div>
        <w:div w:id="236982414">
          <w:marLeft w:val="0"/>
          <w:marRight w:val="0"/>
          <w:marTop w:val="0"/>
          <w:marBottom w:val="0"/>
          <w:divBdr>
            <w:top w:val="none" w:sz="0" w:space="0" w:color="auto"/>
            <w:left w:val="none" w:sz="0" w:space="0" w:color="auto"/>
            <w:bottom w:val="none" w:sz="0" w:space="0" w:color="auto"/>
            <w:right w:val="none" w:sz="0" w:space="0" w:color="auto"/>
          </w:divBdr>
        </w:div>
        <w:div w:id="474178994">
          <w:marLeft w:val="0"/>
          <w:marRight w:val="0"/>
          <w:marTop w:val="0"/>
          <w:marBottom w:val="0"/>
          <w:divBdr>
            <w:top w:val="none" w:sz="0" w:space="0" w:color="auto"/>
            <w:left w:val="none" w:sz="0" w:space="0" w:color="auto"/>
            <w:bottom w:val="none" w:sz="0" w:space="0" w:color="auto"/>
            <w:right w:val="none" w:sz="0" w:space="0" w:color="auto"/>
          </w:divBdr>
        </w:div>
        <w:div w:id="87238331">
          <w:marLeft w:val="0"/>
          <w:marRight w:val="0"/>
          <w:marTop w:val="0"/>
          <w:marBottom w:val="0"/>
          <w:divBdr>
            <w:top w:val="none" w:sz="0" w:space="0" w:color="auto"/>
            <w:left w:val="none" w:sz="0" w:space="0" w:color="auto"/>
            <w:bottom w:val="none" w:sz="0" w:space="0" w:color="auto"/>
            <w:right w:val="none" w:sz="0" w:space="0" w:color="auto"/>
          </w:divBdr>
        </w:div>
        <w:div w:id="1997219693">
          <w:marLeft w:val="0"/>
          <w:marRight w:val="0"/>
          <w:marTop w:val="0"/>
          <w:marBottom w:val="0"/>
          <w:divBdr>
            <w:top w:val="none" w:sz="0" w:space="0" w:color="auto"/>
            <w:left w:val="none" w:sz="0" w:space="0" w:color="auto"/>
            <w:bottom w:val="none" w:sz="0" w:space="0" w:color="auto"/>
            <w:right w:val="none" w:sz="0" w:space="0" w:color="auto"/>
          </w:divBdr>
        </w:div>
        <w:div w:id="179323228">
          <w:marLeft w:val="0"/>
          <w:marRight w:val="0"/>
          <w:marTop w:val="0"/>
          <w:marBottom w:val="0"/>
          <w:divBdr>
            <w:top w:val="none" w:sz="0" w:space="0" w:color="auto"/>
            <w:left w:val="none" w:sz="0" w:space="0" w:color="auto"/>
            <w:bottom w:val="none" w:sz="0" w:space="0" w:color="auto"/>
            <w:right w:val="none" w:sz="0" w:space="0" w:color="auto"/>
          </w:divBdr>
        </w:div>
        <w:div w:id="345255628">
          <w:marLeft w:val="0"/>
          <w:marRight w:val="0"/>
          <w:marTop w:val="0"/>
          <w:marBottom w:val="0"/>
          <w:divBdr>
            <w:top w:val="none" w:sz="0" w:space="0" w:color="auto"/>
            <w:left w:val="none" w:sz="0" w:space="0" w:color="auto"/>
            <w:bottom w:val="none" w:sz="0" w:space="0" w:color="auto"/>
            <w:right w:val="none" w:sz="0" w:space="0" w:color="auto"/>
          </w:divBdr>
        </w:div>
        <w:div w:id="1818645858">
          <w:marLeft w:val="0"/>
          <w:marRight w:val="0"/>
          <w:marTop w:val="0"/>
          <w:marBottom w:val="0"/>
          <w:divBdr>
            <w:top w:val="none" w:sz="0" w:space="0" w:color="auto"/>
            <w:left w:val="none" w:sz="0" w:space="0" w:color="auto"/>
            <w:bottom w:val="none" w:sz="0" w:space="0" w:color="auto"/>
            <w:right w:val="none" w:sz="0" w:space="0" w:color="auto"/>
          </w:divBdr>
        </w:div>
        <w:div w:id="723916894">
          <w:marLeft w:val="0"/>
          <w:marRight w:val="0"/>
          <w:marTop w:val="0"/>
          <w:marBottom w:val="0"/>
          <w:divBdr>
            <w:top w:val="none" w:sz="0" w:space="0" w:color="auto"/>
            <w:left w:val="none" w:sz="0" w:space="0" w:color="auto"/>
            <w:bottom w:val="none" w:sz="0" w:space="0" w:color="auto"/>
            <w:right w:val="none" w:sz="0" w:space="0" w:color="auto"/>
          </w:divBdr>
        </w:div>
        <w:div w:id="1612784605">
          <w:marLeft w:val="0"/>
          <w:marRight w:val="0"/>
          <w:marTop w:val="0"/>
          <w:marBottom w:val="0"/>
          <w:divBdr>
            <w:top w:val="none" w:sz="0" w:space="0" w:color="auto"/>
            <w:left w:val="none" w:sz="0" w:space="0" w:color="auto"/>
            <w:bottom w:val="none" w:sz="0" w:space="0" w:color="auto"/>
            <w:right w:val="none" w:sz="0" w:space="0" w:color="auto"/>
          </w:divBdr>
        </w:div>
        <w:div w:id="1985894147">
          <w:marLeft w:val="0"/>
          <w:marRight w:val="0"/>
          <w:marTop w:val="0"/>
          <w:marBottom w:val="0"/>
          <w:divBdr>
            <w:top w:val="none" w:sz="0" w:space="0" w:color="auto"/>
            <w:left w:val="none" w:sz="0" w:space="0" w:color="auto"/>
            <w:bottom w:val="none" w:sz="0" w:space="0" w:color="auto"/>
            <w:right w:val="none" w:sz="0" w:space="0" w:color="auto"/>
          </w:divBdr>
        </w:div>
        <w:div w:id="976685225">
          <w:marLeft w:val="0"/>
          <w:marRight w:val="0"/>
          <w:marTop w:val="0"/>
          <w:marBottom w:val="0"/>
          <w:divBdr>
            <w:top w:val="none" w:sz="0" w:space="0" w:color="auto"/>
            <w:left w:val="none" w:sz="0" w:space="0" w:color="auto"/>
            <w:bottom w:val="none" w:sz="0" w:space="0" w:color="auto"/>
            <w:right w:val="none" w:sz="0" w:space="0" w:color="auto"/>
          </w:divBdr>
        </w:div>
        <w:div w:id="1099104307">
          <w:marLeft w:val="0"/>
          <w:marRight w:val="0"/>
          <w:marTop w:val="0"/>
          <w:marBottom w:val="0"/>
          <w:divBdr>
            <w:top w:val="none" w:sz="0" w:space="0" w:color="auto"/>
            <w:left w:val="none" w:sz="0" w:space="0" w:color="auto"/>
            <w:bottom w:val="none" w:sz="0" w:space="0" w:color="auto"/>
            <w:right w:val="none" w:sz="0" w:space="0" w:color="auto"/>
          </w:divBdr>
        </w:div>
        <w:div w:id="897396759">
          <w:marLeft w:val="0"/>
          <w:marRight w:val="0"/>
          <w:marTop w:val="0"/>
          <w:marBottom w:val="0"/>
          <w:divBdr>
            <w:top w:val="none" w:sz="0" w:space="0" w:color="auto"/>
            <w:left w:val="none" w:sz="0" w:space="0" w:color="auto"/>
            <w:bottom w:val="none" w:sz="0" w:space="0" w:color="auto"/>
            <w:right w:val="none" w:sz="0" w:space="0" w:color="auto"/>
          </w:divBdr>
        </w:div>
        <w:div w:id="1943489777">
          <w:marLeft w:val="0"/>
          <w:marRight w:val="0"/>
          <w:marTop w:val="0"/>
          <w:marBottom w:val="0"/>
          <w:divBdr>
            <w:top w:val="none" w:sz="0" w:space="0" w:color="auto"/>
            <w:left w:val="none" w:sz="0" w:space="0" w:color="auto"/>
            <w:bottom w:val="none" w:sz="0" w:space="0" w:color="auto"/>
            <w:right w:val="none" w:sz="0" w:space="0" w:color="auto"/>
          </w:divBdr>
        </w:div>
        <w:div w:id="1445421383">
          <w:marLeft w:val="0"/>
          <w:marRight w:val="0"/>
          <w:marTop w:val="0"/>
          <w:marBottom w:val="0"/>
          <w:divBdr>
            <w:top w:val="none" w:sz="0" w:space="0" w:color="auto"/>
            <w:left w:val="none" w:sz="0" w:space="0" w:color="auto"/>
            <w:bottom w:val="none" w:sz="0" w:space="0" w:color="auto"/>
            <w:right w:val="none" w:sz="0" w:space="0" w:color="auto"/>
          </w:divBdr>
        </w:div>
        <w:div w:id="400370099">
          <w:marLeft w:val="0"/>
          <w:marRight w:val="0"/>
          <w:marTop w:val="0"/>
          <w:marBottom w:val="0"/>
          <w:divBdr>
            <w:top w:val="none" w:sz="0" w:space="0" w:color="auto"/>
            <w:left w:val="none" w:sz="0" w:space="0" w:color="auto"/>
            <w:bottom w:val="none" w:sz="0" w:space="0" w:color="auto"/>
            <w:right w:val="none" w:sz="0" w:space="0" w:color="auto"/>
          </w:divBdr>
        </w:div>
        <w:div w:id="967322036">
          <w:marLeft w:val="0"/>
          <w:marRight w:val="0"/>
          <w:marTop w:val="0"/>
          <w:marBottom w:val="0"/>
          <w:divBdr>
            <w:top w:val="none" w:sz="0" w:space="0" w:color="auto"/>
            <w:left w:val="none" w:sz="0" w:space="0" w:color="auto"/>
            <w:bottom w:val="none" w:sz="0" w:space="0" w:color="auto"/>
            <w:right w:val="none" w:sz="0" w:space="0" w:color="auto"/>
          </w:divBdr>
        </w:div>
        <w:div w:id="1640261511">
          <w:marLeft w:val="0"/>
          <w:marRight w:val="0"/>
          <w:marTop w:val="0"/>
          <w:marBottom w:val="0"/>
          <w:divBdr>
            <w:top w:val="none" w:sz="0" w:space="0" w:color="auto"/>
            <w:left w:val="none" w:sz="0" w:space="0" w:color="auto"/>
            <w:bottom w:val="none" w:sz="0" w:space="0" w:color="auto"/>
            <w:right w:val="none" w:sz="0" w:space="0" w:color="auto"/>
          </w:divBdr>
        </w:div>
        <w:div w:id="1380744440">
          <w:marLeft w:val="0"/>
          <w:marRight w:val="0"/>
          <w:marTop w:val="0"/>
          <w:marBottom w:val="0"/>
          <w:divBdr>
            <w:top w:val="none" w:sz="0" w:space="0" w:color="auto"/>
            <w:left w:val="none" w:sz="0" w:space="0" w:color="auto"/>
            <w:bottom w:val="none" w:sz="0" w:space="0" w:color="auto"/>
            <w:right w:val="none" w:sz="0" w:space="0" w:color="auto"/>
          </w:divBdr>
        </w:div>
        <w:div w:id="1667705899">
          <w:marLeft w:val="0"/>
          <w:marRight w:val="0"/>
          <w:marTop w:val="0"/>
          <w:marBottom w:val="0"/>
          <w:divBdr>
            <w:top w:val="none" w:sz="0" w:space="0" w:color="auto"/>
            <w:left w:val="none" w:sz="0" w:space="0" w:color="auto"/>
            <w:bottom w:val="none" w:sz="0" w:space="0" w:color="auto"/>
            <w:right w:val="none" w:sz="0" w:space="0" w:color="auto"/>
          </w:divBdr>
        </w:div>
        <w:div w:id="2061242445">
          <w:marLeft w:val="0"/>
          <w:marRight w:val="0"/>
          <w:marTop w:val="0"/>
          <w:marBottom w:val="0"/>
          <w:divBdr>
            <w:top w:val="none" w:sz="0" w:space="0" w:color="auto"/>
            <w:left w:val="none" w:sz="0" w:space="0" w:color="auto"/>
            <w:bottom w:val="none" w:sz="0" w:space="0" w:color="auto"/>
            <w:right w:val="none" w:sz="0" w:space="0" w:color="auto"/>
          </w:divBdr>
        </w:div>
        <w:div w:id="1421441012">
          <w:marLeft w:val="0"/>
          <w:marRight w:val="0"/>
          <w:marTop w:val="0"/>
          <w:marBottom w:val="0"/>
          <w:divBdr>
            <w:top w:val="none" w:sz="0" w:space="0" w:color="auto"/>
            <w:left w:val="none" w:sz="0" w:space="0" w:color="auto"/>
            <w:bottom w:val="none" w:sz="0" w:space="0" w:color="auto"/>
            <w:right w:val="none" w:sz="0" w:space="0" w:color="auto"/>
          </w:divBdr>
        </w:div>
        <w:div w:id="2007323413">
          <w:marLeft w:val="0"/>
          <w:marRight w:val="0"/>
          <w:marTop w:val="0"/>
          <w:marBottom w:val="0"/>
          <w:divBdr>
            <w:top w:val="none" w:sz="0" w:space="0" w:color="auto"/>
            <w:left w:val="none" w:sz="0" w:space="0" w:color="auto"/>
            <w:bottom w:val="none" w:sz="0" w:space="0" w:color="auto"/>
            <w:right w:val="none" w:sz="0" w:space="0" w:color="auto"/>
          </w:divBdr>
        </w:div>
        <w:div w:id="2077311452">
          <w:marLeft w:val="0"/>
          <w:marRight w:val="0"/>
          <w:marTop w:val="0"/>
          <w:marBottom w:val="0"/>
          <w:divBdr>
            <w:top w:val="none" w:sz="0" w:space="0" w:color="auto"/>
            <w:left w:val="none" w:sz="0" w:space="0" w:color="auto"/>
            <w:bottom w:val="none" w:sz="0" w:space="0" w:color="auto"/>
            <w:right w:val="none" w:sz="0" w:space="0" w:color="auto"/>
          </w:divBdr>
        </w:div>
        <w:div w:id="903029224">
          <w:marLeft w:val="0"/>
          <w:marRight w:val="0"/>
          <w:marTop w:val="0"/>
          <w:marBottom w:val="0"/>
          <w:divBdr>
            <w:top w:val="none" w:sz="0" w:space="0" w:color="auto"/>
            <w:left w:val="none" w:sz="0" w:space="0" w:color="auto"/>
            <w:bottom w:val="none" w:sz="0" w:space="0" w:color="auto"/>
            <w:right w:val="none" w:sz="0" w:space="0" w:color="auto"/>
          </w:divBdr>
        </w:div>
        <w:div w:id="1425567421">
          <w:marLeft w:val="0"/>
          <w:marRight w:val="0"/>
          <w:marTop w:val="0"/>
          <w:marBottom w:val="0"/>
          <w:divBdr>
            <w:top w:val="none" w:sz="0" w:space="0" w:color="auto"/>
            <w:left w:val="none" w:sz="0" w:space="0" w:color="auto"/>
            <w:bottom w:val="none" w:sz="0" w:space="0" w:color="auto"/>
            <w:right w:val="none" w:sz="0" w:space="0" w:color="auto"/>
          </w:divBdr>
        </w:div>
        <w:div w:id="2105684735">
          <w:marLeft w:val="0"/>
          <w:marRight w:val="0"/>
          <w:marTop w:val="0"/>
          <w:marBottom w:val="0"/>
          <w:divBdr>
            <w:top w:val="none" w:sz="0" w:space="0" w:color="auto"/>
            <w:left w:val="none" w:sz="0" w:space="0" w:color="auto"/>
            <w:bottom w:val="none" w:sz="0" w:space="0" w:color="auto"/>
            <w:right w:val="none" w:sz="0" w:space="0" w:color="auto"/>
          </w:divBdr>
        </w:div>
        <w:div w:id="1954897307">
          <w:marLeft w:val="0"/>
          <w:marRight w:val="0"/>
          <w:marTop w:val="0"/>
          <w:marBottom w:val="0"/>
          <w:divBdr>
            <w:top w:val="none" w:sz="0" w:space="0" w:color="auto"/>
            <w:left w:val="none" w:sz="0" w:space="0" w:color="auto"/>
            <w:bottom w:val="none" w:sz="0" w:space="0" w:color="auto"/>
            <w:right w:val="none" w:sz="0" w:space="0" w:color="auto"/>
          </w:divBdr>
        </w:div>
        <w:div w:id="923759772">
          <w:marLeft w:val="0"/>
          <w:marRight w:val="0"/>
          <w:marTop w:val="0"/>
          <w:marBottom w:val="0"/>
          <w:divBdr>
            <w:top w:val="none" w:sz="0" w:space="0" w:color="auto"/>
            <w:left w:val="none" w:sz="0" w:space="0" w:color="auto"/>
            <w:bottom w:val="none" w:sz="0" w:space="0" w:color="auto"/>
            <w:right w:val="none" w:sz="0" w:space="0" w:color="auto"/>
          </w:divBdr>
        </w:div>
        <w:div w:id="689793876">
          <w:marLeft w:val="0"/>
          <w:marRight w:val="0"/>
          <w:marTop w:val="0"/>
          <w:marBottom w:val="0"/>
          <w:divBdr>
            <w:top w:val="none" w:sz="0" w:space="0" w:color="auto"/>
            <w:left w:val="none" w:sz="0" w:space="0" w:color="auto"/>
            <w:bottom w:val="none" w:sz="0" w:space="0" w:color="auto"/>
            <w:right w:val="none" w:sz="0" w:space="0" w:color="auto"/>
          </w:divBdr>
        </w:div>
        <w:div w:id="745880978">
          <w:marLeft w:val="0"/>
          <w:marRight w:val="0"/>
          <w:marTop w:val="0"/>
          <w:marBottom w:val="0"/>
          <w:divBdr>
            <w:top w:val="none" w:sz="0" w:space="0" w:color="auto"/>
            <w:left w:val="none" w:sz="0" w:space="0" w:color="auto"/>
            <w:bottom w:val="none" w:sz="0" w:space="0" w:color="auto"/>
            <w:right w:val="none" w:sz="0" w:space="0" w:color="auto"/>
          </w:divBdr>
        </w:div>
        <w:div w:id="642152986">
          <w:marLeft w:val="0"/>
          <w:marRight w:val="0"/>
          <w:marTop w:val="0"/>
          <w:marBottom w:val="0"/>
          <w:divBdr>
            <w:top w:val="none" w:sz="0" w:space="0" w:color="auto"/>
            <w:left w:val="none" w:sz="0" w:space="0" w:color="auto"/>
            <w:bottom w:val="none" w:sz="0" w:space="0" w:color="auto"/>
            <w:right w:val="none" w:sz="0" w:space="0" w:color="auto"/>
          </w:divBdr>
        </w:div>
        <w:div w:id="1949315237">
          <w:marLeft w:val="0"/>
          <w:marRight w:val="0"/>
          <w:marTop w:val="0"/>
          <w:marBottom w:val="0"/>
          <w:divBdr>
            <w:top w:val="none" w:sz="0" w:space="0" w:color="auto"/>
            <w:left w:val="none" w:sz="0" w:space="0" w:color="auto"/>
            <w:bottom w:val="none" w:sz="0" w:space="0" w:color="auto"/>
            <w:right w:val="none" w:sz="0" w:space="0" w:color="auto"/>
          </w:divBdr>
        </w:div>
        <w:div w:id="1087847307">
          <w:marLeft w:val="0"/>
          <w:marRight w:val="0"/>
          <w:marTop w:val="0"/>
          <w:marBottom w:val="0"/>
          <w:divBdr>
            <w:top w:val="none" w:sz="0" w:space="0" w:color="auto"/>
            <w:left w:val="none" w:sz="0" w:space="0" w:color="auto"/>
            <w:bottom w:val="none" w:sz="0" w:space="0" w:color="auto"/>
            <w:right w:val="none" w:sz="0" w:space="0" w:color="auto"/>
          </w:divBdr>
        </w:div>
        <w:div w:id="1604730009">
          <w:marLeft w:val="0"/>
          <w:marRight w:val="0"/>
          <w:marTop w:val="0"/>
          <w:marBottom w:val="0"/>
          <w:divBdr>
            <w:top w:val="none" w:sz="0" w:space="0" w:color="auto"/>
            <w:left w:val="none" w:sz="0" w:space="0" w:color="auto"/>
            <w:bottom w:val="none" w:sz="0" w:space="0" w:color="auto"/>
            <w:right w:val="none" w:sz="0" w:space="0" w:color="auto"/>
          </w:divBdr>
        </w:div>
        <w:div w:id="1633436729">
          <w:marLeft w:val="0"/>
          <w:marRight w:val="0"/>
          <w:marTop w:val="0"/>
          <w:marBottom w:val="0"/>
          <w:divBdr>
            <w:top w:val="none" w:sz="0" w:space="0" w:color="auto"/>
            <w:left w:val="none" w:sz="0" w:space="0" w:color="auto"/>
            <w:bottom w:val="none" w:sz="0" w:space="0" w:color="auto"/>
            <w:right w:val="none" w:sz="0" w:space="0" w:color="auto"/>
          </w:divBdr>
        </w:div>
        <w:div w:id="1349257332">
          <w:marLeft w:val="0"/>
          <w:marRight w:val="0"/>
          <w:marTop w:val="0"/>
          <w:marBottom w:val="0"/>
          <w:divBdr>
            <w:top w:val="none" w:sz="0" w:space="0" w:color="auto"/>
            <w:left w:val="none" w:sz="0" w:space="0" w:color="auto"/>
            <w:bottom w:val="none" w:sz="0" w:space="0" w:color="auto"/>
            <w:right w:val="none" w:sz="0" w:space="0" w:color="auto"/>
          </w:divBdr>
        </w:div>
        <w:div w:id="1320890106">
          <w:marLeft w:val="0"/>
          <w:marRight w:val="0"/>
          <w:marTop w:val="0"/>
          <w:marBottom w:val="0"/>
          <w:divBdr>
            <w:top w:val="none" w:sz="0" w:space="0" w:color="auto"/>
            <w:left w:val="none" w:sz="0" w:space="0" w:color="auto"/>
            <w:bottom w:val="none" w:sz="0" w:space="0" w:color="auto"/>
            <w:right w:val="none" w:sz="0" w:space="0" w:color="auto"/>
          </w:divBdr>
        </w:div>
        <w:div w:id="1248732996">
          <w:marLeft w:val="0"/>
          <w:marRight w:val="0"/>
          <w:marTop w:val="0"/>
          <w:marBottom w:val="0"/>
          <w:divBdr>
            <w:top w:val="none" w:sz="0" w:space="0" w:color="auto"/>
            <w:left w:val="none" w:sz="0" w:space="0" w:color="auto"/>
            <w:bottom w:val="none" w:sz="0" w:space="0" w:color="auto"/>
            <w:right w:val="none" w:sz="0" w:space="0" w:color="auto"/>
          </w:divBdr>
        </w:div>
        <w:div w:id="8917267">
          <w:marLeft w:val="0"/>
          <w:marRight w:val="0"/>
          <w:marTop w:val="0"/>
          <w:marBottom w:val="0"/>
          <w:divBdr>
            <w:top w:val="none" w:sz="0" w:space="0" w:color="auto"/>
            <w:left w:val="none" w:sz="0" w:space="0" w:color="auto"/>
            <w:bottom w:val="none" w:sz="0" w:space="0" w:color="auto"/>
            <w:right w:val="none" w:sz="0" w:space="0" w:color="auto"/>
          </w:divBdr>
        </w:div>
        <w:div w:id="243339281">
          <w:marLeft w:val="0"/>
          <w:marRight w:val="0"/>
          <w:marTop w:val="0"/>
          <w:marBottom w:val="0"/>
          <w:divBdr>
            <w:top w:val="none" w:sz="0" w:space="0" w:color="auto"/>
            <w:left w:val="none" w:sz="0" w:space="0" w:color="auto"/>
            <w:bottom w:val="none" w:sz="0" w:space="0" w:color="auto"/>
            <w:right w:val="none" w:sz="0" w:space="0" w:color="auto"/>
          </w:divBdr>
        </w:div>
        <w:div w:id="1888838099">
          <w:marLeft w:val="0"/>
          <w:marRight w:val="0"/>
          <w:marTop w:val="0"/>
          <w:marBottom w:val="0"/>
          <w:divBdr>
            <w:top w:val="none" w:sz="0" w:space="0" w:color="auto"/>
            <w:left w:val="none" w:sz="0" w:space="0" w:color="auto"/>
            <w:bottom w:val="none" w:sz="0" w:space="0" w:color="auto"/>
            <w:right w:val="none" w:sz="0" w:space="0" w:color="auto"/>
          </w:divBdr>
        </w:div>
        <w:div w:id="2052606542">
          <w:marLeft w:val="0"/>
          <w:marRight w:val="0"/>
          <w:marTop w:val="0"/>
          <w:marBottom w:val="0"/>
          <w:divBdr>
            <w:top w:val="none" w:sz="0" w:space="0" w:color="auto"/>
            <w:left w:val="none" w:sz="0" w:space="0" w:color="auto"/>
            <w:bottom w:val="none" w:sz="0" w:space="0" w:color="auto"/>
            <w:right w:val="none" w:sz="0" w:space="0" w:color="auto"/>
          </w:divBdr>
        </w:div>
        <w:div w:id="888760755">
          <w:marLeft w:val="0"/>
          <w:marRight w:val="0"/>
          <w:marTop w:val="0"/>
          <w:marBottom w:val="0"/>
          <w:divBdr>
            <w:top w:val="none" w:sz="0" w:space="0" w:color="auto"/>
            <w:left w:val="none" w:sz="0" w:space="0" w:color="auto"/>
            <w:bottom w:val="none" w:sz="0" w:space="0" w:color="auto"/>
            <w:right w:val="none" w:sz="0" w:space="0" w:color="auto"/>
          </w:divBdr>
        </w:div>
        <w:div w:id="675033996">
          <w:marLeft w:val="0"/>
          <w:marRight w:val="0"/>
          <w:marTop w:val="0"/>
          <w:marBottom w:val="0"/>
          <w:divBdr>
            <w:top w:val="none" w:sz="0" w:space="0" w:color="auto"/>
            <w:left w:val="none" w:sz="0" w:space="0" w:color="auto"/>
            <w:bottom w:val="none" w:sz="0" w:space="0" w:color="auto"/>
            <w:right w:val="none" w:sz="0" w:space="0" w:color="auto"/>
          </w:divBdr>
        </w:div>
        <w:div w:id="183174652">
          <w:marLeft w:val="0"/>
          <w:marRight w:val="0"/>
          <w:marTop w:val="0"/>
          <w:marBottom w:val="0"/>
          <w:divBdr>
            <w:top w:val="none" w:sz="0" w:space="0" w:color="auto"/>
            <w:left w:val="none" w:sz="0" w:space="0" w:color="auto"/>
            <w:bottom w:val="none" w:sz="0" w:space="0" w:color="auto"/>
            <w:right w:val="none" w:sz="0" w:space="0" w:color="auto"/>
          </w:divBdr>
        </w:div>
        <w:div w:id="320474047">
          <w:marLeft w:val="0"/>
          <w:marRight w:val="0"/>
          <w:marTop w:val="0"/>
          <w:marBottom w:val="0"/>
          <w:divBdr>
            <w:top w:val="none" w:sz="0" w:space="0" w:color="auto"/>
            <w:left w:val="none" w:sz="0" w:space="0" w:color="auto"/>
            <w:bottom w:val="none" w:sz="0" w:space="0" w:color="auto"/>
            <w:right w:val="none" w:sz="0" w:space="0" w:color="auto"/>
          </w:divBdr>
        </w:div>
        <w:div w:id="556816031">
          <w:marLeft w:val="0"/>
          <w:marRight w:val="0"/>
          <w:marTop w:val="0"/>
          <w:marBottom w:val="0"/>
          <w:divBdr>
            <w:top w:val="none" w:sz="0" w:space="0" w:color="auto"/>
            <w:left w:val="none" w:sz="0" w:space="0" w:color="auto"/>
            <w:bottom w:val="none" w:sz="0" w:space="0" w:color="auto"/>
            <w:right w:val="none" w:sz="0" w:space="0" w:color="auto"/>
          </w:divBdr>
        </w:div>
        <w:div w:id="752430275">
          <w:marLeft w:val="0"/>
          <w:marRight w:val="0"/>
          <w:marTop w:val="0"/>
          <w:marBottom w:val="0"/>
          <w:divBdr>
            <w:top w:val="none" w:sz="0" w:space="0" w:color="auto"/>
            <w:left w:val="none" w:sz="0" w:space="0" w:color="auto"/>
            <w:bottom w:val="none" w:sz="0" w:space="0" w:color="auto"/>
            <w:right w:val="none" w:sz="0" w:space="0" w:color="auto"/>
          </w:divBdr>
        </w:div>
        <w:div w:id="1385057521">
          <w:marLeft w:val="0"/>
          <w:marRight w:val="0"/>
          <w:marTop w:val="0"/>
          <w:marBottom w:val="0"/>
          <w:divBdr>
            <w:top w:val="none" w:sz="0" w:space="0" w:color="auto"/>
            <w:left w:val="none" w:sz="0" w:space="0" w:color="auto"/>
            <w:bottom w:val="none" w:sz="0" w:space="0" w:color="auto"/>
            <w:right w:val="none" w:sz="0" w:space="0" w:color="auto"/>
          </w:divBdr>
        </w:div>
        <w:div w:id="1760826355">
          <w:marLeft w:val="0"/>
          <w:marRight w:val="0"/>
          <w:marTop w:val="0"/>
          <w:marBottom w:val="0"/>
          <w:divBdr>
            <w:top w:val="none" w:sz="0" w:space="0" w:color="auto"/>
            <w:left w:val="none" w:sz="0" w:space="0" w:color="auto"/>
            <w:bottom w:val="none" w:sz="0" w:space="0" w:color="auto"/>
            <w:right w:val="none" w:sz="0" w:space="0" w:color="auto"/>
          </w:divBdr>
        </w:div>
        <w:div w:id="1801918927">
          <w:marLeft w:val="0"/>
          <w:marRight w:val="0"/>
          <w:marTop w:val="0"/>
          <w:marBottom w:val="0"/>
          <w:divBdr>
            <w:top w:val="none" w:sz="0" w:space="0" w:color="auto"/>
            <w:left w:val="none" w:sz="0" w:space="0" w:color="auto"/>
            <w:bottom w:val="none" w:sz="0" w:space="0" w:color="auto"/>
            <w:right w:val="none" w:sz="0" w:space="0" w:color="auto"/>
          </w:divBdr>
        </w:div>
        <w:div w:id="570893452">
          <w:marLeft w:val="0"/>
          <w:marRight w:val="0"/>
          <w:marTop w:val="0"/>
          <w:marBottom w:val="0"/>
          <w:divBdr>
            <w:top w:val="none" w:sz="0" w:space="0" w:color="auto"/>
            <w:left w:val="none" w:sz="0" w:space="0" w:color="auto"/>
            <w:bottom w:val="none" w:sz="0" w:space="0" w:color="auto"/>
            <w:right w:val="none" w:sz="0" w:space="0" w:color="auto"/>
          </w:divBdr>
        </w:div>
        <w:div w:id="808135841">
          <w:marLeft w:val="0"/>
          <w:marRight w:val="0"/>
          <w:marTop w:val="0"/>
          <w:marBottom w:val="0"/>
          <w:divBdr>
            <w:top w:val="none" w:sz="0" w:space="0" w:color="auto"/>
            <w:left w:val="none" w:sz="0" w:space="0" w:color="auto"/>
            <w:bottom w:val="none" w:sz="0" w:space="0" w:color="auto"/>
            <w:right w:val="none" w:sz="0" w:space="0" w:color="auto"/>
          </w:divBdr>
        </w:div>
        <w:div w:id="713431347">
          <w:marLeft w:val="0"/>
          <w:marRight w:val="0"/>
          <w:marTop w:val="0"/>
          <w:marBottom w:val="0"/>
          <w:divBdr>
            <w:top w:val="none" w:sz="0" w:space="0" w:color="auto"/>
            <w:left w:val="none" w:sz="0" w:space="0" w:color="auto"/>
            <w:bottom w:val="none" w:sz="0" w:space="0" w:color="auto"/>
            <w:right w:val="none" w:sz="0" w:space="0" w:color="auto"/>
          </w:divBdr>
        </w:div>
        <w:div w:id="1324699576">
          <w:marLeft w:val="0"/>
          <w:marRight w:val="0"/>
          <w:marTop w:val="0"/>
          <w:marBottom w:val="0"/>
          <w:divBdr>
            <w:top w:val="none" w:sz="0" w:space="0" w:color="auto"/>
            <w:left w:val="none" w:sz="0" w:space="0" w:color="auto"/>
            <w:bottom w:val="none" w:sz="0" w:space="0" w:color="auto"/>
            <w:right w:val="none" w:sz="0" w:space="0" w:color="auto"/>
          </w:divBdr>
        </w:div>
        <w:div w:id="1809324855">
          <w:marLeft w:val="0"/>
          <w:marRight w:val="0"/>
          <w:marTop w:val="0"/>
          <w:marBottom w:val="0"/>
          <w:divBdr>
            <w:top w:val="none" w:sz="0" w:space="0" w:color="auto"/>
            <w:left w:val="none" w:sz="0" w:space="0" w:color="auto"/>
            <w:bottom w:val="none" w:sz="0" w:space="0" w:color="auto"/>
            <w:right w:val="none" w:sz="0" w:space="0" w:color="auto"/>
          </w:divBdr>
        </w:div>
        <w:div w:id="766388095">
          <w:marLeft w:val="0"/>
          <w:marRight w:val="0"/>
          <w:marTop w:val="0"/>
          <w:marBottom w:val="0"/>
          <w:divBdr>
            <w:top w:val="none" w:sz="0" w:space="0" w:color="auto"/>
            <w:left w:val="none" w:sz="0" w:space="0" w:color="auto"/>
            <w:bottom w:val="none" w:sz="0" w:space="0" w:color="auto"/>
            <w:right w:val="none" w:sz="0" w:space="0" w:color="auto"/>
          </w:divBdr>
        </w:div>
        <w:div w:id="908468426">
          <w:marLeft w:val="0"/>
          <w:marRight w:val="0"/>
          <w:marTop w:val="0"/>
          <w:marBottom w:val="0"/>
          <w:divBdr>
            <w:top w:val="none" w:sz="0" w:space="0" w:color="auto"/>
            <w:left w:val="none" w:sz="0" w:space="0" w:color="auto"/>
            <w:bottom w:val="none" w:sz="0" w:space="0" w:color="auto"/>
            <w:right w:val="none" w:sz="0" w:space="0" w:color="auto"/>
          </w:divBdr>
        </w:div>
        <w:div w:id="1969048535">
          <w:marLeft w:val="0"/>
          <w:marRight w:val="0"/>
          <w:marTop w:val="0"/>
          <w:marBottom w:val="0"/>
          <w:divBdr>
            <w:top w:val="none" w:sz="0" w:space="0" w:color="auto"/>
            <w:left w:val="none" w:sz="0" w:space="0" w:color="auto"/>
            <w:bottom w:val="none" w:sz="0" w:space="0" w:color="auto"/>
            <w:right w:val="none" w:sz="0" w:space="0" w:color="auto"/>
          </w:divBdr>
        </w:div>
        <w:div w:id="114106580">
          <w:marLeft w:val="0"/>
          <w:marRight w:val="0"/>
          <w:marTop w:val="0"/>
          <w:marBottom w:val="0"/>
          <w:divBdr>
            <w:top w:val="none" w:sz="0" w:space="0" w:color="auto"/>
            <w:left w:val="none" w:sz="0" w:space="0" w:color="auto"/>
            <w:bottom w:val="none" w:sz="0" w:space="0" w:color="auto"/>
            <w:right w:val="none" w:sz="0" w:space="0" w:color="auto"/>
          </w:divBdr>
        </w:div>
        <w:div w:id="1937982448">
          <w:marLeft w:val="0"/>
          <w:marRight w:val="0"/>
          <w:marTop w:val="0"/>
          <w:marBottom w:val="0"/>
          <w:divBdr>
            <w:top w:val="none" w:sz="0" w:space="0" w:color="auto"/>
            <w:left w:val="none" w:sz="0" w:space="0" w:color="auto"/>
            <w:bottom w:val="none" w:sz="0" w:space="0" w:color="auto"/>
            <w:right w:val="none" w:sz="0" w:space="0" w:color="auto"/>
          </w:divBdr>
        </w:div>
        <w:div w:id="1649092779">
          <w:marLeft w:val="0"/>
          <w:marRight w:val="0"/>
          <w:marTop w:val="0"/>
          <w:marBottom w:val="0"/>
          <w:divBdr>
            <w:top w:val="none" w:sz="0" w:space="0" w:color="auto"/>
            <w:left w:val="none" w:sz="0" w:space="0" w:color="auto"/>
            <w:bottom w:val="none" w:sz="0" w:space="0" w:color="auto"/>
            <w:right w:val="none" w:sz="0" w:space="0" w:color="auto"/>
          </w:divBdr>
        </w:div>
        <w:div w:id="796408999">
          <w:marLeft w:val="0"/>
          <w:marRight w:val="0"/>
          <w:marTop w:val="0"/>
          <w:marBottom w:val="0"/>
          <w:divBdr>
            <w:top w:val="none" w:sz="0" w:space="0" w:color="auto"/>
            <w:left w:val="none" w:sz="0" w:space="0" w:color="auto"/>
            <w:bottom w:val="none" w:sz="0" w:space="0" w:color="auto"/>
            <w:right w:val="none" w:sz="0" w:space="0" w:color="auto"/>
          </w:divBdr>
        </w:div>
        <w:div w:id="1794471757">
          <w:marLeft w:val="0"/>
          <w:marRight w:val="0"/>
          <w:marTop w:val="0"/>
          <w:marBottom w:val="0"/>
          <w:divBdr>
            <w:top w:val="none" w:sz="0" w:space="0" w:color="auto"/>
            <w:left w:val="none" w:sz="0" w:space="0" w:color="auto"/>
            <w:bottom w:val="none" w:sz="0" w:space="0" w:color="auto"/>
            <w:right w:val="none" w:sz="0" w:space="0" w:color="auto"/>
          </w:divBdr>
        </w:div>
        <w:div w:id="1807771718">
          <w:marLeft w:val="0"/>
          <w:marRight w:val="0"/>
          <w:marTop w:val="0"/>
          <w:marBottom w:val="0"/>
          <w:divBdr>
            <w:top w:val="none" w:sz="0" w:space="0" w:color="auto"/>
            <w:left w:val="none" w:sz="0" w:space="0" w:color="auto"/>
            <w:bottom w:val="none" w:sz="0" w:space="0" w:color="auto"/>
            <w:right w:val="none" w:sz="0" w:space="0" w:color="auto"/>
          </w:divBdr>
        </w:div>
        <w:div w:id="1524897692">
          <w:marLeft w:val="0"/>
          <w:marRight w:val="0"/>
          <w:marTop w:val="0"/>
          <w:marBottom w:val="0"/>
          <w:divBdr>
            <w:top w:val="none" w:sz="0" w:space="0" w:color="auto"/>
            <w:left w:val="none" w:sz="0" w:space="0" w:color="auto"/>
            <w:bottom w:val="none" w:sz="0" w:space="0" w:color="auto"/>
            <w:right w:val="none" w:sz="0" w:space="0" w:color="auto"/>
          </w:divBdr>
        </w:div>
        <w:div w:id="1187599848">
          <w:marLeft w:val="0"/>
          <w:marRight w:val="0"/>
          <w:marTop w:val="0"/>
          <w:marBottom w:val="0"/>
          <w:divBdr>
            <w:top w:val="none" w:sz="0" w:space="0" w:color="auto"/>
            <w:left w:val="none" w:sz="0" w:space="0" w:color="auto"/>
            <w:bottom w:val="none" w:sz="0" w:space="0" w:color="auto"/>
            <w:right w:val="none" w:sz="0" w:space="0" w:color="auto"/>
          </w:divBdr>
        </w:div>
        <w:div w:id="990211150">
          <w:marLeft w:val="0"/>
          <w:marRight w:val="0"/>
          <w:marTop w:val="0"/>
          <w:marBottom w:val="0"/>
          <w:divBdr>
            <w:top w:val="none" w:sz="0" w:space="0" w:color="auto"/>
            <w:left w:val="none" w:sz="0" w:space="0" w:color="auto"/>
            <w:bottom w:val="none" w:sz="0" w:space="0" w:color="auto"/>
            <w:right w:val="none" w:sz="0" w:space="0" w:color="auto"/>
          </w:divBdr>
        </w:div>
        <w:div w:id="392319363">
          <w:marLeft w:val="0"/>
          <w:marRight w:val="0"/>
          <w:marTop w:val="0"/>
          <w:marBottom w:val="0"/>
          <w:divBdr>
            <w:top w:val="none" w:sz="0" w:space="0" w:color="auto"/>
            <w:left w:val="none" w:sz="0" w:space="0" w:color="auto"/>
            <w:bottom w:val="none" w:sz="0" w:space="0" w:color="auto"/>
            <w:right w:val="none" w:sz="0" w:space="0" w:color="auto"/>
          </w:divBdr>
        </w:div>
        <w:div w:id="981152741">
          <w:marLeft w:val="0"/>
          <w:marRight w:val="0"/>
          <w:marTop w:val="0"/>
          <w:marBottom w:val="0"/>
          <w:divBdr>
            <w:top w:val="none" w:sz="0" w:space="0" w:color="auto"/>
            <w:left w:val="none" w:sz="0" w:space="0" w:color="auto"/>
            <w:bottom w:val="none" w:sz="0" w:space="0" w:color="auto"/>
            <w:right w:val="none" w:sz="0" w:space="0" w:color="auto"/>
          </w:divBdr>
        </w:div>
        <w:div w:id="1698577271">
          <w:marLeft w:val="0"/>
          <w:marRight w:val="0"/>
          <w:marTop w:val="0"/>
          <w:marBottom w:val="0"/>
          <w:divBdr>
            <w:top w:val="none" w:sz="0" w:space="0" w:color="auto"/>
            <w:left w:val="none" w:sz="0" w:space="0" w:color="auto"/>
            <w:bottom w:val="none" w:sz="0" w:space="0" w:color="auto"/>
            <w:right w:val="none" w:sz="0" w:space="0" w:color="auto"/>
          </w:divBdr>
        </w:div>
        <w:div w:id="1305963693">
          <w:marLeft w:val="0"/>
          <w:marRight w:val="0"/>
          <w:marTop w:val="0"/>
          <w:marBottom w:val="0"/>
          <w:divBdr>
            <w:top w:val="none" w:sz="0" w:space="0" w:color="auto"/>
            <w:left w:val="none" w:sz="0" w:space="0" w:color="auto"/>
            <w:bottom w:val="none" w:sz="0" w:space="0" w:color="auto"/>
            <w:right w:val="none" w:sz="0" w:space="0" w:color="auto"/>
          </w:divBdr>
        </w:div>
        <w:div w:id="1199511061">
          <w:marLeft w:val="0"/>
          <w:marRight w:val="0"/>
          <w:marTop w:val="0"/>
          <w:marBottom w:val="0"/>
          <w:divBdr>
            <w:top w:val="none" w:sz="0" w:space="0" w:color="auto"/>
            <w:left w:val="none" w:sz="0" w:space="0" w:color="auto"/>
            <w:bottom w:val="none" w:sz="0" w:space="0" w:color="auto"/>
            <w:right w:val="none" w:sz="0" w:space="0" w:color="auto"/>
          </w:divBdr>
        </w:div>
        <w:div w:id="602306737">
          <w:marLeft w:val="0"/>
          <w:marRight w:val="0"/>
          <w:marTop w:val="0"/>
          <w:marBottom w:val="0"/>
          <w:divBdr>
            <w:top w:val="none" w:sz="0" w:space="0" w:color="auto"/>
            <w:left w:val="none" w:sz="0" w:space="0" w:color="auto"/>
            <w:bottom w:val="none" w:sz="0" w:space="0" w:color="auto"/>
            <w:right w:val="none" w:sz="0" w:space="0" w:color="auto"/>
          </w:divBdr>
        </w:div>
        <w:div w:id="1311789953">
          <w:marLeft w:val="0"/>
          <w:marRight w:val="0"/>
          <w:marTop w:val="0"/>
          <w:marBottom w:val="0"/>
          <w:divBdr>
            <w:top w:val="none" w:sz="0" w:space="0" w:color="auto"/>
            <w:left w:val="none" w:sz="0" w:space="0" w:color="auto"/>
            <w:bottom w:val="none" w:sz="0" w:space="0" w:color="auto"/>
            <w:right w:val="none" w:sz="0" w:space="0" w:color="auto"/>
          </w:divBdr>
        </w:div>
        <w:div w:id="592666511">
          <w:marLeft w:val="0"/>
          <w:marRight w:val="0"/>
          <w:marTop w:val="0"/>
          <w:marBottom w:val="0"/>
          <w:divBdr>
            <w:top w:val="none" w:sz="0" w:space="0" w:color="auto"/>
            <w:left w:val="none" w:sz="0" w:space="0" w:color="auto"/>
            <w:bottom w:val="none" w:sz="0" w:space="0" w:color="auto"/>
            <w:right w:val="none" w:sz="0" w:space="0" w:color="auto"/>
          </w:divBdr>
        </w:div>
        <w:div w:id="156305515">
          <w:marLeft w:val="0"/>
          <w:marRight w:val="0"/>
          <w:marTop w:val="0"/>
          <w:marBottom w:val="0"/>
          <w:divBdr>
            <w:top w:val="none" w:sz="0" w:space="0" w:color="auto"/>
            <w:left w:val="none" w:sz="0" w:space="0" w:color="auto"/>
            <w:bottom w:val="none" w:sz="0" w:space="0" w:color="auto"/>
            <w:right w:val="none" w:sz="0" w:space="0" w:color="auto"/>
          </w:divBdr>
        </w:div>
        <w:div w:id="215699398">
          <w:marLeft w:val="0"/>
          <w:marRight w:val="0"/>
          <w:marTop w:val="0"/>
          <w:marBottom w:val="0"/>
          <w:divBdr>
            <w:top w:val="none" w:sz="0" w:space="0" w:color="auto"/>
            <w:left w:val="none" w:sz="0" w:space="0" w:color="auto"/>
            <w:bottom w:val="none" w:sz="0" w:space="0" w:color="auto"/>
            <w:right w:val="none" w:sz="0" w:space="0" w:color="auto"/>
          </w:divBdr>
        </w:div>
        <w:div w:id="158153993">
          <w:marLeft w:val="0"/>
          <w:marRight w:val="0"/>
          <w:marTop w:val="0"/>
          <w:marBottom w:val="0"/>
          <w:divBdr>
            <w:top w:val="none" w:sz="0" w:space="0" w:color="auto"/>
            <w:left w:val="none" w:sz="0" w:space="0" w:color="auto"/>
            <w:bottom w:val="none" w:sz="0" w:space="0" w:color="auto"/>
            <w:right w:val="none" w:sz="0" w:space="0" w:color="auto"/>
          </w:divBdr>
        </w:div>
        <w:div w:id="536939763">
          <w:marLeft w:val="0"/>
          <w:marRight w:val="0"/>
          <w:marTop w:val="0"/>
          <w:marBottom w:val="0"/>
          <w:divBdr>
            <w:top w:val="none" w:sz="0" w:space="0" w:color="auto"/>
            <w:left w:val="none" w:sz="0" w:space="0" w:color="auto"/>
            <w:bottom w:val="none" w:sz="0" w:space="0" w:color="auto"/>
            <w:right w:val="none" w:sz="0" w:space="0" w:color="auto"/>
          </w:divBdr>
        </w:div>
        <w:div w:id="1645969054">
          <w:marLeft w:val="0"/>
          <w:marRight w:val="0"/>
          <w:marTop w:val="0"/>
          <w:marBottom w:val="0"/>
          <w:divBdr>
            <w:top w:val="none" w:sz="0" w:space="0" w:color="auto"/>
            <w:left w:val="none" w:sz="0" w:space="0" w:color="auto"/>
            <w:bottom w:val="none" w:sz="0" w:space="0" w:color="auto"/>
            <w:right w:val="none" w:sz="0" w:space="0" w:color="auto"/>
          </w:divBdr>
        </w:div>
        <w:div w:id="880477580">
          <w:marLeft w:val="0"/>
          <w:marRight w:val="0"/>
          <w:marTop w:val="0"/>
          <w:marBottom w:val="0"/>
          <w:divBdr>
            <w:top w:val="none" w:sz="0" w:space="0" w:color="auto"/>
            <w:left w:val="none" w:sz="0" w:space="0" w:color="auto"/>
            <w:bottom w:val="none" w:sz="0" w:space="0" w:color="auto"/>
            <w:right w:val="none" w:sz="0" w:space="0" w:color="auto"/>
          </w:divBdr>
          <w:divsChild>
            <w:div w:id="394469389">
              <w:marLeft w:val="0"/>
              <w:marRight w:val="0"/>
              <w:marTop w:val="0"/>
              <w:marBottom w:val="0"/>
              <w:divBdr>
                <w:top w:val="none" w:sz="0" w:space="0" w:color="auto"/>
                <w:left w:val="none" w:sz="0" w:space="0" w:color="auto"/>
                <w:bottom w:val="none" w:sz="0" w:space="0" w:color="auto"/>
                <w:right w:val="none" w:sz="0" w:space="0" w:color="auto"/>
              </w:divBdr>
            </w:div>
            <w:div w:id="478962013">
              <w:marLeft w:val="0"/>
              <w:marRight w:val="0"/>
              <w:marTop w:val="0"/>
              <w:marBottom w:val="0"/>
              <w:divBdr>
                <w:top w:val="none" w:sz="0" w:space="0" w:color="auto"/>
                <w:left w:val="none" w:sz="0" w:space="0" w:color="auto"/>
                <w:bottom w:val="none" w:sz="0" w:space="0" w:color="auto"/>
                <w:right w:val="none" w:sz="0" w:space="0" w:color="auto"/>
              </w:divBdr>
            </w:div>
            <w:div w:id="1180778716">
              <w:marLeft w:val="0"/>
              <w:marRight w:val="0"/>
              <w:marTop w:val="0"/>
              <w:marBottom w:val="0"/>
              <w:divBdr>
                <w:top w:val="none" w:sz="0" w:space="0" w:color="auto"/>
                <w:left w:val="none" w:sz="0" w:space="0" w:color="auto"/>
                <w:bottom w:val="none" w:sz="0" w:space="0" w:color="auto"/>
                <w:right w:val="none" w:sz="0" w:space="0" w:color="auto"/>
              </w:divBdr>
            </w:div>
            <w:div w:id="991445361">
              <w:marLeft w:val="0"/>
              <w:marRight w:val="0"/>
              <w:marTop w:val="0"/>
              <w:marBottom w:val="0"/>
              <w:divBdr>
                <w:top w:val="none" w:sz="0" w:space="0" w:color="auto"/>
                <w:left w:val="none" w:sz="0" w:space="0" w:color="auto"/>
                <w:bottom w:val="none" w:sz="0" w:space="0" w:color="auto"/>
                <w:right w:val="none" w:sz="0" w:space="0" w:color="auto"/>
              </w:divBdr>
            </w:div>
          </w:divsChild>
        </w:div>
        <w:div w:id="1325159810">
          <w:marLeft w:val="0"/>
          <w:marRight w:val="0"/>
          <w:marTop w:val="0"/>
          <w:marBottom w:val="0"/>
          <w:divBdr>
            <w:top w:val="none" w:sz="0" w:space="0" w:color="auto"/>
            <w:left w:val="none" w:sz="0" w:space="0" w:color="auto"/>
            <w:bottom w:val="none" w:sz="0" w:space="0" w:color="auto"/>
            <w:right w:val="none" w:sz="0" w:space="0" w:color="auto"/>
          </w:divBdr>
          <w:divsChild>
            <w:div w:id="1451895329">
              <w:marLeft w:val="0"/>
              <w:marRight w:val="0"/>
              <w:marTop w:val="0"/>
              <w:marBottom w:val="0"/>
              <w:divBdr>
                <w:top w:val="none" w:sz="0" w:space="0" w:color="auto"/>
                <w:left w:val="none" w:sz="0" w:space="0" w:color="auto"/>
                <w:bottom w:val="none" w:sz="0" w:space="0" w:color="auto"/>
                <w:right w:val="none" w:sz="0" w:space="0" w:color="auto"/>
              </w:divBdr>
            </w:div>
            <w:div w:id="1139303856">
              <w:marLeft w:val="0"/>
              <w:marRight w:val="0"/>
              <w:marTop w:val="0"/>
              <w:marBottom w:val="0"/>
              <w:divBdr>
                <w:top w:val="none" w:sz="0" w:space="0" w:color="auto"/>
                <w:left w:val="none" w:sz="0" w:space="0" w:color="auto"/>
                <w:bottom w:val="none" w:sz="0" w:space="0" w:color="auto"/>
                <w:right w:val="none" w:sz="0" w:space="0" w:color="auto"/>
              </w:divBdr>
            </w:div>
            <w:div w:id="1104110638">
              <w:marLeft w:val="0"/>
              <w:marRight w:val="0"/>
              <w:marTop w:val="0"/>
              <w:marBottom w:val="0"/>
              <w:divBdr>
                <w:top w:val="none" w:sz="0" w:space="0" w:color="auto"/>
                <w:left w:val="none" w:sz="0" w:space="0" w:color="auto"/>
                <w:bottom w:val="none" w:sz="0" w:space="0" w:color="auto"/>
                <w:right w:val="none" w:sz="0" w:space="0" w:color="auto"/>
              </w:divBdr>
            </w:div>
            <w:div w:id="1534925324">
              <w:marLeft w:val="0"/>
              <w:marRight w:val="0"/>
              <w:marTop w:val="0"/>
              <w:marBottom w:val="0"/>
              <w:divBdr>
                <w:top w:val="none" w:sz="0" w:space="0" w:color="auto"/>
                <w:left w:val="none" w:sz="0" w:space="0" w:color="auto"/>
                <w:bottom w:val="none" w:sz="0" w:space="0" w:color="auto"/>
                <w:right w:val="none" w:sz="0" w:space="0" w:color="auto"/>
              </w:divBdr>
            </w:div>
          </w:divsChild>
        </w:div>
        <w:div w:id="2042053675">
          <w:marLeft w:val="0"/>
          <w:marRight w:val="0"/>
          <w:marTop w:val="0"/>
          <w:marBottom w:val="0"/>
          <w:divBdr>
            <w:top w:val="none" w:sz="0" w:space="0" w:color="auto"/>
            <w:left w:val="none" w:sz="0" w:space="0" w:color="auto"/>
            <w:bottom w:val="none" w:sz="0" w:space="0" w:color="auto"/>
            <w:right w:val="none" w:sz="0" w:space="0" w:color="auto"/>
          </w:divBdr>
        </w:div>
        <w:div w:id="1322277118">
          <w:marLeft w:val="0"/>
          <w:marRight w:val="0"/>
          <w:marTop w:val="0"/>
          <w:marBottom w:val="0"/>
          <w:divBdr>
            <w:top w:val="none" w:sz="0" w:space="0" w:color="auto"/>
            <w:left w:val="none" w:sz="0" w:space="0" w:color="auto"/>
            <w:bottom w:val="none" w:sz="0" w:space="0" w:color="auto"/>
            <w:right w:val="none" w:sz="0" w:space="0" w:color="auto"/>
          </w:divBdr>
        </w:div>
        <w:div w:id="781413499">
          <w:marLeft w:val="0"/>
          <w:marRight w:val="0"/>
          <w:marTop w:val="0"/>
          <w:marBottom w:val="0"/>
          <w:divBdr>
            <w:top w:val="none" w:sz="0" w:space="0" w:color="auto"/>
            <w:left w:val="none" w:sz="0" w:space="0" w:color="auto"/>
            <w:bottom w:val="none" w:sz="0" w:space="0" w:color="auto"/>
            <w:right w:val="none" w:sz="0" w:space="0" w:color="auto"/>
          </w:divBdr>
        </w:div>
        <w:div w:id="1231233525">
          <w:marLeft w:val="0"/>
          <w:marRight w:val="0"/>
          <w:marTop w:val="0"/>
          <w:marBottom w:val="0"/>
          <w:divBdr>
            <w:top w:val="none" w:sz="0" w:space="0" w:color="auto"/>
            <w:left w:val="none" w:sz="0" w:space="0" w:color="auto"/>
            <w:bottom w:val="none" w:sz="0" w:space="0" w:color="auto"/>
            <w:right w:val="none" w:sz="0" w:space="0" w:color="auto"/>
          </w:divBdr>
        </w:div>
        <w:div w:id="1217275104">
          <w:marLeft w:val="0"/>
          <w:marRight w:val="0"/>
          <w:marTop w:val="0"/>
          <w:marBottom w:val="0"/>
          <w:divBdr>
            <w:top w:val="none" w:sz="0" w:space="0" w:color="auto"/>
            <w:left w:val="none" w:sz="0" w:space="0" w:color="auto"/>
            <w:bottom w:val="none" w:sz="0" w:space="0" w:color="auto"/>
            <w:right w:val="none" w:sz="0" w:space="0" w:color="auto"/>
          </w:divBdr>
        </w:div>
        <w:div w:id="832185112">
          <w:marLeft w:val="0"/>
          <w:marRight w:val="0"/>
          <w:marTop w:val="0"/>
          <w:marBottom w:val="0"/>
          <w:divBdr>
            <w:top w:val="none" w:sz="0" w:space="0" w:color="auto"/>
            <w:left w:val="none" w:sz="0" w:space="0" w:color="auto"/>
            <w:bottom w:val="none" w:sz="0" w:space="0" w:color="auto"/>
            <w:right w:val="none" w:sz="0" w:space="0" w:color="auto"/>
          </w:divBdr>
        </w:div>
        <w:div w:id="1714693889">
          <w:marLeft w:val="0"/>
          <w:marRight w:val="0"/>
          <w:marTop w:val="0"/>
          <w:marBottom w:val="0"/>
          <w:divBdr>
            <w:top w:val="none" w:sz="0" w:space="0" w:color="auto"/>
            <w:left w:val="none" w:sz="0" w:space="0" w:color="auto"/>
            <w:bottom w:val="none" w:sz="0" w:space="0" w:color="auto"/>
            <w:right w:val="none" w:sz="0" w:space="0" w:color="auto"/>
          </w:divBdr>
        </w:div>
        <w:div w:id="158016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SharedWithUsers xmlns="f30c1bb0-da18-4de0-b50c-df7289619289">
      <UserInfo>
        <DisplayName>Paterson, Marisa</DisplayName>
        <AccountId>13</AccountId>
        <AccountType/>
      </UserInfo>
      <UserInfo>
        <DisplayName>Chynoweth, AdeleX</DisplayName>
        <AccountId>189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7" ma:contentTypeDescription="Create a new document." ma:contentTypeScope="" ma:versionID="b3c5d1b67434228d09efcfe0d557f5eb">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ee4ae34bde74beea404ae58b8eddb1c8"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C20A5-8511-4B8D-AC38-7A485DF5BD4B}">
  <ds:schemaRefs>
    <ds:schemaRef ds:uri="http://schemas.microsoft.com/sharepoint/v3/contenttype/forms"/>
  </ds:schemaRefs>
</ds:datastoreItem>
</file>

<file path=customXml/itemProps2.xml><?xml version="1.0" encoding="utf-8"?>
<ds:datastoreItem xmlns:ds="http://schemas.openxmlformats.org/officeDocument/2006/customXml" ds:itemID="{97234DAA-705D-4C4C-ABB5-9F97A01DF7F3}">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3.xml><?xml version="1.0" encoding="utf-8"?>
<ds:datastoreItem xmlns:ds="http://schemas.openxmlformats.org/officeDocument/2006/customXml" ds:itemID="{43F95F59-E30A-4ACE-B1B8-268FCDA77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9541</Characters>
  <Application>Microsoft Office Word</Application>
  <DocSecurity>0</DocSecurity>
  <Lines>283</Lines>
  <Paragraphs>65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2023-11-01T00:18:00Z</cp:lastPrinted>
  <dcterms:created xsi:type="dcterms:W3CDTF">2023-11-02T23:33:00Z</dcterms:created>
  <dcterms:modified xsi:type="dcterms:W3CDTF">2023-11-02T23:33:00Z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