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0DA1"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668EA04B" w14:textId="601CE7A2" w:rsidR="00C17FAB" w:rsidRDefault="00494BB8">
      <w:pPr>
        <w:pStyle w:val="Billname"/>
        <w:spacing w:before="700"/>
      </w:pPr>
      <w:r>
        <w:t>Territory Records</w:t>
      </w:r>
      <w:r w:rsidR="00FD75CE">
        <w:t xml:space="preserve"> (</w:t>
      </w:r>
      <w:r>
        <w:t>Advisory Council</w:t>
      </w:r>
      <w:r w:rsidR="00FD75CE">
        <w:t xml:space="preserve">) Appointment </w:t>
      </w:r>
      <w:r>
        <w:t>2023</w:t>
      </w:r>
      <w:r w:rsidR="00FD75CE">
        <w:t xml:space="preserve"> (No </w:t>
      </w:r>
      <w:r w:rsidR="00FF6972">
        <w:t>4</w:t>
      </w:r>
      <w:r w:rsidR="00FD75CE">
        <w:t>)</w:t>
      </w:r>
    </w:p>
    <w:p w14:paraId="08A8500A" w14:textId="7B99ACBA" w:rsidR="00C17FAB" w:rsidRDefault="002D7C60" w:rsidP="00DA3B00">
      <w:pPr>
        <w:spacing w:before="340"/>
        <w:rPr>
          <w:rFonts w:ascii="Arial" w:hAnsi="Arial" w:cs="Arial"/>
          <w:b/>
          <w:bCs/>
        </w:rPr>
      </w:pPr>
      <w:r>
        <w:rPr>
          <w:rFonts w:ascii="Arial" w:hAnsi="Arial" w:cs="Arial"/>
          <w:b/>
          <w:bCs/>
        </w:rPr>
        <w:t>Disallowable instrument DI</w:t>
      </w:r>
      <w:r w:rsidR="00494BB8">
        <w:rPr>
          <w:rFonts w:ascii="Arial" w:hAnsi="Arial" w:cs="Arial"/>
          <w:b/>
          <w:bCs/>
        </w:rPr>
        <w:t>2023</w:t>
      </w:r>
      <w:r w:rsidR="00C17FAB">
        <w:rPr>
          <w:rFonts w:ascii="Arial" w:hAnsi="Arial" w:cs="Arial"/>
          <w:b/>
          <w:bCs/>
        </w:rPr>
        <w:t>–</w:t>
      </w:r>
      <w:r w:rsidR="004D7BEA">
        <w:rPr>
          <w:rFonts w:ascii="Arial" w:hAnsi="Arial" w:cs="Arial"/>
          <w:b/>
          <w:bCs/>
        </w:rPr>
        <w:t>228</w:t>
      </w:r>
    </w:p>
    <w:p w14:paraId="3C134D99" w14:textId="77777777" w:rsidR="00C17FAB" w:rsidRDefault="00C17FAB" w:rsidP="00DA3B00">
      <w:pPr>
        <w:pStyle w:val="madeunder"/>
        <w:spacing w:before="300" w:after="0"/>
      </w:pPr>
      <w:r>
        <w:t xml:space="preserve">made under the  </w:t>
      </w:r>
    </w:p>
    <w:p w14:paraId="4B94C8BD" w14:textId="2C432769" w:rsidR="00C17FAB" w:rsidRDefault="00494BB8" w:rsidP="00DA3B00">
      <w:pPr>
        <w:pStyle w:val="CoverActName"/>
        <w:spacing w:before="320" w:after="0"/>
        <w:rPr>
          <w:rFonts w:cs="Arial"/>
          <w:sz w:val="20"/>
        </w:rPr>
      </w:pPr>
      <w:r w:rsidRPr="00494BB8">
        <w:rPr>
          <w:rFonts w:cs="Arial"/>
          <w:sz w:val="20"/>
        </w:rPr>
        <w:t>Territory Records Act 2002,</w:t>
      </w:r>
      <w:r w:rsidR="001E74AF">
        <w:rPr>
          <w:rFonts w:cs="Arial"/>
          <w:sz w:val="20"/>
        </w:rPr>
        <w:t xml:space="preserve"> </w:t>
      </w:r>
      <w:r w:rsidRPr="00494BB8">
        <w:rPr>
          <w:rFonts w:cs="Arial"/>
          <w:sz w:val="20"/>
        </w:rPr>
        <w:t>s</w:t>
      </w:r>
      <w:r w:rsidR="001E74AF">
        <w:rPr>
          <w:rFonts w:cs="Arial"/>
          <w:sz w:val="20"/>
        </w:rPr>
        <w:t xml:space="preserve"> </w:t>
      </w:r>
      <w:r w:rsidRPr="00494BB8">
        <w:rPr>
          <w:rFonts w:cs="Arial"/>
          <w:sz w:val="20"/>
        </w:rPr>
        <w:t>44 (Appointed members of Council)</w:t>
      </w:r>
    </w:p>
    <w:p w14:paraId="25E5D28E"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7CCB4788" w14:textId="77777777" w:rsidR="00C17FAB" w:rsidRDefault="00C17FAB">
      <w:pPr>
        <w:pStyle w:val="N-line3"/>
        <w:pBdr>
          <w:bottom w:val="none" w:sz="0" w:space="0" w:color="auto"/>
        </w:pBdr>
      </w:pPr>
    </w:p>
    <w:p w14:paraId="1D842438" w14:textId="77777777" w:rsidR="00C17FAB" w:rsidRDefault="00C17FAB">
      <w:pPr>
        <w:pStyle w:val="N-line3"/>
        <w:pBdr>
          <w:top w:val="single" w:sz="12" w:space="1" w:color="auto"/>
          <w:bottom w:val="none" w:sz="0" w:space="0" w:color="auto"/>
        </w:pBdr>
      </w:pPr>
    </w:p>
    <w:bookmarkEnd w:id="0"/>
    <w:p w14:paraId="099BCE0C" w14:textId="77777777" w:rsidR="00494BB8" w:rsidRDefault="00494BB8" w:rsidP="00494BB8">
      <w:r>
        <w:t xml:space="preserve">The </w:t>
      </w:r>
      <w:r w:rsidRPr="007342F2">
        <w:rPr>
          <w:i/>
          <w:iCs/>
        </w:rPr>
        <w:t>Territory Records Act 2002</w:t>
      </w:r>
      <w:r>
        <w:t xml:space="preserve"> provides for the establishment and functions of the Territory Records Advisory Council.</w:t>
      </w:r>
    </w:p>
    <w:p w14:paraId="393C6306" w14:textId="77777777" w:rsidR="00494BB8" w:rsidRDefault="00494BB8" w:rsidP="00494BB8"/>
    <w:p w14:paraId="23433C78" w14:textId="2A99080F" w:rsidR="00494BB8" w:rsidRDefault="00494BB8" w:rsidP="00494BB8">
      <w:r>
        <w:t xml:space="preserve">Section 44 of the </w:t>
      </w:r>
      <w:r w:rsidRPr="00494BB8">
        <w:rPr>
          <w:i/>
          <w:iCs/>
        </w:rPr>
        <w:t>Territory Records Act 2002</w:t>
      </w:r>
      <w:r>
        <w:t xml:space="preserve"> outlines the requirements for appointment to the Council, section 45 pertains to the appointment of the Chair and Deputy Chair of the Council and section 46 outlines the terms of appointment of appointed members.</w:t>
      </w:r>
    </w:p>
    <w:p w14:paraId="06E76555" w14:textId="10CF7747" w:rsidR="00494BB8" w:rsidRDefault="00494BB8" w:rsidP="00494BB8"/>
    <w:p w14:paraId="1E562412" w14:textId="38FD532A" w:rsidR="00767228" w:rsidRDefault="00767228" w:rsidP="00494BB8">
      <w:r w:rsidRPr="00767228">
        <w:t xml:space="preserve">Dr Wayne Applebee is a Kamilaroi man whose current work focuses on embedding Indigenous knowledge into the workplace and curricula at the University of Canberra. </w:t>
      </w:r>
      <w:r>
        <w:t>H</w:t>
      </w:r>
      <w:r w:rsidRPr="00767228">
        <w:t xml:space="preserve">is PhD </w:t>
      </w:r>
      <w:r>
        <w:t xml:space="preserve">research examines </w:t>
      </w:r>
      <w:r w:rsidRPr="00767228">
        <w:t>First Nations people’s use of social media to explore and construct identity</w:t>
      </w:r>
      <w:r>
        <w:t xml:space="preserve">. He also holds a Bachelor of Social Science in Justice Studies from the University of Canberra, and developed and implemented the </w:t>
      </w:r>
      <w:r w:rsidRPr="00767228">
        <w:t>‘Circuit Breaker Program’ to support the rehabilitation of Indigenous prisoners and divert offenders away from crime.</w:t>
      </w:r>
    </w:p>
    <w:p w14:paraId="00A929FD" w14:textId="77777777" w:rsidR="00767228" w:rsidRDefault="00767228" w:rsidP="00494BB8"/>
    <w:p w14:paraId="339B0F03" w14:textId="044DF764" w:rsidR="00494BB8" w:rsidRDefault="008A1533" w:rsidP="00494BB8">
      <w:r>
        <w:t>D</w:t>
      </w:r>
      <w:r w:rsidR="00EB4B90">
        <w:t>r</w:t>
      </w:r>
      <w:r w:rsidR="00494BB8">
        <w:t xml:space="preserve"> </w:t>
      </w:r>
      <w:r w:rsidR="00767228">
        <w:t>Applebee</w:t>
      </w:r>
      <w:r w:rsidR="00494BB8">
        <w:t xml:space="preserve"> has been appointed </w:t>
      </w:r>
      <w:r w:rsidRPr="008A1533">
        <w:t xml:space="preserve">to represent </w:t>
      </w:r>
      <w:r w:rsidR="00767228" w:rsidRPr="00767228">
        <w:t>entities interested in Aboriginal and Torres Strait Islander heritage</w:t>
      </w:r>
      <w:r w:rsidR="00494BB8">
        <w:t xml:space="preserve">. </w:t>
      </w:r>
      <w:r w:rsidR="00767228" w:rsidRPr="00767228">
        <w:t xml:space="preserve">The person appointed to represent </w:t>
      </w:r>
      <w:r w:rsidR="00767228">
        <w:t xml:space="preserve">these </w:t>
      </w:r>
      <w:r w:rsidR="00767228" w:rsidRPr="00767228">
        <w:t>entities must be an Aboriginal or Torres Strait Islander</w:t>
      </w:r>
      <w:r w:rsidR="00767228">
        <w:t xml:space="preserve"> person. Dr Applebee</w:t>
      </w:r>
      <w:r w:rsidR="00494BB8">
        <w:t xml:space="preserve"> is appointed </w:t>
      </w:r>
      <w:r w:rsidR="00EB4B90">
        <w:t>for a three year term</w:t>
      </w:r>
      <w:r w:rsidR="00494BB8">
        <w:t>.</w:t>
      </w:r>
    </w:p>
    <w:p w14:paraId="2F01DACC" w14:textId="63ECC755" w:rsidR="00494BB8" w:rsidRDefault="00494BB8" w:rsidP="00494BB8"/>
    <w:p w14:paraId="716E3CE7" w14:textId="75337F86" w:rsidR="00C17FAB" w:rsidRDefault="00494BB8" w:rsidP="00494BB8">
      <w:r>
        <w:t>The appointee is not an ACT Public Servant.</w:t>
      </w:r>
    </w:p>
    <w:p w14:paraId="1AEF48D6" w14:textId="39138628" w:rsidR="00494BB8" w:rsidRDefault="00494BB8"/>
    <w:p w14:paraId="2F9310C6" w14:textId="2C03837A" w:rsidR="00B023E1" w:rsidRDefault="00B023E1" w:rsidP="00255D42">
      <w:r w:rsidRPr="00A56A7A">
        <w:t xml:space="preserve">The Legislative Assembly Standing Committee on </w:t>
      </w:r>
      <w:r>
        <w:t>Economy and Gender and Economic Equality</w:t>
      </w:r>
      <w:r w:rsidRPr="00A56A7A">
        <w:t xml:space="preserve"> was consulted and did not object to this appointment</w:t>
      </w:r>
      <w:r>
        <w:t>.</w:t>
      </w:r>
    </w:p>
    <w:p w14:paraId="3D0E7D02" w14:textId="77777777" w:rsidR="00B023E1" w:rsidRDefault="00B023E1"/>
    <w:sectPr w:rsidR="00B023E1"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F57E" w14:textId="77777777" w:rsidR="00C17FAB" w:rsidRDefault="00C17FAB" w:rsidP="00C17FAB">
      <w:r>
        <w:separator/>
      </w:r>
    </w:p>
  </w:endnote>
  <w:endnote w:type="continuationSeparator" w:id="0">
    <w:p w14:paraId="1D421BEA"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805A"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23EB" w14:textId="12A2D5B4" w:rsidR="00DA3B00" w:rsidRPr="00AB6A3E" w:rsidRDefault="00AB6A3E" w:rsidP="00AB6A3E">
    <w:pPr>
      <w:pStyle w:val="Footer"/>
      <w:jc w:val="center"/>
      <w:rPr>
        <w:rFonts w:cs="Arial"/>
        <w:sz w:val="14"/>
      </w:rPr>
    </w:pPr>
    <w:r w:rsidRPr="00AB6A3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A4B5"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4B7A" w14:textId="77777777" w:rsidR="00C17FAB" w:rsidRDefault="00C17FAB" w:rsidP="00C17FAB">
      <w:r>
        <w:separator/>
      </w:r>
    </w:p>
  </w:footnote>
  <w:footnote w:type="continuationSeparator" w:id="0">
    <w:p w14:paraId="05A354AD"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075"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A3FE"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C2E4"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539510830">
    <w:abstractNumId w:val="2"/>
  </w:num>
  <w:num w:numId="2" w16cid:durableId="844200556">
    <w:abstractNumId w:val="0"/>
  </w:num>
  <w:num w:numId="3" w16cid:durableId="1542664921">
    <w:abstractNumId w:val="3"/>
  </w:num>
  <w:num w:numId="4" w16cid:durableId="1078137341">
    <w:abstractNumId w:val="6"/>
  </w:num>
  <w:num w:numId="5" w16cid:durableId="2108191916">
    <w:abstractNumId w:val="7"/>
  </w:num>
  <w:num w:numId="6" w16cid:durableId="576210478">
    <w:abstractNumId w:val="1"/>
  </w:num>
  <w:num w:numId="7" w16cid:durableId="1915313144">
    <w:abstractNumId w:val="4"/>
  </w:num>
  <w:num w:numId="8" w16cid:durableId="1703360717">
    <w:abstractNumId w:val="5"/>
  </w:num>
  <w:num w:numId="9" w16cid:durableId="9454250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1E74AF"/>
    <w:rsid w:val="00255D42"/>
    <w:rsid w:val="002B70E5"/>
    <w:rsid w:val="002D7C60"/>
    <w:rsid w:val="003909A2"/>
    <w:rsid w:val="00494BB8"/>
    <w:rsid w:val="004D7BEA"/>
    <w:rsid w:val="007342F2"/>
    <w:rsid w:val="007346AC"/>
    <w:rsid w:val="00767228"/>
    <w:rsid w:val="008A1533"/>
    <w:rsid w:val="009508A5"/>
    <w:rsid w:val="00AB6A3E"/>
    <w:rsid w:val="00B023E1"/>
    <w:rsid w:val="00C17FAB"/>
    <w:rsid w:val="00CE599C"/>
    <w:rsid w:val="00CF789A"/>
    <w:rsid w:val="00D00036"/>
    <w:rsid w:val="00DA3B00"/>
    <w:rsid w:val="00EB4B90"/>
    <w:rsid w:val="00FD75CE"/>
    <w:rsid w:val="00FF69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7095B"/>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Revision">
    <w:name w:val="Revision"/>
    <w:hidden/>
    <w:uiPriority w:val="99"/>
    <w:semiHidden/>
    <w:rsid w:val="001E74A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1334</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2023-09-12T05:09:00Z</dcterms:created>
  <dcterms:modified xsi:type="dcterms:W3CDTF">2023-09-12T05:09:00Z</dcterms:modified>
</cp:coreProperties>
</file>