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A63B4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36A1110" w14:textId="04BD88EF" w:rsidR="009B5894" w:rsidRDefault="009B5894" w:rsidP="009B5894">
      <w:pPr>
        <w:pStyle w:val="Billname"/>
        <w:spacing w:before="700"/>
      </w:pPr>
      <w:bookmarkStart w:id="1" w:name="_Hlk38015389"/>
      <w:bookmarkStart w:id="2" w:name="_Hlk80363894"/>
      <w:r>
        <w:t>Road Transport (</w:t>
      </w:r>
      <w:bookmarkEnd w:id="1"/>
      <w:r>
        <w:t>Public Passenger Services) Maximum Fares for Taxi Services Determination 202</w:t>
      </w:r>
      <w:r w:rsidR="0055176A">
        <w:t>3</w:t>
      </w:r>
      <w:r>
        <w:t xml:space="preserve"> (No 1)</w:t>
      </w:r>
    </w:p>
    <w:bookmarkEnd w:id="2"/>
    <w:p w14:paraId="271D7964" w14:textId="39349F68" w:rsidR="009B5894" w:rsidRPr="00A70546" w:rsidRDefault="009B5894" w:rsidP="009B5894">
      <w:pPr>
        <w:spacing w:before="340"/>
        <w:rPr>
          <w:rFonts w:ascii="Arial" w:hAnsi="Arial" w:cs="Arial"/>
          <w:b/>
          <w:bCs/>
          <w:sz w:val="22"/>
          <w:szCs w:val="22"/>
        </w:rPr>
      </w:pPr>
      <w:r w:rsidRPr="00A70546">
        <w:rPr>
          <w:rFonts w:ascii="Arial" w:hAnsi="Arial" w:cs="Arial"/>
          <w:b/>
          <w:bCs/>
          <w:sz w:val="22"/>
          <w:szCs w:val="22"/>
        </w:rPr>
        <w:t>Disallowable instrument DI202</w:t>
      </w:r>
      <w:r w:rsidR="0055176A">
        <w:rPr>
          <w:rFonts w:ascii="Arial" w:hAnsi="Arial" w:cs="Arial"/>
          <w:b/>
          <w:bCs/>
          <w:sz w:val="22"/>
          <w:szCs w:val="22"/>
        </w:rPr>
        <w:t>3</w:t>
      </w:r>
      <w:r w:rsidRPr="00A70546">
        <w:rPr>
          <w:rFonts w:ascii="Arial" w:hAnsi="Arial" w:cs="Arial"/>
          <w:b/>
          <w:bCs/>
          <w:sz w:val="22"/>
          <w:szCs w:val="22"/>
        </w:rPr>
        <w:t>-</w:t>
      </w:r>
      <w:r w:rsidR="00C37818">
        <w:rPr>
          <w:rFonts w:ascii="Arial" w:hAnsi="Arial" w:cs="Arial"/>
          <w:b/>
          <w:bCs/>
          <w:sz w:val="22"/>
          <w:szCs w:val="22"/>
        </w:rPr>
        <w:t>303</w:t>
      </w:r>
    </w:p>
    <w:p w14:paraId="30C6BE5B" w14:textId="77777777" w:rsidR="009B5894" w:rsidRPr="00A70546" w:rsidRDefault="009B5894" w:rsidP="009B5894">
      <w:pPr>
        <w:pStyle w:val="madeunder"/>
        <w:spacing w:before="300" w:after="0"/>
        <w:rPr>
          <w:rFonts w:ascii="Arial" w:hAnsi="Arial" w:cs="Arial"/>
          <w:sz w:val="22"/>
          <w:szCs w:val="22"/>
        </w:rPr>
      </w:pPr>
      <w:r w:rsidRPr="00A70546">
        <w:rPr>
          <w:rFonts w:ascii="Arial" w:hAnsi="Arial" w:cs="Arial"/>
          <w:sz w:val="22"/>
          <w:szCs w:val="22"/>
        </w:rPr>
        <w:t xml:space="preserve">made under the  </w:t>
      </w:r>
    </w:p>
    <w:p w14:paraId="53817868" w14:textId="77777777" w:rsidR="009B5894" w:rsidRPr="00A70546" w:rsidRDefault="009B5894" w:rsidP="009B5894">
      <w:pPr>
        <w:pStyle w:val="CoverActName"/>
        <w:rPr>
          <w:rFonts w:cs="Arial"/>
          <w:iCs/>
          <w:sz w:val="22"/>
          <w:szCs w:val="22"/>
        </w:rPr>
      </w:pPr>
      <w:r w:rsidRPr="00A70546">
        <w:rPr>
          <w:rFonts w:cs="Arial"/>
          <w:i/>
          <w:sz w:val="22"/>
          <w:szCs w:val="22"/>
        </w:rPr>
        <w:t>Road Transport (Public Passenger Services) Act 2001</w:t>
      </w:r>
      <w:r w:rsidRPr="00A70546">
        <w:rPr>
          <w:rFonts w:cs="Arial"/>
          <w:iCs/>
          <w:sz w:val="22"/>
          <w:szCs w:val="22"/>
        </w:rPr>
        <w:t>, section 60 (Power to determine taxi fares)</w:t>
      </w:r>
    </w:p>
    <w:p w14:paraId="39D24E2E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40E0138" w14:textId="77777777" w:rsidR="00C17FAB" w:rsidRDefault="00C17FAB">
      <w:pPr>
        <w:pStyle w:val="N-line3"/>
        <w:pBdr>
          <w:bottom w:val="none" w:sz="0" w:space="0" w:color="auto"/>
        </w:pBdr>
      </w:pPr>
    </w:p>
    <w:p w14:paraId="3851984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CE1CF00" w14:textId="77777777" w:rsidR="00126471" w:rsidRPr="00126471" w:rsidRDefault="00126471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26471">
        <w:rPr>
          <w:rFonts w:ascii="Arial" w:hAnsi="Arial" w:cs="Arial"/>
          <w:color w:val="000000"/>
          <w:sz w:val="22"/>
          <w:szCs w:val="22"/>
        </w:rPr>
        <w:t>Section 60 (1) of the </w:t>
      </w:r>
      <w:r w:rsidRPr="00126471">
        <w:rPr>
          <w:rFonts w:ascii="Arial" w:hAnsi="Arial" w:cs="Arial"/>
          <w:i/>
          <w:iCs/>
          <w:color w:val="000000"/>
          <w:sz w:val="22"/>
          <w:szCs w:val="22"/>
        </w:rPr>
        <w:t>Road Transport (Public Passenger Services) Act 2001</w:t>
      </w:r>
      <w:r w:rsidRPr="00126471">
        <w:rPr>
          <w:rFonts w:ascii="Arial" w:hAnsi="Arial" w:cs="Arial"/>
          <w:color w:val="000000"/>
          <w:sz w:val="22"/>
          <w:szCs w:val="22"/>
        </w:rPr>
        <w:t> provides that the Minister may, in writing, determine the taxi fares and ways of calculating fares, relating to hiring or using a taxi. A determination under section 60 (1) is a disallowable instrument.</w:t>
      </w:r>
    </w:p>
    <w:p w14:paraId="1DCEF8C3" w14:textId="77777777" w:rsidR="00126471" w:rsidRPr="00126471" w:rsidRDefault="00126471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26471">
        <w:rPr>
          <w:rFonts w:ascii="Arial" w:hAnsi="Arial" w:cs="Arial"/>
          <w:color w:val="000000"/>
          <w:sz w:val="22"/>
          <w:szCs w:val="22"/>
        </w:rPr>
        <w:t> </w:t>
      </w:r>
    </w:p>
    <w:p w14:paraId="282A0870" w14:textId="6D2D19C9" w:rsidR="00126471" w:rsidRPr="00126471" w:rsidRDefault="00126471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26471">
        <w:rPr>
          <w:rFonts w:ascii="Arial" w:hAnsi="Arial" w:cs="Arial"/>
          <w:color w:val="000000"/>
          <w:sz w:val="22"/>
          <w:szCs w:val="22"/>
        </w:rPr>
        <w:t>This instrument increases the ACT’s maximum taxi fare. The fare increases in this instrument have been based on the</w:t>
      </w:r>
      <w:r w:rsidR="001B3ED7">
        <w:rPr>
          <w:rFonts w:ascii="Arial" w:hAnsi="Arial" w:cs="Arial"/>
          <w:color w:val="000000"/>
          <w:sz w:val="22"/>
          <w:szCs w:val="22"/>
        </w:rPr>
        <w:t xml:space="preserve"> forecast</w:t>
      </w:r>
      <w:r w:rsidRPr="00126471">
        <w:rPr>
          <w:rFonts w:ascii="Arial" w:hAnsi="Arial" w:cs="Arial"/>
          <w:color w:val="000000"/>
          <w:sz w:val="22"/>
          <w:szCs w:val="22"/>
        </w:rPr>
        <w:t xml:space="preserve"> Consumer Price Index (CPI) for the ACT</w:t>
      </w:r>
      <w:r w:rsidR="001B3ED7">
        <w:rPr>
          <w:rFonts w:ascii="Arial" w:hAnsi="Arial" w:cs="Arial"/>
          <w:color w:val="000000"/>
          <w:sz w:val="22"/>
          <w:szCs w:val="22"/>
        </w:rPr>
        <w:t xml:space="preserve"> 2023-24</w:t>
      </w:r>
      <w:r w:rsidRPr="00126471">
        <w:rPr>
          <w:rFonts w:ascii="Arial" w:hAnsi="Arial" w:cs="Arial"/>
          <w:color w:val="000000"/>
          <w:sz w:val="22"/>
          <w:szCs w:val="22"/>
        </w:rPr>
        <w:t xml:space="preserve">. Any increase in maximum regulated fares in this instrument are based on a CPI increase of </w:t>
      </w:r>
      <w:r w:rsidR="001B3ED7">
        <w:rPr>
          <w:rFonts w:ascii="Arial" w:hAnsi="Arial" w:cs="Arial"/>
          <w:color w:val="000000"/>
          <w:sz w:val="22"/>
          <w:szCs w:val="22"/>
        </w:rPr>
        <w:t>3.25</w:t>
      </w:r>
      <w:r w:rsidRPr="00126471">
        <w:rPr>
          <w:rFonts w:ascii="Arial" w:hAnsi="Arial" w:cs="Arial"/>
          <w:color w:val="000000"/>
          <w:sz w:val="22"/>
          <w:szCs w:val="22"/>
        </w:rPr>
        <w:t>% and rounded to the nearest five cents.</w:t>
      </w:r>
    </w:p>
    <w:p w14:paraId="7117CD26" w14:textId="45E2D256" w:rsidR="005021EC" w:rsidRDefault="00126471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26471">
        <w:rPr>
          <w:rFonts w:ascii="Arial" w:hAnsi="Arial" w:cs="Arial"/>
          <w:color w:val="000000"/>
          <w:sz w:val="22"/>
          <w:szCs w:val="22"/>
        </w:rPr>
        <w:t> </w:t>
      </w:r>
    </w:p>
    <w:p w14:paraId="39E9043F" w14:textId="77777777" w:rsidR="005021EC" w:rsidRDefault="005021EC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C57432E" w14:textId="77777777" w:rsidR="005021EC" w:rsidRPr="00F33291" w:rsidRDefault="005021EC" w:rsidP="005021EC">
      <w:pPr>
        <w:rPr>
          <w:rFonts w:ascii="Arial" w:hAnsi="Arial" w:cs="Arial"/>
          <w:b/>
          <w:bCs/>
          <w:sz w:val="22"/>
          <w:szCs w:val="22"/>
        </w:rPr>
      </w:pPr>
      <w:r w:rsidRPr="00F33291">
        <w:rPr>
          <w:rFonts w:ascii="Arial" w:hAnsi="Arial" w:cs="Arial"/>
          <w:b/>
          <w:bCs/>
          <w:sz w:val="22"/>
          <w:szCs w:val="22"/>
        </w:rPr>
        <w:t>CLAUSE NOTES</w:t>
      </w:r>
    </w:p>
    <w:p w14:paraId="1018FB0E" w14:textId="77777777" w:rsidR="005021EC" w:rsidRPr="00F33291" w:rsidRDefault="005021EC" w:rsidP="005021EC">
      <w:pPr>
        <w:rPr>
          <w:rFonts w:ascii="Arial" w:hAnsi="Arial" w:cs="Arial"/>
          <w:b/>
          <w:bCs/>
          <w:sz w:val="22"/>
          <w:szCs w:val="22"/>
        </w:rPr>
      </w:pPr>
    </w:p>
    <w:p w14:paraId="29640049" w14:textId="13D4F273" w:rsidR="005021EC" w:rsidRPr="00F33291" w:rsidRDefault="005021EC" w:rsidP="005021EC">
      <w:pPr>
        <w:rPr>
          <w:rFonts w:ascii="Arial" w:hAnsi="Arial" w:cs="Arial"/>
          <w:b/>
          <w:bCs/>
          <w:sz w:val="22"/>
          <w:szCs w:val="22"/>
        </w:rPr>
      </w:pPr>
      <w:r w:rsidRPr="00F33291">
        <w:rPr>
          <w:rFonts w:ascii="Arial" w:hAnsi="Arial" w:cs="Arial"/>
          <w:b/>
          <w:bCs/>
          <w:sz w:val="22"/>
          <w:szCs w:val="22"/>
        </w:rPr>
        <w:t>Clause 1</w:t>
      </w:r>
      <w:r w:rsidRPr="00F33291">
        <w:rPr>
          <w:rFonts w:ascii="Arial" w:hAnsi="Arial" w:cs="Arial"/>
          <w:b/>
          <w:bCs/>
          <w:sz w:val="22"/>
          <w:szCs w:val="22"/>
        </w:rPr>
        <w:tab/>
        <w:t>Name of</w:t>
      </w:r>
      <w:r w:rsidR="00F33291" w:rsidRPr="00F33291">
        <w:rPr>
          <w:rFonts w:ascii="Arial" w:hAnsi="Arial" w:cs="Arial"/>
          <w:b/>
          <w:bCs/>
          <w:sz w:val="22"/>
          <w:szCs w:val="22"/>
        </w:rPr>
        <w:t xml:space="preserve"> </w:t>
      </w:r>
      <w:r w:rsidR="00F33291">
        <w:rPr>
          <w:rFonts w:ascii="Arial" w:hAnsi="Arial" w:cs="Arial"/>
          <w:b/>
          <w:bCs/>
          <w:sz w:val="22"/>
          <w:szCs w:val="22"/>
        </w:rPr>
        <w:t>instrument</w:t>
      </w:r>
    </w:p>
    <w:p w14:paraId="7C6BACD5" w14:textId="77777777" w:rsidR="005021EC" w:rsidRDefault="005021EC" w:rsidP="005021EC">
      <w:pPr>
        <w:rPr>
          <w:rFonts w:ascii="Arial" w:hAnsi="Arial" w:cs="Arial"/>
          <w:b/>
          <w:bCs/>
        </w:rPr>
      </w:pPr>
    </w:p>
    <w:p w14:paraId="49D2700C" w14:textId="2FCF823F" w:rsidR="005021EC" w:rsidRPr="00F33291" w:rsidRDefault="005021EC" w:rsidP="005021EC">
      <w:pPr>
        <w:rPr>
          <w:rFonts w:ascii="Arial" w:hAnsi="Arial" w:cs="Arial"/>
          <w:sz w:val="22"/>
          <w:szCs w:val="22"/>
        </w:rPr>
      </w:pPr>
      <w:r w:rsidRPr="00F33291">
        <w:rPr>
          <w:rFonts w:ascii="Arial" w:hAnsi="Arial" w:cs="Arial"/>
          <w:sz w:val="22"/>
          <w:szCs w:val="22"/>
        </w:rPr>
        <w:t xml:space="preserve">This clause states that the name of the </w:t>
      </w:r>
      <w:r w:rsidR="00F33291">
        <w:rPr>
          <w:rFonts w:ascii="Arial" w:hAnsi="Arial" w:cs="Arial"/>
          <w:sz w:val="22"/>
          <w:szCs w:val="22"/>
        </w:rPr>
        <w:t xml:space="preserve">instrument is the </w:t>
      </w:r>
      <w:r w:rsidR="00F33291" w:rsidRPr="00126471">
        <w:rPr>
          <w:rFonts w:ascii="Arial" w:hAnsi="Arial" w:cs="Arial"/>
          <w:i/>
          <w:iCs/>
          <w:color w:val="000000"/>
          <w:sz w:val="22"/>
          <w:szCs w:val="22"/>
        </w:rPr>
        <w:t>Road Transport (Public Passenger Services) Maximum Fares for Taxi Services Determination 202</w:t>
      </w:r>
      <w:r w:rsidR="0055176A">
        <w:rPr>
          <w:rFonts w:ascii="Arial" w:hAnsi="Arial" w:cs="Arial"/>
          <w:i/>
          <w:iCs/>
          <w:color w:val="000000"/>
          <w:sz w:val="22"/>
          <w:szCs w:val="22"/>
        </w:rPr>
        <w:t>3</w:t>
      </w:r>
      <w:r w:rsidR="00F33291" w:rsidRPr="00126471">
        <w:rPr>
          <w:rFonts w:ascii="Arial" w:hAnsi="Arial" w:cs="Arial"/>
          <w:i/>
          <w:iCs/>
          <w:color w:val="000000"/>
          <w:sz w:val="22"/>
          <w:szCs w:val="22"/>
        </w:rPr>
        <w:t> (No 1)</w:t>
      </w:r>
      <w:r w:rsidR="00F33291">
        <w:rPr>
          <w:rFonts w:ascii="Arial" w:hAnsi="Arial" w:cs="Arial"/>
          <w:color w:val="000000"/>
          <w:sz w:val="22"/>
          <w:szCs w:val="22"/>
        </w:rPr>
        <w:t>.</w:t>
      </w:r>
    </w:p>
    <w:p w14:paraId="29216230" w14:textId="77777777" w:rsidR="005021EC" w:rsidRPr="00F33291" w:rsidRDefault="005021EC" w:rsidP="005021EC">
      <w:pPr>
        <w:rPr>
          <w:rFonts w:ascii="Arial" w:hAnsi="Arial" w:cs="Arial"/>
          <w:sz w:val="22"/>
          <w:szCs w:val="22"/>
        </w:rPr>
      </w:pPr>
    </w:p>
    <w:p w14:paraId="00C09F83" w14:textId="77777777" w:rsidR="005021EC" w:rsidRPr="00F33291" w:rsidRDefault="005021EC" w:rsidP="005021EC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F33291">
        <w:rPr>
          <w:rFonts w:ascii="Arial" w:hAnsi="Arial" w:cs="Arial"/>
          <w:b/>
          <w:bCs/>
          <w:sz w:val="22"/>
          <w:szCs w:val="22"/>
        </w:rPr>
        <w:t>Clause 2</w:t>
      </w:r>
      <w:r w:rsidRPr="00F33291">
        <w:rPr>
          <w:rFonts w:ascii="Arial" w:hAnsi="Arial" w:cs="Arial"/>
          <w:b/>
          <w:bCs/>
          <w:sz w:val="22"/>
          <w:szCs w:val="22"/>
        </w:rPr>
        <w:tab/>
        <w:t>Commencement</w:t>
      </w:r>
    </w:p>
    <w:p w14:paraId="78B4106B" w14:textId="5590CF06" w:rsidR="005021EC" w:rsidRPr="00F33291" w:rsidRDefault="005021EC" w:rsidP="005021EC">
      <w:pPr>
        <w:spacing w:before="120"/>
        <w:rPr>
          <w:rFonts w:ascii="Arial" w:hAnsi="Arial" w:cs="Arial"/>
          <w:sz w:val="22"/>
          <w:szCs w:val="22"/>
        </w:rPr>
      </w:pPr>
      <w:r w:rsidRPr="00F33291">
        <w:rPr>
          <w:rFonts w:ascii="Arial" w:hAnsi="Arial" w:cs="Arial"/>
          <w:sz w:val="22"/>
          <w:szCs w:val="22"/>
        </w:rPr>
        <w:t xml:space="preserve">This clause states that the </w:t>
      </w:r>
      <w:r w:rsidR="00F33291">
        <w:rPr>
          <w:rFonts w:ascii="Arial" w:hAnsi="Arial" w:cs="Arial"/>
          <w:sz w:val="22"/>
          <w:szCs w:val="22"/>
        </w:rPr>
        <w:t xml:space="preserve">instrument commences on </w:t>
      </w:r>
      <w:r w:rsidR="0055176A">
        <w:rPr>
          <w:rFonts w:ascii="Arial" w:hAnsi="Arial" w:cs="Arial"/>
          <w:sz w:val="22"/>
          <w:szCs w:val="22"/>
        </w:rPr>
        <w:t>the day after it is notified.</w:t>
      </w:r>
    </w:p>
    <w:p w14:paraId="2EE6E30B" w14:textId="77777777" w:rsidR="005021EC" w:rsidRPr="00F33291" w:rsidRDefault="005021EC" w:rsidP="005021EC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6AA0D9E9" w14:textId="61E7FE7D" w:rsidR="005021EC" w:rsidRPr="00F33291" w:rsidRDefault="005021EC" w:rsidP="005021EC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F33291">
        <w:rPr>
          <w:rFonts w:ascii="Arial" w:hAnsi="Arial" w:cs="Arial"/>
          <w:b/>
          <w:bCs/>
          <w:sz w:val="22"/>
          <w:szCs w:val="22"/>
        </w:rPr>
        <w:t>Clause 3</w:t>
      </w:r>
      <w:r w:rsidRPr="00F33291">
        <w:rPr>
          <w:rFonts w:ascii="Arial" w:hAnsi="Arial" w:cs="Arial"/>
          <w:b/>
          <w:bCs/>
          <w:sz w:val="22"/>
          <w:szCs w:val="22"/>
        </w:rPr>
        <w:tab/>
      </w:r>
      <w:r w:rsidR="00D86E55">
        <w:rPr>
          <w:rFonts w:ascii="Arial" w:hAnsi="Arial" w:cs="Arial"/>
          <w:b/>
          <w:bCs/>
          <w:sz w:val="22"/>
          <w:szCs w:val="22"/>
        </w:rPr>
        <w:t>Determination</w:t>
      </w:r>
    </w:p>
    <w:p w14:paraId="37D4B356" w14:textId="6B8DF695" w:rsidR="005021EC" w:rsidRDefault="005021EC" w:rsidP="005021EC">
      <w:pPr>
        <w:spacing w:before="120"/>
        <w:rPr>
          <w:rFonts w:ascii="Arial" w:hAnsi="Arial" w:cs="Arial"/>
          <w:sz w:val="22"/>
          <w:szCs w:val="22"/>
        </w:rPr>
      </w:pPr>
      <w:r w:rsidRPr="00F33291">
        <w:rPr>
          <w:rFonts w:ascii="Arial" w:hAnsi="Arial" w:cs="Arial"/>
          <w:sz w:val="22"/>
          <w:szCs w:val="22"/>
        </w:rPr>
        <w:t xml:space="preserve">This clause states that the </w:t>
      </w:r>
      <w:r w:rsidR="00930759">
        <w:rPr>
          <w:rFonts w:ascii="Arial" w:hAnsi="Arial" w:cs="Arial"/>
          <w:sz w:val="22"/>
          <w:szCs w:val="22"/>
        </w:rPr>
        <w:t>maximum fares relating to the hiring or use of a taxi are outlined in schedule 1 of the instrument.</w:t>
      </w:r>
    </w:p>
    <w:p w14:paraId="40399E67" w14:textId="7D7E9B06" w:rsidR="00930759" w:rsidRDefault="00930759" w:rsidP="005021EC">
      <w:pPr>
        <w:spacing w:before="120"/>
        <w:rPr>
          <w:rFonts w:ascii="Arial" w:hAnsi="Arial" w:cs="Arial"/>
          <w:sz w:val="22"/>
          <w:szCs w:val="22"/>
        </w:rPr>
      </w:pPr>
    </w:p>
    <w:p w14:paraId="7D0E2B90" w14:textId="51FAF47E" w:rsidR="00930759" w:rsidRDefault="00930759" w:rsidP="005021EC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Clause 4</w:t>
      </w:r>
      <w:r>
        <w:rPr>
          <w:rFonts w:ascii="Arial" w:hAnsi="Arial" w:cs="Arial"/>
          <w:b/>
          <w:bCs/>
          <w:sz w:val="22"/>
          <w:szCs w:val="22"/>
        </w:rPr>
        <w:tab/>
        <w:t>Payment of Fare</w:t>
      </w:r>
    </w:p>
    <w:p w14:paraId="2910AC19" w14:textId="12BC568D" w:rsidR="008C3033" w:rsidRDefault="008C3033" w:rsidP="005021EC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clause outlines that fares for using taxi services covered by this instrument are payable by a customer to the taxi driver. The clause also establishes an exception, the lift fee, which is payable to the taxi driver by the ACT Government</w:t>
      </w:r>
      <w:r w:rsidR="00DA663F">
        <w:rPr>
          <w:rFonts w:ascii="Arial" w:hAnsi="Arial" w:cs="Arial"/>
          <w:sz w:val="22"/>
          <w:szCs w:val="22"/>
        </w:rPr>
        <w:t>.</w:t>
      </w:r>
    </w:p>
    <w:p w14:paraId="4719DC12" w14:textId="77777777" w:rsidR="008C3033" w:rsidRDefault="008C3033" w:rsidP="005021EC">
      <w:pPr>
        <w:spacing w:before="120"/>
        <w:rPr>
          <w:rFonts w:ascii="Arial" w:hAnsi="Arial" w:cs="Arial"/>
          <w:sz w:val="22"/>
          <w:szCs w:val="22"/>
        </w:rPr>
      </w:pPr>
    </w:p>
    <w:p w14:paraId="100D27C7" w14:textId="77777777" w:rsidR="008C3033" w:rsidRDefault="008C3033" w:rsidP="005021EC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Clause 5</w:t>
      </w:r>
      <w:r>
        <w:rPr>
          <w:rFonts w:ascii="Arial" w:hAnsi="Arial" w:cs="Arial"/>
          <w:b/>
          <w:bCs/>
          <w:sz w:val="22"/>
          <w:szCs w:val="22"/>
        </w:rPr>
        <w:tab/>
        <w:t>Revocation</w:t>
      </w:r>
    </w:p>
    <w:p w14:paraId="2382798A" w14:textId="721BDAB5" w:rsidR="008C3033" w:rsidRPr="008C3033" w:rsidRDefault="008C3033" w:rsidP="005021EC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clause states that the instrument revokes the previous </w:t>
      </w:r>
      <w:r w:rsidR="00DA663F">
        <w:rPr>
          <w:rFonts w:ascii="Arial" w:hAnsi="Arial" w:cs="Arial"/>
          <w:sz w:val="22"/>
          <w:szCs w:val="22"/>
        </w:rPr>
        <w:t>determination</w:t>
      </w:r>
      <w:r>
        <w:rPr>
          <w:rFonts w:ascii="Arial" w:hAnsi="Arial" w:cs="Arial"/>
          <w:sz w:val="22"/>
          <w:szCs w:val="22"/>
        </w:rPr>
        <w:t xml:space="preserve">, being the </w:t>
      </w:r>
      <w:r w:rsidRPr="00E72BAD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Road Transport (Public Passenger Services) Maximum Fares for Taxi Services Determination 202</w:t>
      </w:r>
      <w:r w:rsidR="0055176A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</w:t>
      </w:r>
      <w:r w:rsidRPr="00E72BAD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 (No 1)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DI202</w:t>
      </w:r>
      <w:r w:rsidR="0055176A">
        <w:rPr>
          <w:rFonts w:ascii="Arial" w:hAnsi="Arial" w:cs="Arial"/>
          <w:color w:val="000000"/>
          <w:sz w:val="22"/>
          <w:szCs w:val="22"/>
          <w:shd w:val="clear" w:color="auto" w:fill="FFFFFF"/>
        </w:rPr>
        <w:t>2-252</w:t>
      </w:r>
      <w:r w:rsidRPr="00E72BAD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DEBDBAC" w14:textId="77777777" w:rsidR="005021EC" w:rsidRPr="00126471" w:rsidRDefault="005021EC" w:rsidP="00126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207CA2E" w14:textId="77777777" w:rsidR="00126471" w:rsidRDefault="00126471" w:rsidP="0012647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2D4B10CB" w14:textId="77777777" w:rsidR="00C17FAB" w:rsidRDefault="00C17FAB"/>
    <w:sectPr w:rsidR="00C17FAB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E261B" w14:textId="77777777" w:rsidR="009B7664" w:rsidRDefault="009B7664" w:rsidP="00C17FAB">
      <w:r>
        <w:separator/>
      </w:r>
    </w:p>
  </w:endnote>
  <w:endnote w:type="continuationSeparator" w:id="0">
    <w:p w14:paraId="7E5DEFCF" w14:textId="77777777" w:rsidR="009B7664" w:rsidRDefault="009B7664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B83C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AEB7" w14:textId="1CAE7376" w:rsidR="00DA3B00" w:rsidRPr="00F60889" w:rsidRDefault="00F60889" w:rsidP="00F60889">
    <w:pPr>
      <w:pStyle w:val="Footer"/>
      <w:jc w:val="center"/>
      <w:rPr>
        <w:rFonts w:cs="Arial"/>
        <w:sz w:val="14"/>
      </w:rPr>
    </w:pPr>
    <w:r w:rsidRPr="00F6088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6D1C2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91682" w14:textId="77777777" w:rsidR="009B7664" w:rsidRDefault="009B7664" w:rsidP="00C17FAB">
      <w:r>
        <w:separator/>
      </w:r>
    </w:p>
  </w:footnote>
  <w:footnote w:type="continuationSeparator" w:id="0">
    <w:p w14:paraId="158E2BA6" w14:textId="77777777" w:rsidR="009B7664" w:rsidRDefault="009B7664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FEE0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27C6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38F1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45891728">
    <w:abstractNumId w:val="2"/>
  </w:num>
  <w:num w:numId="2" w16cid:durableId="865295579">
    <w:abstractNumId w:val="0"/>
  </w:num>
  <w:num w:numId="3" w16cid:durableId="525485894">
    <w:abstractNumId w:val="3"/>
  </w:num>
  <w:num w:numId="4" w16cid:durableId="395476855">
    <w:abstractNumId w:val="6"/>
  </w:num>
  <w:num w:numId="5" w16cid:durableId="527375161">
    <w:abstractNumId w:val="7"/>
  </w:num>
  <w:num w:numId="6" w16cid:durableId="1990086776">
    <w:abstractNumId w:val="1"/>
  </w:num>
  <w:num w:numId="7" w16cid:durableId="1739016883">
    <w:abstractNumId w:val="4"/>
  </w:num>
  <w:num w:numId="8" w16cid:durableId="2120366872">
    <w:abstractNumId w:val="5"/>
  </w:num>
  <w:num w:numId="9" w16cid:durableId="3370781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63601"/>
    <w:rsid w:val="00126471"/>
    <w:rsid w:val="001B3ED7"/>
    <w:rsid w:val="002A5816"/>
    <w:rsid w:val="002D7C60"/>
    <w:rsid w:val="003C24C2"/>
    <w:rsid w:val="004019CF"/>
    <w:rsid w:val="005021EC"/>
    <w:rsid w:val="00521793"/>
    <w:rsid w:val="0055176A"/>
    <w:rsid w:val="007346AC"/>
    <w:rsid w:val="00744768"/>
    <w:rsid w:val="00813A59"/>
    <w:rsid w:val="008C3033"/>
    <w:rsid w:val="00930759"/>
    <w:rsid w:val="009508A5"/>
    <w:rsid w:val="009B5894"/>
    <w:rsid w:val="009B7664"/>
    <w:rsid w:val="00AD51BB"/>
    <w:rsid w:val="00B23DA0"/>
    <w:rsid w:val="00C17FAB"/>
    <w:rsid w:val="00C37818"/>
    <w:rsid w:val="00CE599C"/>
    <w:rsid w:val="00D34BB8"/>
    <w:rsid w:val="00D86E55"/>
    <w:rsid w:val="00DA3B00"/>
    <w:rsid w:val="00DA663F"/>
    <w:rsid w:val="00E76C7F"/>
    <w:rsid w:val="00F33291"/>
    <w:rsid w:val="00F60889"/>
    <w:rsid w:val="00FC2D2E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EAD10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NormalWeb">
    <w:name w:val="Normal (Web)"/>
    <w:basedOn w:val="Normal"/>
    <w:uiPriority w:val="99"/>
    <w:semiHidden/>
    <w:unhideWhenUsed/>
    <w:rsid w:val="0012647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6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A44297646</value>
    </field>
    <field name="Objective-Title">
      <value order="0">Attachment B - Explanatory Statement (MIN S2023_02603)</value>
    </field>
    <field name="Objective-Description">
      <value order="0"/>
    </field>
    <field name="Objective-CreationStamp">
      <value order="0">2023-11-03T02:59:15Z</value>
    </field>
    <field name="Objective-IsApproved">
      <value order="0">false</value>
    </field>
    <field name="Objective-IsPublished">
      <value order="0">true</value>
    </field>
    <field name="Objective-DatePublished">
      <value order="0">2023-12-05T00:40:11Z</value>
    </field>
    <field name="Objective-ModificationStamp">
      <value order="0">2023-12-05T00:40:11Z</value>
    </field>
    <field name="Objective-Owner">
      <value order="0">Georgia Harvey</value>
    </field>
    <field name="Objective-Path">
      <value order="0">Whole of ACT Government:TCCS STRUCTURE - Content Restriction Hierarchy:01. Assembly, Cabinet, Ministerial:03. Ministerials:02. Active:Minister Brief :TCBS - MIN S2023/02603 - Taxi Fare Increase 2023 - Minister Brief</value>
    </field>
    <field name="Objective-Parent">
      <value order="0">TCBS - MIN S2023/02603 - Taxi Fare Increase 2023 - Minister Brief</value>
    </field>
    <field name="Objective-State">
      <value order="0">Published</value>
    </field>
    <field name="Objective-VersionId">
      <value order="0">vA55625380</value>
    </field>
    <field name="Objective-Version">
      <value order="0">2.0</value>
    </field>
    <field name="Objective-VersionNumber">
      <value order="0">6</value>
    </field>
    <field name="Objective-VersionComment">
      <value order="0">Amendments as per PCO advice</value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1537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2023-12-13T01:38:00Z</dcterms:created>
  <dcterms:modified xsi:type="dcterms:W3CDTF">2023-12-13T01:38:00Z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A44297646</vt:lpwstr>
  </property>
  <property fmtid="{D5CDD505-2E9C-101B-9397-08002B2CF9AE}" pid="4" name="Objective-Title">
    <vt:lpwstr>Attachment B - Explanatory Statement (MIN S2023_02603)</vt:lpwstr>
  </property>
  <property fmtid="{D5CDD505-2E9C-101B-9397-08002B2CF9AE}" pid="5" name="Objective-Comment">
    <vt:lpwstr/>
  </property>
  <property fmtid="{D5CDD505-2E9C-101B-9397-08002B2CF9AE}" pid="6" name="Objective-CreationStamp">
    <vt:filetime>2023-11-03T02:59:15Z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2023-12-05T00:40:11Z</vt:filetime>
  </property>
  <property fmtid="{D5CDD505-2E9C-101B-9397-08002B2CF9AE}" pid="10" name="Objective-ModificationStamp">
    <vt:filetime>2023-12-05T00:40:11Z</vt:filetime>
  </property>
  <property fmtid="{D5CDD505-2E9C-101B-9397-08002B2CF9AE}" pid="11" name="Objective-Owner">
    <vt:lpwstr>Georgia Harvey</vt:lpwstr>
  </property>
  <property fmtid="{D5CDD505-2E9C-101B-9397-08002B2CF9AE}" pid="12" name="Objective-Path">
    <vt:lpwstr>Whole of ACT Government:TCCS STRUCTURE - Content Restriction Hierarchy:01. Assembly, Cabinet, Ministerial:03. Ministerials:02. Active:Minister Brief :TCBS - MIN S2023/02603 - Taxi Fare Increase 2023 - Minister Brief:</vt:lpwstr>
  </property>
  <property fmtid="{D5CDD505-2E9C-101B-9397-08002B2CF9AE}" pid="13" name="Objective-Parent">
    <vt:lpwstr>TCBS - MIN S2023/02603 - Taxi Fare Increase 2023 -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6</vt:r8>
  </property>
  <property fmtid="{D5CDD505-2E9C-101B-9397-08002B2CF9AE}" pid="17" name="Objective-VersionComment">
    <vt:lpwstr>Amendments as per PCO advice</vt:lpwstr>
  </property>
  <property fmtid="{D5CDD505-2E9C-101B-9397-08002B2CF9AE}" pid="18" name="Objective-FileNumber">
    <vt:lpwstr>qA1171827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">
    <vt:lpwstr/>
  </property>
  <property fmtid="{D5CDD505-2E9C-101B-9397-08002B2CF9AE}" pid="22" name="Objective-OM Author Organisation">
    <vt:lpwstr/>
  </property>
  <property fmtid="{D5CDD505-2E9C-101B-9397-08002B2CF9AE}" pid="23" name="Objective-OM Author Type">
    <vt:lpwstr/>
  </property>
  <property fmtid="{D5CDD505-2E9C-101B-9397-08002B2CF9AE}" pid="24" name="Objective-OM Date Received">
    <vt:lpwstr/>
  </property>
  <property fmtid="{D5CDD505-2E9C-101B-9397-08002B2CF9AE}" pid="25" name="Objective-OM Date of Document">
    <vt:lpwstr/>
  </property>
  <property fmtid="{D5CDD505-2E9C-101B-9397-08002B2CF9AE}" pid="26" name="Objective-OM External Reference">
    <vt:lpwstr/>
  </property>
  <property fmtid="{D5CDD505-2E9C-101B-9397-08002B2CF9AE}" pid="27" name="Objective-OM Reference">
    <vt:lpwstr/>
  </property>
  <property fmtid="{D5CDD505-2E9C-101B-9397-08002B2CF9AE}" pid="28" name="Objective-OM Topic">
    <vt:lpwstr/>
  </property>
  <property fmtid="{D5CDD505-2E9C-101B-9397-08002B2CF9AE}" pid="29" name="Objective-Suburb">
    <vt:lpwstr/>
  </property>
  <property fmtid="{D5CDD505-2E9C-101B-9397-08002B2CF9AE}" pid="30" name="Objective-Description">
    <vt:lpwstr/>
  </property>
  <property fmtid="{D5CDD505-2E9C-101B-9397-08002B2CF9AE}" pid="31" name="Objective-VersionId">
    <vt:lpwstr>vA55625380</vt:lpwstr>
  </property>
</Properties>
</file>