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3FD5" w14:textId="77777777" w:rsidR="00364639" w:rsidRPr="00C57231" w:rsidRDefault="00364639" w:rsidP="00C57231">
      <w:pPr>
        <w:spacing w:before="120"/>
        <w:rPr>
          <w:rFonts w:eastAsia="Times New Roman"/>
          <w:szCs w:val="20"/>
        </w:rPr>
      </w:pPr>
      <w:r w:rsidRPr="00C57231">
        <w:rPr>
          <w:rFonts w:eastAsia="Times New Roman"/>
          <w:szCs w:val="20"/>
        </w:rPr>
        <w:t>Australian Capital Territory</w:t>
      </w:r>
    </w:p>
    <w:p w14:paraId="6FF88BD1" w14:textId="438CB0F2" w:rsidR="00364639" w:rsidRPr="00C57231" w:rsidRDefault="00364639" w:rsidP="00C57231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C57231">
        <w:rPr>
          <w:rFonts w:eastAsia="Times New Roman" w:cs="Times New Roman"/>
          <w:bCs w:val="0"/>
          <w:szCs w:val="20"/>
        </w:rPr>
        <w:t>Agents (Fees) Determination 2024</w:t>
      </w:r>
    </w:p>
    <w:p w14:paraId="2D18CF08" w14:textId="5BAEB7CB" w:rsidR="00364639" w:rsidRPr="00C57231" w:rsidRDefault="00364639" w:rsidP="00C57231">
      <w:pPr>
        <w:spacing w:before="340"/>
        <w:rPr>
          <w:rFonts w:eastAsia="Times New Roman"/>
          <w:b/>
          <w:bCs/>
          <w:szCs w:val="20"/>
        </w:rPr>
      </w:pPr>
      <w:r w:rsidRPr="00C57231">
        <w:rPr>
          <w:rFonts w:eastAsia="Times New Roman"/>
          <w:b/>
          <w:bCs/>
          <w:szCs w:val="20"/>
        </w:rPr>
        <w:t>Disallowable instrument DI2024</w:t>
      </w:r>
      <w:r w:rsidR="00C57231">
        <w:rPr>
          <w:rFonts w:eastAsia="Times New Roman"/>
          <w:b/>
          <w:bCs/>
          <w:szCs w:val="20"/>
        </w:rPr>
        <w:t>–</w:t>
      </w:r>
      <w:r w:rsidR="0083469D">
        <w:rPr>
          <w:rFonts w:eastAsia="Times New Roman"/>
          <w:b/>
          <w:bCs/>
          <w:szCs w:val="20"/>
        </w:rPr>
        <w:t>171</w:t>
      </w:r>
    </w:p>
    <w:p w14:paraId="2BCB345C" w14:textId="77777777" w:rsidR="00364639" w:rsidRPr="00C57231" w:rsidRDefault="00364639" w:rsidP="00C57231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C57231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2DA467B8" w14:textId="77777777" w:rsidR="00364639" w:rsidRPr="00C57231" w:rsidRDefault="00364639" w:rsidP="00C57231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C57231">
        <w:rPr>
          <w:rFonts w:eastAsia="Times New Roman"/>
          <w:bCs w:val="0"/>
          <w:sz w:val="20"/>
          <w:szCs w:val="20"/>
        </w:rPr>
        <w:t>Agents Act 2003, s 176 (Determination of fees)</w:t>
      </w:r>
    </w:p>
    <w:p w14:paraId="77C9528A" w14:textId="77777777" w:rsidR="00364639" w:rsidRPr="00C57231" w:rsidRDefault="00364639" w:rsidP="00C57231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C57231">
        <w:rPr>
          <w:rFonts w:eastAsia="Times New Roman"/>
          <w:b/>
          <w:bCs/>
          <w:sz w:val="28"/>
          <w:szCs w:val="28"/>
        </w:rPr>
        <w:t>EXPLANATORY STATEMENT</w:t>
      </w:r>
    </w:p>
    <w:p w14:paraId="54C95742" w14:textId="77777777" w:rsidR="00C57231" w:rsidRPr="00C57231" w:rsidRDefault="00C57231" w:rsidP="00C57231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4B257177" w14:textId="77777777" w:rsidR="00C57231" w:rsidRPr="00C57231" w:rsidRDefault="00C57231" w:rsidP="00C57231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0F7F6C82" w14:textId="77777777" w:rsidR="00364639" w:rsidRDefault="00364639" w:rsidP="008775A3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>The Minister has power to determine fees for the purposes of this Act.</w:t>
      </w:r>
    </w:p>
    <w:p w14:paraId="26727186" w14:textId="77777777" w:rsidR="00364639" w:rsidRDefault="00364639" w:rsidP="008775A3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0F79E14C" w14:textId="4F7E4535" w:rsidR="00364639" w:rsidRDefault="00364639" w:rsidP="00B90C1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1 July 2024</w:t>
      </w:r>
      <w:r w:rsidRPr="00C96D5F">
        <w:rPr>
          <w:rFonts w:ascii="Times New Roman" w:eastAsia="SimSun" w:hAnsi="Times New Roman" w:cs="Times New Roman"/>
          <w:bdr w:val="nil"/>
        </w:rPr>
        <w:t xml:space="preserve"> and repeals the </w:t>
      </w:r>
      <w:r w:rsidRPr="003706F0">
        <w:rPr>
          <w:rFonts w:ascii="Times New Roman" w:eastAsia="SimSun" w:hAnsi="Times New Roman" w:cs="Times New Roman"/>
          <w:i/>
          <w:iCs/>
          <w:bdr w:val="nil"/>
        </w:rPr>
        <w:t xml:space="preserve">Agent (Fees) Determination </w:t>
      </w:r>
      <w:r>
        <w:rPr>
          <w:rFonts w:ascii="Times New Roman" w:eastAsia="SimSun" w:hAnsi="Times New Roman" w:cs="Times New Roman"/>
          <w:i/>
          <w:iCs/>
          <w:bdr w:val="nil"/>
        </w:rPr>
        <w:t>2023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>DI2023-195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  <w:r>
        <w:rPr>
          <w:rFonts w:ascii="Times New Roman" w:eastAsia="SimSun" w:hAnsi="Times New Roman" w:cs="Times New Roman"/>
          <w:bdr w:val="nil"/>
        </w:rPr>
        <w:t>Fees in the 2024 - 2025 financial year have been generally increased from fees in the previous financial year by the Wages Price Index (WPI) of 3.5</w:t>
      </w:r>
      <w:r w:rsidR="00566142">
        <w:rPr>
          <w:rFonts w:ascii="Times New Roman" w:eastAsia="SimSun" w:hAnsi="Times New Roman" w:cs="Times New Roman"/>
          <w:bdr w:val="nil"/>
        </w:rPr>
        <w:t>0</w:t>
      </w:r>
      <w:r>
        <w:rPr>
          <w:rFonts w:ascii="Times New Roman" w:eastAsia="SimSun" w:hAnsi="Times New Roman" w:cs="Times New Roman"/>
          <w:bdr w:val="nil"/>
        </w:rPr>
        <w:t xml:space="preserve">%, plus an additional 0.35%, rounded down to the nearest dollar. Some smaller value fees maybe rounded up to the nearest dollar. This approach also aligns with the </w:t>
      </w:r>
      <w:r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51C4DC40" w14:textId="77777777" w:rsidR="00364639" w:rsidRDefault="00364639" w:rsidP="00B90C1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5E44A898" w14:textId="77777777" w:rsidR="00364639" w:rsidRDefault="00364639" w:rsidP="00B90C1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3B407E9D" w14:textId="77777777" w:rsidR="00B05B7A" w:rsidRDefault="00B05B7A" w:rsidP="00B90C1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</w:p>
    <w:p w14:paraId="5124A9FB" w14:textId="0865B4F9" w:rsidR="00364639" w:rsidRPr="0038380C" w:rsidRDefault="00B05B7A" w:rsidP="00B36E3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The new determination removes the licensing fees for an employment agent licence. </w:t>
      </w:r>
      <w:r w:rsidRPr="00B36E37">
        <w:rPr>
          <w:rFonts w:ascii="Times New Roman" w:eastAsia="SimSun" w:hAnsi="Times New Roman" w:cs="Times New Roman"/>
          <w:i/>
          <w:iCs/>
          <w:bdr w:val="nil"/>
        </w:rPr>
        <w:t xml:space="preserve">The Housing and Consumer Affairs Legislation Amendment </w:t>
      </w:r>
      <w:r w:rsidR="00B36E37" w:rsidRPr="00B36E37">
        <w:rPr>
          <w:rFonts w:ascii="Times New Roman" w:eastAsia="SimSun" w:hAnsi="Times New Roman" w:cs="Times New Roman"/>
          <w:i/>
          <w:iCs/>
          <w:bdr w:val="nil"/>
        </w:rPr>
        <w:t>Act</w:t>
      </w:r>
      <w:r w:rsidR="00B36E37">
        <w:rPr>
          <w:rFonts w:ascii="Times New Roman" w:eastAsia="SimSun" w:hAnsi="Times New Roman" w:cs="Times New Roman"/>
          <w:bdr w:val="nil"/>
        </w:rPr>
        <w:t xml:space="preserve"> </w:t>
      </w:r>
      <w:r>
        <w:rPr>
          <w:rFonts w:ascii="Times New Roman" w:eastAsia="SimSun" w:hAnsi="Times New Roman" w:cs="Times New Roman"/>
          <w:bdr w:val="nil"/>
        </w:rPr>
        <w:t xml:space="preserve">(the HCA </w:t>
      </w:r>
      <w:r w:rsidR="00B36E37">
        <w:rPr>
          <w:rFonts w:ascii="Times New Roman" w:eastAsia="SimSun" w:hAnsi="Times New Roman" w:cs="Times New Roman"/>
          <w:bdr w:val="nil"/>
        </w:rPr>
        <w:t>Act</w:t>
      </w:r>
      <w:r>
        <w:rPr>
          <w:rFonts w:ascii="Times New Roman" w:eastAsia="SimSun" w:hAnsi="Times New Roman" w:cs="Times New Roman"/>
          <w:bdr w:val="nil"/>
        </w:rPr>
        <w:t xml:space="preserve">) amends the </w:t>
      </w:r>
      <w:r w:rsidRPr="00B05B7A">
        <w:rPr>
          <w:rFonts w:ascii="Times New Roman" w:eastAsia="SimSun" w:hAnsi="Times New Roman" w:cs="Times New Roman"/>
          <w:i/>
          <w:iCs/>
          <w:bdr w:val="nil"/>
        </w:rPr>
        <w:t>Agents Act 2003</w:t>
      </w:r>
      <w:r>
        <w:rPr>
          <w:rFonts w:ascii="Times New Roman" w:eastAsia="SimSun" w:hAnsi="Times New Roman" w:cs="Times New Roman"/>
          <w:bdr w:val="nil"/>
        </w:rPr>
        <w:t xml:space="preserve"> to remove the licensing requirements for employment agents in the ACT. Amendments to the </w:t>
      </w:r>
      <w:r w:rsidRPr="00B05B7A">
        <w:rPr>
          <w:rFonts w:ascii="Times New Roman" w:eastAsia="SimSun" w:hAnsi="Times New Roman" w:cs="Times New Roman"/>
          <w:i/>
          <w:iCs/>
          <w:bdr w:val="nil"/>
        </w:rPr>
        <w:t>Agents Act 2003</w:t>
      </w:r>
      <w:r>
        <w:rPr>
          <w:rFonts w:ascii="Times New Roman" w:eastAsia="SimSun" w:hAnsi="Times New Roman" w:cs="Times New Roman"/>
          <w:bdr w:val="nil"/>
        </w:rPr>
        <w:t xml:space="preserve"> under the HCA </w:t>
      </w:r>
      <w:r w:rsidR="00B36E37">
        <w:rPr>
          <w:rFonts w:ascii="Times New Roman" w:eastAsia="SimSun" w:hAnsi="Times New Roman" w:cs="Times New Roman"/>
          <w:bdr w:val="nil"/>
        </w:rPr>
        <w:t xml:space="preserve">Act </w:t>
      </w:r>
      <w:r>
        <w:rPr>
          <w:rFonts w:ascii="Times New Roman" w:eastAsia="SimSun" w:hAnsi="Times New Roman" w:cs="Times New Roman"/>
          <w:bdr w:val="nil"/>
        </w:rPr>
        <w:t>commence 1 July 2024.</w:t>
      </w:r>
    </w:p>
    <w:sectPr w:rsidR="00364639" w:rsidRPr="0038380C" w:rsidSect="005E4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0672" w14:textId="77777777" w:rsidR="005E4381" w:rsidRDefault="005E4381">
      <w:r>
        <w:separator/>
      </w:r>
    </w:p>
  </w:endnote>
  <w:endnote w:type="continuationSeparator" w:id="0">
    <w:p w14:paraId="01C8CDBE" w14:textId="77777777" w:rsidR="005E4381" w:rsidRDefault="005E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4F1E" w14:textId="0F744F3C" w:rsidR="00F67727" w:rsidRPr="00F67727" w:rsidRDefault="00F67727" w:rsidP="00F67727">
    <w:pPr>
      <w:pStyle w:val="Footer"/>
      <w:jc w:val="center"/>
      <w:rPr>
        <w:sz w:val="14"/>
      </w:rPr>
    </w:pPr>
    <w:r w:rsidRPr="00F67727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908A4" w14:textId="3832C9CB" w:rsidR="00F67727" w:rsidRPr="00F67727" w:rsidRDefault="00F67727" w:rsidP="00F67727">
    <w:pPr>
      <w:pStyle w:val="Footer"/>
      <w:jc w:val="center"/>
      <w:rPr>
        <w:sz w:val="14"/>
      </w:rPr>
    </w:pPr>
    <w:r w:rsidRPr="00F67727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3826" w14:textId="77777777" w:rsidR="00F67727" w:rsidRDefault="00F67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6EF11" w14:textId="77777777" w:rsidR="005E4381" w:rsidRDefault="005E4381">
      <w:r>
        <w:separator/>
      </w:r>
    </w:p>
  </w:footnote>
  <w:footnote w:type="continuationSeparator" w:id="0">
    <w:p w14:paraId="3C9E818C" w14:textId="77777777" w:rsidR="005E4381" w:rsidRDefault="005E4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1A1A" w14:textId="77777777" w:rsidR="00F67727" w:rsidRDefault="00F677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2C7B82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7E54" w14:textId="77777777" w:rsidR="00F67727" w:rsidRDefault="00F677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33A04"/>
    <w:rsid w:val="00096EDF"/>
    <w:rsid w:val="0014475A"/>
    <w:rsid w:val="00162BA1"/>
    <w:rsid w:val="00267DA2"/>
    <w:rsid w:val="002E6580"/>
    <w:rsid w:val="003408DC"/>
    <w:rsid w:val="00364639"/>
    <w:rsid w:val="003964B0"/>
    <w:rsid w:val="003A3ACB"/>
    <w:rsid w:val="00472225"/>
    <w:rsid w:val="00494018"/>
    <w:rsid w:val="004B0096"/>
    <w:rsid w:val="00553924"/>
    <w:rsid w:val="00566142"/>
    <w:rsid w:val="005816D7"/>
    <w:rsid w:val="005E4381"/>
    <w:rsid w:val="00664306"/>
    <w:rsid w:val="006A6651"/>
    <w:rsid w:val="00730116"/>
    <w:rsid w:val="0083469D"/>
    <w:rsid w:val="00842D57"/>
    <w:rsid w:val="008770CE"/>
    <w:rsid w:val="008C2CFD"/>
    <w:rsid w:val="009F5EA6"/>
    <w:rsid w:val="00A61BB4"/>
    <w:rsid w:val="00AF7F58"/>
    <w:rsid w:val="00B05B7A"/>
    <w:rsid w:val="00B36E37"/>
    <w:rsid w:val="00B45D3B"/>
    <w:rsid w:val="00C17ECE"/>
    <w:rsid w:val="00C57231"/>
    <w:rsid w:val="00C81730"/>
    <w:rsid w:val="00CB3023"/>
    <w:rsid w:val="00CF07C7"/>
    <w:rsid w:val="00D14BDA"/>
    <w:rsid w:val="00D47B2A"/>
    <w:rsid w:val="00D70BE2"/>
    <w:rsid w:val="00E62D7E"/>
    <w:rsid w:val="00EF473F"/>
    <w:rsid w:val="00EF63A8"/>
    <w:rsid w:val="00F530AF"/>
    <w:rsid w:val="00F67727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987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2024-06-21T06:01:00Z</dcterms:created>
  <dcterms:modified xsi:type="dcterms:W3CDTF">2024-06-21T06:01:00Z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