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0247C09F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2C5C2E47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3C36EB">
        <w:t>Macnamara</w:t>
      </w:r>
      <w:r>
        <w:t>) Determination</w:t>
      </w:r>
      <w:r w:rsidR="00FD75CE">
        <w:t xml:space="preserve"> </w:t>
      </w:r>
      <w:r w:rsidR="001602BD">
        <w:t>202</w:t>
      </w:r>
      <w:r w:rsidR="003C36EB">
        <w:t>5</w:t>
      </w:r>
      <w:r w:rsidR="00FD75CE">
        <w:t xml:space="preserve"> (No</w:t>
      </w:r>
      <w:r w:rsidR="003C36EB">
        <w:t xml:space="preserve"> 1</w:t>
      </w:r>
      <w:r w:rsidR="00FD75CE">
        <w:t>)</w:t>
      </w:r>
      <w:r w:rsidR="00B01433">
        <w:t xml:space="preserve"> </w:t>
      </w:r>
    </w:p>
    <w:p w14:paraId="4F17E92E" w14:textId="04F0863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</w:t>
      </w:r>
      <w:r w:rsidR="007935CA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E804A6">
        <w:rPr>
          <w:rFonts w:ascii="Arial" w:hAnsi="Arial" w:cs="Arial"/>
          <w:b/>
          <w:bCs/>
        </w:rPr>
        <w:t>36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700B59E2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3C36EB">
        <w:rPr>
          <w:i/>
        </w:rPr>
        <w:t>Macnamara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3C36EB">
        <w:rPr>
          <w:i/>
        </w:rPr>
        <w:t>5</w:t>
      </w:r>
      <w:r w:rsidR="00E46544">
        <w:rPr>
          <w:i/>
        </w:rPr>
        <w:t xml:space="preserve"> (No 1)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>) determines the names of</w:t>
      </w:r>
      <w:r w:rsidR="003C36EB">
        <w:t xml:space="preserve"> two roads </w:t>
      </w:r>
      <w:r>
        <w:t xml:space="preserve">for the public places indicated in the diagram in the schedule to the determination. </w:t>
      </w:r>
    </w:p>
    <w:p w14:paraId="65DACEE0" w14:textId="77777777" w:rsidR="007436DC" w:rsidRDefault="007436DC" w:rsidP="007436DC"/>
    <w:p w14:paraId="2540798E" w14:textId="7FE712BA" w:rsidR="007436DC" w:rsidRDefault="007436DC" w:rsidP="007436DC">
      <w:r>
        <w:t xml:space="preserve">The names are consistent with the </w:t>
      </w:r>
      <w:r w:rsidRPr="00FC0568">
        <w:t>theme for</w:t>
      </w:r>
      <w:r w:rsidR="003C36EB">
        <w:t xml:space="preserve"> Macnamara </w:t>
      </w:r>
      <w:r>
        <w:t>which is ‘</w:t>
      </w:r>
      <w:r w:rsidR="003C36EB">
        <w:t>Science and Technology</w:t>
      </w:r>
      <w:r>
        <w:t>’. The purpose of this determination is to</w:t>
      </w:r>
      <w:r w:rsidR="00B91C8D">
        <w:t xml:space="preserve"> commemorate the name</w:t>
      </w:r>
      <w:r w:rsidR="00C77D20">
        <w:t>s of two people associated with</w:t>
      </w:r>
      <w:r w:rsidR="00024F96">
        <w:t xml:space="preserve"> </w:t>
      </w:r>
      <w:r w:rsidR="00C77D20">
        <w:t>motoring and</w:t>
      </w:r>
      <w:r w:rsidR="00024F96">
        <w:t>/or</w:t>
      </w:r>
      <w:r w:rsidR="00C77D20">
        <w:t xml:space="preserve"> motor sports</w:t>
      </w:r>
      <w:r w:rsidR="00024F96">
        <w:t xml:space="preserve"> technology in Australia.</w:t>
      </w:r>
      <w:r>
        <w:t xml:space="preserve"> </w:t>
      </w:r>
    </w:p>
    <w:p w14:paraId="1627F888" w14:textId="77777777" w:rsidR="007436DC" w:rsidRDefault="007436DC" w:rsidP="007436DC"/>
    <w:p w14:paraId="1DB0A1D2" w14:textId="2F12F1AC" w:rsidR="007436DC" w:rsidRPr="005C6CCD" w:rsidRDefault="007436DC" w:rsidP="007436DC">
      <w:pPr>
        <w:pStyle w:val="Default"/>
      </w:pPr>
      <w:r w:rsidRPr="006751D3">
        <w:t xml:space="preserve">This determination is consistent with </w:t>
      </w:r>
      <w:r w:rsidRPr="00393620">
        <w:t xml:space="preserve">section 4 (2) </w:t>
      </w:r>
      <w:r>
        <w:t>(</w:t>
      </w:r>
      <w:r w:rsidR="00024F96">
        <w:t>b</w:t>
      </w:r>
      <w:r>
        <w:t>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 </w:t>
      </w:r>
      <w:r w:rsidR="00024F96">
        <w:t>persons who have made notable contributions to the existence of Australia as a nation</w:t>
      </w:r>
      <w:r w:rsidR="00E46544">
        <w:t xml:space="preserve">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lastRenderedPageBreak/>
        <w:t>Consultation</w:t>
      </w:r>
      <w:r>
        <w:rPr>
          <w:u w:val="single"/>
        </w:rPr>
        <w:t xml:space="preserve"> </w:t>
      </w:r>
    </w:p>
    <w:p w14:paraId="785A4EC2" w14:textId="79CC4400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7935CA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 xml:space="preserve">Consultation was undertaken in this instance in accordance with the guidelines.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51F6AF7C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7935CA" w:rsidRPr="007935CA">
        <w:t>Since 2015, 23</w:t>
      </w:r>
      <w:r w:rsidR="007935CA">
        <w:t>5</w:t>
      </w:r>
      <w:r w:rsidR="007935CA" w:rsidRPr="007935CA">
        <w:t xml:space="preserve"> women and 2</w:t>
      </w:r>
      <w:r w:rsidR="007935CA">
        <w:t>41</w:t>
      </w:r>
      <w:r w:rsidR="007935CA" w:rsidRPr="007935CA">
        <w:t xml:space="preserve"> men have been commemorated under the Act across the ACT. In the Division of </w:t>
      </w:r>
      <w:r w:rsidR="007935CA">
        <w:t>Macnamara</w:t>
      </w:r>
      <w:r w:rsidR="007935CA" w:rsidRPr="007935CA">
        <w:t xml:space="preserve">, the names of </w:t>
      </w:r>
      <w:r w:rsidR="007935CA">
        <w:t>9</w:t>
      </w:r>
      <w:r w:rsidR="007935CA" w:rsidRPr="007935CA">
        <w:t xml:space="preserve"> women and </w:t>
      </w:r>
      <w:r w:rsidR="007935CA">
        <w:t>6</w:t>
      </w:r>
      <w:r w:rsidR="007935CA" w:rsidRPr="007935CA">
        <w:t xml:space="preserve"> men have been commemorated. </w:t>
      </w:r>
      <w:r w:rsidRPr="005C6CCD">
        <w:rPr>
          <w:iCs/>
          <w:color w:val="000000" w:themeColor="text1"/>
        </w:rPr>
        <w:t xml:space="preserve">This instrument commemorates the names of </w:t>
      </w:r>
      <w:r w:rsidR="003C36EB">
        <w:rPr>
          <w:iCs/>
          <w:color w:val="000000" w:themeColor="text1"/>
        </w:rPr>
        <w:t>one</w:t>
      </w:r>
      <w:r w:rsidRPr="005C6CCD">
        <w:rPr>
          <w:iCs/>
          <w:color w:val="000000" w:themeColor="text1"/>
        </w:rPr>
        <w:t xml:space="preserve"> wom</w:t>
      </w:r>
      <w:r w:rsidR="003C36EB">
        <w:rPr>
          <w:iCs/>
          <w:color w:val="000000" w:themeColor="text1"/>
        </w:rPr>
        <w:t>a</w:t>
      </w:r>
      <w:r w:rsidRPr="005C6CCD">
        <w:rPr>
          <w:iCs/>
          <w:color w:val="000000" w:themeColor="text1"/>
        </w:rPr>
        <w:t>n and</w:t>
      </w:r>
      <w:r w:rsidR="003C36EB">
        <w:rPr>
          <w:iCs/>
          <w:color w:val="000000" w:themeColor="text1"/>
        </w:rPr>
        <w:t xml:space="preserve"> one</w:t>
      </w:r>
      <w:r w:rsidRPr="005C6CCD">
        <w:rPr>
          <w:iCs/>
          <w:color w:val="000000" w:themeColor="text1"/>
        </w:rPr>
        <w:t xml:space="preserve"> m</w:t>
      </w:r>
      <w:r w:rsidR="003C36EB">
        <w:rPr>
          <w:iCs/>
          <w:color w:val="000000" w:themeColor="text1"/>
        </w:rPr>
        <w:t>a</w:t>
      </w:r>
      <w:r w:rsidRPr="005C6CCD">
        <w:rPr>
          <w:iCs/>
          <w:color w:val="000000" w:themeColor="text1"/>
        </w:rPr>
        <w:t>n</w:t>
      </w:r>
      <w:r>
        <w:rPr>
          <w:iCs/>
          <w:color w:val="000000" w:themeColor="text1"/>
        </w:rPr>
        <w:t>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73FB62D7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 xml:space="preserve">. 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5F0A793B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E46544">
        <w:rPr>
          <w:i/>
        </w:rPr>
        <w:t>Macnamara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E46544">
        <w:rPr>
          <w:i/>
        </w:rPr>
        <w:t xml:space="preserve">5 (No 1) </w:t>
      </w:r>
      <w:r w:rsidRPr="008E335B">
        <w:rPr>
          <w:rFonts w:cs="Times-Roman"/>
          <w:lang w:eastAsia="en-AU"/>
        </w:rPr>
        <w:t>as made by the delegate of the Minister and presented to the</w:t>
      </w:r>
      <w:r w:rsidR="00E46544">
        <w:rPr>
          <w:rFonts w:cs="Times-Roman"/>
          <w:lang w:eastAsia="en-AU"/>
        </w:rPr>
        <w:t xml:space="preserve"> </w:t>
      </w:r>
      <w:r w:rsidRPr="008E335B">
        <w:rPr>
          <w:rFonts w:cs="Times-Roman"/>
          <w:lang w:eastAsia="en-AU"/>
        </w:rPr>
        <w:t>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5888B7BB" w14:textId="77777777" w:rsidR="00D74266" w:rsidRDefault="00D74266" w:rsidP="007436DC">
      <w:pPr>
        <w:rPr>
          <w:rFonts w:ascii="Arial" w:hAnsi="Arial" w:cs="Arial"/>
          <w:b/>
        </w:rPr>
      </w:pPr>
    </w:p>
    <w:p w14:paraId="1D84213C" w14:textId="0040FF24" w:rsidR="007436DC" w:rsidRPr="00BB744F" w:rsidRDefault="007436DC" w:rsidP="005A0A0A">
      <w:pPr>
        <w:keepNext/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lastRenderedPageBreak/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6729319C" w14:textId="77777777" w:rsidR="007436DC" w:rsidRDefault="007436DC" w:rsidP="007436DC">
      <w:r>
        <w:t>This clause determines the names of public places as specified in the schedule.</w:t>
      </w:r>
    </w:p>
    <w:p w14:paraId="3C4BDA23" w14:textId="11614FCB" w:rsidR="00500AB6" w:rsidRDefault="00500AB6" w:rsidP="007436DC"/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450A" w14:textId="77777777" w:rsidR="00A22E77" w:rsidRDefault="00A22E77" w:rsidP="00C17FAB">
      <w:r>
        <w:separator/>
      </w:r>
    </w:p>
  </w:endnote>
  <w:endnote w:type="continuationSeparator" w:id="0">
    <w:p w14:paraId="7908E2B1" w14:textId="77777777" w:rsidR="00A22E77" w:rsidRDefault="00A22E7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1A9C5996" w:rsidR="00B31356" w:rsidRPr="00EA1328" w:rsidRDefault="00EA1328" w:rsidP="00EA1328">
    <w:pPr>
      <w:pStyle w:val="Footer"/>
      <w:jc w:val="center"/>
      <w:rPr>
        <w:rFonts w:cs="Arial"/>
        <w:sz w:val="14"/>
      </w:rPr>
    </w:pPr>
    <w:r w:rsidRPr="00EA13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6FA0" w14:textId="77777777" w:rsidR="00A22E77" w:rsidRDefault="00A22E77" w:rsidP="00C17FAB">
      <w:r>
        <w:separator/>
      </w:r>
    </w:p>
  </w:footnote>
  <w:footnote w:type="continuationSeparator" w:id="0">
    <w:p w14:paraId="64CDAFDF" w14:textId="77777777" w:rsidR="00A22E77" w:rsidRDefault="00A22E7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4F96"/>
    <w:rsid w:val="00052E11"/>
    <w:rsid w:val="000531BA"/>
    <w:rsid w:val="000534B7"/>
    <w:rsid w:val="00062001"/>
    <w:rsid w:val="000628D5"/>
    <w:rsid w:val="00070613"/>
    <w:rsid w:val="00082DFD"/>
    <w:rsid w:val="00143042"/>
    <w:rsid w:val="001459DD"/>
    <w:rsid w:val="001602BD"/>
    <w:rsid w:val="00170FCE"/>
    <w:rsid w:val="00177B91"/>
    <w:rsid w:val="001B205C"/>
    <w:rsid w:val="001B7F63"/>
    <w:rsid w:val="001D4CA4"/>
    <w:rsid w:val="001F1B3C"/>
    <w:rsid w:val="00222B1F"/>
    <w:rsid w:val="00241E75"/>
    <w:rsid w:val="0026084F"/>
    <w:rsid w:val="00265B31"/>
    <w:rsid w:val="0028556B"/>
    <w:rsid w:val="00291E2D"/>
    <w:rsid w:val="002B77E6"/>
    <w:rsid w:val="002C52E8"/>
    <w:rsid w:val="002D7C60"/>
    <w:rsid w:val="00311AF0"/>
    <w:rsid w:val="0033350C"/>
    <w:rsid w:val="00346B2E"/>
    <w:rsid w:val="00354741"/>
    <w:rsid w:val="00364EA3"/>
    <w:rsid w:val="003C36EB"/>
    <w:rsid w:val="003C5BC9"/>
    <w:rsid w:val="00412D82"/>
    <w:rsid w:val="00413747"/>
    <w:rsid w:val="004216E5"/>
    <w:rsid w:val="00431368"/>
    <w:rsid w:val="00432A2D"/>
    <w:rsid w:val="00443609"/>
    <w:rsid w:val="00471512"/>
    <w:rsid w:val="004B5984"/>
    <w:rsid w:val="004C47D5"/>
    <w:rsid w:val="004D45C6"/>
    <w:rsid w:val="004D6DA6"/>
    <w:rsid w:val="00500AB6"/>
    <w:rsid w:val="00503F3C"/>
    <w:rsid w:val="00504CBF"/>
    <w:rsid w:val="00515C02"/>
    <w:rsid w:val="005411DB"/>
    <w:rsid w:val="005501B0"/>
    <w:rsid w:val="00562673"/>
    <w:rsid w:val="0057431A"/>
    <w:rsid w:val="005A0A0A"/>
    <w:rsid w:val="005E4258"/>
    <w:rsid w:val="005F0B6B"/>
    <w:rsid w:val="005F2247"/>
    <w:rsid w:val="005F74DF"/>
    <w:rsid w:val="00602866"/>
    <w:rsid w:val="006059CA"/>
    <w:rsid w:val="006129E3"/>
    <w:rsid w:val="00612B3E"/>
    <w:rsid w:val="006149F3"/>
    <w:rsid w:val="00620B4B"/>
    <w:rsid w:val="0063579E"/>
    <w:rsid w:val="00637464"/>
    <w:rsid w:val="006415CE"/>
    <w:rsid w:val="00644031"/>
    <w:rsid w:val="006473AF"/>
    <w:rsid w:val="00650D19"/>
    <w:rsid w:val="00664DB8"/>
    <w:rsid w:val="00664FB5"/>
    <w:rsid w:val="006A0758"/>
    <w:rsid w:val="006B5E26"/>
    <w:rsid w:val="006B6949"/>
    <w:rsid w:val="006E6989"/>
    <w:rsid w:val="00725340"/>
    <w:rsid w:val="007346AC"/>
    <w:rsid w:val="00735204"/>
    <w:rsid w:val="007436DC"/>
    <w:rsid w:val="0074623E"/>
    <w:rsid w:val="00762EC8"/>
    <w:rsid w:val="00766496"/>
    <w:rsid w:val="0076712B"/>
    <w:rsid w:val="007711DB"/>
    <w:rsid w:val="00774C20"/>
    <w:rsid w:val="007805A5"/>
    <w:rsid w:val="00787F14"/>
    <w:rsid w:val="007935CA"/>
    <w:rsid w:val="007979D3"/>
    <w:rsid w:val="007A1613"/>
    <w:rsid w:val="007B384E"/>
    <w:rsid w:val="007D619E"/>
    <w:rsid w:val="007D7AB1"/>
    <w:rsid w:val="00814559"/>
    <w:rsid w:val="008227D2"/>
    <w:rsid w:val="00835042"/>
    <w:rsid w:val="00845FDB"/>
    <w:rsid w:val="00876C92"/>
    <w:rsid w:val="0088618D"/>
    <w:rsid w:val="00891926"/>
    <w:rsid w:val="008B66BC"/>
    <w:rsid w:val="008C523C"/>
    <w:rsid w:val="008E335B"/>
    <w:rsid w:val="0090565A"/>
    <w:rsid w:val="00944099"/>
    <w:rsid w:val="00960893"/>
    <w:rsid w:val="00975BBF"/>
    <w:rsid w:val="00982FAF"/>
    <w:rsid w:val="0098742E"/>
    <w:rsid w:val="009B1BB3"/>
    <w:rsid w:val="009E302A"/>
    <w:rsid w:val="00A03187"/>
    <w:rsid w:val="00A14446"/>
    <w:rsid w:val="00A22E77"/>
    <w:rsid w:val="00A26814"/>
    <w:rsid w:val="00A72661"/>
    <w:rsid w:val="00A749F0"/>
    <w:rsid w:val="00A81FB9"/>
    <w:rsid w:val="00A9090C"/>
    <w:rsid w:val="00AD7166"/>
    <w:rsid w:val="00B01433"/>
    <w:rsid w:val="00B31356"/>
    <w:rsid w:val="00B32837"/>
    <w:rsid w:val="00B36879"/>
    <w:rsid w:val="00B65A5A"/>
    <w:rsid w:val="00B66C37"/>
    <w:rsid w:val="00B67744"/>
    <w:rsid w:val="00B83C2F"/>
    <w:rsid w:val="00B907FE"/>
    <w:rsid w:val="00B91C8D"/>
    <w:rsid w:val="00BA5975"/>
    <w:rsid w:val="00BB744F"/>
    <w:rsid w:val="00BF0BE1"/>
    <w:rsid w:val="00C00700"/>
    <w:rsid w:val="00C13046"/>
    <w:rsid w:val="00C17FAB"/>
    <w:rsid w:val="00C233D3"/>
    <w:rsid w:val="00C24469"/>
    <w:rsid w:val="00C27619"/>
    <w:rsid w:val="00C30EEF"/>
    <w:rsid w:val="00C539AC"/>
    <w:rsid w:val="00C6303E"/>
    <w:rsid w:val="00C74081"/>
    <w:rsid w:val="00C74AEE"/>
    <w:rsid w:val="00C77D20"/>
    <w:rsid w:val="00CC56FA"/>
    <w:rsid w:val="00CC7D1B"/>
    <w:rsid w:val="00CE261C"/>
    <w:rsid w:val="00CE599C"/>
    <w:rsid w:val="00D0094D"/>
    <w:rsid w:val="00D10A4C"/>
    <w:rsid w:val="00D34B98"/>
    <w:rsid w:val="00D41A89"/>
    <w:rsid w:val="00D5027A"/>
    <w:rsid w:val="00D52A5D"/>
    <w:rsid w:val="00D5735B"/>
    <w:rsid w:val="00D57EAC"/>
    <w:rsid w:val="00D61AAF"/>
    <w:rsid w:val="00D74266"/>
    <w:rsid w:val="00D82060"/>
    <w:rsid w:val="00D86C8F"/>
    <w:rsid w:val="00DA3B00"/>
    <w:rsid w:val="00DB5F86"/>
    <w:rsid w:val="00DD37D7"/>
    <w:rsid w:val="00DE2CDE"/>
    <w:rsid w:val="00DF60B5"/>
    <w:rsid w:val="00DF6BA7"/>
    <w:rsid w:val="00E171C6"/>
    <w:rsid w:val="00E46544"/>
    <w:rsid w:val="00E804A6"/>
    <w:rsid w:val="00E919C0"/>
    <w:rsid w:val="00E9262C"/>
    <w:rsid w:val="00EA1328"/>
    <w:rsid w:val="00EA4A93"/>
    <w:rsid w:val="00EB6EF4"/>
    <w:rsid w:val="00EC3D6E"/>
    <w:rsid w:val="00ED247C"/>
    <w:rsid w:val="00ED34FF"/>
    <w:rsid w:val="00ED7CCA"/>
    <w:rsid w:val="00EE5A16"/>
    <w:rsid w:val="00F07B24"/>
    <w:rsid w:val="00F721AA"/>
    <w:rsid w:val="00F76DC2"/>
    <w:rsid w:val="00F87706"/>
    <w:rsid w:val="00F94BE7"/>
    <w:rsid w:val="00FB0D6C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35C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A50582890</value>
    </field>
    <field name="Objective-Title">
      <value order="0">20250324 - Public Place Names (Macnamara) Explanatory Statement 2025 (No 1)</value>
    </field>
    <field name="Objective-Description">
      <value order="0"/>
    </field>
    <field name="Objective-CreationStamp">
      <value order="0">2025-03-11T00:16:21Z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2025-04-02T22:49:01Z</value>
    </field>
    <field name="Objective-Owner">
      <value order="0">Genevieve Palm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Briefs:25/0147068 Public Place Names (Macnamara) Determination 2025</value>
    </field>
    <field name="Objective-Parent">
      <value order="0">25/0147068 Public Place Names (Macnamara) Determination 2025</value>
    </field>
    <field name="Objective-State">
      <value order="0">Being Edited</value>
    </field>
    <field name="Objective-VersionId">
      <value order="0">vA64530029</value>
    </field>
    <field name="Objective-Version">
      <value order="0">12.1</value>
    </field>
    <field name="Objective-VersionNumber">
      <value order="0">16</value>
    </field>
    <field name="Objective-VersionComment">
      <value order="0"/>
    </field>
    <field name="Objective-FileNumber">
      <value order="0">1-2025/0147068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4229</Characters>
  <Application>Microsoft Office Word</Application>
  <DocSecurity>0</DocSecurity>
  <Lines>100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2025-04-02T22:56:00Z</dcterms:created>
  <dcterms:modified xsi:type="dcterms:W3CDTF">2025-04-02T22:56:00Z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A50582890</vt:lpwstr>
  </property>
  <property fmtid="{D5CDD505-2E9C-101B-9397-08002B2CF9AE}" pid="4" name="Objective-Title">
    <vt:lpwstr>20250324 - Public Place Names (Macnamara) Explanatory Statement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2025-03-11T00:16:21Z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2025-04-02T22:49:01Z</vt:filetime>
  </property>
  <property fmtid="{D5CDD505-2E9C-101B-9397-08002B2CF9AE}" pid="11" name="Objective-Owner">
    <vt:lpwstr>Genevieve Palm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Briefs:25/0147068 Public Place Names (Macnamara) Determination 2025:</vt:lpwstr>
  </property>
  <property fmtid="{D5CDD505-2E9C-101B-9397-08002B2CF9AE}" pid="13" name="Objective-Parent">
    <vt:lpwstr>25/0147068 Public Place Names (Macnamara) Determination 2025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12.1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1-2025/0147068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vA64530029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