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2B5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7F70BB5" w14:textId="62CEA36F" w:rsidR="00E34D08" w:rsidRPr="002F09FF" w:rsidRDefault="00D01C1C" w:rsidP="00E34D08">
      <w:pPr>
        <w:pStyle w:val="Billname"/>
        <w:spacing w:before="700"/>
      </w:pPr>
      <w:r w:rsidRPr="00D01C1C">
        <w:rPr>
          <w:bCs/>
        </w:rPr>
        <w:t>Crimes (Sentence Administration) (Sentence Administration Board) Appointment 2025 (No 4)</w:t>
      </w:r>
    </w:p>
    <w:p w14:paraId="39000B88" w14:textId="2A494C58" w:rsidR="00C17FAB" w:rsidRDefault="002D7C60" w:rsidP="00DA3B00">
      <w:pPr>
        <w:spacing w:before="340"/>
        <w:rPr>
          <w:rFonts w:ascii="Arial" w:hAnsi="Arial" w:cs="Arial"/>
          <w:b/>
          <w:bCs/>
        </w:rPr>
      </w:pPr>
      <w:r w:rsidRPr="00D811CB">
        <w:rPr>
          <w:rFonts w:ascii="Arial" w:hAnsi="Arial" w:cs="Arial"/>
          <w:b/>
          <w:bCs/>
        </w:rPr>
        <w:t>Disallowable instrument DI</w:t>
      </w:r>
      <w:r w:rsidR="00D011D7" w:rsidRPr="00D811CB">
        <w:rPr>
          <w:rFonts w:ascii="Arial" w:hAnsi="Arial" w:cs="Arial"/>
          <w:b/>
          <w:bCs/>
        </w:rPr>
        <w:t>2025</w:t>
      </w:r>
      <w:r w:rsidR="00C17FAB" w:rsidRPr="00D811CB">
        <w:rPr>
          <w:rFonts w:ascii="Arial" w:hAnsi="Arial" w:cs="Arial"/>
          <w:b/>
          <w:bCs/>
        </w:rPr>
        <w:t>–</w:t>
      </w:r>
      <w:r w:rsidR="00006BA1">
        <w:rPr>
          <w:rFonts w:ascii="Arial" w:hAnsi="Arial" w:cs="Arial"/>
          <w:b/>
          <w:bCs/>
        </w:rPr>
        <w:t>52</w:t>
      </w:r>
    </w:p>
    <w:p w14:paraId="51C720FE" w14:textId="77777777" w:rsidR="00C17FAB" w:rsidRDefault="00C17FAB" w:rsidP="00DA3B00">
      <w:pPr>
        <w:pStyle w:val="madeunder"/>
        <w:spacing w:before="300" w:after="0"/>
      </w:pPr>
      <w:r>
        <w:t xml:space="preserve">made under the  </w:t>
      </w:r>
    </w:p>
    <w:p w14:paraId="46E5D123" w14:textId="288865E9" w:rsidR="00D011D7" w:rsidRDefault="00D01C1C" w:rsidP="00D011D7">
      <w:pPr>
        <w:pStyle w:val="CoverActName"/>
        <w:spacing w:before="320" w:after="0"/>
        <w:rPr>
          <w:rFonts w:cs="Arial"/>
          <w:sz w:val="20"/>
        </w:rPr>
      </w:pPr>
      <w:r w:rsidRPr="00D01C1C">
        <w:rPr>
          <w:rFonts w:cs="Arial"/>
          <w:sz w:val="20"/>
        </w:rPr>
        <w:t>Crimes (Sentence Administration) Act 2005, s 174 (Appointment of board members)</w:t>
      </w:r>
    </w:p>
    <w:p w14:paraId="2691663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30A0280" w14:textId="77777777" w:rsidR="00C17FAB" w:rsidRDefault="00C17FAB">
      <w:pPr>
        <w:pStyle w:val="N-line3"/>
        <w:pBdr>
          <w:bottom w:val="none" w:sz="0" w:space="0" w:color="auto"/>
        </w:pBdr>
      </w:pPr>
    </w:p>
    <w:p w14:paraId="220EB1C8" w14:textId="77777777" w:rsidR="00C17FAB" w:rsidRDefault="00C17FAB">
      <w:pPr>
        <w:pStyle w:val="N-line3"/>
        <w:pBdr>
          <w:top w:val="single" w:sz="12" w:space="1" w:color="auto"/>
          <w:bottom w:val="none" w:sz="0" w:space="0" w:color="auto"/>
        </w:pBdr>
      </w:pPr>
    </w:p>
    <w:bookmarkEnd w:id="0"/>
    <w:p w14:paraId="747E23F5" w14:textId="77777777" w:rsidR="00D01C1C" w:rsidRDefault="00D01C1C" w:rsidP="00D01C1C">
      <w:r>
        <w:t xml:space="preserve">The </w:t>
      </w:r>
      <w:r w:rsidRPr="00D01C1C">
        <w:rPr>
          <w:i/>
          <w:iCs/>
        </w:rPr>
        <w:t>Crimes (Sentence Administration) Act 2005</w:t>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w:t>
      </w:r>
    </w:p>
    <w:p w14:paraId="263661B2" w14:textId="77777777" w:rsidR="00D01C1C" w:rsidRDefault="00D01C1C" w:rsidP="00D01C1C"/>
    <w:p w14:paraId="0F4EAE87" w14:textId="77777777" w:rsidR="00D01C1C" w:rsidRDefault="00D01C1C" w:rsidP="00D01C1C">
      <w:r>
        <w:t>Under section 174 of the Act, the Minister is required to appoint a chairperson; at least one deputy chairperson (and not more than two deputy chairpersons) and not more than eight other members to the Board.</w:t>
      </w:r>
    </w:p>
    <w:p w14:paraId="588A21BF" w14:textId="77777777" w:rsidR="00D01C1C" w:rsidRDefault="00D01C1C" w:rsidP="00D01C1C"/>
    <w:p w14:paraId="463D78C6" w14:textId="52F3942D" w:rsidR="00D01C1C" w:rsidRDefault="00D01C1C" w:rsidP="00D01C1C">
      <w:r>
        <w:t xml:space="preserve">In accordance with section 174(1)(d) of the Act, this instrument appoints Mr Shannon Pickles in a non-judicial position as a Member of the Sentence Administration Board. </w:t>
      </w:r>
    </w:p>
    <w:p w14:paraId="3F4F1C58" w14:textId="77777777" w:rsidR="00D01C1C" w:rsidRDefault="00D01C1C" w:rsidP="00D01C1C"/>
    <w:p w14:paraId="58FF42B2" w14:textId="77777777" w:rsidR="00D01C1C" w:rsidRDefault="00D01C1C" w:rsidP="00D01C1C">
      <w:r>
        <w:t>Mr Pickles is appointed from 14 May 2025 until 13 May 2028.</w:t>
      </w:r>
    </w:p>
    <w:p w14:paraId="53AE81A0" w14:textId="77777777" w:rsidR="00D01C1C" w:rsidRDefault="00D01C1C" w:rsidP="00D01C1C"/>
    <w:p w14:paraId="3687B8C4" w14:textId="68AFC498" w:rsidR="00D011D7" w:rsidRDefault="00D01C1C" w:rsidP="00D01C1C">
      <w:r>
        <w:t>The Standing Committee on Justice and Community Safety has been consulted and the Committee had no comment on the appointment.</w:t>
      </w:r>
    </w:p>
    <w:p w14:paraId="28C711DC"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6785" w14:textId="77777777" w:rsidR="00C02611" w:rsidRDefault="00C02611" w:rsidP="00C17FAB">
      <w:r>
        <w:separator/>
      </w:r>
    </w:p>
  </w:endnote>
  <w:endnote w:type="continuationSeparator" w:id="0">
    <w:p w14:paraId="5DF380A4" w14:textId="77777777" w:rsidR="00C02611" w:rsidRDefault="00C0261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CC7"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7A3F" w14:textId="5C91B7DC" w:rsidR="00DA3B00" w:rsidRPr="002E5E5D" w:rsidRDefault="002E5E5D" w:rsidP="002E5E5D">
    <w:pPr>
      <w:pStyle w:val="Footer"/>
      <w:jc w:val="center"/>
      <w:rPr>
        <w:rFonts w:cs="Arial"/>
        <w:sz w:val="14"/>
      </w:rPr>
    </w:pPr>
    <w:r w:rsidRPr="002E5E5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C0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AA31" w14:textId="77777777" w:rsidR="00C02611" w:rsidRDefault="00C02611" w:rsidP="00C17FAB">
      <w:r>
        <w:separator/>
      </w:r>
    </w:p>
  </w:footnote>
  <w:footnote w:type="continuationSeparator" w:id="0">
    <w:p w14:paraId="74F9E1FD" w14:textId="77777777" w:rsidR="00C02611" w:rsidRDefault="00C0261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2F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D42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B12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38828348">
    <w:abstractNumId w:val="2"/>
  </w:num>
  <w:num w:numId="2" w16cid:durableId="1607811471">
    <w:abstractNumId w:val="0"/>
  </w:num>
  <w:num w:numId="3" w16cid:durableId="519128602">
    <w:abstractNumId w:val="3"/>
  </w:num>
  <w:num w:numId="4" w16cid:durableId="1507095545">
    <w:abstractNumId w:val="6"/>
  </w:num>
  <w:num w:numId="5" w16cid:durableId="1531917979">
    <w:abstractNumId w:val="7"/>
  </w:num>
  <w:num w:numId="6" w16cid:durableId="858008983">
    <w:abstractNumId w:val="1"/>
  </w:num>
  <w:num w:numId="7" w16cid:durableId="129444647">
    <w:abstractNumId w:val="4"/>
  </w:num>
  <w:num w:numId="8" w16cid:durableId="369185623">
    <w:abstractNumId w:val="5"/>
  </w:num>
  <w:num w:numId="9" w16cid:durableId="950625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6BA1"/>
    <w:rsid w:val="00171236"/>
    <w:rsid w:val="001D3DA6"/>
    <w:rsid w:val="00255AF1"/>
    <w:rsid w:val="002B3A57"/>
    <w:rsid w:val="002D7C60"/>
    <w:rsid w:val="002E1F45"/>
    <w:rsid w:val="002E5E5D"/>
    <w:rsid w:val="003809EF"/>
    <w:rsid w:val="003D41E7"/>
    <w:rsid w:val="00446429"/>
    <w:rsid w:val="00476203"/>
    <w:rsid w:val="004A650A"/>
    <w:rsid w:val="00535122"/>
    <w:rsid w:val="0056457B"/>
    <w:rsid w:val="00571FAF"/>
    <w:rsid w:val="005A7079"/>
    <w:rsid w:val="005B3909"/>
    <w:rsid w:val="00613E4F"/>
    <w:rsid w:val="006C4B8E"/>
    <w:rsid w:val="007346AC"/>
    <w:rsid w:val="00755EEA"/>
    <w:rsid w:val="007A771C"/>
    <w:rsid w:val="007C0543"/>
    <w:rsid w:val="008D7368"/>
    <w:rsid w:val="009508A5"/>
    <w:rsid w:val="00993034"/>
    <w:rsid w:val="009B357A"/>
    <w:rsid w:val="00B46526"/>
    <w:rsid w:val="00B71A1C"/>
    <w:rsid w:val="00C02611"/>
    <w:rsid w:val="00C17FAB"/>
    <w:rsid w:val="00CE599C"/>
    <w:rsid w:val="00CF599C"/>
    <w:rsid w:val="00D011D7"/>
    <w:rsid w:val="00D01C1C"/>
    <w:rsid w:val="00D811CB"/>
    <w:rsid w:val="00DA3B00"/>
    <w:rsid w:val="00E34D08"/>
    <w:rsid w:val="00F77FC1"/>
    <w:rsid w:val="00FA51EF"/>
    <w:rsid w:val="00FD75CE"/>
    <w:rsid w:val="00FE28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9688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987</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2025-05-12T02:05:00Z</dcterms:created>
  <dcterms:modified xsi:type="dcterms:W3CDTF">2025-05-12T02:05:00Z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2025-03-30T23:22:00Z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f80bb2c3-47d5-459c-8a11-4d93d671f085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14157506</vt:lpwstr>
  </property>
  <property fmtid="{D5CDD505-2E9C-101B-9397-08002B2CF9AE}" pid="12" name="JMSREQUIREDCHECKIN">
    <vt:lpwstr/>
  </property>
</Properties>
</file>