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4791" w14:textId="77777777" w:rsidR="008B2B72" w:rsidRDefault="008B2B72" w:rsidP="00E548D2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FA3680E" w14:textId="77777777" w:rsidR="008B2B72" w:rsidRDefault="008B2B72" w:rsidP="00E548D2">
      <w:pPr>
        <w:pStyle w:val="Billname"/>
        <w:spacing w:before="700"/>
      </w:pPr>
      <w:r>
        <w:t>Explanatory Statement</w:t>
      </w:r>
    </w:p>
    <w:p w14:paraId="4ADBCDE2" w14:textId="337A5480" w:rsidR="008B2B72" w:rsidRDefault="008B2B72" w:rsidP="00E548D2">
      <w:pPr>
        <w:pStyle w:val="Billname"/>
        <w:spacing w:before="700"/>
      </w:pPr>
      <w:r>
        <w:t>Health</w:t>
      </w:r>
      <w:r w:rsidR="00D67A4E">
        <w:t xml:space="preserve"> (Fees) Determination 20</w:t>
      </w:r>
      <w:r w:rsidR="00DE74C5">
        <w:t>2</w:t>
      </w:r>
      <w:r w:rsidR="002A6E0E">
        <w:t>5</w:t>
      </w:r>
      <w:r w:rsidR="00D67A4E">
        <w:t xml:space="preserve"> (No</w:t>
      </w:r>
      <w:r w:rsidR="000775AA">
        <w:t xml:space="preserve"> </w:t>
      </w:r>
      <w:r w:rsidR="002A6E0E">
        <w:t>1</w:t>
      </w:r>
      <w:r>
        <w:t xml:space="preserve">) </w:t>
      </w:r>
    </w:p>
    <w:p w14:paraId="6D76270C" w14:textId="4BBC5A1F" w:rsidR="00C56F4F" w:rsidRDefault="001E0D5E" w:rsidP="00E548D2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1700E" w:rsidRPr="0041700E">
        <w:rPr>
          <w:rFonts w:ascii="Arial" w:hAnsi="Arial" w:cs="Arial"/>
          <w:b/>
          <w:bCs/>
        </w:rPr>
        <w:t>DI2025-129</w:t>
      </w:r>
    </w:p>
    <w:p w14:paraId="68C4F04B" w14:textId="77777777" w:rsidR="008B2B72" w:rsidRPr="008B2B72" w:rsidRDefault="008B2B72" w:rsidP="00E548D2">
      <w:pPr>
        <w:spacing w:before="240" w:after="60"/>
        <w:rPr>
          <w:rFonts w:ascii="Times New Roman" w:hAnsi="Times New Roman"/>
          <w:sz w:val="24"/>
          <w:szCs w:val="24"/>
        </w:rPr>
      </w:pPr>
      <w:r w:rsidRPr="008B2B72">
        <w:rPr>
          <w:rFonts w:ascii="Times New Roman" w:hAnsi="Times New Roman"/>
          <w:sz w:val="24"/>
          <w:szCs w:val="24"/>
        </w:rPr>
        <w:t>made under the</w:t>
      </w:r>
    </w:p>
    <w:p w14:paraId="66434DAD" w14:textId="77777777" w:rsidR="008B2B72" w:rsidRPr="00031115" w:rsidRDefault="008B2B72" w:rsidP="00E548D2">
      <w:pPr>
        <w:pStyle w:val="CoverActName"/>
        <w:rPr>
          <w:sz w:val="20"/>
          <w:szCs w:val="20"/>
          <w:vertAlign w:val="superscript"/>
        </w:rPr>
      </w:pPr>
      <w:r w:rsidRPr="00307FD4">
        <w:rPr>
          <w:i/>
          <w:iCs/>
          <w:sz w:val="20"/>
          <w:szCs w:val="20"/>
        </w:rPr>
        <w:t>Health Act 1993</w:t>
      </w:r>
      <w:r w:rsidRPr="00031115">
        <w:rPr>
          <w:sz w:val="20"/>
          <w:szCs w:val="20"/>
        </w:rPr>
        <w:t>, s 192 (Determination of Fees)</w:t>
      </w:r>
    </w:p>
    <w:p w14:paraId="3F07DD49" w14:textId="77777777" w:rsidR="008B2B72" w:rsidRDefault="008B2B72" w:rsidP="00E548D2">
      <w:pPr>
        <w:pStyle w:val="N-line3"/>
        <w:pBdr>
          <w:bottom w:val="none" w:sz="0" w:space="0" w:color="auto"/>
        </w:pBdr>
      </w:pPr>
    </w:p>
    <w:p w14:paraId="2BC10187" w14:textId="77777777" w:rsidR="008B2B72" w:rsidRDefault="008B2B72" w:rsidP="00E548D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E53A21" w14:textId="3B6B7220" w:rsidR="008B2B72" w:rsidRPr="00C603B5" w:rsidRDefault="008B2B72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This Determination of Fees revokes and replaces the </w:t>
      </w:r>
      <w:r w:rsidR="00D31C0F">
        <w:rPr>
          <w:rFonts w:ascii="Times New Roman" w:hAnsi="Times New Roman"/>
          <w:sz w:val="24"/>
          <w:szCs w:val="24"/>
        </w:rPr>
        <w:t>Disallowable Instrument</w:t>
      </w:r>
      <w:r w:rsidR="00720C42" w:rsidRPr="00C603B5">
        <w:rPr>
          <w:rFonts w:ascii="Times New Roman" w:hAnsi="Times New Roman"/>
          <w:sz w:val="24"/>
          <w:szCs w:val="24"/>
        </w:rPr>
        <w:t xml:space="preserve"> DI20</w:t>
      </w:r>
      <w:r w:rsidR="008070AB" w:rsidRPr="00C603B5">
        <w:rPr>
          <w:rFonts w:ascii="Times New Roman" w:hAnsi="Times New Roman"/>
          <w:sz w:val="24"/>
          <w:szCs w:val="24"/>
        </w:rPr>
        <w:t>2</w:t>
      </w:r>
      <w:r w:rsidR="00E548D2">
        <w:rPr>
          <w:rFonts w:ascii="Times New Roman" w:hAnsi="Times New Roman"/>
          <w:sz w:val="24"/>
          <w:szCs w:val="24"/>
        </w:rPr>
        <w:t>4</w:t>
      </w:r>
      <w:r w:rsidRPr="00C603B5">
        <w:rPr>
          <w:rFonts w:ascii="Times New Roman" w:hAnsi="Times New Roman"/>
          <w:sz w:val="24"/>
          <w:szCs w:val="24"/>
        </w:rPr>
        <w:t>-</w:t>
      </w:r>
      <w:r w:rsidR="00D31C0F">
        <w:rPr>
          <w:rFonts w:ascii="Times New Roman" w:hAnsi="Times New Roman"/>
          <w:sz w:val="24"/>
          <w:szCs w:val="24"/>
        </w:rPr>
        <w:t>305</w:t>
      </w:r>
      <w:r w:rsidR="00D67A4E" w:rsidRPr="00C603B5">
        <w:rPr>
          <w:rFonts w:ascii="Times New Roman" w:hAnsi="Times New Roman"/>
          <w:sz w:val="24"/>
          <w:szCs w:val="24"/>
        </w:rPr>
        <w:t xml:space="preserve">, dated </w:t>
      </w:r>
      <w:r w:rsidR="00D31C0F">
        <w:rPr>
          <w:rFonts w:ascii="Times New Roman" w:hAnsi="Times New Roman"/>
          <w:sz w:val="24"/>
          <w:szCs w:val="24"/>
        </w:rPr>
        <w:t>9 December 2024</w:t>
      </w:r>
      <w:r w:rsidR="00E82A34" w:rsidRPr="009730F9">
        <w:rPr>
          <w:rFonts w:ascii="Times New Roman" w:hAnsi="Times New Roman"/>
          <w:sz w:val="24"/>
          <w:szCs w:val="24"/>
        </w:rPr>
        <w:t>.</w:t>
      </w:r>
    </w:p>
    <w:p w14:paraId="3BF3EC24" w14:textId="77777777" w:rsidR="001F66B3" w:rsidRPr="00C603B5" w:rsidRDefault="001F66B3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DFD2F" w14:textId="59107CFD" w:rsidR="00271FA9" w:rsidRPr="00C603B5" w:rsidRDefault="00EE2CCA" w:rsidP="00E548D2">
      <w:pPr>
        <w:tabs>
          <w:tab w:val="left" w:pos="851"/>
          <w:tab w:val="left" w:pos="1135"/>
          <w:tab w:val="right" w:pos="6521"/>
          <w:tab w:val="righ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The Determination comes into effect </w:t>
      </w:r>
      <w:r w:rsidR="008070AB" w:rsidRPr="00C603B5">
        <w:rPr>
          <w:rFonts w:ascii="Times New Roman" w:hAnsi="Times New Roman"/>
          <w:sz w:val="24"/>
          <w:szCs w:val="24"/>
        </w:rPr>
        <w:t xml:space="preserve">on </w:t>
      </w:r>
      <w:r w:rsidR="00D31C0F">
        <w:rPr>
          <w:rFonts w:ascii="Times New Roman" w:hAnsi="Times New Roman"/>
          <w:sz w:val="24"/>
          <w:szCs w:val="24"/>
        </w:rPr>
        <w:t>1 July 2025</w:t>
      </w:r>
      <w:r w:rsidR="008070AB" w:rsidRPr="00C603B5">
        <w:rPr>
          <w:rFonts w:ascii="Times New Roman" w:hAnsi="Times New Roman"/>
          <w:sz w:val="24"/>
          <w:szCs w:val="24"/>
        </w:rPr>
        <w:t xml:space="preserve"> and reproduces </w:t>
      </w:r>
      <w:r w:rsidRPr="00C603B5">
        <w:rPr>
          <w:rFonts w:ascii="Times New Roman" w:hAnsi="Times New Roman"/>
          <w:sz w:val="24"/>
          <w:szCs w:val="24"/>
        </w:rPr>
        <w:t xml:space="preserve">Determination </w:t>
      </w:r>
      <w:r w:rsidR="00E2536B" w:rsidRPr="00C603B5">
        <w:rPr>
          <w:rFonts w:ascii="Times New Roman" w:hAnsi="Times New Roman"/>
          <w:sz w:val="24"/>
          <w:szCs w:val="24"/>
        </w:rPr>
        <w:t>DI202</w:t>
      </w:r>
      <w:r w:rsidR="00E548D2">
        <w:rPr>
          <w:rFonts w:ascii="Times New Roman" w:hAnsi="Times New Roman"/>
          <w:sz w:val="24"/>
          <w:szCs w:val="24"/>
        </w:rPr>
        <w:t>4</w:t>
      </w:r>
      <w:r w:rsidR="00E2536B" w:rsidRPr="00C603B5">
        <w:rPr>
          <w:rFonts w:ascii="Times New Roman" w:hAnsi="Times New Roman"/>
          <w:sz w:val="24"/>
          <w:szCs w:val="24"/>
        </w:rPr>
        <w:t>-</w:t>
      </w:r>
      <w:r w:rsidR="00D31C0F">
        <w:rPr>
          <w:rFonts w:ascii="Times New Roman" w:hAnsi="Times New Roman"/>
          <w:sz w:val="24"/>
          <w:szCs w:val="24"/>
        </w:rPr>
        <w:t>305</w:t>
      </w:r>
      <w:r w:rsidR="00E2536B">
        <w:rPr>
          <w:rFonts w:ascii="Times New Roman" w:hAnsi="Times New Roman"/>
          <w:sz w:val="24"/>
          <w:szCs w:val="24"/>
        </w:rPr>
        <w:t xml:space="preserve"> </w:t>
      </w:r>
      <w:r w:rsidR="00271FA9" w:rsidRPr="00C603B5">
        <w:rPr>
          <w:rFonts w:ascii="Times New Roman" w:hAnsi="Times New Roman"/>
          <w:sz w:val="24"/>
          <w:szCs w:val="24"/>
        </w:rPr>
        <w:t>except for:</w:t>
      </w:r>
    </w:p>
    <w:p w14:paraId="1F76DB41" w14:textId="77777777" w:rsidR="000F35EB" w:rsidRPr="00C603B5" w:rsidRDefault="000F35EB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6EB4B" w14:textId="166EC385" w:rsidR="00D31C0F" w:rsidRPr="00C603B5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bookmarkStart w:id="0" w:name="RANGE!A1:I6"/>
      <w:bookmarkStart w:id="1" w:name="RANGE!A1:I8"/>
      <w:bookmarkEnd w:id="0"/>
      <w:bookmarkEnd w:id="1"/>
      <w:r w:rsidRPr="00C603B5">
        <w:rPr>
          <w:rFonts w:ascii="Times New Roman" w:hAnsi="Times New Roman"/>
          <w:sz w:val="24"/>
          <w:szCs w:val="24"/>
        </w:rPr>
        <w:t xml:space="preserve">items on Attachment A, which have increased by the Wage Price Index of </w:t>
      </w:r>
      <w:r>
        <w:rPr>
          <w:rFonts w:ascii="Times New Roman" w:hAnsi="Times New Roman"/>
          <w:sz w:val="24"/>
          <w:szCs w:val="24"/>
        </w:rPr>
        <w:t>3.25</w:t>
      </w:r>
      <w:r w:rsidRPr="00C603B5">
        <w:rPr>
          <w:rFonts w:ascii="Times New Roman" w:hAnsi="Times New Roman"/>
          <w:sz w:val="24"/>
          <w:szCs w:val="24"/>
        </w:rPr>
        <w:t>% (subject to rounding);</w:t>
      </w:r>
    </w:p>
    <w:p w14:paraId="634D788E" w14:textId="77777777" w:rsidR="00D31C0F" w:rsidRPr="00C603B5" w:rsidRDefault="00D31C0F" w:rsidP="00D31C0F">
      <w:pPr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</w:p>
    <w:p w14:paraId="2E16D766" w14:textId="77777777" w:rsidR="00D31C0F" w:rsidRPr="00C603B5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>items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3B5">
        <w:rPr>
          <w:rFonts w:ascii="Times New Roman" w:hAnsi="Times New Roman"/>
          <w:sz w:val="24"/>
          <w:szCs w:val="24"/>
        </w:rPr>
        <w:t>on Attachment B, which have increased by indexation rates as advised by the Commonwealth;</w:t>
      </w:r>
    </w:p>
    <w:p w14:paraId="3D52288A" w14:textId="77777777" w:rsidR="00D31C0F" w:rsidRPr="00C603B5" w:rsidRDefault="00D31C0F" w:rsidP="00D31C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A10B9" w14:textId="324F8C46" w:rsidR="00D31C0F" w:rsidRPr="00CB015C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B015C">
        <w:rPr>
          <w:rFonts w:ascii="Times New Roman" w:hAnsi="Times New Roman"/>
          <w:sz w:val="24"/>
          <w:szCs w:val="24"/>
        </w:rPr>
        <w:t xml:space="preserve">items on Attachment C, </w:t>
      </w:r>
      <w:r>
        <w:rPr>
          <w:rFonts w:ascii="Times New Roman" w:hAnsi="Times New Roman"/>
          <w:sz w:val="24"/>
          <w:szCs w:val="24"/>
        </w:rPr>
        <w:t>which have increased by other factors, such as a review of cost of delivery or alignment with market rates</w:t>
      </w:r>
      <w:r w:rsidRPr="00CB015C">
        <w:rPr>
          <w:rFonts w:ascii="Times New Roman" w:hAnsi="Times New Roman"/>
          <w:sz w:val="24"/>
          <w:szCs w:val="24"/>
        </w:rPr>
        <w:t>;</w:t>
      </w:r>
    </w:p>
    <w:p w14:paraId="159053D7" w14:textId="77777777" w:rsidR="00D31C0F" w:rsidRPr="00C603B5" w:rsidRDefault="00D31C0F" w:rsidP="00D31C0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CED0F48" w14:textId="77777777" w:rsidR="00D31C0F" w:rsidRPr="00C603B5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items on Attachment D, which have been removed </w:t>
      </w:r>
      <w:r>
        <w:rPr>
          <w:rFonts w:ascii="Times New Roman" w:hAnsi="Times New Roman"/>
          <w:sz w:val="24"/>
          <w:szCs w:val="24"/>
        </w:rPr>
        <w:t>or added to</w:t>
      </w:r>
      <w:r w:rsidRPr="00C603B5">
        <w:rPr>
          <w:rFonts w:ascii="Times New Roman" w:hAnsi="Times New Roman"/>
          <w:sz w:val="24"/>
          <w:szCs w:val="24"/>
        </w:rPr>
        <w:t xml:space="preserve"> the fee determination;</w:t>
      </w:r>
    </w:p>
    <w:p w14:paraId="19043797" w14:textId="77777777" w:rsidR="00D31C0F" w:rsidRPr="00926868" w:rsidRDefault="00D31C0F" w:rsidP="00D31C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5691B" w14:textId="77777777" w:rsidR="00D31C0F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070AB">
        <w:rPr>
          <w:rFonts w:ascii="Times New Roman" w:hAnsi="Times New Roman"/>
          <w:sz w:val="24"/>
          <w:szCs w:val="24"/>
        </w:rPr>
        <w:t>minor wording</w:t>
      </w:r>
      <w:r>
        <w:rPr>
          <w:rFonts w:ascii="Times New Roman" w:hAnsi="Times New Roman"/>
          <w:sz w:val="24"/>
          <w:szCs w:val="24"/>
        </w:rPr>
        <w:t>,</w:t>
      </w:r>
      <w:r w:rsidRPr="008070AB">
        <w:rPr>
          <w:rFonts w:ascii="Times New Roman" w:hAnsi="Times New Roman"/>
          <w:sz w:val="24"/>
          <w:szCs w:val="24"/>
        </w:rPr>
        <w:t xml:space="preserve"> numbering </w:t>
      </w:r>
      <w:r>
        <w:rPr>
          <w:rFonts w:ascii="Times New Roman" w:hAnsi="Times New Roman"/>
          <w:sz w:val="24"/>
          <w:szCs w:val="24"/>
        </w:rPr>
        <w:t xml:space="preserve">and lettering </w:t>
      </w:r>
      <w:r w:rsidRPr="008070AB">
        <w:rPr>
          <w:rFonts w:ascii="Times New Roman" w:hAnsi="Times New Roman"/>
          <w:sz w:val="24"/>
          <w:szCs w:val="24"/>
        </w:rPr>
        <w:t>changes; and</w:t>
      </w:r>
    </w:p>
    <w:p w14:paraId="032E1511" w14:textId="77777777" w:rsidR="00D31C0F" w:rsidRPr="008070AB" w:rsidRDefault="00D31C0F" w:rsidP="00D31C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AE201" w14:textId="77777777" w:rsidR="00D31C0F" w:rsidRPr="008070AB" w:rsidRDefault="00D31C0F" w:rsidP="00D31C0F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070AB">
        <w:rPr>
          <w:rFonts w:ascii="Times New Roman" w:hAnsi="Times New Roman"/>
          <w:sz w:val="24"/>
          <w:szCs w:val="24"/>
        </w:rPr>
        <w:t>the date of effect.</w:t>
      </w:r>
    </w:p>
    <w:p w14:paraId="4D792A82" w14:textId="77777777" w:rsidR="00D31C0F" w:rsidRDefault="00D31C0F" w:rsidP="00D31C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247ACE" w14:textId="77777777" w:rsidR="005A4948" w:rsidRDefault="005A4948" w:rsidP="00D31C0F">
      <w:pPr>
        <w:spacing w:after="0" w:line="240" w:lineRule="auto"/>
        <w:outlineLvl w:val="0"/>
        <w:rPr>
          <w:rFonts w:ascii="Arial" w:hAnsi="Arial" w:cs="Arial"/>
          <w:sz w:val="16"/>
          <w:szCs w:val="16"/>
          <w:lang w:eastAsia="en-AU"/>
        </w:rPr>
        <w:sectPr w:rsidR="005A4948" w:rsidSect="00E548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841" w:bottom="1276" w:left="1560" w:header="510" w:footer="567" w:gutter="0"/>
          <w:cols w:space="708"/>
          <w:docGrid w:linePitch="360"/>
        </w:sectPr>
      </w:pPr>
      <w:bookmarkStart w:id="2" w:name="RANGE!A1:I310"/>
    </w:p>
    <w:tbl>
      <w:tblPr>
        <w:tblW w:w="10386" w:type="dxa"/>
        <w:tblInd w:w="-709" w:type="dxa"/>
        <w:tblLook w:val="04A0" w:firstRow="1" w:lastRow="0" w:firstColumn="1" w:lastColumn="0" w:noHBand="0" w:noVBand="1"/>
      </w:tblPr>
      <w:tblGrid>
        <w:gridCol w:w="350"/>
        <w:gridCol w:w="336"/>
        <w:gridCol w:w="376"/>
        <w:gridCol w:w="617"/>
        <w:gridCol w:w="4458"/>
        <w:gridCol w:w="1288"/>
        <w:gridCol w:w="1016"/>
        <w:gridCol w:w="928"/>
        <w:gridCol w:w="795"/>
        <w:gridCol w:w="222"/>
      </w:tblGrid>
      <w:tr w:rsidR="00D31C0F" w:rsidRPr="00230667" w14:paraId="51B43FC7" w14:textId="77777777" w:rsidTr="005A4948">
        <w:trPr>
          <w:gridAfter w:val="1"/>
          <w:wAfter w:w="222" w:type="dxa"/>
          <w:trHeight w:val="300"/>
          <w:tblHeader/>
        </w:trPr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AA09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lastRenderedPageBreak/>
              <w:t> </w:t>
            </w:r>
            <w:bookmarkEnd w:id="2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CF508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24FA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bookmarkStart w:id="3" w:name="RANGE!C1"/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  <w:bookmarkEnd w:id="3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441F8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94F2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D731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2D05" w14:textId="77777777" w:rsidR="00D31C0F" w:rsidRPr="00230667" w:rsidRDefault="00D31C0F" w:rsidP="00D31C0F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4F7D4" w14:textId="77777777" w:rsidR="00D31C0F" w:rsidRPr="00230667" w:rsidRDefault="00D31C0F" w:rsidP="00D31C0F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A</w:t>
            </w:r>
          </w:p>
        </w:tc>
      </w:tr>
      <w:tr w:rsidR="00D31C0F" w:rsidRPr="00D31C0F" w14:paraId="0C72D6E0" w14:textId="77777777" w:rsidTr="005A4948">
        <w:trPr>
          <w:gridAfter w:val="1"/>
          <w:wAfter w:w="222" w:type="dxa"/>
          <w:trHeight w:val="300"/>
          <w:tblHeader/>
        </w:trPr>
        <w:tc>
          <w:tcPr>
            <w:tcW w:w="101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53D" w14:textId="77777777" w:rsidR="00D31C0F" w:rsidRPr="00D31C0F" w:rsidRDefault="00D31C0F" w:rsidP="00D31C0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2025 - ANNUAL REVIEW OF FEES &amp; CHARGES</w:t>
            </w:r>
          </w:p>
        </w:tc>
      </w:tr>
      <w:tr w:rsidR="00D31C0F" w:rsidRPr="00D31C0F" w14:paraId="12F40315" w14:textId="77777777" w:rsidTr="005A4948">
        <w:trPr>
          <w:gridAfter w:val="1"/>
          <w:wAfter w:w="222" w:type="dxa"/>
          <w:trHeight w:val="300"/>
          <w:tblHeader/>
        </w:trPr>
        <w:tc>
          <w:tcPr>
            <w:tcW w:w="101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0E51" w14:textId="77777777" w:rsidR="00D31C0F" w:rsidRPr="00D31C0F" w:rsidRDefault="00D31C0F" w:rsidP="00D31C0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lang w:eastAsia="en-AU"/>
              </w:rPr>
              <w:t>ITEMS INCREASING BY WAGE PRICE INDEX (3.25%)</w:t>
            </w:r>
          </w:p>
        </w:tc>
      </w:tr>
      <w:tr w:rsidR="00D31C0F" w:rsidRPr="00D31C0F" w14:paraId="6AADD6AB" w14:textId="77777777" w:rsidTr="00230667">
        <w:trPr>
          <w:gridAfter w:val="1"/>
          <w:wAfter w:w="222" w:type="dxa"/>
          <w:trHeight w:val="450"/>
          <w:tblHeader/>
        </w:trPr>
        <w:tc>
          <w:tcPr>
            <w:tcW w:w="167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27054F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44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0388E2" w14:textId="77777777" w:rsidR="00D31C0F" w:rsidRPr="00D31C0F" w:rsidRDefault="00D31C0F" w:rsidP="002306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A7102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22AD8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2024-25 Charge </w:t>
            </w: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67472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22088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D31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D31C0F" w:rsidRPr="00D31C0F" w14:paraId="1F9A4047" w14:textId="77777777" w:rsidTr="005A4948">
        <w:trPr>
          <w:trHeight w:val="315"/>
          <w:tblHeader/>
        </w:trPr>
        <w:tc>
          <w:tcPr>
            <w:tcW w:w="167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13DBB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A0014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61F49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F1A32B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D7FAF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85F54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CBA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A4948" w:rsidRPr="00230667" w14:paraId="0EB7D0F1" w14:textId="77777777" w:rsidTr="005A4948">
        <w:trPr>
          <w:trHeight w:val="225"/>
          <w:tblHeader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944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08E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B79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4F9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BE3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97C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35A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195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DE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117F25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1C660B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53E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7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1D5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and Other Admitted Patient Fees - Standard Patients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BFB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B3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68E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2F37B1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08DE07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6F9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AF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B6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718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5C8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416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7D5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$256.30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3EE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$264.65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F4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BFE3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1D0749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7B7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5C1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33C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EC5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Compensable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315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4E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40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437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0F3BE1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9FAC90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E7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E77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EF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BC2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9D8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311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17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$553.70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C15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$571.70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950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409E09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4D4B11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80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80F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6BC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E95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Non-Eligible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603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DA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31D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3DC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702787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5A4948" w:rsidRPr="00230667" w14:paraId="323086E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B8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EF4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FDD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FD8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C94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B3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5E1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$553.70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D2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$571.70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ED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AB7E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5A4948" w:rsidRPr="00230667" w14:paraId="6BDC0E1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8EE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F9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C64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E03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AE4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46F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61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7D1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B4D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875D7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28A9E3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C9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D18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Health Protection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292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490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A00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FF4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2069B8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6EC5CA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28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C66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EC6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11D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Scientific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70E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E5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87F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7D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1C33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40DF6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ED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8D6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740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C84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D55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Other than the ACT Coroner's Office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3A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AC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$227.30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336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$234.70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C5F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$258.17 </w:t>
            </w:r>
          </w:p>
        </w:tc>
        <w:tc>
          <w:tcPr>
            <w:tcW w:w="222" w:type="dxa"/>
            <w:vAlign w:val="center"/>
            <w:hideMark/>
          </w:tcPr>
          <w:p w14:paraId="33C7778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8662767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C4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416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1A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C65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50EF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ACT Coroner's Office (Justice and Community Safety Directorate)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C9E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C19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$1,444.65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99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$1,491.60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DCB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42313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393768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64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94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C31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D75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5B6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Asbestos Id single sample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9F7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98E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$109.35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EB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$112.90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AA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$124.19 </w:t>
            </w:r>
          </w:p>
        </w:tc>
        <w:tc>
          <w:tcPr>
            <w:tcW w:w="222" w:type="dxa"/>
            <w:vAlign w:val="center"/>
            <w:hideMark/>
          </w:tcPr>
          <w:p w14:paraId="136ACEF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76F0E9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34B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D8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7B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341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CDD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Asbestos Id additional samples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A0A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ABF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DE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584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$73.21 </w:t>
            </w:r>
          </w:p>
        </w:tc>
        <w:tc>
          <w:tcPr>
            <w:tcW w:w="222" w:type="dxa"/>
            <w:vAlign w:val="center"/>
            <w:hideMark/>
          </w:tcPr>
          <w:p w14:paraId="198E69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FCA4BD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16E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06B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4C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3A3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3CBE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Regular client Asbestos Fibre Count per Filter Counted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B73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1E4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C34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$135.05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A44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$148.56 </w:t>
            </w:r>
          </w:p>
        </w:tc>
        <w:tc>
          <w:tcPr>
            <w:tcW w:w="222" w:type="dxa"/>
            <w:vAlign w:val="center"/>
            <w:hideMark/>
          </w:tcPr>
          <w:p w14:paraId="1203330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EBDCC6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7A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DE3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188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D05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Other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05D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4B4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355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342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9FE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6DD31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058765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994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4CE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D7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329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61A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Consultation - Business hours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8C2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76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$160.75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A2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$165.95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26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$182.55 </w:t>
            </w:r>
          </w:p>
        </w:tc>
        <w:tc>
          <w:tcPr>
            <w:tcW w:w="222" w:type="dxa"/>
            <w:vAlign w:val="center"/>
            <w:hideMark/>
          </w:tcPr>
          <w:p w14:paraId="5BD6F3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95B072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6D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F55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162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3F1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576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Consultation - After hours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43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9EE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$197.10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A94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$203.50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4D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$223.85 </w:t>
            </w:r>
          </w:p>
        </w:tc>
        <w:tc>
          <w:tcPr>
            <w:tcW w:w="222" w:type="dxa"/>
            <w:vAlign w:val="center"/>
            <w:hideMark/>
          </w:tcPr>
          <w:p w14:paraId="21D953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49E401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362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F96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43E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AED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313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Exhumations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E7C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5F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C5E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$585.30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80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D50176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D39C5E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16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36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21C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2A3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10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E3E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BA6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3AA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80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26FFC9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52CB34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C3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6D3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6DA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DADD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CDB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0A0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2CC5D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F786AF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625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1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DDA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B1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Non-Medicare Testing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81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85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7FC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643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87B5B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8AAAB6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4A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3F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7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69B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7E9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Collection fee for collection of research trials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B93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A82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E8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E0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$39.11 </w:t>
            </w:r>
          </w:p>
        </w:tc>
        <w:tc>
          <w:tcPr>
            <w:tcW w:w="222" w:type="dxa"/>
            <w:vAlign w:val="center"/>
            <w:hideMark/>
          </w:tcPr>
          <w:p w14:paraId="083086A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852901A" w14:textId="77777777" w:rsidTr="005A4948">
        <w:trPr>
          <w:trHeight w:val="11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70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14B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826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B16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FCF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22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58D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plus freight costs at cost recovery only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20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plus freight costs at cost recovery only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393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E3592E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F63EB1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EE8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0D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AF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7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840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DNA Extraction and Storage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81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D2E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C5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$123.60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B3B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1B17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2DE69D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D44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A80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6D1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BC9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955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Spore Testing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219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ampoule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62A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B77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5BB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$17.82 </w:t>
            </w:r>
          </w:p>
        </w:tc>
        <w:tc>
          <w:tcPr>
            <w:tcW w:w="222" w:type="dxa"/>
            <w:vAlign w:val="center"/>
            <w:hideMark/>
          </w:tcPr>
          <w:p w14:paraId="679464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BDE78E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43A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5D9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AC4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A0C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8CFF" w14:textId="646C4E55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Histology testing on Coronial postmortems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F924" w14:textId="2A060838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post</w:t>
            </w:r>
            <w:r w:rsidR="00F23EA4" w:rsidRPr="00230667"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 mortem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A02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$400.00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D322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$413.00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1C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$454.30 </w:t>
            </w:r>
          </w:p>
        </w:tc>
        <w:tc>
          <w:tcPr>
            <w:tcW w:w="222" w:type="dxa"/>
            <w:vAlign w:val="center"/>
            <w:hideMark/>
          </w:tcPr>
          <w:p w14:paraId="058D61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CAA569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BAA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102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A6C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8E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832C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Environmental Testing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93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request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528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1C1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A60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$71.50 </w:t>
            </w:r>
          </w:p>
        </w:tc>
        <w:tc>
          <w:tcPr>
            <w:tcW w:w="222" w:type="dxa"/>
            <w:vAlign w:val="center"/>
            <w:hideMark/>
          </w:tcPr>
          <w:p w14:paraId="0461F2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57D6A9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AF9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FE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97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79B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EA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Surveillance Screening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BE8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E2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087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EA6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B0CCF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3C963A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0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388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49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C3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C84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61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6BC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11D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881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44E1D5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B7B0B6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886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169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Incidental Outpatient Charges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53E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78FB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3D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4E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28CB7F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469CDA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16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51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2C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7E1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PAP Machine Hire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341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hire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457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$271.95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A1B1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$280.80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EDE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EA52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561BDC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A1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601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22C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426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Tuberculosis Testing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300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07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CD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63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909BB4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68B8A4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425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054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B18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9DB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7F5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Standard Test and Medical Review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5B9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E82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4AA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$88.60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52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2A22F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50AD82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F8D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3B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BC7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9D6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38E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Standard Test and Medical Review - Students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7B8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28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$73.30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D8F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205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70AF8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639FD4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877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990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5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E99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49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1F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A39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29F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3A0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573601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625B24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DCC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3A9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Non Eligible or Compensable Outpatient Service Fee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09A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DC8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FBD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187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F0461B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F7CE21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01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8BC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2B3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68E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First Visit Medical Practitioner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EE7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F3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0AD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$398.15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D1E6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D39E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4E128B2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7A9C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60C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9AC9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0694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Second &amp; Subsequent Visits Medical Practitioner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5BD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4B1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$177.65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E6A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$183.40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90E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7B9CDA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20C1134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461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A70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BCB8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C9C3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Long (60 minutes or longer)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45C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107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1BCF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227C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BA3AA1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219F37C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DD0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BCB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E05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389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Standard (30 to 60 minutes)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96E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15A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$86.45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B44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$89.25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DEC1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6D8436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78A25B3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102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799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66F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A690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Short (less than 30 minutes)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A8D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2573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5AB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8C0C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3358E5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CC8F8CB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703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5F85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48FB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B2F5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Education Services - Group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187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visit/        per attendee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DD8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5CA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54C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5021AC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349320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2A5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ED9F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D86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F4D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Compulsory Third Party Motor Vehicle Insurance - Community Care Program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9FC5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FCD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A23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5B81D5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38B928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1C1B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3F2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EE0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25C3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26B8D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RACS Nursing - Business Hours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E58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35B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$101.20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DCB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$104.50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ECF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$114.95 </w:t>
            </w:r>
          </w:p>
        </w:tc>
        <w:tc>
          <w:tcPr>
            <w:tcW w:w="222" w:type="dxa"/>
            <w:vAlign w:val="center"/>
            <w:hideMark/>
          </w:tcPr>
          <w:p w14:paraId="3AF77D3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60DB5F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02B7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F59F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ABF8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3833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E1D5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Allied Health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613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69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B0A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D54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$214.89 </w:t>
            </w:r>
          </w:p>
        </w:tc>
        <w:tc>
          <w:tcPr>
            <w:tcW w:w="222" w:type="dxa"/>
            <w:vAlign w:val="center"/>
            <w:hideMark/>
          </w:tcPr>
          <w:p w14:paraId="3D74D49F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7C5E4BD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EB1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DAE7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2F5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80EF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Tuberculosis Testing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60E3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DD0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130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052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23EC02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351A406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175B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CCC7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9771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BC51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7496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Standard Test and Medical Review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471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1B0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$183.55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6A6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09D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973A8A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230667" w14:paraId="39B91A5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5D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46B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D3F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42B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71E8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Standard Test and Medical Review - Students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B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66EF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$159.60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C6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101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8E8E58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B5F8A7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85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8E7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9E5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D4F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BB4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91C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14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9BD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4F6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2AA53D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38202B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E0E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5E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Capital Region Cancer Service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44E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7B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BF53" w14:textId="77777777" w:rsidR="00D31C0F" w:rsidRPr="00230667" w:rsidRDefault="00D31C0F" w:rsidP="00D31C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BFDF" w14:textId="77777777" w:rsidR="00D31C0F" w:rsidRPr="00230667" w:rsidRDefault="00D31C0F" w:rsidP="00D31C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73ABD6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E27DC9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496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772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A83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6E1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Humidifier Hire and Consumables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65D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2 months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FDDF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$396.10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1AC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$408.95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35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1C6AEA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F78043A" w14:textId="77777777" w:rsidTr="005A4948">
        <w:trPr>
          <w:trHeight w:val="387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74F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DA0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Acute Support Fees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40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2C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FF6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C3E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5739D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AB4FC4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FC5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6B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A68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74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Acute Support, Allied Health and Other Medical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8F6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2B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B7B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062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57027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0136E8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313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19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1D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269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609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Chronic pain management course for compensation clients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76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6995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22E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F9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$72.77 </w:t>
            </w:r>
          </w:p>
        </w:tc>
        <w:tc>
          <w:tcPr>
            <w:tcW w:w="222" w:type="dxa"/>
            <w:vAlign w:val="center"/>
            <w:hideMark/>
          </w:tcPr>
          <w:p w14:paraId="378F0D6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E6C527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0EA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716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90A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551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7DC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Hydrotherapy Pool (External Users)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779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A11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$136.50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C2E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$140.95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DFC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$155.05 </w:t>
            </w:r>
          </w:p>
        </w:tc>
        <w:tc>
          <w:tcPr>
            <w:tcW w:w="222" w:type="dxa"/>
            <w:vAlign w:val="center"/>
            <w:hideMark/>
          </w:tcPr>
          <w:p w14:paraId="7094902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4A6372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53C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B36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EDF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6F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9A2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Glucose Sensor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2D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item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9E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$103.05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D4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$106.40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B40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11E5B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B6E90F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C52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B40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326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66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8C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79C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94D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FC3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54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F3190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9B5865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CD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L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4B3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Clinical Support Fees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1BC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93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34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A2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7A46B5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99F64AE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E2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1A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505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89F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Medical Physics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0A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person/   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D9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$221.30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742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$228.50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111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AD21C9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45F444E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5E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6F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6A6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21B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Biomedical Engineering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79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person/   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CF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$167.95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C92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$173.40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9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78FBC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04B399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1D5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0E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6B1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1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B0D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17A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E6F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4D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AB4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062906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2F14E9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B5E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9D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Medical Records and Health Reports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FB8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29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3B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398F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0302B1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E9B716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FD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A1A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1BC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275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Medical Practitioner / Health Professional Reports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2FD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DD5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25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C96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41682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163892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70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00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D8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B6D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87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Patient seen within the prior 6 months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1E4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1E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$561.45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1ADA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$579.70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EAE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227869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5456A6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7FE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43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4C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E1E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B66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Patient seen previously not within prior 6 months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86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CA0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$786.05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D23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$811.60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BB5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0AD2C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039C8A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7F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DDE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D4F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9B2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694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A14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34D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660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55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50A1E5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2DE22D5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07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5A1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93F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8D4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Search Fees - includes cancellation fee, admin fee if nil records, medical certs not at time of consultation and time of birth.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630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6C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527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$72.05 </w:t>
            </w:r>
          </w:p>
        </w:tc>
        <w:tc>
          <w:tcPr>
            <w:tcW w:w="222" w:type="dxa"/>
            <w:vAlign w:val="center"/>
            <w:hideMark/>
          </w:tcPr>
          <w:p w14:paraId="26A63F7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8A390B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145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ABC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6DB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2A4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Health Records provided to patient's solicitor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56E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16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7E0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7E6E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EB31E7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10F001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69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7FF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84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C935" w14:textId="50B9E169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DA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Electronic delivery - unlimited pages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482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FA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$157.40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188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7E33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$178.75 </w:t>
            </w:r>
          </w:p>
        </w:tc>
        <w:tc>
          <w:tcPr>
            <w:tcW w:w="222" w:type="dxa"/>
            <w:vAlign w:val="center"/>
            <w:hideMark/>
          </w:tcPr>
          <w:p w14:paraId="02B47C3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E82D06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04B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E4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8B2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3686C" w14:textId="39BD4799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ii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E59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Paper delivery - up to 200 pages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343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1F1B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$229.65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6A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$237.10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977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$260.81 </w:t>
            </w:r>
          </w:p>
        </w:tc>
        <w:tc>
          <w:tcPr>
            <w:tcW w:w="222" w:type="dxa"/>
            <w:vAlign w:val="center"/>
            <w:hideMark/>
          </w:tcPr>
          <w:p w14:paraId="69DAEB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434CEF2" w14:textId="77777777" w:rsidTr="005A4948">
        <w:trPr>
          <w:trHeight w:val="289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E5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4C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C33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FC29" w14:textId="185F82B3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iii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68F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additional 100 pages, or part thereof incrementally add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BA4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B9C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$94.25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85D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$97.30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CA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$107.03 </w:t>
            </w:r>
          </w:p>
        </w:tc>
        <w:tc>
          <w:tcPr>
            <w:tcW w:w="222" w:type="dxa"/>
            <w:vAlign w:val="center"/>
            <w:hideMark/>
          </w:tcPr>
          <w:p w14:paraId="4AF4963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47ADC1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EE8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CD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781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D82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27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26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939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6F0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4CB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F838B1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7C55A1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8B8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180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Dental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8C8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9C60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CFD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534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667D0E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11F7BD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5AE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0FA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C7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0 - Examination/Diagnostic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78B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714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3E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D1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FE841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C710A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CE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83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72F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EA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E3C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Comprehensive Oral Exam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422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AB7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7B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2F4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5E9D61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490B3F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26B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0AB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700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194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973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Periodic Exam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34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88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9907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$10.45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AFF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9E3D5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A9F118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D5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7A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AEF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950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BA3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Emergency Restorative Course of Care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779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0B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C4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E98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8A9C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5518F0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65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C87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B25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41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02D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Emergency Prosthodontic Course of Care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95E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51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DC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391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0FFC5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B8AA4A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89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BF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E3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02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EC8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Consult (incl Exam)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3B0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68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876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CF5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A50DF1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D6CE85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A92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362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89D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247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C7A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Consult Ext + 30 (incl Exam)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B3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3B5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37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1FF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4DC95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2E32C2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406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3BC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405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58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883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Written report (not elsewhere included)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083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01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C3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FB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$12.76 </w:t>
            </w:r>
          </w:p>
        </w:tc>
        <w:tc>
          <w:tcPr>
            <w:tcW w:w="222" w:type="dxa"/>
            <w:vAlign w:val="center"/>
            <w:hideMark/>
          </w:tcPr>
          <w:p w14:paraId="7CF44AB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757426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3D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97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E3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BF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83E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X-Ray -1 film PA or BW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65F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BD8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F718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3C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B6FEB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6D78E0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FD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65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55E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2E4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2BA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Intraoral radiograph - occlusal, maxillary or mandibular - single film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33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D32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9CC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4B74B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4B1525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061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DF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D2D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0E3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90E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Extraoral radiograph - maxillary and/or mandibular - single film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71C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69B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281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C78E7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129F642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5E5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48B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F8B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42C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710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Caries activity screening test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ED7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D89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B5D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515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79FA591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FBC113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C42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C42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8CF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0C4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2D8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Biopsy of Tissue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4D6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467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A86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769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EBA23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E66B9B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6D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295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CE8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649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998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Diagnostic cast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9640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F6A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69F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07E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F4838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339754D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96D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E11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1C8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337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66E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Photographic records - intraoral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DE5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FBB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79E2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35F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A32A2A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3D3FAAC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547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0DB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D1D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ECF5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AB3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Photographic records - extraoral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FD12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5F6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A1C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211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E6831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566BCFA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483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617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D2E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6BA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35BF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A3D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9B6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E91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821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62722B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74DA252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E9C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420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D73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Group 1 - Preventative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3C8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D94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730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8D0B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27D1D4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27BB09C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57F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1A1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B3F5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ADA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85A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Removal of Plaque and / or stain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5B65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F1C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5E9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DB84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52EF8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7E3D3CC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9A1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36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BA0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FA8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F29D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Recontouring - pre existing restoration/s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6360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3AC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F8F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244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E4A93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613AFC6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CAA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53A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633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13A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117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Calculus (supra &amp; subging.) &amp; Plaque Removal 1st visit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B840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6E0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E94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D70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EA8150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F5F3BE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5C2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E7A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486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E4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532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Calculus (supra &amp; subging.) &amp; Plaque Removal  Addit. visit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EC31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D24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34D7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3C8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DC2A5C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FA0C68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00FC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84E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BAED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F45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343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Enamel micro- abrasion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87D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E74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4646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C1A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DCEBFC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230667" w14:paraId="3A2C01F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07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1CE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07A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CE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BA7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Bleaching, internal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9CA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7C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69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341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D9E4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F378CE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30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109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70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5F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41B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Bleaching, external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06D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03B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06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C1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5A753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FD6770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743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6C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AA6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C1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9A4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Fluoride - Topical (including tooth mousse)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A9E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A0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379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32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CD87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A181F7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22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E2B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0B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2DF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12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Concentrated fluoride, application single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377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C29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3C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610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6BE4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3DFF3C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C4D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3C5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110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CB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0A8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Dietary advice. Analysis  and advice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6C2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EE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995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0F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C594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497BA4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195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2F2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60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9C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23A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Oral Hygiene Instr.  (if more than 10 mins.)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BF1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09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469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B10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26B2C8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25C360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95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7ED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B57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32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78A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Fissure Sealant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9AB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D00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277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7877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3244AF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F90434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83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51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94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AD3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5AD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Apply Desensitising Agent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2CC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C7A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61C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1C80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A42E4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10C21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4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243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482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781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596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Odontoplasty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935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F94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594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F765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EFC31D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CA7B5F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0D8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C2B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DC0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6B9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22C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F8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760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5563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79A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B00E6E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D53F29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84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2B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C54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2 - Periodontics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C3F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75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A37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3F7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3E257E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0A4531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8C0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C8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CA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38A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22E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Treatment of acute Periodontal Infection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107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9ED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4A4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99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22C181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64E739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75A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C7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2B2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5D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8FD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Periodontal Debridement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E6E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DD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3AB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C3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AF5B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971889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25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51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1B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243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9CA2" w14:textId="34521D3B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Non</w:t>
            </w:r>
            <w:r w:rsidR="005A4948" w:rsidRPr="00230667"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Treatment of Peri Implant Disease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C01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89B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73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E0F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D4D4C3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A808B1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BB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B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E99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99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299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Gingivectomy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F60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3DE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DA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A0D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A47AB3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BA71FD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B6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F8C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D1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004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F32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Periodontal flap surgery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708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65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49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$9.45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3BE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CDFAAC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37643E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7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DFD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8E6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C1D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C54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Osseous surgery (per 8 teeth or less)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082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D38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$88.90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AD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7E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DB5D34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5FF808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90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6C0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D28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CB3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5AC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Root resection - per root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43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AB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032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AE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C4C4BA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73B514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08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EC5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1FB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CCA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0C3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Periodontal surgery involving one tooth or an implant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C3F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2A07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B9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22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65460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F6F406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047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CDE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145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76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494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4F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875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752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3B4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D12A5C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196C50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93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56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66F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3 - Oral Surgery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D86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32D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68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B19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FD1E04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AF6CA1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D2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9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FBF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615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D63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tooth or parts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0D5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AB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F9B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9E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008C19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4CA5E3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BC3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0DA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95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48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F586" w14:textId="2CD582F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Sectional removal of tooth. Bone removal maybe necessary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DC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442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B45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584054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1F352D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448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013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F68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2E3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103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not including bone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B6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104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3693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87E1E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7D90F2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A6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75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F98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75E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1D7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including bone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7CC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C59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2A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8DC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CB932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A5AB1C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26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C2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6CB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59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728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requiring both bone and tooth division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54C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248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$77.95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F42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78B8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086C4A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6D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6F5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B4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BDB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Alveolectomy per segment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CAD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0D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08D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45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05463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8C20F7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536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78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F6C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FC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043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Ostectomy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420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68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$113.65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F07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$117.35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6EF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52648C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168692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61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6A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6B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36B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934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Reduction of fibrous tuberosity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E17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31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4A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$44.45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1A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F1DAE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06C071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BE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7CF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424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88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14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Reduction of flabby ridge - per segment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46A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25E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CF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1E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24DDED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E6B1FC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2E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D4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3E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EAC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008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fibrous hyperplasia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11C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95F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D1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90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E1AB0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BE3505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24C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BA5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2DE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439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E7E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Removal of tumour, cyst or scar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450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0B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201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243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BD52B1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AA928C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40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697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1F1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E6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658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tumour, cyst or scar involving muscle, bone or deep tissue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0A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$168.00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CF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$173.45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1F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6BBB8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932FE8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494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698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3AB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297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CA8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Surgery to salivary duct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E41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6B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$147.90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6E8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$152.70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60C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9737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6EFC98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D5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679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BA9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D9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788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Surgery to salivary gland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A3A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759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DF5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1E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4713AF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7D48C1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476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500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D2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43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32B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or repair of soft tissue  (not elsewhere defined)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BF0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BD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9D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3D7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3F84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B4D510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66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8C5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C1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6D1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592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removal of foreign body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128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55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1A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677A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F181E3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65DA8E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09A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27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A6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24F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FC9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Marsupialization of cyst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F2D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14B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000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$93.60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EC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6C81F1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BC4F03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36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857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40C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056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5A7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exposure to unerupted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72C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DC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AB1B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$184.75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EC2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20382F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E7EEA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37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C1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F3F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6F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7FA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Reposition tooth /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0E4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97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B2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98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E1DC3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71E449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68C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EB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604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ED9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82D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Replantation of /&amp; Splinting of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489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208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$88.90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9F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330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2A7D8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3684B2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1B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EF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95E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6CE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87C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Surgery to isolate and preserve neuro vascular tissue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BD2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80C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EC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F4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6178E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897B0D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09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29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6B0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DE9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0CE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Frenectomy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407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6F8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398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84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C4F2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526760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76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89B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1E2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C01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315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Drainage of abscess or cyst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6BB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33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ED3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886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77B02C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85A538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5C9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886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354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B8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E2A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Surgery involving the maxially antrum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C24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3FE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$181.80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DFC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$187.70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B81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0B2A1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C792C4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2B1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B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C3D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99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AD8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Control of reactionary or secondary post operative haemorrhage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D2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5E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91A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EDAD70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2561D5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AA5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9F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A83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081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55F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737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7A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60E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83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1B405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02DA38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699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C1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C02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4 - Endodontics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FD4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1D6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54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B7059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EB4D47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762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25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25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63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FC8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Direct pulp capping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6BD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AB5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DDB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20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EDF3F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9DFA62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F0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E07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F9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FC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56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Pulpotomy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ACC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679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FE6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F1E9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946B2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5BD964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66E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869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F9D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BD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5F7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Incomplete endodontic therapy (tooth not suitable for further treatment)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7C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2C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C9A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1690C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841286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4C0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76A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295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5A7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F30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Complete chemo-mechanical preparation of root canal - one canal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454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D1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7BF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32D9F3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07E52012" w14:textId="77777777" w:rsidTr="005A4948">
        <w:trPr>
          <w:trHeight w:val="2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4FE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882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7EDD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A25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3347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Complete chemo-mechanical preparation of root canal - each additional canal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FE9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B70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E48E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990825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230667" w14:paraId="23D55FE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0B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F8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D5E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A8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52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Root Canal obturation - one canal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37A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BA4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BB6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9CF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55C5FD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5964BB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52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4E4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64C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A50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74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Root canal obturation - each additional canal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C68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1D5B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17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3E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F4CEF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729EBE8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FFA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532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D75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137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C2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Extirpation of pulp and debridement of root canal(s) - emergency and palliative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554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C7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A29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A1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8E9D0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1B5210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4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6F7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8A5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CC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79B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Resorbable root canal filling - primary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B1E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DDB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73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5450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556E5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0B3B20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F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E5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D1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0D3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BBF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Periapical curettage - per root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BDE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8E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$69.75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476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477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381415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E9DA85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2B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FF9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AF5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0B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631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Apicectomy- per root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EA4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A05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$69.75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CE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ABAE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D0AD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E69FA6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40C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52C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B4E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9BA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07F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Apical seal - per canal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A43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6D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$83.70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4E1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$86.40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330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5469C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A49F90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89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5F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FC2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99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7FA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Sealing of perforation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D9E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F3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817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$74.25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00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C46918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A7A2D4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6D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10D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2A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95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304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Surgical treatment or repair of external root resorption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593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D1D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$94.85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7117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$97.95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81B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7ABF2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14A2575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48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4C5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A3A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25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961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Exploration and/or negotiation of calcified canal -per canal, per visit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E61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8BB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FCD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FF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1CFF0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17449F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D3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A79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C41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9DF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FC7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root filling, per canal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54B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2D1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13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1D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872A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953619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F1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B5D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5CC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4B8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896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cemented root canal post or post crown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3A6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99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1FD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459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847A4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B3FDCB3" w14:textId="77777777" w:rsidTr="005A4948">
        <w:trPr>
          <w:trHeight w:val="252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A9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8BB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9FE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26E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386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Removing or bypassing fractured endodontic instrument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4C2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FEBA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644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90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A47C4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ADA634F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880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8B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67D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0A2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8DC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Additional visit for irrigation and/or dressing of the root canal system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604C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4A8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80D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4FFA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311BF0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B9D562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998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A2F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A0A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BB8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0A1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Interim therapeutic root filling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65C0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C83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DFD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3B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593367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5EBC3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4D9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66C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B5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44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726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01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C99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A0A4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4BF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8450F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FE3AD0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BB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A9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C5F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5 - Restorative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5D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766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6E8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CD0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BF422B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A20C4F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F6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E44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2A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8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FBB4" w14:textId="443AFDA8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- 1 surface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1AB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58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DE2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$24.85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BB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A0EF02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2DB200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10A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61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0B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4AE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9CAC" w14:textId="2621FA10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- 2 surface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25A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A0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B517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$30.45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8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15AC8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846097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EC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584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FD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7C0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7A2" w14:textId="0082FE19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- 3 surface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D26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CB5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620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B0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F6888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902B5B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A7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4D0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008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DBE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9C48" w14:textId="3C5AC718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- 4 surface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69E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4E9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BD4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69B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A14C8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BBD036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D9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25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1D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28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738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- 5 surface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C7F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C74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68C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45E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6A0A3E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BC88C0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48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65A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3A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B00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8AF6" w14:textId="0194BE8A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- 1 surface - Anterior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C79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165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042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41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2642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7DBC69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EA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9C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E4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FB9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9C89" w14:textId="425E526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- 2 surface - Anterior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203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CB5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DD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7B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A6D22C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FC4582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85B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B47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FE0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69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9A39" w14:textId="378C21F2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- 3 surface - Anterior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6D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E3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99B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89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870B2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868DE8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AE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D38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35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87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6021" w14:textId="15FF0EC4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- 4 surface - Anterior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8A0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50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7B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13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2A7BF7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22174A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674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521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84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CFB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EF6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- 5 surface - Anterior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44A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63B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669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362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E6F627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64F1F2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FD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F26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0EF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52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EE37" w14:textId="74E64479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- 1 surface Posterior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A4E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DB3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8370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D8E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5A56CE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8B6706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CB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AD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0C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D95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9422" w14:textId="40DDDCE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- 2 surface Posterior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C3E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4FC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78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67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D66B83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CCC072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BF0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AF2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6A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3C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DE0" w14:textId="1A706901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- 3 surface Posterior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1CC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C7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249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BE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8C79C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6F3041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905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715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E98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E93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6CF2" w14:textId="65791218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- 4 surface Posterior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FD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E8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03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04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0FCB3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D6035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F39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1D3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839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5C6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8A66" w14:textId="70B80E8A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- 5 surface Posterior tooth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40A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FE3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21E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A0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949BC9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A010D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09C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FE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25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696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1A6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Provisional (Intermediate / temporary) restoration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2A0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258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A81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7F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3028F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7C282D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55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44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F21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7A8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9DF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 band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A4E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78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01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4F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DCDAC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0BFBAD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B3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3B3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BFF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B8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06D6" w14:textId="6012AC95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Pin restoration -</w:t>
            </w:r>
            <w:r w:rsidR="005A4948"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pin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2D1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A994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60F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021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5C308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D8C962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6C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F1F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7AD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1EB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2A2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Stainless Steel Crown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14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48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057E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995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A7C4C6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AD1E20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AC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FBD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0FF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6A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904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Restoration of an incisal corner - per corner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159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1CF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B79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5D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7E42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F9A0D2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3E2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3CC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6E1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99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B05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inlay/onlay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81B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A15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B8E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68E5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BFF15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7E598A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E27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F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61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45D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7B8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Recementing onlay/inlay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16B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91A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4A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$18.85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7A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6EA5C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178E8B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FBB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368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EEE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F85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710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Post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B2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21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5C2F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6E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3D585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CE4C3D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D01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7FE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014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253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239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veneer - anterior - direct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66C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95D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3A9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987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A35CC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BE30FF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BFC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8AC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01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0D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D12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A1C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D62C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71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6CE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37A0A1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F6641B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71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035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72A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6 - Crown and Bridge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236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D8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8806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3B2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8C101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B6CD72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DC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38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4C2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C44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221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Provisional Crown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036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97C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9B1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BF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B22A6F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EC2955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E98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C6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95C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29E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02E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Recrement Crown or veneer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CB3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A85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D82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CD8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2AB3FF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2457B7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03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42F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CE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83D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B27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Recrement bridge or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2D2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864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621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722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A3946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30FA9C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8B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12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3C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42C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4CF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crown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91E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DDA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38F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7D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8E3B7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5FCEE7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79B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BC6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259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D7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269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Removal of bridge or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7D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13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7A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28FA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EBD79F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D461FA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4CA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6AC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3DA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BC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F73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88A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EFA1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026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C5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E9ECD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92584D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F20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D94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681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7 - Prosthodontics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B75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5A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E51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324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B9C60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604C118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F7A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0561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452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177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83A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Full Maxillary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4E4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8F0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3DC1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D19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5CC7909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230667" w14:paraId="74FE839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52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35C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971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17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DBF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Full Mandibular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2E6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1A0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444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9622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E476BC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9108CD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161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1D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BEA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51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A63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 plate or mesh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263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88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5B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$324.55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4C8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ACCAC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762D72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6D9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523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DF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A9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4FD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Full Maxillary &amp; Full Mandibular dentures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EF0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9AC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$390.35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EB0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$403.05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B16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8397C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32D1428" w14:textId="77777777" w:rsidTr="005A4948">
        <w:trPr>
          <w:trHeight w:val="21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AE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83C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07E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AD6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917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Partial Max Denture - resin base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FB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02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7AC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C4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839F9B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A62514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0A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583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FFD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52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83A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Partial Mand Denture - resin base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5AA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2D9B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1C0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831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6748D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641276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C28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199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B05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FF4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FC5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Partial Max Denture - cast CO/CR base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510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2E9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$466.10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47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$481.25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46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9ED78D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B711C3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1BD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185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DC2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C6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24E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Partial Mand Denture - cast CO/CR base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040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AF39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$466.10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64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$481.25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5BF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340791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E6C570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A68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56A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8C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39B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41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Resilient Lining in addit'n to new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2A3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D3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275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ECF3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D110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267268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AD8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98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62B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C8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E1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Wrought Bar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877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384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763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84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9D95A3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E034EF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0E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B78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C7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3C9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4FA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Metal Backing - per backing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DCE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FB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AF4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E8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ECF33C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1C2E7B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07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86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D51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3F4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6CA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Denture Adjustment (not new)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09E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98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541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A7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4454DB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258AE9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B5A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442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2B0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F22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967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Reline -Complete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3A3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0CA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01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$79.40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85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A83DD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9BC0AE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39D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C1A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A68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122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D24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Reline -Part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00E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80B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E9B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CC6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46109A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BEFCE2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4BC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22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4F2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93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E9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Remodel - complete denture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DB2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733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$120.90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CAD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$124.85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98A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085D4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6C6D36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7C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E04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EB9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097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1AB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Remodel - Partial denture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658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C8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$94.85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B2DE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$97.95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065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096DDC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D8CA06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653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FBC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9A0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896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419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Clean and polish of pre-existing denture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D31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CFC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5ADC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C86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DD86E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FB4E5C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BB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26D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DF7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B3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C3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Denture base modification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252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331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B38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0D8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6EE516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BF3C04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FB7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A4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C6C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34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126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Repair to metal casting: one point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6F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D4EC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$154.15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D25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$159.15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705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F5A72D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949E9C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288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5FC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EB6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720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9B5B" w14:textId="3C82D2CD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Tissue conditioning preparatory to impressions - per application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C9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ABF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73A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3FD13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F7907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0CA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0D3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4A8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07F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4A5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Identification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E8B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5B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8FE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B65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2A69D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0611E6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9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B48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EBE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A1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3E9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Obturator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EF2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B6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$163.45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53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$168.75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7A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E96F5D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3279AC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45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FB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14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2F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86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89B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A4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F28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351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BD9F20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895BF0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13F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BE7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112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9 - General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2C7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1A1F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AC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B6D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F6A35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F68A77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A1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8E5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8A5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58C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2846" w14:textId="4773B20F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Palliative care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F3C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C86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700F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C16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442C6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8EEAAB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3D1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EE5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DFB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545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2D7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Travel to provide service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762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C80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D3E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792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4A28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24A970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6F2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8B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06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608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3B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Provision of medication/ medicaments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937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E2AB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DE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54F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0B3F1A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9EC0D0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5E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A96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7F8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F62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029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Local anaesthesia (diagnosis or pain relief)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3F7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299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9827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EB6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476B4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46EE24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141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94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181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7F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E8D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Minor Occlusal adjustment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7F8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439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16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AE2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21F438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31F258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427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A6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76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8B3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BD7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Occlusal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053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717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1A62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$126.95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BC3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B3C1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8886F0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55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FA2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882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2B4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6C6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Adjust occlusal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9AC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3E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7B1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B1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6F5E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BBC37C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FB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275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45A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57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836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Repair/addition - occlusal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F46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52D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9F4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737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7940E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2B2F2C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E2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F55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CE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23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49B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Splinting and stabilization - direct - per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DA7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180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48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$23.10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E8D2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AA3B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BB9D51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F66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FB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A8D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89B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C38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Post-operative care not elsewhere included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61D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83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AB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91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BAECB4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92723E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7D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41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3B0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0B2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E88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Treatment not otherwise included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6B9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3826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66E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03C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B9BF58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68949A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D89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EEE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CE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6C3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0EE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Sedation/Inhalation per appointment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E7F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DB5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B42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83FA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6EF54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07A567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6A6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D5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1CD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245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2AD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Precision or Magnetic Denture Attachment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634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5BF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$203.05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87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$209.65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A4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76BDF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306D26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3AF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F09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C3E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9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8B8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F28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4D5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B4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7FE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0C14F2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EA0468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929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3D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2CA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A - Child &amp; Youth Dental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DA1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834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66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48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7CD6B7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672AE5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F5B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5D8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C02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85E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6C3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Standard Fee per course of care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8BD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903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$77.95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CCF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$80.50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467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DB630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5D3D6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9B7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F57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5F2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25F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F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5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FCA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463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DA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884091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82814C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4D6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055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DEE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B - Child and Youth Extra Fee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682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A6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7D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B4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3E235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912D57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C88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A4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C5C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45E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89F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Passive/Active removable appliance - one arch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02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D29D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$76.10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FF7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$78.55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24D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F3A426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262CBE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305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166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57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1E7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979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Functional orthopaedic appliance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A70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7ECC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4107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9AF6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87BD9E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E39DD9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5E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771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D88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54A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ACC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Passive fixed appliance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CA5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93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4A7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156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5C767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25131C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D2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28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6C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83F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0B5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Extra-oral appliance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0C4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1F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$196.40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B5C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$202.80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D0DD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13827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51D966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2B1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C0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E4A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0E9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8F3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Repair removable appliance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70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AB13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5FE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3E67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2CE72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0D8751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75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AD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6C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831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60B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Repair removable appliance - clasp, spring or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47F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B57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4A9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3B2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49DE0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C49365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8B9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E03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9F4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60C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A72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additional to removable appliance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BD8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FA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B5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$18.75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B570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7C71A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952DDC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B7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C05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6DE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00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8FD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Relining removable appliance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6A9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13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021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02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73AA2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E6DDB7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E5D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856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BCE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ABF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5E0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Occlusal splint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F67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C94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D24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C2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3D0057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C9A5DE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C05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A33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NB: Special Conditions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7E7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CDB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8C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16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FFF34D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359A268" w14:textId="77777777" w:rsidTr="005A4948">
        <w:trPr>
          <w:trHeight w:val="46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BC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0DC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4DD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C95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Total fees charged per year to any Adult client is capped at $550.30 for all services except: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CEF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$533.00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DB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$550.30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75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A09AA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31E0528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9E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4123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C5F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5E1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a. Group7, Prosthodontics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452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279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87D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3CB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8A30AC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230667" w14:paraId="2DDD1A2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B2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02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496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BD5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b. Comple Endodontics treatment molar tooth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A2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C2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D06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4AB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95786D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815A1D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5CF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D01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A9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9B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c. External Specialist services (clients contribute 20% of the cost based in estimate from private specialist)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E2C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90E63C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A7D5AC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1D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500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23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124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C08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BE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B1D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19A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533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8D6260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1C29E3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FFF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D29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Pain Management Service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9F1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CB34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C18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DD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4F2EC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CDCF7F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C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FE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F8E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D06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Multidisciplinary Assessment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617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6397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$1,564.35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749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$1,615.20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F58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C1F6E7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E96F10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FF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F2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D09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F204" w14:textId="33D32358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Cognitive Behaviour Therapy program (2</w:t>
            </w:r>
            <w:r w:rsidR="005A4948" w:rsidRPr="00230667"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week program)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44C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program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2E23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$6,644.30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E98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$6,860.25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33C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498C4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241171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A21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17D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F07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E9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One-day Education Program for Chronic Pain (JUMP)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AEF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program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402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$664.90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12D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$686.50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360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C415AB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6DDE7E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783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ABE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63B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207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Psychology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E8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7F2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C6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F2A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881CE8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B89D4C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D0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AB1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5EC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044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F74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Psychology Assessment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61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494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87D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$498.05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867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0BD5C4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BB9A35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A17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97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436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5961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9DC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Group Psychology Session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B65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A90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$134.25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45CB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$138.60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C26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232A3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6E3B4D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9D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161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687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A3A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Medical Assessment and Follow-ups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E385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D5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8C7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FEC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24F54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5DDFA3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471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07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4C4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AA7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938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First Visit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D5B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E3B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9E3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$398.15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DA2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96013A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5F0D5D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A4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CF8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459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5EC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04B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Second &amp; Subsequent Visits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CB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0D7C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$177.65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5F2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$183.40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688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DFEE0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E0A3E2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DB4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5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240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D9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11A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F3C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EC2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DD0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14B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B38686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03EFFD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B53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5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983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Rehabilitation, Aged &amp; Community Care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CB5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E19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CF41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F43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0C492C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3D65CD7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62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479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1CF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D5B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RACS Nursing and Allied Health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AB1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39C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2A4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05B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462229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87AFE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77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89F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B3A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EF3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4A9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Allied Health Staff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E6A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960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44D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ABD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$214.89 </w:t>
            </w:r>
          </w:p>
        </w:tc>
        <w:tc>
          <w:tcPr>
            <w:tcW w:w="222" w:type="dxa"/>
            <w:vAlign w:val="center"/>
            <w:hideMark/>
          </w:tcPr>
          <w:p w14:paraId="6184539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61FD940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22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82D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FAA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A70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70E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Seating Technician (Non manufacture)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602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8D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075F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5B0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FE598B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DFA854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5E5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8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948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13C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5C0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Nursing Staff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69F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C28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$101.20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E1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$104.50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A176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FAFFFF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5C73E75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24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F43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067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382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09D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Education and/or Training (for student groups, private and public sector staff groups) - Business Hours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00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0EA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5D3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999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$214.89 </w:t>
            </w:r>
          </w:p>
        </w:tc>
        <w:tc>
          <w:tcPr>
            <w:tcW w:w="222" w:type="dxa"/>
            <w:vAlign w:val="center"/>
            <w:hideMark/>
          </w:tcPr>
          <w:p w14:paraId="5CD9420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1ACBA2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CEF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D57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B90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509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347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Maintenance Exercise Therapy Session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15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C47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67B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DD64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A3597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B90AA1F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FE0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0B3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16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824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DFB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48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3C2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79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B26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8471F8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1E92873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56A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2EF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DCB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54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Clinical Technology Service Workshop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EF7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7E8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7E3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21C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51B979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039FFC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43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44F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895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DF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228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Rehabilitation aids maintenance and repair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C42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D29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2DE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7CC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41252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4A2786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AC1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B67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B6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9E0B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F486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Equipment componentry manufacture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7B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12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508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F0B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AB1DC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B7C665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76E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D0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2B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6D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CF8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C32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7060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457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8909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04ED63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A07FAD4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6B6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FB7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4AF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8814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Prosthetic and Orthotic Services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3BA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A3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680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BA5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F8E8C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CA2E590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88A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6A1B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610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285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215D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New prosthesis for compensable and private clients - labour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600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AEC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D1E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F9D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67E76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3D2C693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80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817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F40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5B39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6E8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Repair prosthesis for compensable and private clients- labour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FC3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EB1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DFC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9A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8F3AE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39FCF3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9A0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6B0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5C2F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47E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0232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New orthoses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33B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07E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6F5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C2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C3A4CC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D37784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A2C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AE0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8D0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0AE5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E17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Repairs to Orthoses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3A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5C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041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895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A4DFE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E5AF5F0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BEF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EF2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F9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D2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C80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Orthotics assessments for private and compensable clients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913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525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69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7B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EECD2A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086F6B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FC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EC1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36A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67A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5A58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B24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B64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4D5D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B4C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CFF7DB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6D80B98E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133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F010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4E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F98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Driver Rehabilitation Service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D70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097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504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A90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CA3A86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393B5FA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6EA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DBA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3BF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F8E1" w14:textId="7DF6C07E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Non</w:t>
            </w:r>
            <w:r w:rsidR="005A4948" w:rsidRPr="00230667"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Compensable Patients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7F2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6DA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D7F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0D8B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3B721A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28E7D1A3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00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701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391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ACA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3EB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Initial Assessment and Report by Occupational Therapist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D27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ECD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$716.85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6E4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$740.15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F9D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2FE17E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065D0BA2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101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0CD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365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E8C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9F03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Initial Assessment by Driving Instructor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FAD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337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$290.15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97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$299.60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8724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$329.56 </w:t>
            </w:r>
          </w:p>
        </w:tc>
        <w:tc>
          <w:tcPr>
            <w:tcW w:w="222" w:type="dxa"/>
            <w:vAlign w:val="center"/>
            <w:hideMark/>
          </w:tcPr>
          <w:p w14:paraId="35F4AB5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968B0BF" w14:textId="77777777" w:rsidTr="005A4948">
        <w:trPr>
          <w:trHeight w:val="45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0B16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1E89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5BE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FA4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B0ABA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Joint Assessment and Report by Occupational Therapist and Driving Instructor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689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860F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$663.65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7A41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$685.20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305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$753.72 </w:t>
            </w:r>
          </w:p>
        </w:tc>
        <w:tc>
          <w:tcPr>
            <w:tcW w:w="222" w:type="dxa"/>
            <w:vAlign w:val="center"/>
            <w:hideMark/>
          </w:tcPr>
          <w:p w14:paraId="40813F5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4A3D311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60B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F67C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D5E1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F100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8C27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Re-Assessment by Occupational Therapist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77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E41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A4AA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0B30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5A70CD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35D03A89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19E7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8DE2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DE35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7F8E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3E6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Lesson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E59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lesson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A834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$152.30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A982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B92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$172.98 </w:t>
            </w:r>
          </w:p>
        </w:tc>
        <w:tc>
          <w:tcPr>
            <w:tcW w:w="222" w:type="dxa"/>
            <w:vAlign w:val="center"/>
            <w:hideMark/>
          </w:tcPr>
          <w:p w14:paraId="6A897166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713CFDD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381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F527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8FD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020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Compensable Patients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94B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5B8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B15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729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FE84E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529BE401" w14:textId="77777777" w:rsidTr="005A4948">
        <w:trPr>
          <w:trHeight w:val="27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E0D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94A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CCE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95A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180F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Initial Assessment and Report by Occupational Therapist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2F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371C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001E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$1,016.05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5BA9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FE374A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230667" w14:paraId="4E534555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D73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B63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1954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88CD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FC8" w14:textId="77777777" w:rsidR="00D31C0F" w:rsidRPr="00230667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Re-Assessment by Occupational Therapist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774B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57B5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$426.70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7DF8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$440.55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43F3" w14:textId="77777777" w:rsidR="00D31C0F" w:rsidRPr="00230667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30667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99B853D" w14:textId="77777777" w:rsidR="00D31C0F" w:rsidRPr="00230667" w:rsidRDefault="00D31C0F" w:rsidP="00D31C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31C0F" w:rsidRPr="00D31C0F" w14:paraId="6DCC046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B55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37F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5C71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471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6113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Lesson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EB5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lesson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855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$152.30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A78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$157.25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1DE5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$172.98 </w:t>
            </w:r>
          </w:p>
        </w:tc>
        <w:tc>
          <w:tcPr>
            <w:tcW w:w="222" w:type="dxa"/>
            <w:vAlign w:val="center"/>
            <w:hideMark/>
          </w:tcPr>
          <w:p w14:paraId="37EBD80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9931892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88B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9FA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A496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E83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16D0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E4D5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985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BC7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002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0272A6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15CE0B66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80B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BB7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624E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3782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Specialised Wheelchair and Posture Seating (SWAPS)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42B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C4D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156A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4FD7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09EC3E5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2072B2B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0E6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C17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AF1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585B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61B8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For compensable and private clients: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8E56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3F7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0030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EA03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E22DE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09655393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D20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6CB4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002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5619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ED2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i) Seating Therapist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A6F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461B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DA9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55B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1EB07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1A34DEB8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EFA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2E9D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1F6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124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0A4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651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03C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2D7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A9A8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3658F3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406DDE8D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FE4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B86C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E92B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D99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Notes: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F7FC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4EDE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900F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8192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51A63A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6C062AE8" w14:textId="77777777" w:rsidTr="005A4948">
        <w:trPr>
          <w:trHeight w:val="66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A734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69E1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BD79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918A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1. Charges apply to items 4.e, 4.f, 4.g, and 4.h after a minimum cost of $44.05 per financial year is incurred up to a cost ceiling of $352.40 per financial year (GST exclusive).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390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3F25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C4F7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9A1B76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D31C0F" w14:paraId="2CB7A69C" w14:textId="77777777" w:rsidTr="005A4948">
        <w:trPr>
          <w:trHeight w:val="22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F879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0CE7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D6AD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A61A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2C02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063F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573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$341.30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D630D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$352.40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C3CA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14CDC98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D31C0F" w:rsidRPr="00D31C0F" w14:paraId="201EF216" w14:textId="77777777" w:rsidTr="005A4948">
        <w:trPr>
          <w:trHeight w:val="43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7E06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6D5E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8A09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61C5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>5. Mark-ups charged on equipment components will be capped at $320.60 per item.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AEFD" w14:textId="77777777" w:rsidR="00D31C0F" w:rsidRPr="00D31C0F" w:rsidRDefault="00D31C0F" w:rsidP="00D31C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F361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$310.50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B76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D31C0F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$320.60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3BEB" w14:textId="77777777" w:rsidR="00D31C0F" w:rsidRPr="00D31C0F" w:rsidRDefault="00D31C0F" w:rsidP="00D31C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52B7B1D" w14:textId="77777777" w:rsidR="00D31C0F" w:rsidRPr="00D31C0F" w:rsidRDefault="00D31C0F" w:rsidP="00D31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</w:tbl>
    <w:p w14:paraId="33697F40" w14:textId="77777777" w:rsidR="005A4948" w:rsidRDefault="005A4948" w:rsidP="00D31C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55AB72" w14:textId="77777777" w:rsidR="005A4948" w:rsidRDefault="005A4948" w:rsidP="00D31C0F">
      <w:pPr>
        <w:spacing w:line="240" w:lineRule="auto"/>
        <w:rPr>
          <w:rFonts w:ascii="Times New Roman" w:hAnsi="Times New Roman"/>
          <w:sz w:val="24"/>
          <w:szCs w:val="24"/>
        </w:rPr>
        <w:sectPr w:rsidR="005A4948" w:rsidSect="00E548D2">
          <w:pgSz w:w="11906" w:h="16838"/>
          <w:pgMar w:top="1276" w:right="1841" w:bottom="1276" w:left="1560" w:header="510" w:footer="567" w:gutter="0"/>
          <w:cols w:space="708"/>
          <w:docGrid w:linePitch="360"/>
        </w:sectPr>
      </w:pPr>
    </w:p>
    <w:tbl>
      <w:tblPr>
        <w:tblW w:w="10337" w:type="dxa"/>
        <w:tblInd w:w="-709" w:type="dxa"/>
        <w:tblLook w:val="04A0" w:firstRow="1" w:lastRow="0" w:firstColumn="1" w:lastColumn="0" w:noHBand="0" w:noVBand="1"/>
      </w:tblPr>
      <w:tblGrid>
        <w:gridCol w:w="341"/>
        <w:gridCol w:w="320"/>
        <w:gridCol w:w="360"/>
        <w:gridCol w:w="1000"/>
        <w:gridCol w:w="3740"/>
        <w:gridCol w:w="1360"/>
        <w:gridCol w:w="1000"/>
        <w:gridCol w:w="998"/>
        <w:gridCol w:w="996"/>
        <w:gridCol w:w="222"/>
      </w:tblGrid>
      <w:tr w:rsidR="005A4948" w:rsidRPr="005A4948" w14:paraId="7CA21700" w14:textId="77777777" w:rsidTr="005A4948">
        <w:trPr>
          <w:gridAfter w:val="1"/>
          <w:wAfter w:w="222" w:type="dxa"/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18C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8633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FD17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156D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32C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159A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8DE3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D083F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B</w:t>
            </w:r>
          </w:p>
        </w:tc>
      </w:tr>
      <w:tr w:rsidR="005A4948" w:rsidRPr="005A4948" w14:paraId="09A2A75F" w14:textId="77777777" w:rsidTr="005A4948">
        <w:trPr>
          <w:gridAfter w:val="1"/>
          <w:wAfter w:w="222" w:type="dxa"/>
          <w:trHeight w:val="300"/>
        </w:trPr>
        <w:tc>
          <w:tcPr>
            <w:tcW w:w="10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B17" w14:textId="77777777" w:rsidR="005A4948" w:rsidRPr="005A4948" w:rsidRDefault="005A4948" w:rsidP="005A494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2025 - ANNUAL REVIEW OF FEES &amp; CHARGES</w:t>
            </w:r>
          </w:p>
        </w:tc>
      </w:tr>
      <w:tr w:rsidR="005A4948" w:rsidRPr="005A4948" w14:paraId="32F427E5" w14:textId="77777777" w:rsidTr="005A4948">
        <w:trPr>
          <w:gridAfter w:val="1"/>
          <w:wAfter w:w="222" w:type="dxa"/>
          <w:trHeight w:val="255"/>
        </w:trPr>
        <w:tc>
          <w:tcPr>
            <w:tcW w:w="101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9E49" w14:textId="77777777" w:rsidR="005A4948" w:rsidRPr="005A4948" w:rsidRDefault="005A4948" w:rsidP="005A494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ITEMS INCREASING BY INDEXATION RATES ADVISED BY THE COMMONWEALTH</w:t>
            </w:r>
          </w:p>
        </w:tc>
      </w:tr>
      <w:tr w:rsidR="005A4948" w:rsidRPr="005A4948" w14:paraId="2AF934A5" w14:textId="77777777" w:rsidTr="005A4948">
        <w:trPr>
          <w:gridAfter w:val="1"/>
          <w:wAfter w:w="222" w:type="dxa"/>
          <w:trHeight w:val="450"/>
        </w:trPr>
        <w:tc>
          <w:tcPr>
            <w:tcW w:w="202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AB39B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3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D1B37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DEA67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A5BD1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2024-25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54C1C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99AFC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5A4948" w:rsidRPr="005A4948" w14:paraId="00147D1E" w14:textId="77777777" w:rsidTr="005A4948">
        <w:trPr>
          <w:trHeight w:val="315"/>
        </w:trPr>
        <w:tc>
          <w:tcPr>
            <w:tcW w:w="202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55F2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FF4FE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82AE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1BFC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A7C89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6BCF0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7F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A4948" w:rsidRPr="005A4948" w14:paraId="2422639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85B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C8E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EE7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E27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AE4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9D9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058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953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322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8C7CD7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0C7902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659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9A1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Standard Patients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3ED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8E9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A0C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CF8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FCE19F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79C1F2D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ACB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ABA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C2B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B8C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In multiple-bed room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AE9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B4D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$436.00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AD5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$446.00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D70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F547F1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B384CB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ACF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01E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F0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B66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In single room not at patients request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7E4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BF0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$436.00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BA8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$446.00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82F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D41BB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2336AD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FCE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818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1BE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43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5E0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26A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164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89B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094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A2C57D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A000F7A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957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B3C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Day Care Patients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AB3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3EB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742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15C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9310E5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365840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761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2D3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4670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294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Type B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720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B1C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92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$316.00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BDA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$324.00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A53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F12E84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1C1DF1A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9AD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FAD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362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DEB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Local anaesthetic, no sedation - &lt; 1 hour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F1F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DC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$352.00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A92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$360.00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484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C4BE3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F5DD9D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F3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CA4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A6F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DFD4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General or regional anaesthetic/intravenous sedation - &lt; 1 hour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07B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07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$389.00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0CF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$398.00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60B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57E0A4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F5A10D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7A2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DF5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F1A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E7E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General or regional anaesthetic/intravenous sedation - &gt; 1 hour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AC7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FEE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$436.00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55C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$446.00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C0B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FC83D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2AD205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E41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2ED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9CC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AB1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F2D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BE8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54B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3DF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D5E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6C4458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194F51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907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EDC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Nursing Home Type Patients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DED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994D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935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098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9BF791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FA4401A" w14:textId="77777777" w:rsidTr="005A4948">
        <w:trPr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703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663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439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E79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Hospital patient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7F5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693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$75.55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6AAA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$78.95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F24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07571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C4022E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1B3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94F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2B6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1BA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Private patient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E4E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63B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4B7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$231.20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D5D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41ECA3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B0FF28F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D4F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6B9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417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5D1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C8F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DAB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2A9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1FC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992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5FDF79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0D5424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333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Q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819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Medical Imaging Services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A26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F86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36A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5C6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6FF07A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C344C3D" w14:textId="77777777" w:rsidTr="005A4948">
        <w:trPr>
          <w:trHeight w:val="48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330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701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959E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Services to patients - Copies of Images to patients/solicitors/coroner/police/insurers etc.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ACE2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4CD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CB5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75A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05FF48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B6F1BF9" w14:textId="77777777" w:rsidTr="0069112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834C" w14:textId="77777777" w:rsidR="005A4948" w:rsidRPr="005A4948" w:rsidRDefault="005A4948" w:rsidP="005A4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2CAD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220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61FE4" w14:textId="66C54FEF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Research MRI - Non funded pilot project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565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A37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$473.90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23B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$490.50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A1A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1B82A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F817C82" w14:textId="77777777" w:rsidTr="00956561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163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387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EF4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E046" w14:textId="18811F5D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Research MRI - Funded project without radiologist input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A54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C2C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$473.90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1D7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$490.50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471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BB87C3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4D0F342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41B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10E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69E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742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Research MRI - PPTF Funded project without Radiologist input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BC5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0ED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$473.90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F925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$490.50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08F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739F09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30ED7C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E93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C73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6A3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511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Research MRI - PPTF Funded project with Radiologist input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BC8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B8E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$575.00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17D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$595.15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7DD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EDCE4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E884A8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B57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D38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625F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BF6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Coroners Fee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7045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998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$238.35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F64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$246.70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572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CC28C2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CA6AC0F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EF0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3B8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8F9D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services to outpatients MRI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6C73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5FB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53C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0B5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74E29C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6CE3419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AEB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7DD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5EA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EB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MRI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886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7E3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C0F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$729.95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BEA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$755.50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1C7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297DD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D2A51A5" w14:textId="77777777" w:rsidTr="00EC59A2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480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6B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D75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4CDC" w14:textId="555B8BD8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MRI - Breast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7E8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868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$729.95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597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$755.50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E5D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D0D28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E74030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32C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143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76B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4A8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MRI - Breast Core Biopsy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2D8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8F7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$1,066.30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C89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$1,103.60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01D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6D1173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D7DA89A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F4E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98E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1B2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579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Sedation in MRI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891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9D82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FF4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306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4D172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8FCEE7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04B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F81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FCA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3CCF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Contrast in MRI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A16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A0F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2DDD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F8A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63714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7685C7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80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FBE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9A3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6DF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Cardiac MRI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9BF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F02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$904.70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8D6F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$936.35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AF1A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64A70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90B99E3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C99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060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735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services to outpatients Nuclear Medicine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7B3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00C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8EDC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674B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A5925C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DFF670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7BB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3A8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FEDF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82D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Nuclear Medicine non-rebatable Neuro endocrine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0CB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41B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BC2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$986.35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15C3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5AA1D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3C2C57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9C0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376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E84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AE8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Nuclear Medicine non rebatable Cardiac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515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ECB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$982.05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B295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$1,016.40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B84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05764C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2643CBD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556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459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025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0A6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Nuclear Medicine non rebateble Gallium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740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C26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$1,283.00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E5A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$1,327.90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F17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46E314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BBC5528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0C5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5E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C66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1BD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Bone Density Scan (DEXA)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9FF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45B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$112.70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35A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$116.65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108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3B6ED5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5A9C15F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D9F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AB1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E9A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2E7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Sedation in NM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744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94D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5C56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594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842C7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485CDF8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169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070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7AA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services to outpatients PET Scans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FE3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374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DBA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9F7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2F24D2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7AEE0E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7AE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28F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64C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EB3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Positron Emission Tomography Scan ( FDG)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EE1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5A1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63D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$986.35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0204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F81F55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5FD69FB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E76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9E0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D1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7A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Positron Emission Tomography Scan Sarcoma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7E2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6E8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$999.00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609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$1,033.95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BDD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D0C253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782868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8D5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FD3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690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8FF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Positron Emission Tomography Scan (Ga- DOTA/ PSMA/ research)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54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94E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068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$986.35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6EF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73F03D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80B54A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60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9C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AC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423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Non-rebateable Sedation in NM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30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3C6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14C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1176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0C7C5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4136DE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2B5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9A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3AC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3C4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Novell isotope scans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702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1B0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$953.00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92D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$986.35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43F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7FB059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07857BA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A87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682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76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Non-rebatable/non-eligible services to outpatients CT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052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F97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22D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742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1BD267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8F69F6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478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A80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3320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06C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CT Scan non-rebatable single region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C3F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4FF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$433.35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1A46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$448.50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9A5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0DA122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A34D91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38C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4E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799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8B3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CT Scan  non-rebatable multi region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E7F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DBE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$606.70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F95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$627.95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894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070AC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0F98BD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4A0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65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F58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B01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Sedation in CT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06B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B82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643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C7C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302E43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074920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6EC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A08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66B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43D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Cardiac CT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620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AFB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$758.30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897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$784.85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BA5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F90C8D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D569E72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E94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C3A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BC9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services to outpatients Ultrasound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3F1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BC8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AEE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A2E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F1615F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491C35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7D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76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6F7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99B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Ultrasound non rebatable single region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387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A9D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$195.35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301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$202.20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D40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3E1B2B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D8804D7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990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98D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038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BA3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Ultrasound non rebatable two region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D92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A38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$313.60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320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$324.60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3B8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1E306C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7EE3648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924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B14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A1D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9AC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Ultrasound non rebatable multi region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72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CD9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$620.00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965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$641.70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C9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534E4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574BD63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4F1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EA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03F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911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Non-rebatable Sedation in 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027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0EB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052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$70.10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7DD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D0846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</w:tbl>
    <w:p w14:paraId="5262EE1D" w14:textId="77777777" w:rsidR="005A4948" w:rsidRDefault="005A4948" w:rsidP="00D31C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6A2781" w14:textId="77777777" w:rsidR="005A4948" w:rsidRDefault="005A4948" w:rsidP="00D31C0F">
      <w:pPr>
        <w:spacing w:line="240" w:lineRule="auto"/>
        <w:rPr>
          <w:rFonts w:ascii="Times New Roman" w:hAnsi="Times New Roman"/>
          <w:sz w:val="24"/>
          <w:szCs w:val="24"/>
        </w:rPr>
        <w:sectPr w:rsidR="005A4948" w:rsidSect="00E548D2">
          <w:pgSz w:w="11906" w:h="16838"/>
          <w:pgMar w:top="1276" w:right="1841" w:bottom="1276" w:left="1560" w:header="510" w:footer="567" w:gutter="0"/>
          <w:cols w:space="708"/>
          <w:docGrid w:linePitch="360"/>
        </w:sectPr>
      </w:pPr>
    </w:p>
    <w:tbl>
      <w:tblPr>
        <w:tblW w:w="10427" w:type="dxa"/>
        <w:tblInd w:w="-851" w:type="dxa"/>
        <w:tblLook w:val="04A0" w:firstRow="1" w:lastRow="0" w:firstColumn="1" w:lastColumn="0" w:noHBand="0" w:noVBand="1"/>
      </w:tblPr>
      <w:tblGrid>
        <w:gridCol w:w="341"/>
        <w:gridCol w:w="320"/>
        <w:gridCol w:w="360"/>
        <w:gridCol w:w="1000"/>
        <w:gridCol w:w="3740"/>
        <w:gridCol w:w="1360"/>
        <w:gridCol w:w="1044"/>
        <w:gridCol w:w="1044"/>
        <w:gridCol w:w="996"/>
        <w:gridCol w:w="222"/>
      </w:tblGrid>
      <w:tr w:rsidR="005A4948" w:rsidRPr="005A4948" w14:paraId="28144DCA" w14:textId="77777777" w:rsidTr="002B53A9">
        <w:trPr>
          <w:gridAfter w:val="1"/>
          <w:wAfter w:w="222" w:type="dxa"/>
          <w:trHeight w:val="225"/>
          <w:tblHeader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153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  <w:bookmarkStart w:id="4" w:name="RANGE!A1:I40"/>
            <w:bookmarkEnd w:id="4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61B4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3E77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094F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10BD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F203" w14:textId="77777777" w:rsidR="005A4948" w:rsidRPr="005A4948" w:rsidRDefault="005A4948" w:rsidP="005A494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1E46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564AF" w14:textId="77777777" w:rsidR="005A4948" w:rsidRPr="005A4948" w:rsidRDefault="005A4948" w:rsidP="005A4948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C</w:t>
            </w:r>
          </w:p>
        </w:tc>
      </w:tr>
      <w:tr w:rsidR="005A4948" w:rsidRPr="005A4948" w14:paraId="46378A7E" w14:textId="77777777" w:rsidTr="002B53A9">
        <w:trPr>
          <w:gridAfter w:val="1"/>
          <w:wAfter w:w="222" w:type="dxa"/>
          <w:trHeight w:val="300"/>
          <w:tblHeader/>
        </w:trPr>
        <w:tc>
          <w:tcPr>
            <w:tcW w:w="102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B69" w14:textId="77777777" w:rsidR="005A4948" w:rsidRPr="005A4948" w:rsidRDefault="005A4948" w:rsidP="005A494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2025 - ANNUAL REVIEW OF FEES &amp; CHARGES</w:t>
            </w:r>
          </w:p>
        </w:tc>
      </w:tr>
      <w:tr w:rsidR="005A4948" w:rsidRPr="005A4948" w14:paraId="45F8AA0A" w14:textId="77777777" w:rsidTr="002B53A9">
        <w:trPr>
          <w:gridAfter w:val="1"/>
          <w:wAfter w:w="222" w:type="dxa"/>
          <w:trHeight w:val="255"/>
          <w:tblHeader/>
        </w:trPr>
        <w:tc>
          <w:tcPr>
            <w:tcW w:w="102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EB53" w14:textId="77777777" w:rsidR="005A4948" w:rsidRPr="005A4948" w:rsidRDefault="005A4948" w:rsidP="005A494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OTHER FEE CHANGES</w:t>
            </w:r>
          </w:p>
        </w:tc>
      </w:tr>
      <w:tr w:rsidR="005A4948" w:rsidRPr="005A4948" w14:paraId="254508D0" w14:textId="77777777" w:rsidTr="002B53A9">
        <w:trPr>
          <w:gridAfter w:val="1"/>
          <w:wAfter w:w="222" w:type="dxa"/>
          <w:trHeight w:val="450"/>
          <w:tblHeader/>
        </w:trPr>
        <w:tc>
          <w:tcPr>
            <w:tcW w:w="202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A0282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3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308CC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955B7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E31F2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2024-25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2FE29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15254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5A49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5A4948" w:rsidRPr="005A4948" w14:paraId="751ABFED" w14:textId="77777777" w:rsidTr="002B53A9">
        <w:trPr>
          <w:trHeight w:val="315"/>
          <w:tblHeader/>
        </w:trPr>
        <w:tc>
          <w:tcPr>
            <w:tcW w:w="202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FE78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13242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5FBA4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79E6C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97F20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BFEA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B4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A4948" w:rsidRPr="005A4948" w14:paraId="4A019718" w14:textId="77777777" w:rsidTr="002B53A9">
        <w:trPr>
          <w:trHeight w:val="162"/>
          <w:tblHeader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D5D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84E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608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9BCA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6BB1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4CB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3A7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572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3E2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AC3F10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3CDB8AE" w14:textId="77777777" w:rsidTr="005A4948">
        <w:trPr>
          <w:trHeight w:val="315"/>
        </w:trPr>
        <w:tc>
          <w:tcPr>
            <w:tcW w:w="5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449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Increase greater than CPI/WPI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482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1624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DF1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352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3D1699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1A042B9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9C5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7B9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and Other Admitted Patient Fees - Standard Patients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4427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1EC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97F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E0003D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89C2C58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711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A74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DE2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612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C6B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In single room at patients request</w:t>
            </w:r>
            <w:r w:rsidRPr="005A4948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76F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264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$736.20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E98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$920.25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A0C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6C163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1C4851D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FDF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D57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80E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2B5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Compensable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FFF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E87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F95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67B5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E363CB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AF8C3D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5F6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09A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1EC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C35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C54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Critical Care</w:t>
            </w:r>
            <w:r w:rsidRPr="005A4948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203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B02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D85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B46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C2322B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37E577D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E44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6BD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722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A067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85E1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E95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CDC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$4,641.05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CF13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$5,801.30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7AD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0276C9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6EA7BF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46C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120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303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79E1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AD04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4B1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ACF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$2,029.80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348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$2,537.25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4DD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BE4F0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12F0ED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691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C5C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AAD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5B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3680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Other Inpatient</w:t>
            </w:r>
            <w:r w:rsidRPr="005A4948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A61D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89A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248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82B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4D0969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433C8C5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B64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4C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7D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AF9B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786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7F2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C77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$2,260.65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FECF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$2,825.80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96A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11A2CC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B03943A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138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A8F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F40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AAC1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6B6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3E9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9D71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$1,258.40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261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$1,573.00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F15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9E6E8B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4421296" w14:textId="77777777" w:rsidTr="005A4948">
        <w:trPr>
          <w:trHeight w:val="31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44B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23E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45D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F25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8E3A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Operating Room Charges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F39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7A8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3D63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178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FB7EF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CCE34D6" w14:textId="77777777" w:rsidTr="005A4948">
        <w:trPr>
          <w:trHeight w:val="9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C3F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621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8451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B3E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i) If the treatment involves undergoing procedures that take longer than 1 hour carried out under general or regional anaesthetic or intravenous sedation and the patient is not a day only patient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E33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D36A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$3,447.90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982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$4,309.90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E07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02E570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72EFEB1B" w14:textId="77777777" w:rsidTr="005A4948">
        <w:trPr>
          <w:trHeight w:val="31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C88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24F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A82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83E7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ii) Other procedures (including day only surgical patients)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A5A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FCD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$1,207.75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AF2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$1,509.70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1AC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A9CF85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BFD3674" w14:textId="77777777" w:rsidTr="005A4948">
        <w:trPr>
          <w:trHeight w:val="31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725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ED72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327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A84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Non-Eligible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A0D6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FF2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94F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172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552FE9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FE2488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CCF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91A5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08F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123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DF6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Critical Care</w:t>
            </w:r>
            <w:r w:rsidRPr="005A4948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9CA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A6E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FB6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729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845914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0941441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20E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F25E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86B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9B88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78B6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C2D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2D0E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$6,284.00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D76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$7,198.00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A8C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0FC0D3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456196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E59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D15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563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703D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B74A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77A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755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$3,599.00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7AB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$4,124.00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AE7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16736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87BC05F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35F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613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BF8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15E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13E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Other Inpatient</w:t>
            </w:r>
            <w:r w:rsidRPr="005A4948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7E5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682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29CB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7A9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133BA3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A215FF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E80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6DD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E9B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AB36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0F4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C3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3BA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$2,479.50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B26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$2,838.00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2F1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368F3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0E11C0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90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6F98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680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5553" w14:textId="77777777" w:rsidR="005A4948" w:rsidRPr="005A4948" w:rsidRDefault="005A4948" w:rsidP="005A4948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A172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6637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374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$1,453.15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17CD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$1,660.00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A95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03E7D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3AD5CD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5D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151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C71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370C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8D2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Operating Room Charges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FB3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878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8483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7934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65A5CF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62C8684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67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686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3F9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52B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i) If the treatment involves undergoing procedures that take longer than 1 hour carried out under general or regional anaesthetic or intravenous sedation and the patient is not a day only patient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741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BF3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$3,447.90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DD9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$4,309.90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EB4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5D8372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F18E423" w14:textId="77777777" w:rsidTr="002B53A9">
        <w:trPr>
          <w:trHeight w:val="31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0DF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38FB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E2B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E5F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ii) Other procedures (including day only surgical patients)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EEC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8FF8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$1,207.75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660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$1,509.70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7E4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E7F11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DCEE09A" w14:textId="77777777" w:rsidTr="002B53A9">
        <w:trPr>
          <w:trHeight w:val="4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D1F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32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472F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926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FFA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ECF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A6207B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4AC5C898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6E1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D1F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4B9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CFE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Non-Medicare Testing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46D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38C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737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B7C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9902AC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1E74051" w14:textId="77777777" w:rsidTr="005A4948">
        <w:trPr>
          <w:trHeight w:val="9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0D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C645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27CA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EA9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5725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Pathology testing - if not Medicare Eligible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DC2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BC9B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85% of the Medicare Benefits Schedule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7F1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100% of the Medicare Benefits Schedule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A11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8F0CB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BDA4FD4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1E9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804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C4F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E34C" w14:textId="77777777" w:rsidR="005A4948" w:rsidRPr="005A4948" w:rsidRDefault="005A4948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Where the Pathology Service provided involves Outpatient Services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95BB" w14:textId="77777777" w:rsidR="005A4948" w:rsidRPr="005A4948" w:rsidRDefault="005A4948" w:rsidP="005A49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E67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8AF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26B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078F84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C3494DD" w14:textId="77777777" w:rsidTr="005A4948">
        <w:trPr>
          <w:trHeight w:val="11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582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90D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80BD9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872E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D996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 private patient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1C4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74A0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85% of Medicare Benefits Schedule Fee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0C8A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100% of Medicare Benefits Schedule Fee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EF0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C18BDC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32B2590" w14:textId="77777777" w:rsidTr="005A4948">
        <w:trPr>
          <w:trHeight w:val="43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D6F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FAFF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F6D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10E4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Where the Pathology service provided is referred to another laboratory for testing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D2DF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F78E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At Cost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D8C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Cost + 10%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761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EB8A7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1DC1E43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B96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0EE0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8149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292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2C9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7744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355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D31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6DC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F7434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7088AA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974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503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Emergency 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7C3B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DD1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A12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A25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183C42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1D534A0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AA0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65B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Non-eligible, Compensable and Defence Patients: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6279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5D8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C5E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223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404202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057B17E" w14:textId="77777777" w:rsidTr="002B53A9">
        <w:trPr>
          <w:trHeight w:val="23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7C5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8C8A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64CD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B7B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Emergency Department Treatment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6D2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29B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$611.75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5D0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$764.70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3E7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855D42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3C6F01B6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D80F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948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3E6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F27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1C5C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05FD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724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16E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D1E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8CD0615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5A4948" w14:paraId="3DD2BFEC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B2D7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7AED4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AFB37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46518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703CA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2D74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A982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0CF7F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0ADC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451E7DF3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5A4948" w14:paraId="74C9BA7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2DA1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B5D12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E3E61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BC39E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C3699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7803E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FC39B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FFF87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BF4D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3409BDF9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5A4948" w14:paraId="166BC5C0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0F98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10765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58AFA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17821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A65A0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8A95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5FB3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53B0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12B95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40519FC9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5A4948" w14:paraId="07BDC13E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70F9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B03CF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DDFB5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C15D8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ED94F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37D5E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7EE6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3237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56110" w14:textId="77777777" w:rsidR="002B53A9" w:rsidRPr="005A4948" w:rsidRDefault="002B53A9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39799108" w14:textId="77777777" w:rsidR="002B53A9" w:rsidRPr="005A4948" w:rsidRDefault="002B53A9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46BB32B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71CC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47F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Rehabilitation, Aged &amp; Community Care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E88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62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8BD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EA1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49ADF0C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75C5793" w14:textId="77777777" w:rsidTr="005A4948">
        <w:trPr>
          <w:trHeight w:val="2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2A0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1060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0C9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DA6A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Prosthetic and Orthotic Services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CFC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D2C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A25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989C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C875CE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20E8A2DE" w14:textId="77777777" w:rsidTr="005A4948">
        <w:trPr>
          <w:trHeight w:val="9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6012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58D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58A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4C91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5C9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New prosthesis for compensable and private clients - components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63DA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83019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Component Costs + 10% Mark-up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EF4B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Component Costs + 15% Mark-up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03A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D4E539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A08EA11" w14:textId="77777777" w:rsidTr="005A4948">
        <w:trPr>
          <w:trHeight w:val="9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DEA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F1B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3BBE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A817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3397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Repair prosthesis for compensable and private clients- components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A20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E72A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Component Costs + 10% Mark-up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F1831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Component Costs + 15% Mark-up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D2C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5D651B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0E450206" w14:textId="77777777" w:rsidTr="005A4948">
        <w:trPr>
          <w:trHeight w:val="11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3DD5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BF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4B93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0185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i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3138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New orthoses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0C62" w14:textId="77777777" w:rsidR="005A4948" w:rsidRPr="005A4948" w:rsidRDefault="005A4948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per hour (half hr min)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9D9A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+ Component costs + 10% Mark-up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A608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+ Component costs + 15% Mark-up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2EC4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C4CEF8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5A4948" w:rsidRPr="005A4948" w14:paraId="509A65F5" w14:textId="77777777" w:rsidTr="005A4948">
        <w:trPr>
          <w:trHeight w:val="11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527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27C6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A587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1AA2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j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CF3" w14:textId="77777777" w:rsidR="005A4948" w:rsidRPr="005A4948" w:rsidRDefault="005A4948" w:rsidP="005A49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Repairs to Orthoses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991B" w14:textId="77777777" w:rsidR="005A4948" w:rsidRPr="005A4948" w:rsidRDefault="005A4948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per hour (half hr min)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910D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+ Component costs + 10% Mark-up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7D76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 xml:space="preserve"> + Component costs + 15% Mark-up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D443" w14:textId="77777777" w:rsidR="005A4948" w:rsidRPr="005A4948" w:rsidRDefault="005A4948" w:rsidP="005A494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A4948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7DAD140" w14:textId="77777777" w:rsidR="005A4948" w:rsidRPr="005A4948" w:rsidRDefault="005A4948" w:rsidP="005A4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</w:tbl>
    <w:p w14:paraId="170FD37F" w14:textId="77777777" w:rsidR="002B53A9" w:rsidRDefault="002B53A9" w:rsidP="00D31C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28ED88" w14:textId="77777777" w:rsidR="00230667" w:rsidRDefault="00230667" w:rsidP="00D31C0F">
      <w:pPr>
        <w:spacing w:line="240" w:lineRule="auto"/>
        <w:rPr>
          <w:rFonts w:ascii="Times New Roman" w:hAnsi="Times New Roman"/>
          <w:sz w:val="24"/>
          <w:szCs w:val="24"/>
        </w:rPr>
        <w:sectPr w:rsidR="00230667" w:rsidSect="00E548D2">
          <w:pgSz w:w="11906" w:h="16838"/>
          <w:pgMar w:top="1276" w:right="1841" w:bottom="1276" w:left="1560" w:header="510" w:footer="567" w:gutter="0"/>
          <w:cols w:space="708"/>
          <w:docGrid w:linePitch="360"/>
        </w:sectPr>
      </w:pPr>
    </w:p>
    <w:tbl>
      <w:tblPr>
        <w:tblW w:w="10299" w:type="dxa"/>
        <w:tblInd w:w="-709" w:type="dxa"/>
        <w:tblLook w:val="04A0" w:firstRow="1" w:lastRow="0" w:firstColumn="1" w:lastColumn="0" w:noHBand="0" w:noVBand="1"/>
      </w:tblPr>
      <w:tblGrid>
        <w:gridCol w:w="425"/>
        <w:gridCol w:w="350"/>
        <w:gridCol w:w="376"/>
        <w:gridCol w:w="536"/>
        <w:gridCol w:w="5116"/>
        <w:gridCol w:w="1136"/>
        <w:gridCol w:w="1077"/>
        <w:gridCol w:w="1061"/>
        <w:gridCol w:w="222"/>
      </w:tblGrid>
      <w:tr w:rsidR="002B53A9" w:rsidRPr="002B53A9" w14:paraId="17606D09" w14:textId="77777777" w:rsidTr="002B53A9">
        <w:trPr>
          <w:gridAfter w:val="1"/>
          <w:wAfter w:w="222" w:type="dxa"/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8C41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6F07" w14:textId="77777777" w:rsidR="002B53A9" w:rsidRPr="002B53A9" w:rsidRDefault="002B53A9" w:rsidP="002B53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6270" w14:textId="77777777" w:rsidR="002B53A9" w:rsidRPr="002B53A9" w:rsidRDefault="002B53A9" w:rsidP="002B53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6F7B" w14:textId="77777777" w:rsidR="002B53A9" w:rsidRPr="002B53A9" w:rsidRDefault="002B53A9" w:rsidP="002B53A9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80DA" w14:textId="77777777" w:rsidR="002B53A9" w:rsidRPr="002B53A9" w:rsidRDefault="002B53A9" w:rsidP="002B53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E364" w14:textId="77777777" w:rsidR="002B53A9" w:rsidRPr="002B53A9" w:rsidRDefault="002B53A9" w:rsidP="002B53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05602" w14:textId="77777777" w:rsidR="002B53A9" w:rsidRPr="002B53A9" w:rsidRDefault="002B53A9" w:rsidP="002B53A9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D</w:t>
            </w:r>
          </w:p>
        </w:tc>
      </w:tr>
      <w:tr w:rsidR="002B53A9" w:rsidRPr="002B53A9" w14:paraId="65064D5D" w14:textId="77777777" w:rsidTr="002B53A9">
        <w:trPr>
          <w:gridAfter w:val="1"/>
          <w:wAfter w:w="227" w:type="dxa"/>
          <w:trHeight w:val="300"/>
        </w:trPr>
        <w:tc>
          <w:tcPr>
            <w:tcW w:w="10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B1BB" w14:textId="77777777" w:rsidR="002B53A9" w:rsidRPr="002B53A9" w:rsidRDefault="002B53A9" w:rsidP="002B53A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2025 - ANNUAL REVIEW OF FEES &amp; CHARGES</w:t>
            </w:r>
          </w:p>
        </w:tc>
      </w:tr>
      <w:tr w:rsidR="002B53A9" w:rsidRPr="002B53A9" w14:paraId="5E1BD0C6" w14:textId="77777777" w:rsidTr="002B53A9">
        <w:trPr>
          <w:gridAfter w:val="1"/>
          <w:wAfter w:w="227" w:type="dxa"/>
          <w:trHeight w:val="300"/>
        </w:trPr>
        <w:tc>
          <w:tcPr>
            <w:tcW w:w="10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2E158" w14:textId="77777777" w:rsidR="002B53A9" w:rsidRPr="002B53A9" w:rsidRDefault="002B53A9" w:rsidP="002B53A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lang w:eastAsia="en-AU"/>
              </w:rPr>
              <w:t>NEW AND DELETED FEES</w:t>
            </w:r>
          </w:p>
        </w:tc>
      </w:tr>
      <w:tr w:rsidR="002B53A9" w:rsidRPr="002B53A9" w14:paraId="23FD1769" w14:textId="77777777" w:rsidTr="002B53A9">
        <w:trPr>
          <w:gridAfter w:val="1"/>
          <w:wAfter w:w="227" w:type="dxa"/>
          <w:trHeight w:val="450"/>
        </w:trPr>
        <w:tc>
          <w:tcPr>
            <w:tcW w:w="168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2513AB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51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707BD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4C80C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2024-25 Charge </w:t>
            </w: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F48A8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729CF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2025-26 Charge </w:t>
            </w:r>
            <w:r w:rsidRPr="002B53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2B53A9" w:rsidRPr="002B53A9" w14:paraId="6397EDE9" w14:textId="77777777" w:rsidTr="002B53A9">
        <w:trPr>
          <w:trHeight w:val="315"/>
        </w:trPr>
        <w:tc>
          <w:tcPr>
            <w:tcW w:w="168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7E2E6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1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85D87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90B49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72EA7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A2702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5A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2B53A9" w:rsidRPr="002B53A9" w14:paraId="7704BD99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E01B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4B31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796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661E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76D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36A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6E8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14A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82CBAB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55114DA9" w14:textId="77777777" w:rsidTr="002B53A9">
        <w:trPr>
          <w:trHeight w:val="225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87B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New Fees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8D6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F16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108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CF0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4FA1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02DB8A4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420331BA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1D52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8CD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Pharmaceutical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A4FF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892A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8CC6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A6B50B0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6BD1CF69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727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9E38" w14:textId="12EF8B62" w:rsidR="002B53A9" w:rsidRPr="002B53A9" w:rsidRDefault="002B53A9" w:rsidP="002B53A9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Provision of medication not published on the Pharmaceu</w:t>
            </w:r>
            <w:r>
              <w:rPr>
                <w:rFonts w:ascii="Arial" w:hAnsi="Arial" w:cs="Arial"/>
                <w:sz w:val="16"/>
                <w:szCs w:val="16"/>
                <w:lang w:eastAsia="en-AU"/>
              </w:rPr>
              <w:t>t</w:t>
            </w: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ical Benefits Scheme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366" w14:textId="77777777" w:rsidR="002B53A9" w:rsidRPr="002B53A9" w:rsidRDefault="002B53A9" w:rsidP="002B53A9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8DB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814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D74FB1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1C26C741" w14:textId="77777777" w:rsidTr="002B53A9">
        <w:trPr>
          <w:trHeight w:val="11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ED7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1E63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74D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Supply of Medication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4EE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879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Cost + 10% (with 10% surcharge capped at $250)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1C6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6F1250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575D7095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BB31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1193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3F3F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Compounding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1DB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E5E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$160.00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414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C464D8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1DE22FF8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F43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FE5B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C61F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DAB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2AC2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32D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235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88E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812375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EBB8717" w14:textId="77777777" w:rsidTr="002B53A9">
        <w:trPr>
          <w:trHeight w:val="225"/>
        </w:trPr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0062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Deleted Fees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676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8071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193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F6C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D09096E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118596BA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7E27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F 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A7A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E439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32C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CE7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087537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479E04D3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59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FED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Non-Medicare Testing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820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01D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561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4E1704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2930BEA" w14:textId="77777777" w:rsidTr="002B53A9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E1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F10D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761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Pro BNP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E9B6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C74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$49.75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D8A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E4E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EC129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D9A184C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0C0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C09B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DB4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HPV Genotyping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9B3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$29.75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785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D39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CDFB7C6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590A01C2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EEB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5A18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F10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Faecal Calprotectin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2AC9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$63.75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3F61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1EE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9DE294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04D391F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5FF1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930B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D573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FiSH - Haematology Oncology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8F6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$230.95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D26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7FE8E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2D6375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1DA037B4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4E4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CDF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032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FiSH - Haematology Oncology - additional probe testing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E6D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$196.00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E9B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7F6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E8634B1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36C5F16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C03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F749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AEA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BRAF Mutation Testing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AC4F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$196.00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D79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2A0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D911F58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99C2E5B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D36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7BAB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l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EE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Vitamin D Testing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4CD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$25.55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016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F86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722FB0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0F983CF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347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D083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m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012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EGFR Mutation Testing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7E5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$338.00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113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78F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717A3F3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458A2D7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709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58BF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6AB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RAS Mutation Testing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C7AF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$308.00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48E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801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B7FE3F2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51F54CEE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E98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78B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r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B88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Pneumococcal Individual Antibody Testing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A09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$150.00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4C3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D7B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AE6591B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1901BD7F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46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1488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825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Folate - Serum/Red Cell - If not Medicare eligible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404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$20.10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EDD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C82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180843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383F3B6D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6BB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C06C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C0D5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7DC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3D2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8AAB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919E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4FE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2808A1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6EC7C9E3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839C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EEA9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Incidental Outpatient Charges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8DF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AB3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8A0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72522F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697C9492" w14:textId="77777777" w:rsidTr="002B53A9">
        <w:trPr>
          <w:trHeight w:val="6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A2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8D6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FEE9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Diabetic Pneumatic Boot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5FDD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cost of material plus 10%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3E9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6CB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5BF5DC2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4698C15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8E9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F440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2592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4894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1707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4966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9B06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27F3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2F67814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48451CDE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BBED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32B6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Acute Support Fees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5221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6DF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7C7E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709A67E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671A53B9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C7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500A" w14:textId="77777777" w:rsidR="002B53A9" w:rsidRPr="002B53A9" w:rsidRDefault="002B53A9" w:rsidP="002B53A9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Acute Support, Allied Health and Other Medical Services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97C7" w14:textId="77777777" w:rsidR="002B53A9" w:rsidRPr="002B53A9" w:rsidRDefault="002B53A9" w:rsidP="002B53A9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88C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322F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B0CDA29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2C611DE8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D1B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872A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31E6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"Replacement of Child Personal Health Record" (Blue Book)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FDA7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B2E0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38F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F23D2F7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97A0B52" w14:textId="77777777" w:rsidTr="002B53A9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0E6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0C9D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A74B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Nipple Shield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D44C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At cost + 15%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183D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BB194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138574D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6C0E7DD4" w14:textId="77777777" w:rsidTr="002B53A9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4DA3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200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765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Breast pump Hire - per week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5EF05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$9.70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9139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FB98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C7ABF6C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2B53A9" w:rsidRPr="002B53A9" w14:paraId="70806043" w14:textId="77777777" w:rsidTr="002B53A9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27EE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76F4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FE7" w14:textId="77777777" w:rsidR="002B53A9" w:rsidRPr="002B53A9" w:rsidRDefault="002B53A9" w:rsidP="002B53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Breast pump kit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12A2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At cost + 15%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8FCA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2866" w14:textId="77777777" w:rsidR="002B53A9" w:rsidRPr="002B53A9" w:rsidRDefault="002B53A9" w:rsidP="002B53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B53A9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CB2C018" w14:textId="77777777" w:rsidR="002B53A9" w:rsidRPr="002B53A9" w:rsidRDefault="002B53A9" w:rsidP="002B5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</w:tbl>
    <w:p w14:paraId="1CC6319D" w14:textId="77777777" w:rsidR="005A4948" w:rsidRPr="00F7407F" w:rsidRDefault="005A4948" w:rsidP="00D31C0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A4948" w:rsidRPr="00F7407F" w:rsidSect="00E548D2">
      <w:pgSz w:w="11906" w:h="16838"/>
      <w:pgMar w:top="1276" w:right="1841" w:bottom="1276" w:left="156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7059" w14:textId="77777777" w:rsidR="00941227" w:rsidRDefault="00941227" w:rsidP="00775E53">
      <w:pPr>
        <w:spacing w:after="0" w:line="240" w:lineRule="auto"/>
      </w:pPr>
      <w:r>
        <w:separator/>
      </w:r>
    </w:p>
  </w:endnote>
  <w:endnote w:type="continuationSeparator" w:id="0">
    <w:p w14:paraId="64C097F0" w14:textId="77777777" w:rsidR="00941227" w:rsidRDefault="00941227" w:rsidP="0077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5320" w14:textId="77777777" w:rsidR="00AD45AD" w:rsidRDefault="00AD4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3B32" w14:textId="5CEB1F49" w:rsidR="00AD45AD" w:rsidRPr="00AD45AD" w:rsidRDefault="00AD45AD" w:rsidP="00AD45AD">
    <w:pPr>
      <w:pStyle w:val="Footer"/>
      <w:jc w:val="center"/>
      <w:rPr>
        <w:rFonts w:ascii="Arial" w:hAnsi="Arial" w:cs="Arial"/>
        <w:sz w:val="14"/>
      </w:rPr>
    </w:pPr>
    <w:r w:rsidRPr="00AD45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DF74" w14:textId="77777777" w:rsidR="00AD45AD" w:rsidRDefault="00AD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0CD6" w14:textId="77777777" w:rsidR="00941227" w:rsidRDefault="00941227" w:rsidP="00775E53">
      <w:pPr>
        <w:spacing w:after="0" w:line="240" w:lineRule="auto"/>
      </w:pPr>
      <w:r>
        <w:separator/>
      </w:r>
    </w:p>
  </w:footnote>
  <w:footnote w:type="continuationSeparator" w:id="0">
    <w:p w14:paraId="47416B0E" w14:textId="77777777" w:rsidR="00941227" w:rsidRDefault="00941227" w:rsidP="0077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85E2" w14:textId="77777777" w:rsidR="00AD45AD" w:rsidRDefault="00AD4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FFA2" w14:textId="77777777" w:rsidR="00AD45AD" w:rsidRDefault="00AD4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602D" w14:textId="77777777" w:rsidR="00AD45AD" w:rsidRDefault="00AD4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8FB"/>
    <w:multiLevelType w:val="hybridMultilevel"/>
    <w:tmpl w:val="65CEF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72B5"/>
    <w:multiLevelType w:val="hybridMultilevel"/>
    <w:tmpl w:val="D4287C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5109D"/>
    <w:multiLevelType w:val="hybridMultilevel"/>
    <w:tmpl w:val="F1887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6AE"/>
    <w:multiLevelType w:val="hybridMultilevel"/>
    <w:tmpl w:val="61FC543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66441A4A"/>
    <w:multiLevelType w:val="multilevel"/>
    <w:tmpl w:val="84089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BD2FF2"/>
    <w:multiLevelType w:val="multilevel"/>
    <w:tmpl w:val="A242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2C25A13"/>
    <w:multiLevelType w:val="hybridMultilevel"/>
    <w:tmpl w:val="AA4A5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6528">
    <w:abstractNumId w:val="5"/>
  </w:num>
  <w:num w:numId="2" w16cid:durableId="1592739600">
    <w:abstractNumId w:val="0"/>
  </w:num>
  <w:num w:numId="3" w16cid:durableId="673647936">
    <w:abstractNumId w:val="1"/>
  </w:num>
  <w:num w:numId="4" w16cid:durableId="837158929">
    <w:abstractNumId w:val="6"/>
  </w:num>
  <w:num w:numId="5" w16cid:durableId="987247656">
    <w:abstractNumId w:val="2"/>
  </w:num>
  <w:num w:numId="6" w16cid:durableId="832448402">
    <w:abstractNumId w:val="3"/>
  </w:num>
  <w:num w:numId="7" w16cid:durableId="114716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72"/>
    <w:rsid w:val="00004004"/>
    <w:rsid w:val="00005F14"/>
    <w:rsid w:val="00015ECD"/>
    <w:rsid w:val="000207C7"/>
    <w:rsid w:val="00022B13"/>
    <w:rsid w:val="000275FA"/>
    <w:rsid w:val="00031115"/>
    <w:rsid w:val="00033763"/>
    <w:rsid w:val="00034334"/>
    <w:rsid w:val="000373F4"/>
    <w:rsid w:val="00040D83"/>
    <w:rsid w:val="000448C3"/>
    <w:rsid w:val="00052AAB"/>
    <w:rsid w:val="0005401D"/>
    <w:rsid w:val="00067040"/>
    <w:rsid w:val="0007204F"/>
    <w:rsid w:val="00072A4B"/>
    <w:rsid w:val="000775AA"/>
    <w:rsid w:val="00093553"/>
    <w:rsid w:val="000A4001"/>
    <w:rsid w:val="000B1112"/>
    <w:rsid w:val="000C253F"/>
    <w:rsid w:val="000D09D0"/>
    <w:rsid w:val="000D4788"/>
    <w:rsid w:val="000E4287"/>
    <w:rsid w:val="000E776C"/>
    <w:rsid w:val="000E7BC8"/>
    <w:rsid w:val="000F105D"/>
    <w:rsid w:val="000F35EB"/>
    <w:rsid w:val="001054DE"/>
    <w:rsid w:val="00107B5E"/>
    <w:rsid w:val="001129C9"/>
    <w:rsid w:val="00121B87"/>
    <w:rsid w:val="001235DF"/>
    <w:rsid w:val="00127AA5"/>
    <w:rsid w:val="0013169E"/>
    <w:rsid w:val="00161502"/>
    <w:rsid w:val="00174F09"/>
    <w:rsid w:val="00177D46"/>
    <w:rsid w:val="0018551B"/>
    <w:rsid w:val="00190B78"/>
    <w:rsid w:val="001C415E"/>
    <w:rsid w:val="001D46B7"/>
    <w:rsid w:val="001E0D5E"/>
    <w:rsid w:val="001E20AA"/>
    <w:rsid w:val="001E710E"/>
    <w:rsid w:val="001F14C1"/>
    <w:rsid w:val="001F242D"/>
    <w:rsid w:val="001F33F7"/>
    <w:rsid w:val="001F47BD"/>
    <w:rsid w:val="001F66B3"/>
    <w:rsid w:val="00202B73"/>
    <w:rsid w:val="00206520"/>
    <w:rsid w:val="00211EF2"/>
    <w:rsid w:val="00215FFE"/>
    <w:rsid w:val="0021601F"/>
    <w:rsid w:val="002163AD"/>
    <w:rsid w:val="002215A8"/>
    <w:rsid w:val="00223F90"/>
    <w:rsid w:val="00224344"/>
    <w:rsid w:val="00230667"/>
    <w:rsid w:val="00233CAB"/>
    <w:rsid w:val="00234AAD"/>
    <w:rsid w:val="00245902"/>
    <w:rsid w:val="00254D6C"/>
    <w:rsid w:val="002559DC"/>
    <w:rsid w:val="0025714A"/>
    <w:rsid w:val="002629D4"/>
    <w:rsid w:val="00271FA9"/>
    <w:rsid w:val="0027281A"/>
    <w:rsid w:val="002800C9"/>
    <w:rsid w:val="00282F0C"/>
    <w:rsid w:val="00285C7E"/>
    <w:rsid w:val="0028682D"/>
    <w:rsid w:val="0029554C"/>
    <w:rsid w:val="002A10F8"/>
    <w:rsid w:val="002A6E0E"/>
    <w:rsid w:val="002B277C"/>
    <w:rsid w:val="002B2AFF"/>
    <w:rsid w:val="002B53A9"/>
    <w:rsid w:val="002D00AF"/>
    <w:rsid w:val="002D1EDE"/>
    <w:rsid w:val="002E758B"/>
    <w:rsid w:val="002F0AFD"/>
    <w:rsid w:val="003024B7"/>
    <w:rsid w:val="00305514"/>
    <w:rsid w:val="00305D47"/>
    <w:rsid w:val="00307FD4"/>
    <w:rsid w:val="0031163A"/>
    <w:rsid w:val="003140FE"/>
    <w:rsid w:val="003154C8"/>
    <w:rsid w:val="003212D2"/>
    <w:rsid w:val="003236AD"/>
    <w:rsid w:val="00324B05"/>
    <w:rsid w:val="00335857"/>
    <w:rsid w:val="003449F7"/>
    <w:rsid w:val="00344D04"/>
    <w:rsid w:val="003450A9"/>
    <w:rsid w:val="0034548A"/>
    <w:rsid w:val="00353EC6"/>
    <w:rsid w:val="003617F1"/>
    <w:rsid w:val="003626FC"/>
    <w:rsid w:val="00363E52"/>
    <w:rsid w:val="00377697"/>
    <w:rsid w:val="00380FBB"/>
    <w:rsid w:val="00392341"/>
    <w:rsid w:val="003A345A"/>
    <w:rsid w:val="003A3CA9"/>
    <w:rsid w:val="003A7520"/>
    <w:rsid w:val="003C4D2A"/>
    <w:rsid w:val="003E675C"/>
    <w:rsid w:val="003F0887"/>
    <w:rsid w:val="003F46ED"/>
    <w:rsid w:val="003F6158"/>
    <w:rsid w:val="003F6310"/>
    <w:rsid w:val="003F732B"/>
    <w:rsid w:val="003F780E"/>
    <w:rsid w:val="00402BAE"/>
    <w:rsid w:val="004069B0"/>
    <w:rsid w:val="00407D2E"/>
    <w:rsid w:val="00415F51"/>
    <w:rsid w:val="0041700E"/>
    <w:rsid w:val="00421D7A"/>
    <w:rsid w:val="004244D3"/>
    <w:rsid w:val="00425855"/>
    <w:rsid w:val="0043041D"/>
    <w:rsid w:val="00434BAA"/>
    <w:rsid w:val="004475F7"/>
    <w:rsid w:val="00452BAC"/>
    <w:rsid w:val="004558F2"/>
    <w:rsid w:val="00461070"/>
    <w:rsid w:val="00465047"/>
    <w:rsid w:val="00467258"/>
    <w:rsid w:val="0047191E"/>
    <w:rsid w:val="00476FAA"/>
    <w:rsid w:val="00494B5B"/>
    <w:rsid w:val="004969CF"/>
    <w:rsid w:val="004A43EF"/>
    <w:rsid w:val="004A5D30"/>
    <w:rsid w:val="004B18D0"/>
    <w:rsid w:val="004E25A2"/>
    <w:rsid w:val="004F61BD"/>
    <w:rsid w:val="0050659E"/>
    <w:rsid w:val="005146EB"/>
    <w:rsid w:val="005166D1"/>
    <w:rsid w:val="005202E8"/>
    <w:rsid w:val="00526537"/>
    <w:rsid w:val="005514A4"/>
    <w:rsid w:val="00561898"/>
    <w:rsid w:val="00563649"/>
    <w:rsid w:val="005677C6"/>
    <w:rsid w:val="005713AD"/>
    <w:rsid w:val="00575DFB"/>
    <w:rsid w:val="0058407B"/>
    <w:rsid w:val="0059282C"/>
    <w:rsid w:val="005A17FC"/>
    <w:rsid w:val="005A251D"/>
    <w:rsid w:val="005A40E5"/>
    <w:rsid w:val="005A4948"/>
    <w:rsid w:val="005A4E80"/>
    <w:rsid w:val="005B3D3F"/>
    <w:rsid w:val="005C1595"/>
    <w:rsid w:val="005C241D"/>
    <w:rsid w:val="005C3020"/>
    <w:rsid w:val="005D4D03"/>
    <w:rsid w:val="005D4EDF"/>
    <w:rsid w:val="005D7BB9"/>
    <w:rsid w:val="005E1544"/>
    <w:rsid w:val="005E23DD"/>
    <w:rsid w:val="005E297A"/>
    <w:rsid w:val="005E2A56"/>
    <w:rsid w:val="005E362E"/>
    <w:rsid w:val="005E6FEA"/>
    <w:rsid w:val="005F0755"/>
    <w:rsid w:val="005F6C6A"/>
    <w:rsid w:val="00603DBB"/>
    <w:rsid w:val="00604932"/>
    <w:rsid w:val="00617174"/>
    <w:rsid w:val="00621381"/>
    <w:rsid w:val="00622372"/>
    <w:rsid w:val="00622BA7"/>
    <w:rsid w:val="00622C2A"/>
    <w:rsid w:val="006267EF"/>
    <w:rsid w:val="006278FE"/>
    <w:rsid w:val="0063158A"/>
    <w:rsid w:val="006318B4"/>
    <w:rsid w:val="00635D72"/>
    <w:rsid w:val="00642E6F"/>
    <w:rsid w:val="006601FB"/>
    <w:rsid w:val="00663B49"/>
    <w:rsid w:val="006711B9"/>
    <w:rsid w:val="006721C9"/>
    <w:rsid w:val="0067371F"/>
    <w:rsid w:val="00676A4B"/>
    <w:rsid w:val="00692F5F"/>
    <w:rsid w:val="006936D6"/>
    <w:rsid w:val="006944F2"/>
    <w:rsid w:val="006A03B0"/>
    <w:rsid w:val="006A05FC"/>
    <w:rsid w:val="006A07C0"/>
    <w:rsid w:val="006A0A75"/>
    <w:rsid w:val="006A1AF0"/>
    <w:rsid w:val="006A5395"/>
    <w:rsid w:val="006B077E"/>
    <w:rsid w:val="006B450E"/>
    <w:rsid w:val="006B74BB"/>
    <w:rsid w:val="006D3829"/>
    <w:rsid w:val="006D791F"/>
    <w:rsid w:val="006E17ED"/>
    <w:rsid w:val="006E241E"/>
    <w:rsid w:val="006F6C41"/>
    <w:rsid w:val="0070765E"/>
    <w:rsid w:val="00707D1A"/>
    <w:rsid w:val="00720C42"/>
    <w:rsid w:val="0072470F"/>
    <w:rsid w:val="00727385"/>
    <w:rsid w:val="007356B3"/>
    <w:rsid w:val="00740B10"/>
    <w:rsid w:val="007418FC"/>
    <w:rsid w:val="0075052C"/>
    <w:rsid w:val="00750642"/>
    <w:rsid w:val="00752649"/>
    <w:rsid w:val="00752896"/>
    <w:rsid w:val="00757033"/>
    <w:rsid w:val="00762D08"/>
    <w:rsid w:val="00775E53"/>
    <w:rsid w:val="00776B11"/>
    <w:rsid w:val="007805FC"/>
    <w:rsid w:val="007906B3"/>
    <w:rsid w:val="00792F7B"/>
    <w:rsid w:val="007942CF"/>
    <w:rsid w:val="007A204E"/>
    <w:rsid w:val="007D0169"/>
    <w:rsid w:val="007D2CBD"/>
    <w:rsid w:val="007E0B5F"/>
    <w:rsid w:val="007E19D0"/>
    <w:rsid w:val="007F1FB3"/>
    <w:rsid w:val="007F4EED"/>
    <w:rsid w:val="007F78D9"/>
    <w:rsid w:val="008070AB"/>
    <w:rsid w:val="00815EC1"/>
    <w:rsid w:val="00817510"/>
    <w:rsid w:val="00830AD5"/>
    <w:rsid w:val="008326CA"/>
    <w:rsid w:val="00834DF6"/>
    <w:rsid w:val="00846014"/>
    <w:rsid w:val="0085258F"/>
    <w:rsid w:val="00853169"/>
    <w:rsid w:val="00860A20"/>
    <w:rsid w:val="0086383A"/>
    <w:rsid w:val="008667B9"/>
    <w:rsid w:val="00867423"/>
    <w:rsid w:val="0087191D"/>
    <w:rsid w:val="00876863"/>
    <w:rsid w:val="0088172D"/>
    <w:rsid w:val="00882966"/>
    <w:rsid w:val="00884007"/>
    <w:rsid w:val="0089014E"/>
    <w:rsid w:val="0089466C"/>
    <w:rsid w:val="00897412"/>
    <w:rsid w:val="008A0DFD"/>
    <w:rsid w:val="008B2B72"/>
    <w:rsid w:val="008B332C"/>
    <w:rsid w:val="008B43C4"/>
    <w:rsid w:val="008B690D"/>
    <w:rsid w:val="008B7A02"/>
    <w:rsid w:val="008D34D0"/>
    <w:rsid w:val="008D39A9"/>
    <w:rsid w:val="008E0BCE"/>
    <w:rsid w:val="008F350D"/>
    <w:rsid w:val="008F5CDF"/>
    <w:rsid w:val="008F621F"/>
    <w:rsid w:val="008F7439"/>
    <w:rsid w:val="00914D07"/>
    <w:rsid w:val="00917A7D"/>
    <w:rsid w:val="00926868"/>
    <w:rsid w:val="00930A66"/>
    <w:rsid w:val="00931AC0"/>
    <w:rsid w:val="0093673E"/>
    <w:rsid w:val="00941227"/>
    <w:rsid w:val="00950382"/>
    <w:rsid w:val="00951267"/>
    <w:rsid w:val="00954EC2"/>
    <w:rsid w:val="00957FBE"/>
    <w:rsid w:val="00961A68"/>
    <w:rsid w:val="00961B2D"/>
    <w:rsid w:val="00967B8E"/>
    <w:rsid w:val="00971F32"/>
    <w:rsid w:val="009730F9"/>
    <w:rsid w:val="00974EB0"/>
    <w:rsid w:val="00976FFD"/>
    <w:rsid w:val="00984590"/>
    <w:rsid w:val="00994237"/>
    <w:rsid w:val="009A0012"/>
    <w:rsid w:val="009A467F"/>
    <w:rsid w:val="009A4CBA"/>
    <w:rsid w:val="009C06CC"/>
    <w:rsid w:val="009C7AFA"/>
    <w:rsid w:val="009D5169"/>
    <w:rsid w:val="009E2C00"/>
    <w:rsid w:val="009E448E"/>
    <w:rsid w:val="009F10B8"/>
    <w:rsid w:val="009F5878"/>
    <w:rsid w:val="00A037C5"/>
    <w:rsid w:val="00A070DD"/>
    <w:rsid w:val="00A074B3"/>
    <w:rsid w:val="00A07B6E"/>
    <w:rsid w:val="00A111DD"/>
    <w:rsid w:val="00A1659A"/>
    <w:rsid w:val="00A16FB8"/>
    <w:rsid w:val="00A21A9B"/>
    <w:rsid w:val="00A22705"/>
    <w:rsid w:val="00A2793F"/>
    <w:rsid w:val="00A300B2"/>
    <w:rsid w:val="00A3135D"/>
    <w:rsid w:val="00A31F07"/>
    <w:rsid w:val="00A50287"/>
    <w:rsid w:val="00A5180C"/>
    <w:rsid w:val="00A52B0A"/>
    <w:rsid w:val="00A61658"/>
    <w:rsid w:val="00A64E67"/>
    <w:rsid w:val="00A6538E"/>
    <w:rsid w:val="00A90824"/>
    <w:rsid w:val="00AA10E3"/>
    <w:rsid w:val="00AA21EC"/>
    <w:rsid w:val="00AA6C4E"/>
    <w:rsid w:val="00AB0384"/>
    <w:rsid w:val="00AB5C6F"/>
    <w:rsid w:val="00AB5F97"/>
    <w:rsid w:val="00AB6ADE"/>
    <w:rsid w:val="00AB706C"/>
    <w:rsid w:val="00AC25C9"/>
    <w:rsid w:val="00AC33DB"/>
    <w:rsid w:val="00AC3744"/>
    <w:rsid w:val="00AD2A5A"/>
    <w:rsid w:val="00AD45AD"/>
    <w:rsid w:val="00AE363C"/>
    <w:rsid w:val="00AF4157"/>
    <w:rsid w:val="00AF5732"/>
    <w:rsid w:val="00B02248"/>
    <w:rsid w:val="00B0525B"/>
    <w:rsid w:val="00B12105"/>
    <w:rsid w:val="00B169E6"/>
    <w:rsid w:val="00B2064A"/>
    <w:rsid w:val="00B21DD6"/>
    <w:rsid w:val="00B24091"/>
    <w:rsid w:val="00B26B9C"/>
    <w:rsid w:val="00B32056"/>
    <w:rsid w:val="00B322ED"/>
    <w:rsid w:val="00B37E07"/>
    <w:rsid w:val="00B40504"/>
    <w:rsid w:val="00B60C4D"/>
    <w:rsid w:val="00B6134E"/>
    <w:rsid w:val="00B74D47"/>
    <w:rsid w:val="00B80A1F"/>
    <w:rsid w:val="00B80ACF"/>
    <w:rsid w:val="00B8481A"/>
    <w:rsid w:val="00BA3616"/>
    <w:rsid w:val="00BA3842"/>
    <w:rsid w:val="00BB1C8C"/>
    <w:rsid w:val="00BB4D4C"/>
    <w:rsid w:val="00BB7F56"/>
    <w:rsid w:val="00BC3433"/>
    <w:rsid w:val="00BC5D72"/>
    <w:rsid w:val="00BE0FFF"/>
    <w:rsid w:val="00BF05E7"/>
    <w:rsid w:val="00BF0AC5"/>
    <w:rsid w:val="00BF1003"/>
    <w:rsid w:val="00C05A90"/>
    <w:rsid w:val="00C06102"/>
    <w:rsid w:val="00C167EF"/>
    <w:rsid w:val="00C168F1"/>
    <w:rsid w:val="00C40428"/>
    <w:rsid w:val="00C4388D"/>
    <w:rsid w:val="00C45C2F"/>
    <w:rsid w:val="00C50331"/>
    <w:rsid w:val="00C56F4F"/>
    <w:rsid w:val="00C603B5"/>
    <w:rsid w:val="00C60D50"/>
    <w:rsid w:val="00C610BB"/>
    <w:rsid w:val="00C802C0"/>
    <w:rsid w:val="00C822CD"/>
    <w:rsid w:val="00C8235C"/>
    <w:rsid w:val="00C83BD7"/>
    <w:rsid w:val="00C86D22"/>
    <w:rsid w:val="00C9021E"/>
    <w:rsid w:val="00C91C6D"/>
    <w:rsid w:val="00C91F02"/>
    <w:rsid w:val="00C93D37"/>
    <w:rsid w:val="00C963E0"/>
    <w:rsid w:val="00CB015C"/>
    <w:rsid w:val="00CB7806"/>
    <w:rsid w:val="00CD1DD8"/>
    <w:rsid w:val="00CD7519"/>
    <w:rsid w:val="00CD76AC"/>
    <w:rsid w:val="00CE4F97"/>
    <w:rsid w:val="00CE5DA6"/>
    <w:rsid w:val="00CF1BAD"/>
    <w:rsid w:val="00CF55B6"/>
    <w:rsid w:val="00CF7804"/>
    <w:rsid w:val="00D01E86"/>
    <w:rsid w:val="00D064D6"/>
    <w:rsid w:val="00D11EE8"/>
    <w:rsid w:val="00D15F41"/>
    <w:rsid w:val="00D1684B"/>
    <w:rsid w:val="00D22AF8"/>
    <w:rsid w:val="00D22B6F"/>
    <w:rsid w:val="00D234FD"/>
    <w:rsid w:val="00D2506E"/>
    <w:rsid w:val="00D25AFF"/>
    <w:rsid w:val="00D25EF5"/>
    <w:rsid w:val="00D3055C"/>
    <w:rsid w:val="00D31C0F"/>
    <w:rsid w:val="00D336E7"/>
    <w:rsid w:val="00D36D0D"/>
    <w:rsid w:val="00D37F5C"/>
    <w:rsid w:val="00D411CE"/>
    <w:rsid w:val="00D41776"/>
    <w:rsid w:val="00D52531"/>
    <w:rsid w:val="00D613ED"/>
    <w:rsid w:val="00D6705A"/>
    <w:rsid w:val="00D67A4E"/>
    <w:rsid w:val="00D71B7A"/>
    <w:rsid w:val="00D71F95"/>
    <w:rsid w:val="00D73764"/>
    <w:rsid w:val="00D81521"/>
    <w:rsid w:val="00D82FBD"/>
    <w:rsid w:val="00D96903"/>
    <w:rsid w:val="00DA4FDA"/>
    <w:rsid w:val="00DA7BD2"/>
    <w:rsid w:val="00DB05E0"/>
    <w:rsid w:val="00DB1D67"/>
    <w:rsid w:val="00DB446B"/>
    <w:rsid w:val="00DB50E1"/>
    <w:rsid w:val="00DD442F"/>
    <w:rsid w:val="00DD46F2"/>
    <w:rsid w:val="00DD5C55"/>
    <w:rsid w:val="00DE15AD"/>
    <w:rsid w:val="00DE2DB3"/>
    <w:rsid w:val="00DE5265"/>
    <w:rsid w:val="00DE74C5"/>
    <w:rsid w:val="00E00662"/>
    <w:rsid w:val="00E115CB"/>
    <w:rsid w:val="00E145BC"/>
    <w:rsid w:val="00E2536B"/>
    <w:rsid w:val="00E26547"/>
    <w:rsid w:val="00E26606"/>
    <w:rsid w:val="00E274E4"/>
    <w:rsid w:val="00E33F12"/>
    <w:rsid w:val="00E353E9"/>
    <w:rsid w:val="00E36FE4"/>
    <w:rsid w:val="00E41DD5"/>
    <w:rsid w:val="00E42CC9"/>
    <w:rsid w:val="00E4334B"/>
    <w:rsid w:val="00E43C26"/>
    <w:rsid w:val="00E548D2"/>
    <w:rsid w:val="00E82A34"/>
    <w:rsid w:val="00E846AC"/>
    <w:rsid w:val="00E8719C"/>
    <w:rsid w:val="00E91CE0"/>
    <w:rsid w:val="00E970CD"/>
    <w:rsid w:val="00EA09E5"/>
    <w:rsid w:val="00EA3FD8"/>
    <w:rsid w:val="00EA49F9"/>
    <w:rsid w:val="00EA610C"/>
    <w:rsid w:val="00EA759A"/>
    <w:rsid w:val="00EB551C"/>
    <w:rsid w:val="00EC137E"/>
    <w:rsid w:val="00EC6EFB"/>
    <w:rsid w:val="00ED287C"/>
    <w:rsid w:val="00ED5242"/>
    <w:rsid w:val="00ED6712"/>
    <w:rsid w:val="00EE1043"/>
    <w:rsid w:val="00EE2CCA"/>
    <w:rsid w:val="00F027C7"/>
    <w:rsid w:val="00F21C2D"/>
    <w:rsid w:val="00F21FA0"/>
    <w:rsid w:val="00F23EA4"/>
    <w:rsid w:val="00F26FD9"/>
    <w:rsid w:val="00F27B90"/>
    <w:rsid w:val="00F3203D"/>
    <w:rsid w:val="00F32DD3"/>
    <w:rsid w:val="00F344BF"/>
    <w:rsid w:val="00F34FEA"/>
    <w:rsid w:val="00F430C1"/>
    <w:rsid w:val="00F607F6"/>
    <w:rsid w:val="00F6422D"/>
    <w:rsid w:val="00F67C45"/>
    <w:rsid w:val="00F705B9"/>
    <w:rsid w:val="00F7407F"/>
    <w:rsid w:val="00F84AE0"/>
    <w:rsid w:val="00FB3536"/>
    <w:rsid w:val="00FB3A46"/>
    <w:rsid w:val="00FC1138"/>
    <w:rsid w:val="00FC165B"/>
    <w:rsid w:val="00FC4CDF"/>
    <w:rsid w:val="00FE21BE"/>
    <w:rsid w:val="00FF12F5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9CAC89"/>
  <w14:defaultImageDpi w14:val="0"/>
  <w15:docId w15:val="{72E5F0BA-DA90-4093-8E40-26A0E79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9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en-AU"/>
    </w:rPr>
  </w:style>
  <w:style w:type="paragraph" w:customStyle="1" w:styleId="font7">
    <w:name w:val="font7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en-AU"/>
    </w:rPr>
  </w:style>
  <w:style w:type="paragraph" w:customStyle="1" w:styleId="font8">
    <w:name w:val="font8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en-AU"/>
    </w:rPr>
  </w:style>
  <w:style w:type="paragraph" w:customStyle="1" w:styleId="xl69">
    <w:name w:val="xl6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0">
    <w:name w:val="xl70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1">
    <w:name w:val="xl7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2">
    <w:name w:val="xl7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5">
    <w:name w:val="xl7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8">
    <w:name w:val="xl78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0">
    <w:name w:val="xl8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1">
    <w:name w:val="xl8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2">
    <w:name w:val="xl8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3">
    <w:name w:val="xl8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4">
    <w:name w:val="xl8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5">
    <w:name w:val="xl85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1">
    <w:name w:val="xl9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2">
    <w:name w:val="xl9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3">
    <w:name w:val="xl9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5">
    <w:name w:val="xl9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6">
    <w:name w:val="xl9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97">
    <w:name w:val="xl9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customStyle="1" w:styleId="xl98">
    <w:name w:val="xl9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6"/>
      <w:szCs w:val="16"/>
      <w:lang w:eastAsia="en-AU"/>
    </w:rPr>
  </w:style>
  <w:style w:type="paragraph" w:customStyle="1" w:styleId="xl99">
    <w:name w:val="xl9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0">
    <w:name w:val="xl100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1">
    <w:name w:val="xl10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2">
    <w:name w:val="xl10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3">
    <w:name w:val="xl10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4">
    <w:name w:val="xl10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5">
    <w:name w:val="xl10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6">
    <w:name w:val="xl10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7">
    <w:name w:val="xl10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8">
    <w:name w:val="xl10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9">
    <w:name w:val="xl109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0">
    <w:name w:val="xl11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1">
    <w:name w:val="xl11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2">
    <w:name w:val="xl11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113">
    <w:name w:val="xl11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4">
    <w:name w:val="xl114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5">
    <w:name w:val="xl11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6">
    <w:name w:val="xl11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117">
    <w:name w:val="xl11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8">
    <w:name w:val="xl11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9">
    <w:name w:val="xl11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0">
    <w:name w:val="xl12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4"/>
      <w:szCs w:val="14"/>
      <w:lang w:eastAsia="en-AU"/>
    </w:rPr>
  </w:style>
  <w:style w:type="paragraph" w:customStyle="1" w:styleId="xl121">
    <w:name w:val="xl12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122">
    <w:name w:val="xl122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3">
    <w:name w:val="xl123"/>
    <w:basedOn w:val="Normal"/>
    <w:rsid w:val="008B2B72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lang w:eastAsia="en-AU"/>
    </w:rPr>
  </w:style>
  <w:style w:type="paragraph" w:customStyle="1" w:styleId="xl124">
    <w:name w:val="xl12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6">
    <w:name w:val="xl12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7">
    <w:name w:val="xl12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rsid w:val="008B2B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2B72"/>
    <w:rPr>
      <w:rFonts w:ascii="Times New Roman" w:hAnsi="Times New Roman" w:cs="Times New Roman"/>
      <w:sz w:val="24"/>
    </w:rPr>
  </w:style>
  <w:style w:type="paragraph" w:customStyle="1" w:styleId="Billname">
    <w:name w:val="Billname"/>
    <w:basedOn w:val="Normal"/>
    <w:rsid w:val="008B2B72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8B2B72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verActName">
    <w:name w:val="CoverActName"/>
    <w:basedOn w:val="Normal"/>
    <w:rsid w:val="008B2B72"/>
    <w:pPr>
      <w:tabs>
        <w:tab w:val="left" w:pos="2600"/>
      </w:tabs>
      <w:spacing w:before="200" w:after="60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E53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F97"/>
    <w:rPr>
      <w:rFonts w:ascii="Tahoma" w:hAnsi="Tahoma" w:cs="Times New Roman"/>
      <w:sz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0373F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22434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344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rsid w:val="00BF0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basedOn w:val="DefaultParagraphFont"/>
    <w:uiPriority w:val="1"/>
    <w:qFormat/>
    <w:rsid w:val="00BB7F56"/>
    <w:rPr>
      <w:rFonts w:ascii="Calibri" w:hAnsi="Calibri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6721C9"/>
  </w:style>
  <w:style w:type="table" w:styleId="TableGrid">
    <w:name w:val="Table Grid"/>
    <w:basedOn w:val="TableNormal"/>
    <w:uiPriority w:val="59"/>
    <w:rsid w:val="001F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4.xml><?xml version="1.0" encoding="utf-8"?>
<metadata xmlns="http://www.objective.com/ecm/document/metadata/4FEB93B0D38B3BDFE05400144FFB2061" version="1.0.0">
  <systemFields>
    <field name="Objective-Id">
      <value order="0">A52327133</value>
    </field>
    <field name="Objective-Title">
      <value order="0">Att B - Health (Fees) Determination 2025 (No 1) ES</value>
    </field>
    <field name="Objective-Description">
      <value order="0"/>
    </field>
    <field name="Objective-CreationStamp">
      <value order="0">2025-05-21T00:46:03Z</value>
    </field>
    <field name="Objective-IsApproved">
      <value order="0">false</value>
    </field>
    <field name="Objective-IsPublished">
      <value order="0">true</value>
    </field>
    <field name="Objective-DatePublished">
      <value order="0">2025-05-21T00:46:09Z</value>
    </field>
    <field name="Objective-ModificationStamp">
      <value order="0">2025-06-25T06:35:05Z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MAGS:Completed Government Business Briefs 2025:GBC2025/0000122 - Initiated Brief - Annual Review of Health Act Fees and Charges - 1 July 2025 - Minister for Health:For MO signature</value>
    </field>
    <field name="Objective-Parent">
      <value order="0">For MO signature</value>
    </field>
    <field name="Objective-State">
      <value order="0">Published</value>
    </field>
    <field name="Objective-VersionId">
      <value order="0">vA66180343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3693B-7D4F-4525-86CE-3326D9A69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92618-C557-42EB-AD72-D9829595C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EFBF6-4C1F-44AE-B985-1EB1B96E4DAE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5.xml><?xml version="1.0" encoding="utf-8"?>
<ds:datastoreItem xmlns:ds="http://schemas.openxmlformats.org/officeDocument/2006/customXml" ds:itemID="{EFE9E4F9-3ECB-4E82-8B87-40F1ED531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3827</Words>
  <Characters>20334</Characters>
  <Application>Microsoft Office Word</Application>
  <DocSecurity>0</DocSecurity>
  <Lines>4291</Lines>
  <Paragraphs>1678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2019-10-22T23:47:00Z</cp:lastPrinted>
  <dcterms:created xsi:type="dcterms:W3CDTF">2025-06-27T01:10:00Z</dcterms:created>
  <dcterms:modified xsi:type="dcterms:W3CDTF">2025-06-27T01:10:00Z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9526613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2024-05-29T02:34:22Z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677342d9-2a3e-4411-8944-1d28d5f4fb40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A52327133</vt:lpwstr>
  </property>
  <property fmtid="{D5CDD505-2E9C-101B-9397-08002B2CF9AE}" pid="13" name="Objective-Title">
    <vt:lpwstr>Att B - Health (Fees) Determination 2025 (No 1) ES</vt:lpwstr>
  </property>
  <property fmtid="{D5CDD505-2E9C-101B-9397-08002B2CF9AE}" pid="14" name="Objective-Description">
    <vt:lpwstr/>
  </property>
  <property fmtid="{D5CDD505-2E9C-101B-9397-08002B2CF9AE}" pid="15" name="Objective-CreationStamp">
    <vt:filetime>2025-05-21T00:46:03Z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2025-05-21T00:46:09Z</vt:filetime>
  </property>
  <property fmtid="{D5CDD505-2E9C-101B-9397-08002B2CF9AE}" pid="19" name="Objective-ModificationStamp">
    <vt:filetime>2025-06-25T06:35:05Z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MAGS:Completed Government Business Briefs 2025:GBC2025/0000122 - Initiated Brief - Annual Review of Health Act Fees and Charges - 1 July 2025 - Minister for Health:For MO signature</vt:lpwstr>
  </property>
  <property fmtid="{D5CDD505-2E9C-101B-9397-08002B2CF9AE}" pid="22" name="Objective-Parent">
    <vt:lpwstr>For MO signature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vA66180343</vt:lpwstr>
  </property>
  <property fmtid="{D5CDD505-2E9C-101B-9397-08002B2CF9AE}" pid="25" name="Objective-Version">
    <vt:lpwstr>1.0</vt:lpwstr>
  </property>
  <property fmtid="{D5CDD505-2E9C-101B-9397-08002B2CF9AE}" pid="26" name="Objective-VersionNumber">
    <vt:r8>1</vt:r8>
  </property>
  <property fmtid="{D5CDD505-2E9C-101B-9397-08002B2CF9AE}" pid="27" name="Objective-VersionComment">
    <vt:lpwstr/>
  </property>
  <property fmtid="{D5CDD505-2E9C-101B-9397-08002B2CF9AE}" pid="28" name="Objective-FileNumber">
    <vt:lpwstr>1-2025/0005610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ContentTypeId">
    <vt:lpwstr>0x010100B13937BA513E924EBAC346C11769DC65</vt:lpwstr>
  </property>
  <property fmtid="{D5CDD505-2E9C-101B-9397-08002B2CF9AE}" pid="49" name="MediaServiceImageTags">
    <vt:lpwstr/>
  </property>
</Properties>
</file>