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CD14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2655C7" w14:textId="61140D8C" w:rsidR="00C17FAB" w:rsidRDefault="008871AF">
      <w:pPr>
        <w:pStyle w:val="Billname"/>
        <w:spacing w:before="700"/>
      </w:pPr>
      <w:r>
        <w:t>Motor Accident Injuries</w:t>
      </w:r>
      <w:r w:rsidR="00FD75CE">
        <w:t xml:space="preserve"> (</w:t>
      </w:r>
      <w:r w:rsidR="001141D4">
        <w:t>Significant Occupational Impact</w:t>
      </w:r>
      <w:r w:rsidR="002B0BA2">
        <w:t xml:space="preserve"> Assessment</w:t>
      </w:r>
      <w:r w:rsidR="00ED212C">
        <w:t xml:space="preserve"> Referral</w:t>
      </w:r>
      <w:r w:rsidR="00D23F09">
        <w:t>)</w:t>
      </w:r>
      <w:r w:rsidR="00FD75CE">
        <w:t xml:space="preserve"> </w:t>
      </w:r>
      <w:r>
        <w:t>Guidelines</w:t>
      </w:r>
      <w:r w:rsidR="00FD75CE">
        <w:t xml:space="preserve"> </w:t>
      </w:r>
      <w:r>
        <w:t>20</w:t>
      </w:r>
      <w:r w:rsidR="006E663F">
        <w:t>2</w:t>
      </w:r>
      <w:r w:rsidR="00D71D60">
        <w:t>5</w:t>
      </w:r>
      <w:r w:rsidR="00FD75CE">
        <w:t xml:space="preserve"> </w:t>
      </w:r>
    </w:p>
    <w:p w14:paraId="1BB58125" w14:textId="5CA67C8E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8871AF">
        <w:rPr>
          <w:rFonts w:ascii="Arial" w:hAnsi="Arial" w:cs="Arial"/>
          <w:b/>
          <w:bCs/>
        </w:rPr>
        <w:t>20</w:t>
      </w:r>
      <w:r w:rsidR="006E663F">
        <w:rPr>
          <w:rFonts w:ascii="Arial" w:hAnsi="Arial" w:cs="Arial"/>
          <w:b/>
          <w:bCs/>
        </w:rPr>
        <w:t>2</w:t>
      </w:r>
      <w:r w:rsidR="00D71D60">
        <w:rPr>
          <w:rFonts w:ascii="Arial" w:hAnsi="Arial" w:cs="Arial"/>
          <w:b/>
          <w:bCs/>
        </w:rPr>
        <w:t>5</w:t>
      </w:r>
      <w:r w:rsidR="00C17FAB">
        <w:rPr>
          <w:rFonts w:ascii="Arial" w:hAnsi="Arial" w:cs="Arial"/>
          <w:b/>
          <w:bCs/>
        </w:rPr>
        <w:t>–</w:t>
      </w:r>
      <w:r w:rsidR="00326A1B">
        <w:rPr>
          <w:rFonts w:ascii="Arial" w:hAnsi="Arial" w:cs="Arial"/>
          <w:b/>
          <w:bCs/>
        </w:rPr>
        <w:t>160</w:t>
      </w:r>
    </w:p>
    <w:p w14:paraId="1D2837B8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0757179E" w14:textId="77777777" w:rsidR="00C67228" w:rsidRDefault="00C67228" w:rsidP="00C67228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Motor Accident Injuries Act 2019, section 487 (MAI guidelines)</w:t>
      </w:r>
    </w:p>
    <w:p w14:paraId="124F6CD3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C0E9A6B" w14:textId="77777777" w:rsidR="00C17FAB" w:rsidRDefault="00C17FAB">
      <w:pPr>
        <w:pStyle w:val="N-line3"/>
        <w:pBdr>
          <w:bottom w:val="none" w:sz="0" w:space="0" w:color="auto"/>
        </w:pBdr>
      </w:pPr>
    </w:p>
    <w:p w14:paraId="2746C474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ABC32EE" w14:textId="60A47D51" w:rsidR="00EA7E10" w:rsidRDefault="00EA7E10" w:rsidP="00EA7E10">
      <w:pPr>
        <w:rPr>
          <w:rFonts w:asciiTheme="minorHAnsi" w:hAnsiTheme="minorHAnsi" w:cstheme="minorHAnsi"/>
          <w:szCs w:val="24"/>
        </w:rPr>
      </w:pPr>
      <w:r w:rsidRPr="007700A0">
        <w:rPr>
          <w:rFonts w:asciiTheme="minorHAnsi" w:hAnsiTheme="minorHAnsi" w:cstheme="minorHAnsi"/>
        </w:rPr>
        <w:t xml:space="preserve">Section 487 of the </w:t>
      </w:r>
      <w:r w:rsidRPr="007700A0">
        <w:rPr>
          <w:rFonts w:asciiTheme="minorHAnsi" w:hAnsiTheme="minorHAnsi" w:cstheme="minorHAnsi"/>
          <w:i/>
          <w:iCs/>
          <w:szCs w:val="24"/>
        </w:rPr>
        <w:t>Motor Accident Injuries Act 2019</w:t>
      </w:r>
      <w:r w:rsidRPr="007700A0">
        <w:rPr>
          <w:rFonts w:asciiTheme="minorHAnsi" w:hAnsiTheme="minorHAnsi" w:cstheme="minorHAnsi"/>
          <w:szCs w:val="24"/>
        </w:rPr>
        <w:t xml:space="preserve"> (MAI Act) enables the </w:t>
      </w:r>
      <w:r w:rsidR="00C54167">
        <w:rPr>
          <w:rFonts w:asciiTheme="minorHAnsi" w:hAnsiTheme="minorHAnsi" w:cstheme="minorHAnsi"/>
          <w:szCs w:val="24"/>
        </w:rPr>
        <w:br/>
      </w:r>
      <w:r w:rsidRPr="007700A0">
        <w:rPr>
          <w:rFonts w:asciiTheme="minorHAnsi" w:hAnsiTheme="minorHAnsi" w:cstheme="minorHAnsi"/>
          <w:szCs w:val="24"/>
        </w:rPr>
        <w:t xml:space="preserve">MAI </w:t>
      </w:r>
      <w:r w:rsidR="007700A0">
        <w:rPr>
          <w:rFonts w:asciiTheme="minorHAnsi" w:hAnsiTheme="minorHAnsi" w:cstheme="minorHAnsi"/>
          <w:szCs w:val="24"/>
        </w:rPr>
        <w:t>C</w:t>
      </w:r>
      <w:r w:rsidRPr="007700A0">
        <w:rPr>
          <w:rFonts w:asciiTheme="minorHAnsi" w:hAnsiTheme="minorHAnsi" w:cstheme="minorHAnsi"/>
          <w:szCs w:val="24"/>
        </w:rPr>
        <w:t>ommission to make guidelines (the MAI guidelines) about any matter required or permitted by the MAI Act to be included in guidelines.</w:t>
      </w:r>
    </w:p>
    <w:p w14:paraId="126440B6" w14:textId="7BB244F6" w:rsidR="001141D4" w:rsidRDefault="004460F0" w:rsidP="004460F0">
      <w:pPr>
        <w:shd w:val="clear" w:color="auto" w:fill="FFFFFF"/>
        <w:spacing w:before="100" w:beforeAutospacing="1" w:after="100" w:afterAutospacing="1"/>
        <w:rPr>
          <w:rFonts w:ascii="Calibri" w:eastAsia="Calibri" w:hAnsi="Calibri" w:cs="Calibri"/>
          <w:szCs w:val="24"/>
        </w:rPr>
      </w:pPr>
      <w:r w:rsidRPr="004460F0">
        <w:rPr>
          <w:rFonts w:ascii="Calibri" w:hAnsi="Calibri" w:cs="Calibri"/>
          <w:color w:val="313131"/>
          <w:szCs w:val="24"/>
          <w:lang w:eastAsia="en-AU"/>
        </w:rPr>
        <w:t xml:space="preserve">The </w:t>
      </w:r>
      <w:r>
        <w:rPr>
          <w:rFonts w:ascii="Calibri" w:hAnsi="Calibri" w:cs="Calibri"/>
          <w:color w:val="313131"/>
          <w:szCs w:val="24"/>
          <w:lang w:eastAsia="en-AU"/>
        </w:rPr>
        <w:t xml:space="preserve">guidelines </w:t>
      </w:r>
      <w:r w:rsidR="00580184" w:rsidRPr="00580184">
        <w:rPr>
          <w:rFonts w:ascii="Calibri" w:eastAsia="Calibri" w:hAnsi="Calibri" w:cs="Calibri"/>
          <w:szCs w:val="24"/>
        </w:rPr>
        <w:t>set out an insurer’s obligations in obtaining consent and providing information and support to an injured person when</w:t>
      </w:r>
      <w:r w:rsidR="00744381">
        <w:rPr>
          <w:rFonts w:ascii="Calibri" w:eastAsia="Calibri" w:hAnsi="Calibri" w:cs="Calibri"/>
          <w:szCs w:val="24"/>
        </w:rPr>
        <w:t xml:space="preserve"> preparing a </w:t>
      </w:r>
      <w:r w:rsidR="00580184" w:rsidRPr="00580184">
        <w:rPr>
          <w:rFonts w:ascii="Calibri" w:eastAsia="Calibri" w:hAnsi="Calibri" w:cs="Calibri"/>
          <w:szCs w:val="24"/>
        </w:rPr>
        <w:t>referr</w:t>
      </w:r>
      <w:r w:rsidR="00744381">
        <w:rPr>
          <w:rFonts w:ascii="Calibri" w:eastAsia="Calibri" w:hAnsi="Calibri" w:cs="Calibri"/>
          <w:szCs w:val="24"/>
        </w:rPr>
        <w:t>al</w:t>
      </w:r>
      <w:r w:rsidR="00580184" w:rsidRPr="00580184">
        <w:rPr>
          <w:rFonts w:ascii="Calibri" w:eastAsia="Calibri" w:hAnsi="Calibri" w:cs="Calibri"/>
          <w:szCs w:val="24"/>
        </w:rPr>
        <w:t xml:space="preserve"> for a S</w:t>
      </w:r>
      <w:r w:rsidR="00580184">
        <w:rPr>
          <w:rFonts w:ascii="Calibri" w:eastAsia="Calibri" w:hAnsi="Calibri" w:cs="Calibri"/>
          <w:szCs w:val="24"/>
        </w:rPr>
        <w:t xml:space="preserve">ignificant </w:t>
      </w:r>
      <w:r w:rsidR="00580184" w:rsidRPr="00580184">
        <w:rPr>
          <w:rFonts w:ascii="Calibri" w:eastAsia="Calibri" w:hAnsi="Calibri" w:cs="Calibri"/>
          <w:szCs w:val="24"/>
        </w:rPr>
        <w:t>O</w:t>
      </w:r>
      <w:r w:rsidR="00580184">
        <w:rPr>
          <w:rFonts w:ascii="Calibri" w:eastAsia="Calibri" w:hAnsi="Calibri" w:cs="Calibri"/>
          <w:szCs w:val="24"/>
        </w:rPr>
        <w:t xml:space="preserve">ccupational </w:t>
      </w:r>
      <w:r w:rsidR="00580184" w:rsidRPr="00580184">
        <w:rPr>
          <w:rFonts w:ascii="Calibri" w:eastAsia="Calibri" w:hAnsi="Calibri" w:cs="Calibri"/>
          <w:szCs w:val="24"/>
        </w:rPr>
        <w:t>I</w:t>
      </w:r>
      <w:r w:rsidR="00580184">
        <w:rPr>
          <w:rFonts w:ascii="Calibri" w:eastAsia="Calibri" w:hAnsi="Calibri" w:cs="Calibri"/>
          <w:szCs w:val="24"/>
        </w:rPr>
        <w:t>mpact (SOI)</w:t>
      </w:r>
      <w:r w:rsidR="00580184" w:rsidRPr="00580184">
        <w:rPr>
          <w:rFonts w:ascii="Calibri" w:eastAsia="Calibri" w:hAnsi="Calibri" w:cs="Calibri"/>
          <w:szCs w:val="24"/>
        </w:rPr>
        <w:t xml:space="preserve"> assessment</w:t>
      </w:r>
      <w:r w:rsidR="00744381">
        <w:rPr>
          <w:rFonts w:ascii="Calibri" w:eastAsia="Calibri" w:hAnsi="Calibri" w:cs="Calibri"/>
          <w:szCs w:val="24"/>
        </w:rPr>
        <w:t>. This includes</w:t>
      </w:r>
      <w:r w:rsidR="00580184" w:rsidRPr="00580184">
        <w:rPr>
          <w:rFonts w:ascii="Calibri" w:eastAsia="Calibri" w:hAnsi="Calibri" w:cs="Calibri"/>
          <w:szCs w:val="24"/>
        </w:rPr>
        <w:t xml:space="preserve"> the procedures to be followed when arranging a referral for a SOI assessment, and the information that should accompany a SOI assessment referral.</w:t>
      </w:r>
    </w:p>
    <w:p w14:paraId="2ED7DC65" w14:textId="75E81087" w:rsidR="00A62412" w:rsidRDefault="00193318" w:rsidP="00A62412">
      <w:pPr>
        <w:shd w:val="clear" w:color="auto" w:fill="FFFFFF"/>
        <w:spacing w:before="100" w:beforeAutospacing="1" w:after="100" w:afterAutospacing="1"/>
      </w:pPr>
      <w:r>
        <w:rPr>
          <w:rFonts w:ascii="Calibri" w:eastAsia="Calibri" w:hAnsi="Calibri" w:cs="Calibri"/>
          <w:szCs w:val="24"/>
        </w:rPr>
        <w:t xml:space="preserve">The guidelines </w:t>
      </w:r>
      <w:r w:rsidR="00A62412">
        <w:rPr>
          <w:rFonts w:ascii="Calibri" w:eastAsia="Calibri" w:hAnsi="Calibri" w:cs="Calibri"/>
          <w:szCs w:val="24"/>
        </w:rPr>
        <w:t>have been updated to:</w:t>
      </w:r>
      <w:r w:rsidR="00A62412" w:rsidRPr="00A62412">
        <w:t xml:space="preserve"> </w:t>
      </w:r>
    </w:p>
    <w:p w14:paraId="40E1FAF4" w14:textId="1E211A67" w:rsidR="0003173E" w:rsidRDefault="0003173E" w:rsidP="00A62412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set a time frame for an injured person to consent to SOI assessment; </w:t>
      </w:r>
    </w:p>
    <w:p w14:paraId="4CE63E66" w14:textId="5B5E0490" w:rsidR="00A62412" w:rsidRPr="00A62412" w:rsidRDefault="00A62412" w:rsidP="00A62412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Calibri" w:eastAsia="Calibri" w:hAnsi="Calibri" w:cs="Calibri"/>
          <w:szCs w:val="24"/>
        </w:rPr>
      </w:pPr>
      <w:r w:rsidRPr="00A62412">
        <w:rPr>
          <w:rFonts w:ascii="Calibri" w:eastAsia="Calibri" w:hAnsi="Calibri" w:cs="Calibri"/>
          <w:szCs w:val="24"/>
        </w:rPr>
        <w:t>clarify the exception to the procedure for selecting an authorised IME provider based on an injured person’s proximity to a provider only applies if the person resides at an interstate or overseas location; and</w:t>
      </w:r>
    </w:p>
    <w:p w14:paraId="400A3C5C" w14:textId="0DC14A73" w:rsidR="00A62412" w:rsidRPr="00A62412" w:rsidRDefault="009D7639" w:rsidP="004460F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require</w:t>
      </w:r>
      <w:r w:rsidR="00A62412" w:rsidRPr="00A62412">
        <w:rPr>
          <w:rFonts w:ascii="Calibri" w:eastAsia="Calibri" w:hAnsi="Calibri" w:cs="Calibri"/>
          <w:szCs w:val="24"/>
        </w:rPr>
        <w:t xml:space="preserve"> </w:t>
      </w:r>
      <w:r w:rsidR="002E13EC">
        <w:rPr>
          <w:rFonts w:ascii="Calibri" w:eastAsia="Calibri" w:hAnsi="Calibri" w:cs="Calibri"/>
          <w:szCs w:val="24"/>
        </w:rPr>
        <w:t xml:space="preserve">a referral for </w:t>
      </w:r>
      <w:r w:rsidR="00A62412" w:rsidRPr="00A62412">
        <w:rPr>
          <w:rFonts w:ascii="Calibri" w:eastAsia="Calibri" w:hAnsi="Calibri" w:cs="Calibri"/>
          <w:szCs w:val="24"/>
        </w:rPr>
        <w:t xml:space="preserve">a </w:t>
      </w:r>
      <w:r w:rsidR="00A62412">
        <w:rPr>
          <w:rFonts w:ascii="Calibri" w:eastAsia="Calibri" w:hAnsi="Calibri" w:cs="Calibri"/>
          <w:szCs w:val="24"/>
        </w:rPr>
        <w:t>SOI</w:t>
      </w:r>
      <w:r w:rsidR="00A62412" w:rsidRPr="00A62412">
        <w:rPr>
          <w:rFonts w:ascii="Calibri" w:eastAsia="Calibri" w:hAnsi="Calibri" w:cs="Calibri"/>
          <w:szCs w:val="24"/>
        </w:rPr>
        <w:t xml:space="preserve"> assessment </w:t>
      </w:r>
      <w:r w:rsidR="002E13EC">
        <w:rPr>
          <w:rFonts w:ascii="Calibri" w:eastAsia="Calibri" w:hAnsi="Calibri" w:cs="Calibri"/>
          <w:szCs w:val="24"/>
        </w:rPr>
        <w:t>to use an MAI Commission form</w:t>
      </w:r>
      <w:r w:rsidR="00C54167">
        <w:rPr>
          <w:rFonts w:ascii="Calibri" w:eastAsia="Calibri" w:hAnsi="Calibri" w:cs="Calibri"/>
          <w:szCs w:val="24"/>
        </w:rPr>
        <w:t>, if one is available</w:t>
      </w:r>
      <w:r w:rsidR="00A62412" w:rsidRPr="00A62412">
        <w:rPr>
          <w:rFonts w:ascii="Calibri" w:eastAsia="Calibri" w:hAnsi="Calibri" w:cs="Calibri"/>
          <w:szCs w:val="24"/>
        </w:rPr>
        <w:t>.</w:t>
      </w:r>
    </w:p>
    <w:p w14:paraId="6C68A8C1" w14:textId="77777777" w:rsidR="00A62412" w:rsidRDefault="00A62412" w:rsidP="00A62412">
      <w:pPr>
        <w:rPr>
          <w:rFonts w:asciiTheme="minorHAnsi" w:hAnsiTheme="minorHAnsi" w:cstheme="minorHAnsi"/>
          <w:szCs w:val="24"/>
        </w:rPr>
      </w:pPr>
      <w:r w:rsidRPr="00A62412">
        <w:rPr>
          <w:rFonts w:asciiTheme="minorHAnsi" w:hAnsiTheme="minorHAnsi" w:cstheme="minorHAnsi"/>
          <w:szCs w:val="24"/>
        </w:rPr>
        <w:t xml:space="preserve">The 2023 guidelines will be revoked on the commencement of the new guidelines. </w:t>
      </w:r>
    </w:p>
    <w:p w14:paraId="1FBC058B" w14:textId="77777777" w:rsidR="005025F2" w:rsidRDefault="005025F2" w:rsidP="00A62412">
      <w:pPr>
        <w:rPr>
          <w:rFonts w:asciiTheme="minorHAnsi" w:hAnsiTheme="minorHAnsi" w:cstheme="minorHAnsi"/>
          <w:szCs w:val="24"/>
        </w:rPr>
      </w:pPr>
    </w:p>
    <w:p w14:paraId="69E86A04" w14:textId="52D7BD13" w:rsidR="005025F2" w:rsidRDefault="005025F2" w:rsidP="00A62412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iCs/>
          <w:szCs w:val="24"/>
        </w:rPr>
        <w:t>Human Rights</w:t>
      </w:r>
    </w:p>
    <w:p w14:paraId="186C22C0" w14:textId="77777777" w:rsidR="005025F2" w:rsidRDefault="005025F2" w:rsidP="00A62412">
      <w:pPr>
        <w:rPr>
          <w:rFonts w:asciiTheme="minorHAnsi" w:hAnsiTheme="minorHAnsi" w:cstheme="minorHAnsi"/>
          <w:szCs w:val="24"/>
        </w:rPr>
      </w:pPr>
    </w:p>
    <w:p w14:paraId="0408881F" w14:textId="2B86F7ED" w:rsidR="005025F2" w:rsidRPr="005025F2" w:rsidRDefault="005025F2" w:rsidP="00A62412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Noting that the guidelines have previously been made, during the development of the guidelines the right to privacy (section 12, </w:t>
      </w:r>
      <w:r>
        <w:rPr>
          <w:rFonts w:asciiTheme="minorHAnsi" w:hAnsiTheme="minorHAnsi" w:cstheme="minorHAnsi"/>
          <w:i/>
          <w:iCs/>
          <w:szCs w:val="24"/>
        </w:rPr>
        <w:t>Human Rights Act 2004</w:t>
      </w:r>
      <w:r>
        <w:rPr>
          <w:rFonts w:asciiTheme="minorHAnsi" w:hAnsiTheme="minorHAnsi" w:cstheme="minorHAnsi"/>
          <w:szCs w:val="24"/>
        </w:rPr>
        <w:t xml:space="preserve">) was considered. Personal information, in the form of work and employment information, needs to be provided to enable the independent assessor to complete a SOI assessment. The MAI Act and the guidelines require that consent is obtained for a </w:t>
      </w:r>
      <w:r>
        <w:rPr>
          <w:rFonts w:asciiTheme="minorHAnsi" w:hAnsiTheme="minorHAnsi" w:cstheme="minorHAnsi"/>
          <w:szCs w:val="24"/>
        </w:rPr>
        <w:lastRenderedPageBreak/>
        <w:t>referral for a SOI assessment, so that a person is fully informed and can engage in the assessment. The guidelines utilise the reasonable and objective criteria and adopt the least restrictive means to achieve the</w:t>
      </w:r>
      <w:r w:rsidR="005A2C1B">
        <w:rPr>
          <w:rFonts w:asciiTheme="minorHAnsi" w:hAnsiTheme="minorHAnsi" w:cstheme="minorHAnsi"/>
          <w:szCs w:val="24"/>
        </w:rPr>
        <w:t>ir</w:t>
      </w:r>
      <w:r>
        <w:rPr>
          <w:rFonts w:asciiTheme="minorHAnsi" w:hAnsiTheme="minorHAnsi" w:cstheme="minorHAnsi"/>
          <w:szCs w:val="24"/>
        </w:rPr>
        <w:t xml:space="preserve"> purpose. </w:t>
      </w:r>
    </w:p>
    <w:p w14:paraId="061EE063" w14:textId="77777777" w:rsidR="00A62412" w:rsidRPr="00A62412" w:rsidRDefault="00A62412" w:rsidP="00A62412">
      <w:pPr>
        <w:rPr>
          <w:rFonts w:asciiTheme="minorHAnsi" w:hAnsiTheme="minorHAnsi" w:cstheme="minorHAnsi"/>
          <w:szCs w:val="24"/>
        </w:rPr>
      </w:pPr>
    </w:p>
    <w:p w14:paraId="6992FB92" w14:textId="77777777" w:rsidR="00A62412" w:rsidRPr="00A62412" w:rsidRDefault="00A62412" w:rsidP="00A62412">
      <w:pPr>
        <w:rPr>
          <w:rFonts w:asciiTheme="minorHAnsi" w:hAnsiTheme="minorHAnsi" w:cstheme="minorHAnsi"/>
          <w:i/>
          <w:iCs/>
          <w:szCs w:val="24"/>
        </w:rPr>
      </w:pPr>
      <w:r w:rsidRPr="00A62412">
        <w:rPr>
          <w:rFonts w:asciiTheme="minorHAnsi" w:hAnsiTheme="minorHAnsi" w:cstheme="minorHAnsi"/>
          <w:i/>
          <w:iCs/>
          <w:szCs w:val="24"/>
        </w:rPr>
        <w:t>Consultation on the proposed approach</w:t>
      </w:r>
    </w:p>
    <w:p w14:paraId="46CA066D" w14:textId="77777777" w:rsidR="00A62412" w:rsidRPr="00A62412" w:rsidRDefault="00A62412" w:rsidP="00A62412">
      <w:pPr>
        <w:rPr>
          <w:rFonts w:asciiTheme="minorHAnsi" w:hAnsiTheme="minorHAnsi" w:cstheme="minorHAnsi"/>
          <w:szCs w:val="24"/>
        </w:rPr>
      </w:pPr>
    </w:p>
    <w:p w14:paraId="48F8753F" w14:textId="4F655D23" w:rsidR="001141D4" w:rsidRDefault="00A62412" w:rsidP="00A62412">
      <w:pPr>
        <w:rPr>
          <w:rFonts w:asciiTheme="minorHAnsi" w:hAnsiTheme="minorHAnsi" w:cstheme="minorHAnsi"/>
          <w:szCs w:val="24"/>
        </w:rPr>
      </w:pPr>
      <w:r w:rsidRPr="00A62412">
        <w:rPr>
          <w:rFonts w:asciiTheme="minorHAnsi" w:hAnsiTheme="minorHAnsi" w:cstheme="minorHAnsi"/>
          <w:szCs w:val="24"/>
        </w:rPr>
        <w:t>Consultation was undertaken with relevant stakeholders in updating the guidelines.  Comments were incorporated where appropriate.</w:t>
      </w:r>
    </w:p>
    <w:p w14:paraId="60EB57DA" w14:textId="51489CEC" w:rsidR="00C17FAB" w:rsidRPr="007700A0" w:rsidRDefault="00C17FAB" w:rsidP="00184F20">
      <w:pPr>
        <w:rPr>
          <w:rFonts w:asciiTheme="minorHAnsi" w:hAnsiTheme="minorHAnsi" w:cstheme="minorHAnsi"/>
          <w:b/>
          <w:bCs/>
        </w:rPr>
      </w:pPr>
    </w:p>
    <w:sectPr w:rsidR="00C17FAB" w:rsidRPr="007700A0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BD16E" w14:textId="77777777" w:rsidR="00AF3671" w:rsidRDefault="00AF3671" w:rsidP="00C17FAB">
      <w:r>
        <w:separator/>
      </w:r>
    </w:p>
  </w:endnote>
  <w:endnote w:type="continuationSeparator" w:id="0">
    <w:p w14:paraId="18B83442" w14:textId="77777777" w:rsidR="00AF3671" w:rsidRDefault="00AF3671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E1B8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8136B" w14:textId="491CF1A1" w:rsidR="00DA3B00" w:rsidRPr="003326CD" w:rsidRDefault="003326CD" w:rsidP="003326CD">
    <w:pPr>
      <w:pStyle w:val="Footer"/>
      <w:jc w:val="center"/>
      <w:rPr>
        <w:rFonts w:cs="Arial"/>
        <w:sz w:val="14"/>
      </w:rPr>
    </w:pPr>
    <w:r w:rsidRPr="003326C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635B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BED2D" w14:textId="77777777" w:rsidR="00AF3671" w:rsidRDefault="00AF3671" w:rsidP="00C17FAB">
      <w:r>
        <w:separator/>
      </w:r>
    </w:p>
  </w:footnote>
  <w:footnote w:type="continuationSeparator" w:id="0">
    <w:p w14:paraId="493B65E4" w14:textId="77777777" w:rsidR="00AF3671" w:rsidRDefault="00AF3671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061E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14A8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8CF1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9F261E"/>
    <w:multiLevelType w:val="hybridMultilevel"/>
    <w:tmpl w:val="FA5424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72619"/>
    <w:multiLevelType w:val="hybridMultilevel"/>
    <w:tmpl w:val="96CC89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55D7647"/>
    <w:multiLevelType w:val="hybridMultilevel"/>
    <w:tmpl w:val="975E7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52536512">
    <w:abstractNumId w:val="2"/>
  </w:num>
  <w:num w:numId="2" w16cid:durableId="1976400339">
    <w:abstractNumId w:val="0"/>
  </w:num>
  <w:num w:numId="3" w16cid:durableId="545531483">
    <w:abstractNumId w:val="3"/>
  </w:num>
  <w:num w:numId="4" w16cid:durableId="1790780371">
    <w:abstractNumId w:val="9"/>
  </w:num>
  <w:num w:numId="5" w16cid:durableId="611863776">
    <w:abstractNumId w:val="10"/>
  </w:num>
  <w:num w:numId="6" w16cid:durableId="1272543507">
    <w:abstractNumId w:val="1"/>
  </w:num>
  <w:num w:numId="7" w16cid:durableId="1825583291">
    <w:abstractNumId w:val="6"/>
  </w:num>
  <w:num w:numId="8" w16cid:durableId="1436436339">
    <w:abstractNumId w:val="8"/>
  </w:num>
  <w:num w:numId="9" w16cid:durableId="2024819602">
    <w:abstractNumId w:val="11"/>
  </w:num>
  <w:num w:numId="10" w16cid:durableId="931471315">
    <w:abstractNumId w:val="7"/>
  </w:num>
  <w:num w:numId="11" w16cid:durableId="1276134005">
    <w:abstractNumId w:val="4"/>
  </w:num>
  <w:num w:numId="12" w16cid:durableId="487983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3173E"/>
    <w:rsid w:val="000E1DA4"/>
    <w:rsid w:val="001141D4"/>
    <w:rsid w:val="00184F20"/>
    <w:rsid w:val="00193318"/>
    <w:rsid w:val="001C4BC6"/>
    <w:rsid w:val="002076BF"/>
    <w:rsid w:val="0022015F"/>
    <w:rsid w:val="002363C5"/>
    <w:rsid w:val="002A06C1"/>
    <w:rsid w:val="002B0BA2"/>
    <w:rsid w:val="002D43D8"/>
    <w:rsid w:val="002D7C60"/>
    <w:rsid w:val="002E13EC"/>
    <w:rsid w:val="00326A1B"/>
    <w:rsid w:val="003326CD"/>
    <w:rsid w:val="00355D26"/>
    <w:rsid w:val="003D3BDC"/>
    <w:rsid w:val="003F0680"/>
    <w:rsid w:val="003F37FA"/>
    <w:rsid w:val="00415244"/>
    <w:rsid w:val="004460F0"/>
    <w:rsid w:val="00455971"/>
    <w:rsid w:val="004B21B5"/>
    <w:rsid w:val="004B46A6"/>
    <w:rsid w:val="004E1D37"/>
    <w:rsid w:val="005025F2"/>
    <w:rsid w:val="00502B87"/>
    <w:rsid w:val="0055315D"/>
    <w:rsid w:val="00580184"/>
    <w:rsid w:val="005A2C1B"/>
    <w:rsid w:val="00627E4D"/>
    <w:rsid w:val="006E663F"/>
    <w:rsid w:val="007346AC"/>
    <w:rsid w:val="00744381"/>
    <w:rsid w:val="00751595"/>
    <w:rsid w:val="0075278B"/>
    <w:rsid w:val="007700A0"/>
    <w:rsid w:val="00773800"/>
    <w:rsid w:val="007D5443"/>
    <w:rsid w:val="00841254"/>
    <w:rsid w:val="00884576"/>
    <w:rsid w:val="008871AF"/>
    <w:rsid w:val="00890BE1"/>
    <w:rsid w:val="008C4E5B"/>
    <w:rsid w:val="0094232C"/>
    <w:rsid w:val="00950796"/>
    <w:rsid w:val="009508A5"/>
    <w:rsid w:val="00967E78"/>
    <w:rsid w:val="009D7639"/>
    <w:rsid w:val="00A3135D"/>
    <w:rsid w:val="00A62412"/>
    <w:rsid w:val="00AB42ED"/>
    <w:rsid w:val="00AF3671"/>
    <w:rsid w:val="00B0167F"/>
    <w:rsid w:val="00B900FD"/>
    <w:rsid w:val="00BC0728"/>
    <w:rsid w:val="00BE7A68"/>
    <w:rsid w:val="00C06E2F"/>
    <w:rsid w:val="00C17FAB"/>
    <w:rsid w:val="00C54167"/>
    <w:rsid w:val="00C67228"/>
    <w:rsid w:val="00C931E6"/>
    <w:rsid w:val="00CE599C"/>
    <w:rsid w:val="00CF1CBB"/>
    <w:rsid w:val="00D23F09"/>
    <w:rsid w:val="00D30481"/>
    <w:rsid w:val="00D3214A"/>
    <w:rsid w:val="00D37BDE"/>
    <w:rsid w:val="00D570BD"/>
    <w:rsid w:val="00D71D60"/>
    <w:rsid w:val="00D95B11"/>
    <w:rsid w:val="00DA3B00"/>
    <w:rsid w:val="00DB02EB"/>
    <w:rsid w:val="00DD0CAE"/>
    <w:rsid w:val="00E0220C"/>
    <w:rsid w:val="00E90C2D"/>
    <w:rsid w:val="00E9518F"/>
    <w:rsid w:val="00EA7E10"/>
    <w:rsid w:val="00ED212C"/>
    <w:rsid w:val="00F5616B"/>
    <w:rsid w:val="00FA60D8"/>
    <w:rsid w:val="00FB6906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D15F8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4E1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1807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2025-06-30T04:28:00Z</dcterms:created>
  <dcterms:modified xsi:type="dcterms:W3CDTF">2025-06-30T04:28:00Z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2025-04-07T04:12:14Z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160c8f58-b3d3-4198-8072-0463339254f2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