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92FA" w14:textId="77777777" w:rsidR="00B82B16" w:rsidRDefault="00B82B16" w:rsidP="00DF430F">
      <w:pPr>
        <w:spacing w:before="120"/>
      </w:pPr>
      <w:r>
        <w:t>Australian Capital Territory</w:t>
      </w:r>
    </w:p>
    <w:p w14:paraId="77C86406" w14:textId="295E5455" w:rsidR="00B82B16" w:rsidRPr="00CB0432" w:rsidRDefault="00B82B16" w:rsidP="00DF430F">
      <w:pPr>
        <w:pStyle w:val="Billname"/>
        <w:spacing w:before="700"/>
      </w:pPr>
      <w:r w:rsidRPr="00CB0432">
        <w:t xml:space="preserve">Road Transport (General) Refund and Dishonoured </w:t>
      </w:r>
      <w:r>
        <w:t>Payments</w:t>
      </w:r>
      <w:r w:rsidRPr="00CB0432">
        <w:t xml:space="preserve"> Fee</w:t>
      </w:r>
      <w:r>
        <w:t>s</w:t>
      </w:r>
      <w:r w:rsidRPr="00CB0432">
        <w:t xml:space="preserve"> Determination 20</w:t>
      </w:r>
      <w:r w:rsidR="004D3046">
        <w:t>2</w:t>
      </w:r>
      <w:r w:rsidR="008C6941">
        <w:t>5</w:t>
      </w:r>
      <w:r w:rsidR="005C1814">
        <w:t xml:space="preserve"> (No </w:t>
      </w:r>
      <w:r w:rsidR="00C259D4">
        <w:t>2</w:t>
      </w:r>
      <w:r w:rsidR="005C1814">
        <w:t>)</w:t>
      </w:r>
    </w:p>
    <w:p w14:paraId="5DB23270" w14:textId="57BB1BAB" w:rsidR="00B82B16" w:rsidRPr="00CB0432" w:rsidRDefault="00B82B16" w:rsidP="00DF430F">
      <w:pPr>
        <w:spacing w:before="240" w:after="60"/>
        <w:rPr>
          <w:b/>
          <w:bCs/>
          <w:vertAlign w:val="superscript"/>
        </w:rPr>
      </w:pPr>
      <w:r w:rsidRPr="00CB0432">
        <w:rPr>
          <w:b/>
          <w:bCs/>
        </w:rPr>
        <w:t>Disallowable instrument DI20</w:t>
      </w:r>
      <w:r w:rsidR="004D3046">
        <w:rPr>
          <w:b/>
          <w:bCs/>
        </w:rPr>
        <w:t>2</w:t>
      </w:r>
      <w:r w:rsidR="008C6941">
        <w:rPr>
          <w:b/>
          <w:bCs/>
        </w:rPr>
        <w:t>5</w:t>
      </w:r>
      <w:r w:rsidRPr="001F20D1">
        <w:rPr>
          <w:b/>
          <w:bCs/>
        </w:rPr>
        <w:t>–</w:t>
      </w:r>
      <w:r w:rsidR="00190446">
        <w:rPr>
          <w:b/>
          <w:bCs/>
        </w:rPr>
        <w:t>187</w:t>
      </w:r>
    </w:p>
    <w:p w14:paraId="1845E10F" w14:textId="77777777" w:rsidR="00B82B16" w:rsidRDefault="00D46918" w:rsidP="00DF430F">
      <w:pPr>
        <w:pStyle w:val="madeunder"/>
        <w:spacing w:before="240" w:after="120"/>
        <w:rPr>
          <w:rFonts w:ascii="Times New Roman" w:hAnsi="Times New Roman" w:cs="Times New Roman"/>
        </w:rPr>
      </w:pPr>
      <w:r>
        <w:rPr>
          <w:rFonts w:ascii="Times New Roman" w:hAnsi="Times New Roman" w:cs="Times New Roman"/>
        </w:rPr>
        <w:t>made under the</w:t>
      </w:r>
    </w:p>
    <w:p w14:paraId="4BD7C547" w14:textId="77777777" w:rsidR="00B82B16" w:rsidRPr="00CB0432" w:rsidRDefault="00B82B16" w:rsidP="00DF430F">
      <w:pPr>
        <w:pStyle w:val="CoverActName"/>
        <w:rPr>
          <w:sz w:val="20"/>
          <w:szCs w:val="20"/>
        </w:rPr>
      </w:pPr>
      <w:r w:rsidRPr="00FA1A70">
        <w:rPr>
          <w:iCs/>
          <w:sz w:val="20"/>
          <w:szCs w:val="20"/>
        </w:rPr>
        <w:t>Road Transport (General) Act 1999</w:t>
      </w:r>
      <w:r w:rsidRPr="00CB0432">
        <w:rPr>
          <w:sz w:val="20"/>
          <w:szCs w:val="20"/>
        </w:rPr>
        <w:t xml:space="preserve">, </w:t>
      </w:r>
      <w:r>
        <w:rPr>
          <w:sz w:val="20"/>
          <w:szCs w:val="20"/>
        </w:rPr>
        <w:t>s</w:t>
      </w:r>
      <w:r w:rsidRPr="00CB0432">
        <w:rPr>
          <w:sz w:val="20"/>
          <w:szCs w:val="20"/>
        </w:rPr>
        <w:t>ection 96 (Determination of fees, charges and other amounts)</w:t>
      </w:r>
    </w:p>
    <w:p w14:paraId="2FB823EA" w14:textId="77777777" w:rsidR="00B82B16" w:rsidRPr="00CB0432" w:rsidRDefault="00B82B16" w:rsidP="00DF430F">
      <w:pPr>
        <w:pStyle w:val="Heading1"/>
        <w:ind w:left="0"/>
      </w:pPr>
      <w:r w:rsidRPr="00CB0432">
        <w:t>EXPLANATORY STATEMENT</w:t>
      </w:r>
    </w:p>
    <w:p w14:paraId="464689CB" w14:textId="77777777" w:rsidR="00B82B16" w:rsidRDefault="00B82B16" w:rsidP="00DF430F">
      <w:pPr>
        <w:pStyle w:val="N-line3"/>
        <w:pBdr>
          <w:bottom w:val="none" w:sz="0" w:space="0" w:color="auto"/>
        </w:pBdr>
        <w:rPr>
          <w:rFonts w:ascii="Times New Roman" w:hAnsi="Times New Roman" w:cs="Times New Roman"/>
        </w:rPr>
      </w:pPr>
    </w:p>
    <w:p w14:paraId="1B211D05" w14:textId="77777777" w:rsidR="00B82B16" w:rsidRDefault="00B82B16" w:rsidP="00DF430F">
      <w:pPr>
        <w:pStyle w:val="N-line3"/>
        <w:pBdr>
          <w:top w:val="single" w:sz="12" w:space="1" w:color="auto"/>
          <w:bottom w:val="none" w:sz="0" w:space="0" w:color="auto"/>
        </w:pBdr>
        <w:rPr>
          <w:rFonts w:ascii="Times New Roman" w:hAnsi="Times New Roman" w:cs="Times New Roman"/>
        </w:rPr>
      </w:pPr>
    </w:p>
    <w:p w14:paraId="60630E59" w14:textId="77777777" w:rsidR="00B82B16" w:rsidRPr="00CB0432" w:rsidRDefault="00B82B16" w:rsidP="00DF430F">
      <w:pPr>
        <w:rPr>
          <w:rFonts w:ascii="Times New Roman" w:hAnsi="Times New Roman" w:cs="Times New Roman"/>
        </w:rPr>
      </w:pPr>
      <w:r w:rsidRPr="00CB0432">
        <w:rPr>
          <w:rFonts w:ascii="Times New Roman" w:hAnsi="Times New Roman" w:cs="Times New Roman"/>
        </w:rPr>
        <w:t xml:space="preserve">Section 96 of the </w:t>
      </w:r>
      <w:r w:rsidRPr="00CB0432">
        <w:rPr>
          <w:rFonts w:ascii="Times New Roman" w:hAnsi="Times New Roman" w:cs="Times New Roman"/>
          <w:i/>
          <w:iCs/>
        </w:rPr>
        <w:t xml:space="preserve">Road Transport (General) Act 1999 </w:t>
      </w:r>
      <w:r w:rsidRPr="00CB0432">
        <w:rPr>
          <w:rFonts w:ascii="Times New Roman" w:hAnsi="Times New Roman" w:cs="Times New Roman"/>
        </w:rPr>
        <w:t>allows the Minister to determine fees, charges and other amounts payable under the ACT road transport legislation.</w:t>
      </w:r>
    </w:p>
    <w:p w14:paraId="532A5BC0" w14:textId="77777777" w:rsidR="00B82B16" w:rsidRDefault="00B82B16" w:rsidP="00DF430F">
      <w:pPr>
        <w:ind w:left="-283" w:firstLine="283"/>
        <w:rPr>
          <w:rFonts w:ascii="Times New Roman" w:hAnsi="Times New Roman" w:cs="Times New Roman"/>
        </w:rPr>
      </w:pPr>
    </w:p>
    <w:p w14:paraId="1B0EB26A" w14:textId="77777777" w:rsidR="003847E3" w:rsidRDefault="00B82B16" w:rsidP="00DF430F">
      <w:pPr>
        <w:rPr>
          <w:rFonts w:ascii="Times New Roman" w:hAnsi="Times New Roman" w:cs="Times New Roman"/>
        </w:rPr>
      </w:pPr>
      <w:r w:rsidRPr="00CB0432">
        <w:rPr>
          <w:rFonts w:ascii="Times New Roman" w:hAnsi="Times New Roman" w:cs="Times New Roman"/>
        </w:rPr>
        <w:t xml:space="preserve">This </w:t>
      </w:r>
      <w:r>
        <w:rPr>
          <w:rFonts w:ascii="Times New Roman" w:hAnsi="Times New Roman" w:cs="Times New Roman"/>
        </w:rPr>
        <w:t>d</w:t>
      </w:r>
      <w:r w:rsidRPr="00CB0432">
        <w:rPr>
          <w:rFonts w:ascii="Times New Roman" w:hAnsi="Times New Roman" w:cs="Times New Roman"/>
        </w:rPr>
        <w:t xml:space="preserve">isallowable </w:t>
      </w:r>
      <w:r>
        <w:rPr>
          <w:rFonts w:ascii="Times New Roman" w:hAnsi="Times New Roman" w:cs="Times New Roman"/>
        </w:rPr>
        <w:t>i</w:t>
      </w:r>
      <w:r w:rsidRPr="00CB0432">
        <w:rPr>
          <w:rFonts w:ascii="Times New Roman" w:hAnsi="Times New Roman" w:cs="Times New Roman"/>
        </w:rPr>
        <w:t>nstrument has the effect of determining fees for transactions relating to refunds and the handling of dishonoured cheques</w:t>
      </w:r>
      <w:r w:rsidR="006238E7">
        <w:rPr>
          <w:rFonts w:ascii="Times New Roman" w:hAnsi="Times New Roman" w:cs="Times New Roman"/>
        </w:rPr>
        <w:t xml:space="preserve"> and credit cards</w:t>
      </w:r>
      <w:r w:rsidR="0090107B">
        <w:rPr>
          <w:rFonts w:ascii="Times New Roman" w:hAnsi="Times New Roman" w:cs="Times New Roman"/>
        </w:rPr>
        <w:t xml:space="preserve"> under the road transport legislation</w:t>
      </w:r>
      <w:r w:rsidRPr="00CB0432">
        <w:rPr>
          <w:rFonts w:ascii="Times New Roman" w:hAnsi="Times New Roman" w:cs="Times New Roman"/>
        </w:rPr>
        <w:t>.</w:t>
      </w:r>
    </w:p>
    <w:p w14:paraId="385F4033" w14:textId="77777777" w:rsidR="004F3ACE" w:rsidRDefault="004F3ACE" w:rsidP="004F3ACE">
      <w:pPr>
        <w:rPr>
          <w:rFonts w:ascii="Times New Roman" w:hAnsi="Times New Roman" w:cs="Times New Roman"/>
        </w:rPr>
      </w:pPr>
    </w:p>
    <w:p w14:paraId="392EA677" w14:textId="77777777" w:rsidR="004F3ACE" w:rsidRDefault="004F3ACE" w:rsidP="004F3ACE">
      <w:pPr>
        <w:rPr>
          <w:rFonts w:ascii="Times New Roman" w:hAnsi="Times New Roman" w:cs="Times New Roman"/>
        </w:rPr>
      </w:pPr>
      <w:r>
        <w:rPr>
          <w:rFonts w:ascii="Times New Roman" w:hAnsi="Times New Roman" w:cs="Times New Roman"/>
        </w:rPr>
        <w:t xml:space="preserve">The instrument harmonises the refund fee payable for items arising from driver licensing, vehicle inspection and public passenger services licensing. It allows for ease and accuracy of processing such refunds, which are handled similarly in Access Canberra. </w:t>
      </w:r>
    </w:p>
    <w:p w14:paraId="1E4E05D9" w14:textId="77777777" w:rsidR="00C20C71" w:rsidRDefault="00C20C71" w:rsidP="00C20C71">
      <w:pPr>
        <w:rPr>
          <w:rFonts w:ascii="Times New Roman" w:hAnsi="Times New Roman" w:cs="Times New Roman"/>
        </w:rPr>
      </w:pPr>
    </w:p>
    <w:p w14:paraId="3243246F" w14:textId="77777777" w:rsidR="00C20C71" w:rsidRDefault="00C20C71" w:rsidP="00C20C71">
      <w:pPr>
        <w:rPr>
          <w:rFonts w:ascii="Times New Roman" w:hAnsi="Times New Roman" w:cs="Times New Roman"/>
        </w:rPr>
      </w:pPr>
      <w:r>
        <w:rPr>
          <w:rFonts w:ascii="Times New Roman" w:hAnsi="Times New Roman" w:cs="Times New Roman"/>
        </w:rPr>
        <w:t>T</w:t>
      </w:r>
      <w:r w:rsidRPr="00E42DA3">
        <w:rPr>
          <w:rFonts w:ascii="Times New Roman" w:hAnsi="Times New Roman" w:cs="Times New Roman"/>
        </w:rPr>
        <w:t>he refund and dishonour fees of parking permits</w:t>
      </w:r>
      <w:r>
        <w:rPr>
          <w:rFonts w:ascii="Times New Roman" w:hAnsi="Times New Roman" w:cs="Times New Roman"/>
        </w:rPr>
        <w:t xml:space="preserve"> previously in the </w:t>
      </w:r>
      <w:r w:rsidRPr="006522BC">
        <w:rPr>
          <w:rFonts w:ascii="Times New Roman" w:hAnsi="Times New Roman" w:cs="Times New Roman"/>
          <w:i/>
          <w:iCs/>
        </w:rPr>
        <w:t>Road Transport (General) Parking Permit Fees Determination 202</w:t>
      </w:r>
      <w:r>
        <w:rPr>
          <w:rFonts w:ascii="Times New Roman" w:hAnsi="Times New Roman" w:cs="Times New Roman"/>
          <w:i/>
          <w:iCs/>
        </w:rPr>
        <w:t>4</w:t>
      </w:r>
      <w:r w:rsidRPr="006522BC">
        <w:rPr>
          <w:rFonts w:ascii="Times New Roman" w:hAnsi="Times New Roman" w:cs="Times New Roman"/>
          <w:i/>
          <w:iCs/>
        </w:rPr>
        <w:t xml:space="preserve"> (No </w:t>
      </w:r>
      <w:r>
        <w:rPr>
          <w:rFonts w:ascii="Times New Roman" w:hAnsi="Times New Roman" w:cs="Times New Roman"/>
          <w:i/>
          <w:iCs/>
        </w:rPr>
        <w:t>2</w:t>
      </w:r>
      <w:r w:rsidRPr="006522BC">
        <w:rPr>
          <w:rFonts w:ascii="Times New Roman" w:hAnsi="Times New Roman" w:cs="Times New Roman"/>
          <w:i/>
          <w:iCs/>
        </w:rPr>
        <w:t>)</w:t>
      </w:r>
      <w:r>
        <w:rPr>
          <w:rFonts w:ascii="Times New Roman" w:hAnsi="Times New Roman" w:cs="Times New Roman"/>
        </w:rPr>
        <w:t xml:space="preserve"> have been moved to this instrument and its fees harmonised </w:t>
      </w:r>
      <w:r w:rsidRPr="00E42DA3">
        <w:rPr>
          <w:rFonts w:ascii="Times New Roman" w:hAnsi="Times New Roman" w:cs="Times New Roman"/>
        </w:rPr>
        <w:t>for consistency and ease of administration.</w:t>
      </w:r>
    </w:p>
    <w:p w14:paraId="6151D8DF" w14:textId="77777777" w:rsidR="00C20C71" w:rsidRDefault="00C20C71" w:rsidP="00C20C71">
      <w:pPr>
        <w:rPr>
          <w:rFonts w:ascii="Times New Roman" w:hAnsi="Times New Roman" w:cs="Times New Roman"/>
        </w:rPr>
      </w:pPr>
    </w:p>
    <w:p w14:paraId="36D8EB52" w14:textId="77777777" w:rsidR="00C20C71" w:rsidRDefault="00C20C71" w:rsidP="00C20C71">
      <w:pPr>
        <w:rPr>
          <w:rFonts w:ascii="Times New Roman" w:hAnsi="Times New Roman" w:cs="Times New Roman"/>
        </w:rPr>
      </w:pPr>
      <w:r>
        <w:rPr>
          <w:rFonts w:ascii="Times New Roman" w:hAnsi="Times New Roman" w:cs="Times New Roman"/>
        </w:rPr>
        <w:t xml:space="preserve">This instrument also introduces a refund fee component from 1 September 2025 to process any refunds arising from cancellation of a booked inspection appointment with a government examiner with less than 48 hours’ notice. </w:t>
      </w:r>
    </w:p>
    <w:p w14:paraId="1DDF41EF" w14:textId="77777777" w:rsidR="003847E3" w:rsidRDefault="003847E3" w:rsidP="00DF430F">
      <w:pPr>
        <w:rPr>
          <w:rFonts w:ascii="Times New Roman" w:hAnsi="Times New Roman" w:cs="Times New Roman"/>
        </w:rPr>
      </w:pPr>
    </w:p>
    <w:p w14:paraId="4BB7CC9C" w14:textId="77777777" w:rsidR="0090107B" w:rsidRDefault="0090107B" w:rsidP="00DF430F">
      <w:pPr>
        <w:rPr>
          <w:rFonts w:ascii="Times New Roman" w:hAnsi="Times New Roman" w:cs="Times New Roman"/>
        </w:rPr>
      </w:pPr>
      <w:r w:rsidRPr="0090107B">
        <w:rPr>
          <w:rFonts w:ascii="Times New Roman" w:hAnsi="Times New Roman" w:cs="Times New Roman"/>
        </w:rPr>
        <w:t xml:space="preserve">The preference of the Standing Committee on Justice and Community Safety (Legislative Scrutiny Role) that </w:t>
      </w:r>
      <w:r w:rsidR="00E03F15">
        <w:rPr>
          <w:rFonts w:ascii="Times New Roman" w:hAnsi="Times New Roman" w:cs="Times New Roman"/>
        </w:rPr>
        <w:t>I</w:t>
      </w:r>
      <w:r w:rsidRPr="0090107B">
        <w:rPr>
          <w:rFonts w:ascii="Times New Roman" w:hAnsi="Times New Roman" w:cs="Times New Roman"/>
        </w:rP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E03F15">
        <w:rPr>
          <w:rFonts w:ascii="Times New Roman" w:hAnsi="Times New Roman" w:cs="Times New Roman"/>
        </w:rPr>
        <w:t>I</w:t>
      </w:r>
      <w:r w:rsidRPr="0090107B">
        <w:rPr>
          <w:rFonts w:ascii="Times New Roman" w:hAnsi="Times New Roman" w:cs="Times New Roman"/>
        </w:rPr>
        <w:t>nstrument and the Explanatory Statement</w:t>
      </w:r>
      <w:r>
        <w:rPr>
          <w:rFonts w:ascii="Times New Roman" w:hAnsi="Times New Roman" w:cs="Times New Roman"/>
        </w:rPr>
        <w:t>.</w:t>
      </w:r>
    </w:p>
    <w:p w14:paraId="6E0423C8" w14:textId="77777777" w:rsidR="00A02515" w:rsidRDefault="00A02515" w:rsidP="00DF430F">
      <w:pPr>
        <w:rPr>
          <w:rFonts w:ascii="Times New Roman" w:hAnsi="Times New Roman" w:cs="Times New Roman"/>
        </w:rPr>
      </w:pPr>
    </w:p>
    <w:p w14:paraId="05E3E4E3" w14:textId="6E4E7EDF" w:rsidR="00A02515" w:rsidRPr="00A02515" w:rsidRDefault="00A02515" w:rsidP="00A02515">
      <w:pPr>
        <w:autoSpaceDE w:val="0"/>
        <w:autoSpaceDN w:val="0"/>
        <w:adjustRightInd w:val="0"/>
        <w:rPr>
          <w:rFonts w:ascii="Times New Roman" w:hAnsi="Times New Roman" w:cs="Times New Roman"/>
        </w:rPr>
      </w:pPr>
      <w:bookmarkStart w:id="0" w:name="_Hlk201912973"/>
      <w:r w:rsidRPr="00A02515">
        <w:rPr>
          <w:rFonts w:ascii="Times New Roman" w:hAnsi="Times New Roman" w:cs="Times New Roman"/>
        </w:rPr>
        <w:t xml:space="preserve">A Regulation Impact Statement (RIS) is not required for this fee determination due to section 36(1)(k) of the Legislation Act, which states that a RIS need not be prepared for an amendment of a fee consistent with announced government policy. The </w:t>
      </w:r>
      <w:r>
        <w:rPr>
          <w:rFonts w:ascii="Times New Roman" w:hAnsi="Times New Roman" w:cs="Times New Roman"/>
        </w:rPr>
        <w:lastRenderedPageBreak/>
        <w:t xml:space="preserve">harmonisation of refund fees </w:t>
      </w:r>
      <w:r w:rsidRPr="00A02515">
        <w:rPr>
          <w:rFonts w:ascii="Times New Roman" w:hAnsi="Times New Roman" w:cs="Times New Roman"/>
        </w:rPr>
        <w:t>made by this instrument are consistent with the Government’s policies.</w:t>
      </w:r>
    </w:p>
    <w:bookmarkEnd w:id="0"/>
    <w:p w14:paraId="65315FA6" w14:textId="77777777" w:rsidR="00CD7AB6" w:rsidRPr="0090107B" w:rsidRDefault="00CD7AB6" w:rsidP="00DF430F">
      <w:pPr>
        <w:rPr>
          <w:rFonts w:ascii="Times New Roman" w:hAnsi="Times New Roman" w:cs="Times New Roman"/>
        </w:rPr>
      </w:pPr>
    </w:p>
    <w:p w14:paraId="322F617C" w14:textId="77777777" w:rsidR="0090107B" w:rsidRPr="0090107B" w:rsidRDefault="0090107B" w:rsidP="00DF430F">
      <w:pPr>
        <w:rPr>
          <w:rFonts w:ascii="Times New Roman" w:hAnsi="Times New Roman" w:cs="Times New Roman"/>
        </w:rPr>
      </w:pPr>
      <w:r w:rsidRPr="0090107B">
        <w:rPr>
          <w:rFonts w:ascii="Times New Roman" w:hAnsi="Times New Roman" w:cs="Times New Roman"/>
        </w:rPr>
        <w:t xml:space="preserve">There are no human rights or climate change implications arising from this </w:t>
      </w:r>
      <w:r w:rsidR="003D29A8">
        <w:rPr>
          <w:rFonts w:ascii="Times New Roman" w:hAnsi="Times New Roman" w:cs="Times New Roman"/>
        </w:rPr>
        <w:t>instrument</w:t>
      </w:r>
      <w:r>
        <w:rPr>
          <w:rFonts w:ascii="Times New Roman" w:hAnsi="Times New Roman" w:cs="Times New Roman"/>
        </w:rPr>
        <w:t>.</w:t>
      </w:r>
    </w:p>
    <w:p w14:paraId="5EBBA763" w14:textId="77777777" w:rsidR="0090107B" w:rsidRPr="0090107B" w:rsidRDefault="0090107B" w:rsidP="00DF430F">
      <w:pPr>
        <w:rPr>
          <w:rFonts w:ascii="Times New Roman" w:hAnsi="Times New Roman" w:cs="Times New Roman"/>
        </w:rPr>
      </w:pPr>
    </w:p>
    <w:p w14:paraId="60117CE5" w14:textId="77777777" w:rsidR="00B82B16" w:rsidRDefault="00B82B16" w:rsidP="00DF430F">
      <w:pPr>
        <w:rPr>
          <w:rFonts w:ascii="Times New Roman" w:hAnsi="Times New Roman" w:cs="Times New Roman"/>
        </w:rPr>
      </w:pPr>
      <w:r>
        <w:rPr>
          <w:rFonts w:ascii="Times New Roman" w:hAnsi="Times New Roman" w:cs="Times New Roman"/>
        </w:rPr>
        <w:t xml:space="preserve">This determination is a disallowable instrument and must be presented to the Legislative Assembly within 6 sitting days after its notification pursuant to section 64 of the </w:t>
      </w:r>
      <w:r>
        <w:rPr>
          <w:rFonts w:ascii="Times New Roman" w:hAnsi="Times New Roman" w:cs="Times New Roman"/>
          <w:i/>
          <w:iCs/>
        </w:rPr>
        <w:t>Legislation Act 2001</w:t>
      </w:r>
      <w:r w:rsidR="00D46918">
        <w:rPr>
          <w:rFonts w:ascii="Times New Roman" w:hAnsi="Times New Roman" w:cs="Times New Roman"/>
        </w:rPr>
        <w:t>.</w:t>
      </w:r>
    </w:p>
    <w:p w14:paraId="56629789" w14:textId="3278CCF5" w:rsidR="00DD2C64" w:rsidRPr="00DD2C64" w:rsidRDefault="00DD2C64" w:rsidP="00DD2C64">
      <w:pPr>
        <w:rPr>
          <w:rFonts w:ascii="Times New Roman" w:hAnsi="Times New Roman" w:cs="Times New Roman"/>
        </w:rPr>
      </w:pPr>
    </w:p>
    <w:p w14:paraId="1F5C38CA" w14:textId="4882DCB7" w:rsidR="00DD2C64" w:rsidRPr="00DD2C64" w:rsidRDefault="00DD2C64" w:rsidP="00DD2C64">
      <w:pPr>
        <w:rPr>
          <w:rFonts w:ascii="Times New Roman" w:hAnsi="Times New Roman" w:cs="Times New Roman"/>
          <w:b/>
          <w:bCs/>
        </w:rPr>
      </w:pPr>
      <w:r w:rsidRPr="00DD2C64">
        <w:rPr>
          <w:rFonts w:ascii="Times New Roman" w:hAnsi="Times New Roman" w:cs="Times New Roman"/>
          <w:b/>
          <w:bCs/>
        </w:rPr>
        <w:t>Clause Notes</w:t>
      </w:r>
    </w:p>
    <w:p w14:paraId="2FFB64F1" w14:textId="77777777" w:rsidR="00DD2C64" w:rsidRPr="00DD2C64" w:rsidRDefault="00DD2C64" w:rsidP="00DD2C64">
      <w:pPr>
        <w:rPr>
          <w:rFonts w:ascii="Times New Roman" w:hAnsi="Times New Roman" w:cs="Times New Roman"/>
        </w:rPr>
      </w:pPr>
    </w:p>
    <w:p w14:paraId="1FE78475" w14:textId="77777777" w:rsidR="00A02515" w:rsidRDefault="00DD2C64" w:rsidP="00DD2C64">
      <w:pPr>
        <w:rPr>
          <w:rFonts w:ascii="Times New Roman" w:hAnsi="Times New Roman" w:cs="Times New Roman"/>
        </w:rPr>
      </w:pPr>
      <w:r w:rsidRPr="00DD2C64">
        <w:rPr>
          <w:rFonts w:ascii="Times New Roman" w:hAnsi="Times New Roman" w:cs="Times New Roman"/>
          <w:b/>
          <w:bCs/>
        </w:rPr>
        <w:t>Clause 1</w:t>
      </w:r>
      <w:r w:rsidRPr="00DD2C64">
        <w:rPr>
          <w:rFonts w:ascii="Times New Roman" w:hAnsi="Times New Roman" w:cs="Times New Roman"/>
        </w:rPr>
        <w:t xml:space="preserve"> </w:t>
      </w:r>
      <w:r w:rsidR="00A02515">
        <w:rPr>
          <w:rFonts w:ascii="Times New Roman" w:hAnsi="Times New Roman" w:cs="Times New Roman"/>
        </w:rPr>
        <w:tab/>
      </w:r>
      <w:r w:rsidR="00A02515" w:rsidRPr="00A02515">
        <w:rPr>
          <w:rFonts w:ascii="Times New Roman" w:hAnsi="Times New Roman" w:cs="Times New Roman"/>
          <w:b/>
          <w:bCs/>
        </w:rPr>
        <w:t>Name of the Instrument</w:t>
      </w:r>
      <w:r w:rsidR="00A02515">
        <w:rPr>
          <w:rFonts w:ascii="Times New Roman" w:hAnsi="Times New Roman" w:cs="Times New Roman"/>
        </w:rPr>
        <w:t xml:space="preserve"> </w:t>
      </w:r>
    </w:p>
    <w:p w14:paraId="5A5C36EF" w14:textId="3FF58247" w:rsidR="00DD2C64" w:rsidRPr="00DD2C64" w:rsidRDefault="00A02515" w:rsidP="00DD2C64">
      <w:pPr>
        <w:rPr>
          <w:rFonts w:ascii="Times New Roman" w:hAnsi="Times New Roman" w:cs="Times New Roman"/>
        </w:rPr>
      </w:pPr>
      <w:r>
        <w:rPr>
          <w:rFonts w:ascii="Times New Roman" w:hAnsi="Times New Roman" w:cs="Times New Roman"/>
        </w:rPr>
        <w:t xml:space="preserve">This clause </w:t>
      </w:r>
      <w:r w:rsidR="00DD2C64" w:rsidRPr="00DD2C64">
        <w:rPr>
          <w:rFonts w:ascii="Times New Roman" w:hAnsi="Times New Roman" w:cs="Times New Roman"/>
        </w:rPr>
        <w:t xml:space="preserve">names the instrument the </w:t>
      </w:r>
      <w:r w:rsidR="00DD2C64" w:rsidRPr="00DD2C64">
        <w:rPr>
          <w:rFonts w:ascii="Times New Roman" w:hAnsi="Times New Roman" w:cs="Times New Roman"/>
          <w:i/>
          <w:iCs/>
        </w:rPr>
        <w:t>Road Transport (General) Refund and Dishonoured Payments Fees Determination 2025 (No 2)</w:t>
      </w:r>
      <w:r w:rsidR="00DD2C64">
        <w:rPr>
          <w:rFonts w:ascii="Times New Roman" w:hAnsi="Times New Roman" w:cs="Times New Roman"/>
        </w:rPr>
        <w:t>.</w:t>
      </w:r>
    </w:p>
    <w:p w14:paraId="1EB4504F" w14:textId="77777777" w:rsidR="00DD2C64" w:rsidRPr="00DD2C64" w:rsidRDefault="00DD2C64" w:rsidP="00DD2C64">
      <w:pPr>
        <w:rPr>
          <w:rFonts w:ascii="Times New Roman" w:hAnsi="Times New Roman" w:cs="Times New Roman"/>
        </w:rPr>
      </w:pPr>
    </w:p>
    <w:p w14:paraId="25017EC0" w14:textId="77777777" w:rsidR="00A02515" w:rsidRPr="00A02515" w:rsidRDefault="00DD2C64" w:rsidP="00DD2C64">
      <w:pPr>
        <w:rPr>
          <w:rFonts w:ascii="Times New Roman" w:hAnsi="Times New Roman" w:cs="Times New Roman"/>
          <w:b/>
          <w:bCs/>
        </w:rPr>
      </w:pPr>
      <w:r w:rsidRPr="00DD2C64">
        <w:rPr>
          <w:rFonts w:ascii="Times New Roman" w:hAnsi="Times New Roman" w:cs="Times New Roman"/>
          <w:b/>
          <w:bCs/>
        </w:rPr>
        <w:t>Clause 2</w:t>
      </w:r>
      <w:r w:rsidRPr="00DD2C64">
        <w:rPr>
          <w:rFonts w:ascii="Times New Roman" w:hAnsi="Times New Roman" w:cs="Times New Roman"/>
        </w:rPr>
        <w:t xml:space="preserve"> </w:t>
      </w:r>
      <w:r w:rsidR="00A02515">
        <w:rPr>
          <w:rFonts w:ascii="Times New Roman" w:hAnsi="Times New Roman" w:cs="Times New Roman"/>
        </w:rPr>
        <w:tab/>
      </w:r>
      <w:r w:rsidR="00A02515" w:rsidRPr="00A02515">
        <w:rPr>
          <w:rFonts w:ascii="Times New Roman" w:hAnsi="Times New Roman" w:cs="Times New Roman"/>
          <w:b/>
          <w:bCs/>
        </w:rPr>
        <w:t>Commencement</w:t>
      </w:r>
    </w:p>
    <w:p w14:paraId="0679A63E" w14:textId="7703A00A" w:rsidR="00DD2C64" w:rsidRPr="00DD2C64" w:rsidRDefault="00A02515" w:rsidP="00DD2C64">
      <w:pPr>
        <w:rPr>
          <w:rFonts w:ascii="Times New Roman" w:hAnsi="Times New Roman" w:cs="Times New Roman"/>
        </w:rPr>
      </w:pPr>
      <w:r>
        <w:rPr>
          <w:rFonts w:ascii="Times New Roman" w:hAnsi="Times New Roman" w:cs="Times New Roman"/>
        </w:rPr>
        <w:t xml:space="preserve">This clause </w:t>
      </w:r>
      <w:r w:rsidR="00DD2C64" w:rsidRPr="00DD2C64">
        <w:rPr>
          <w:rFonts w:ascii="Times New Roman" w:hAnsi="Times New Roman" w:cs="Times New Roman"/>
        </w:rPr>
        <w:t>states that the instrument commences on the day after its notification.</w:t>
      </w:r>
    </w:p>
    <w:p w14:paraId="03EB4D34" w14:textId="77777777" w:rsidR="00DD2C64" w:rsidRPr="00DD2C64" w:rsidRDefault="00DD2C64" w:rsidP="00DD2C64">
      <w:pPr>
        <w:rPr>
          <w:rFonts w:ascii="Times New Roman" w:hAnsi="Times New Roman" w:cs="Times New Roman"/>
        </w:rPr>
      </w:pPr>
    </w:p>
    <w:p w14:paraId="0B815649" w14:textId="77777777" w:rsidR="00A02515" w:rsidRDefault="00DD2C64" w:rsidP="00DD2C64">
      <w:pPr>
        <w:rPr>
          <w:rFonts w:ascii="Times New Roman" w:hAnsi="Times New Roman" w:cs="Times New Roman"/>
        </w:rPr>
      </w:pPr>
      <w:r w:rsidRPr="00DD2C64">
        <w:rPr>
          <w:rFonts w:ascii="Times New Roman" w:hAnsi="Times New Roman" w:cs="Times New Roman"/>
          <w:b/>
          <w:bCs/>
        </w:rPr>
        <w:t>Clause 3</w:t>
      </w:r>
      <w:r w:rsidRPr="00DD2C64">
        <w:rPr>
          <w:rFonts w:ascii="Times New Roman" w:hAnsi="Times New Roman" w:cs="Times New Roman"/>
        </w:rPr>
        <w:t xml:space="preserve"> </w:t>
      </w:r>
      <w:r w:rsidR="00A02515">
        <w:rPr>
          <w:rFonts w:ascii="Times New Roman" w:hAnsi="Times New Roman" w:cs="Times New Roman"/>
        </w:rPr>
        <w:tab/>
      </w:r>
      <w:r w:rsidR="00A02515" w:rsidRPr="00A02515">
        <w:rPr>
          <w:rFonts w:ascii="Times New Roman" w:hAnsi="Times New Roman" w:cs="Times New Roman"/>
          <w:b/>
          <w:bCs/>
        </w:rPr>
        <w:t>Revocation</w:t>
      </w:r>
      <w:r w:rsidR="00A02515">
        <w:rPr>
          <w:rFonts w:ascii="Times New Roman" w:hAnsi="Times New Roman" w:cs="Times New Roman"/>
        </w:rPr>
        <w:t xml:space="preserve"> </w:t>
      </w:r>
    </w:p>
    <w:p w14:paraId="561A59DE" w14:textId="7707AFD0" w:rsidR="00DD2C64" w:rsidRDefault="00A02515" w:rsidP="00DD2C64">
      <w:pPr>
        <w:rPr>
          <w:rFonts w:ascii="Times New Roman" w:hAnsi="Times New Roman" w:cs="Times New Roman"/>
        </w:rPr>
      </w:pPr>
      <w:r>
        <w:rPr>
          <w:rFonts w:ascii="Times New Roman" w:hAnsi="Times New Roman" w:cs="Times New Roman"/>
        </w:rPr>
        <w:t xml:space="preserve">This clause </w:t>
      </w:r>
      <w:r w:rsidR="009D323C" w:rsidRPr="009D323C">
        <w:rPr>
          <w:rFonts w:ascii="Times New Roman" w:hAnsi="Times New Roman" w:cs="Times New Roman"/>
        </w:rPr>
        <w:t xml:space="preserve">states that the instrument revokes the previous </w:t>
      </w:r>
      <w:r w:rsidR="009D323C">
        <w:rPr>
          <w:rFonts w:ascii="Times New Roman" w:hAnsi="Times New Roman" w:cs="Times New Roman"/>
        </w:rPr>
        <w:t xml:space="preserve">disallowable instrument </w:t>
      </w:r>
      <w:r w:rsidR="009D323C" w:rsidRPr="009D323C">
        <w:rPr>
          <w:rFonts w:ascii="Times New Roman" w:hAnsi="Times New Roman" w:cs="Times New Roman"/>
          <w:i/>
          <w:iCs/>
        </w:rPr>
        <w:t>Road Transport (General) Refund and Dishonoured Payments Fees Determination 2025 (No 1)</w:t>
      </w:r>
      <w:r w:rsidR="009D323C" w:rsidRPr="009D323C">
        <w:rPr>
          <w:rFonts w:ascii="Times New Roman" w:hAnsi="Times New Roman" w:cs="Times New Roman"/>
        </w:rPr>
        <w:t xml:space="preserve"> DI20</w:t>
      </w:r>
      <w:r w:rsidR="00FE17CD">
        <w:rPr>
          <w:rFonts w:ascii="Times New Roman" w:hAnsi="Times New Roman" w:cs="Times New Roman"/>
        </w:rPr>
        <w:t>25</w:t>
      </w:r>
      <w:r w:rsidR="009D323C" w:rsidRPr="009D323C">
        <w:rPr>
          <w:rFonts w:ascii="Times New Roman" w:hAnsi="Times New Roman" w:cs="Times New Roman"/>
        </w:rPr>
        <w:t>-</w:t>
      </w:r>
      <w:r w:rsidR="00FE17CD">
        <w:rPr>
          <w:rFonts w:ascii="Times New Roman" w:hAnsi="Times New Roman" w:cs="Times New Roman"/>
        </w:rPr>
        <w:t>61</w:t>
      </w:r>
      <w:r w:rsidR="009D323C" w:rsidRPr="009D323C">
        <w:rPr>
          <w:rFonts w:ascii="Times New Roman" w:hAnsi="Times New Roman" w:cs="Times New Roman"/>
        </w:rPr>
        <w:t>.</w:t>
      </w:r>
    </w:p>
    <w:p w14:paraId="4C6829AA" w14:textId="77777777" w:rsidR="00DD2C64" w:rsidRDefault="00DD2C64" w:rsidP="00DD2C64">
      <w:pPr>
        <w:rPr>
          <w:rFonts w:ascii="Times New Roman" w:hAnsi="Times New Roman" w:cs="Times New Roman"/>
        </w:rPr>
      </w:pPr>
    </w:p>
    <w:p w14:paraId="3E233406" w14:textId="678FA241" w:rsidR="00A02515" w:rsidRDefault="00DD2C64" w:rsidP="00DD2C64">
      <w:pPr>
        <w:rPr>
          <w:rFonts w:ascii="Times New Roman" w:hAnsi="Times New Roman" w:cs="Times New Roman"/>
        </w:rPr>
      </w:pPr>
      <w:r w:rsidRPr="00DD2C64">
        <w:rPr>
          <w:rFonts w:ascii="Times New Roman" w:hAnsi="Times New Roman" w:cs="Times New Roman"/>
          <w:b/>
          <w:bCs/>
        </w:rPr>
        <w:t>Clause 4</w:t>
      </w:r>
      <w:r w:rsidRPr="00DD2C64">
        <w:rPr>
          <w:rFonts w:ascii="Times New Roman" w:hAnsi="Times New Roman" w:cs="Times New Roman"/>
        </w:rPr>
        <w:t xml:space="preserve"> </w:t>
      </w:r>
      <w:r w:rsidR="00A02515">
        <w:rPr>
          <w:rFonts w:ascii="Times New Roman" w:hAnsi="Times New Roman" w:cs="Times New Roman"/>
        </w:rPr>
        <w:tab/>
      </w:r>
      <w:r w:rsidR="00A02515" w:rsidRPr="00A02515">
        <w:rPr>
          <w:rFonts w:ascii="Times New Roman" w:hAnsi="Times New Roman" w:cs="Times New Roman"/>
          <w:b/>
          <w:bCs/>
        </w:rPr>
        <w:t>Determination of fees</w:t>
      </w:r>
    </w:p>
    <w:p w14:paraId="74FD6B9A" w14:textId="55B3139D" w:rsidR="00DD2C64" w:rsidRPr="00DD2C64" w:rsidRDefault="00A02515" w:rsidP="00DD2C64">
      <w:pPr>
        <w:rPr>
          <w:rFonts w:ascii="Times New Roman" w:hAnsi="Times New Roman" w:cs="Times New Roman"/>
        </w:rPr>
      </w:pPr>
      <w:r>
        <w:rPr>
          <w:rFonts w:ascii="Times New Roman" w:hAnsi="Times New Roman" w:cs="Times New Roman"/>
        </w:rPr>
        <w:t xml:space="preserve">Tis clause </w:t>
      </w:r>
      <w:r w:rsidR="00DD2C64" w:rsidRPr="00DD2C64">
        <w:rPr>
          <w:rFonts w:ascii="Times New Roman" w:hAnsi="Times New Roman" w:cs="Times New Roman"/>
        </w:rPr>
        <w:t xml:space="preserve">determines the fees payable by reference to schedule 1 </w:t>
      </w:r>
      <w:r w:rsidR="00DD2C64">
        <w:rPr>
          <w:rFonts w:ascii="Times New Roman" w:hAnsi="Times New Roman" w:cs="Times New Roman"/>
        </w:rPr>
        <w:t>and describes how the table listed in schedule 1 is to be read</w:t>
      </w:r>
      <w:r w:rsidR="00DD2C64" w:rsidRPr="00DD2C64">
        <w:rPr>
          <w:rFonts w:ascii="Times New Roman" w:hAnsi="Times New Roman" w:cs="Times New Roman"/>
        </w:rPr>
        <w:t>.</w:t>
      </w:r>
    </w:p>
    <w:p w14:paraId="3915D720" w14:textId="77777777" w:rsidR="00DD2C64" w:rsidRPr="00DD2C64" w:rsidRDefault="00DD2C64" w:rsidP="00DD2C64">
      <w:pPr>
        <w:rPr>
          <w:rFonts w:ascii="Times New Roman" w:hAnsi="Times New Roman" w:cs="Times New Roman"/>
        </w:rPr>
      </w:pPr>
    </w:p>
    <w:p w14:paraId="6DA830C1" w14:textId="77777777" w:rsidR="00A02515" w:rsidRDefault="00DD2C64" w:rsidP="00DD2C64">
      <w:pPr>
        <w:rPr>
          <w:rFonts w:ascii="Times New Roman" w:hAnsi="Times New Roman" w:cs="Times New Roman"/>
        </w:rPr>
      </w:pPr>
      <w:r w:rsidRPr="00DD2C64">
        <w:rPr>
          <w:rFonts w:ascii="Times New Roman" w:hAnsi="Times New Roman" w:cs="Times New Roman"/>
          <w:b/>
          <w:bCs/>
        </w:rPr>
        <w:t>Clause 5</w:t>
      </w:r>
      <w:r w:rsidRPr="00DD2C64">
        <w:rPr>
          <w:rFonts w:ascii="Times New Roman" w:hAnsi="Times New Roman" w:cs="Times New Roman"/>
        </w:rPr>
        <w:t xml:space="preserve"> </w:t>
      </w:r>
      <w:r w:rsidR="00A02515">
        <w:rPr>
          <w:rFonts w:ascii="Times New Roman" w:hAnsi="Times New Roman" w:cs="Times New Roman"/>
        </w:rPr>
        <w:tab/>
      </w:r>
      <w:r w:rsidR="00A02515" w:rsidRPr="00A02515">
        <w:rPr>
          <w:rFonts w:ascii="Times New Roman" w:hAnsi="Times New Roman" w:cs="Times New Roman"/>
          <w:b/>
          <w:bCs/>
        </w:rPr>
        <w:t xml:space="preserve">Payment of fees </w:t>
      </w:r>
    </w:p>
    <w:p w14:paraId="15EABAEC" w14:textId="4A5DEF27" w:rsidR="00DD2C64" w:rsidRPr="00DD2C64" w:rsidRDefault="00A02515" w:rsidP="00DD2C64">
      <w:pPr>
        <w:rPr>
          <w:rFonts w:ascii="Times New Roman" w:hAnsi="Times New Roman" w:cs="Times New Roman"/>
        </w:rPr>
      </w:pPr>
      <w:r>
        <w:rPr>
          <w:rFonts w:ascii="Times New Roman" w:hAnsi="Times New Roman" w:cs="Times New Roman"/>
        </w:rPr>
        <w:t xml:space="preserve">This clause </w:t>
      </w:r>
      <w:r w:rsidR="00DD2C64" w:rsidRPr="00DD2C64">
        <w:rPr>
          <w:rFonts w:ascii="Times New Roman" w:hAnsi="Times New Roman" w:cs="Times New Roman"/>
        </w:rPr>
        <w:t>determines th</w:t>
      </w:r>
      <w:r w:rsidR="00DD2C64">
        <w:rPr>
          <w:rFonts w:ascii="Times New Roman" w:hAnsi="Times New Roman" w:cs="Times New Roman"/>
        </w:rPr>
        <w:t xml:space="preserve">at the fee listed in part 1 of schedule 1 is </w:t>
      </w:r>
      <w:r w:rsidR="00DD2C64" w:rsidRPr="00DD2C64">
        <w:rPr>
          <w:rFonts w:ascii="Times New Roman" w:hAnsi="Times New Roman" w:cs="Times New Roman"/>
        </w:rPr>
        <w:t>payable to the road transport authority by the applicant for the refund</w:t>
      </w:r>
      <w:r w:rsidR="00DD2C64">
        <w:rPr>
          <w:rFonts w:ascii="Times New Roman" w:hAnsi="Times New Roman" w:cs="Times New Roman"/>
        </w:rPr>
        <w:t xml:space="preserve"> and may be deducted from the fee being refunded. It also determines that a</w:t>
      </w:r>
      <w:r w:rsidR="00DD2C64" w:rsidRPr="00DD2C64">
        <w:rPr>
          <w:rFonts w:ascii="Times New Roman" w:hAnsi="Times New Roman" w:cs="Times New Roman"/>
        </w:rPr>
        <w:t xml:space="preserve"> fee mentioned in part 2 of schedule 1 is payable to the road transport authority by the person who made the payment that is dishonoured</w:t>
      </w:r>
      <w:r w:rsidR="00DD2C64">
        <w:rPr>
          <w:rFonts w:ascii="Times New Roman" w:hAnsi="Times New Roman" w:cs="Times New Roman"/>
        </w:rPr>
        <w:t>.</w:t>
      </w:r>
    </w:p>
    <w:p w14:paraId="6911B078" w14:textId="77777777" w:rsidR="00DD2C64" w:rsidRPr="00DD2C64" w:rsidRDefault="00DD2C64" w:rsidP="00DD2C64">
      <w:pPr>
        <w:rPr>
          <w:rFonts w:ascii="Times New Roman" w:hAnsi="Times New Roman" w:cs="Times New Roman"/>
        </w:rPr>
      </w:pPr>
    </w:p>
    <w:p w14:paraId="79AEACBF" w14:textId="3D26033D" w:rsidR="00A02515" w:rsidRDefault="00DD2C64" w:rsidP="00DD2C64">
      <w:pPr>
        <w:rPr>
          <w:rFonts w:ascii="Times New Roman" w:hAnsi="Times New Roman" w:cs="Times New Roman"/>
          <w:b/>
          <w:bCs/>
        </w:rPr>
      </w:pPr>
      <w:r w:rsidRPr="00DD2C64">
        <w:rPr>
          <w:rFonts w:ascii="Times New Roman" w:hAnsi="Times New Roman" w:cs="Times New Roman"/>
          <w:b/>
          <w:bCs/>
        </w:rPr>
        <w:t>Clause 6</w:t>
      </w:r>
      <w:r>
        <w:rPr>
          <w:rFonts w:ascii="Times New Roman" w:hAnsi="Times New Roman" w:cs="Times New Roman"/>
          <w:b/>
          <w:bCs/>
        </w:rPr>
        <w:t xml:space="preserve"> </w:t>
      </w:r>
      <w:r w:rsidR="00A02515">
        <w:rPr>
          <w:rFonts w:ascii="Times New Roman" w:hAnsi="Times New Roman" w:cs="Times New Roman"/>
          <w:b/>
          <w:bCs/>
        </w:rPr>
        <w:tab/>
        <w:t>Definitions</w:t>
      </w:r>
    </w:p>
    <w:p w14:paraId="66ABE965" w14:textId="04A7B664" w:rsidR="00DD2C64" w:rsidRDefault="00A02515" w:rsidP="00DD2C64">
      <w:pPr>
        <w:rPr>
          <w:rFonts w:ascii="Times New Roman" w:hAnsi="Times New Roman" w:cs="Times New Roman"/>
        </w:rPr>
      </w:pPr>
      <w:r>
        <w:rPr>
          <w:rFonts w:ascii="Times New Roman" w:hAnsi="Times New Roman" w:cs="Times New Roman"/>
        </w:rPr>
        <w:t xml:space="preserve">This clause </w:t>
      </w:r>
      <w:r w:rsidR="00DD2C64" w:rsidRPr="00DD2C64">
        <w:rPr>
          <w:rFonts w:ascii="Times New Roman" w:hAnsi="Times New Roman" w:cs="Times New Roman"/>
        </w:rPr>
        <w:t xml:space="preserve">defines terms and phrases for </w:t>
      </w:r>
      <w:r>
        <w:rPr>
          <w:rFonts w:ascii="Times New Roman" w:hAnsi="Times New Roman" w:cs="Times New Roman"/>
        </w:rPr>
        <w:t>the</w:t>
      </w:r>
      <w:r w:rsidR="00DD2C64" w:rsidRPr="00DD2C64">
        <w:rPr>
          <w:rFonts w:ascii="Times New Roman" w:hAnsi="Times New Roman" w:cs="Times New Roman"/>
        </w:rPr>
        <w:t xml:space="preserve"> instrument.</w:t>
      </w:r>
    </w:p>
    <w:p w14:paraId="3EE4E6CB" w14:textId="77777777" w:rsidR="006730C6" w:rsidRDefault="006730C6" w:rsidP="00DD2C64">
      <w:pPr>
        <w:rPr>
          <w:rFonts w:ascii="Times New Roman" w:hAnsi="Times New Roman" w:cs="Times New Roman"/>
        </w:rPr>
      </w:pPr>
    </w:p>
    <w:p w14:paraId="43D19DCB" w14:textId="5781E93B" w:rsidR="006730C6" w:rsidRDefault="006730C6" w:rsidP="006730C6">
      <w:pPr>
        <w:rPr>
          <w:rFonts w:ascii="Times New Roman" w:hAnsi="Times New Roman" w:cs="Times New Roman"/>
          <w:b/>
          <w:bCs/>
        </w:rPr>
      </w:pPr>
      <w:r>
        <w:rPr>
          <w:rFonts w:ascii="Times New Roman" w:hAnsi="Times New Roman" w:cs="Times New Roman"/>
          <w:b/>
          <w:bCs/>
        </w:rPr>
        <w:t>Schedule 1</w:t>
      </w:r>
      <w:r>
        <w:rPr>
          <w:rFonts w:ascii="Times New Roman" w:hAnsi="Times New Roman" w:cs="Times New Roman"/>
          <w:b/>
          <w:bCs/>
        </w:rPr>
        <w:tab/>
        <w:t>Fees</w:t>
      </w:r>
    </w:p>
    <w:p w14:paraId="22B610DD" w14:textId="6EB75D3F" w:rsidR="006730C6" w:rsidRPr="006730C6" w:rsidRDefault="006730C6" w:rsidP="006730C6">
      <w:pPr>
        <w:rPr>
          <w:rFonts w:ascii="Times New Roman" w:hAnsi="Times New Roman" w:cs="Times New Roman"/>
        </w:rPr>
      </w:pPr>
      <w:r w:rsidRPr="006730C6">
        <w:rPr>
          <w:rFonts w:ascii="Times New Roman" w:hAnsi="Times New Roman" w:cs="Times New Roman"/>
        </w:rPr>
        <w:t xml:space="preserve">Schedule 1 provides the fees payable to issue a refund and fees for dishonoured payments. </w:t>
      </w:r>
    </w:p>
    <w:p w14:paraId="5DF9662C" w14:textId="77777777" w:rsidR="006730C6" w:rsidRPr="00DD2C64" w:rsidRDefault="006730C6" w:rsidP="00DD2C64">
      <w:pPr>
        <w:rPr>
          <w:rFonts w:ascii="Times New Roman" w:hAnsi="Times New Roman" w:cs="Times New Roman"/>
        </w:rPr>
      </w:pPr>
    </w:p>
    <w:sectPr w:rsidR="006730C6" w:rsidRPr="00DD2C64" w:rsidSect="005F5C44">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99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E1600" w14:textId="77777777" w:rsidR="00542BD5" w:rsidRDefault="00542BD5">
      <w:r>
        <w:separator/>
      </w:r>
    </w:p>
  </w:endnote>
  <w:endnote w:type="continuationSeparator" w:id="0">
    <w:p w14:paraId="06C8DC3F" w14:textId="77777777" w:rsidR="00542BD5" w:rsidRDefault="0054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9F0E" w14:textId="77777777" w:rsidR="00CE12F9" w:rsidRDefault="00CE1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869B" w14:textId="586C1816" w:rsidR="00B82B16" w:rsidRPr="00CE12F9" w:rsidRDefault="00CE12F9" w:rsidP="00CE12F9">
    <w:pPr>
      <w:pStyle w:val="Footer"/>
      <w:jc w:val="center"/>
      <w:rPr>
        <w:sz w:val="14"/>
        <w:szCs w:val="14"/>
      </w:rPr>
    </w:pPr>
    <w:r w:rsidRPr="00CE12F9">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DA96" w14:textId="296D1284" w:rsidR="00293E4A" w:rsidRPr="00CE12F9" w:rsidRDefault="00CE12F9" w:rsidP="00CE12F9">
    <w:pPr>
      <w:pStyle w:val="Footer"/>
      <w:jc w:val="center"/>
      <w:rPr>
        <w:sz w:val="14"/>
      </w:rPr>
    </w:pPr>
    <w:r w:rsidRPr="00CE12F9">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A30A" w14:textId="77777777" w:rsidR="00542BD5" w:rsidRDefault="00542BD5">
      <w:r>
        <w:separator/>
      </w:r>
    </w:p>
  </w:footnote>
  <w:footnote w:type="continuationSeparator" w:id="0">
    <w:p w14:paraId="0F7C6F33" w14:textId="77777777" w:rsidR="00542BD5" w:rsidRDefault="00542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4E2B" w14:textId="77777777" w:rsidR="00CE12F9" w:rsidRDefault="00CE1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B1BA" w14:textId="77777777" w:rsidR="00CE12F9" w:rsidRDefault="00CE1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A6CF" w14:textId="77777777" w:rsidR="00CE12F9" w:rsidRDefault="00CE1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A6E"/>
    <w:multiLevelType w:val="hybridMultilevel"/>
    <w:tmpl w:val="A4EEA678"/>
    <w:lvl w:ilvl="0" w:tplc="B58A06B4">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70101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775247"/>
    <w:multiLevelType w:val="singleLevel"/>
    <w:tmpl w:val="65168C70"/>
    <w:lvl w:ilvl="0">
      <w:start w:val="1"/>
      <w:numFmt w:val="bullet"/>
      <w:lvlText w:val=""/>
      <w:lvlJc w:val="left"/>
      <w:pPr>
        <w:tabs>
          <w:tab w:val="num" w:pos="360"/>
        </w:tabs>
        <w:ind w:left="284" w:hanging="284"/>
      </w:pPr>
      <w:rPr>
        <w:rFonts w:ascii="Symbol" w:hAnsi="Symbol" w:hint="default"/>
      </w:rPr>
    </w:lvl>
  </w:abstractNum>
  <w:abstractNum w:abstractNumId="3" w15:restartNumberingAfterBreak="0">
    <w:nsid w:val="59C05605"/>
    <w:multiLevelType w:val="hybridMultilevel"/>
    <w:tmpl w:val="98D46F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5680BD8"/>
    <w:multiLevelType w:val="hybridMultilevel"/>
    <w:tmpl w:val="04022EF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7C0F1326"/>
    <w:multiLevelType w:val="hybridMultilevel"/>
    <w:tmpl w:val="8750A9A4"/>
    <w:lvl w:ilvl="0" w:tplc="9A483D6C">
      <w:start w:val="1"/>
      <w:numFmt w:val="decimal"/>
      <w:lvlText w:val="%1"/>
      <w:lvlJc w:val="left"/>
      <w:pPr>
        <w:tabs>
          <w:tab w:val="num" w:pos="1065"/>
        </w:tabs>
        <w:ind w:left="1065" w:hanging="7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117674664">
    <w:abstractNumId w:val="2"/>
  </w:num>
  <w:num w:numId="2" w16cid:durableId="1103037370">
    <w:abstractNumId w:val="1"/>
  </w:num>
  <w:num w:numId="3" w16cid:durableId="1591891084">
    <w:abstractNumId w:val="3"/>
  </w:num>
  <w:num w:numId="4" w16cid:durableId="1318193650">
    <w:abstractNumId w:val="5"/>
  </w:num>
  <w:num w:numId="5" w16cid:durableId="265814495">
    <w:abstractNumId w:val="4"/>
  </w:num>
  <w:num w:numId="6" w16cid:durableId="54086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B1"/>
    <w:rsid w:val="00013407"/>
    <w:rsid w:val="00033A55"/>
    <w:rsid w:val="00034213"/>
    <w:rsid w:val="00036D4D"/>
    <w:rsid w:val="00040D56"/>
    <w:rsid w:val="00042371"/>
    <w:rsid w:val="000621F0"/>
    <w:rsid w:val="00063418"/>
    <w:rsid w:val="000668D0"/>
    <w:rsid w:val="00076AFF"/>
    <w:rsid w:val="000A5D60"/>
    <w:rsid w:val="000D4175"/>
    <w:rsid w:val="000D5081"/>
    <w:rsid w:val="000F6D13"/>
    <w:rsid w:val="001055BD"/>
    <w:rsid w:val="00106CB5"/>
    <w:rsid w:val="00110138"/>
    <w:rsid w:val="00112146"/>
    <w:rsid w:val="00125F2F"/>
    <w:rsid w:val="00154812"/>
    <w:rsid w:val="00154D45"/>
    <w:rsid w:val="001701DF"/>
    <w:rsid w:val="00190446"/>
    <w:rsid w:val="001953E4"/>
    <w:rsid w:val="001A4706"/>
    <w:rsid w:val="001D5160"/>
    <w:rsid w:val="001E1C8E"/>
    <w:rsid w:val="001F17C2"/>
    <w:rsid w:val="001F20D1"/>
    <w:rsid w:val="001F586B"/>
    <w:rsid w:val="001F5F9F"/>
    <w:rsid w:val="00200542"/>
    <w:rsid w:val="00201875"/>
    <w:rsid w:val="002134E5"/>
    <w:rsid w:val="0024258F"/>
    <w:rsid w:val="00243F12"/>
    <w:rsid w:val="002445FB"/>
    <w:rsid w:val="0024640F"/>
    <w:rsid w:val="002571FD"/>
    <w:rsid w:val="00260714"/>
    <w:rsid w:val="0028289A"/>
    <w:rsid w:val="00293E4A"/>
    <w:rsid w:val="00295BEE"/>
    <w:rsid w:val="002A4CC6"/>
    <w:rsid w:val="002B35E7"/>
    <w:rsid w:val="002C32AF"/>
    <w:rsid w:val="002C4EF5"/>
    <w:rsid w:val="002C76F4"/>
    <w:rsid w:val="002E6798"/>
    <w:rsid w:val="003018D3"/>
    <w:rsid w:val="003175F5"/>
    <w:rsid w:val="003230D8"/>
    <w:rsid w:val="003431B6"/>
    <w:rsid w:val="0034654D"/>
    <w:rsid w:val="00353206"/>
    <w:rsid w:val="00354356"/>
    <w:rsid w:val="003739A3"/>
    <w:rsid w:val="003841F7"/>
    <w:rsid w:val="003847E3"/>
    <w:rsid w:val="003A03D6"/>
    <w:rsid w:val="003A26D4"/>
    <w:rsid w:val="003C10B9"/>
    <w:rsid w:val="003C7806"/>
    <w:rsid w:val="003D1F34"/>
    <w:rsid w:val="003D29A8"/>
    <w:rsid w:val="003F42F9"/>
    <w:rsid w:val="00413C97"/>
    <w:rsid w:val="00425785"/>
    <w:rsid w:val="00433050"/>
    <w:rsid w:val="00434792"/>
    <w:rsid w:val="00435DAD"/>
    <w:rsid w:val="00442B58"/>
    <w:rsid w:val="00445323"/>
    <w:rsid w:val="004472C4"/>
    <w:rsid w:val="0045124A"/>
    <w:rsid w:val="00452D7C"/>
    <w:rsid w:val="00453A70"/>
    <w:rsid w:val="004572E4"/>
    <w:rsid w:val="00464866"/>
    <w:rsid w:val="00482AFE"/>
    <w:rsid w:val="0049185A"/>
    <w:rsid w:val="00495203"/>
    <w:rsid w:val="004D3046"/>
    <w:rsid w:val="004D4D49"/>
    <w:rsid w:val="004E3F13"/>
    <w:rsid w:val="004E4DFA"/>
    <w:rsid w:val="004F2CB2"/>
    <w:rsid w:val="004F3ACE"/>
    <w:rsid w:val="00501675"/>
    <w:rsid w:val="00510F2F"/>
    <w:rsid w:val="005133ED"/>
    <w:rsid w:val="005225E1"/>
    <w:rsid w:val="00523449"/>
    <w:rsid w:val="00531494"/>
    <w:rsid w:val="00542BD5"/>
    <w:rsid w:val="0055110A"/>
    <w:rsid w:val="00564E5E"/>
    <w:rsid w:val="00565C7C"/>
    <w:rsid w:val="0057020D"/>
    <w:rsid w:val="00574D30"/>
    <w:rsid w:val="00581CD4"/>
    <w:rsid w:val="00583F07"/>
    <w:rsid w:val="00587AA9"/>
    <w:rsid w:val="005903EC"/>
    <w:rsid w:val="005913DA"/>
    <w:rsid w:val="005968D6"/>
    <w:rsid w:val="005A467C"/>
    <w:rsid w:val="005C1814"/>
    <w:rsid w:val="005D419E"/>
    <w:rsid w:val="005E3468"/>
    <w:rsid w:val="005E4FA4"/>
    <w:rsid w:val="005F5C44"/>
    <w:rsid w:val="005F6616"/>
    <w:rsid w:val="005F71CC"/>
    <w:rsid w:val="00611D6D"/>
    <w:rsid w:val="00615999"/>
    <w:rsid w:val="006172A9"/>
    <w:rsid w:val="00623337"/>
    <w:rsid w:val="006238E7"/>
    <w:rsid w:val="00634EFE"/>
    <w:rsid w:val="0065108F"/>
    <w:rsid w:val="0065183A"/>
    <w:rsid w:val="006522BC"/>
    <w:rsid w:val="00663628"/>
    <w:rsid w:val="006730C6"/>
    <w:rsid w:val="00675AB0"/>
    <w:rsid w:val="00684433"/>
    <w:rsid w:val="006961E3"/>
    <w:rsid w:val="006B0B44"/>
    <w:rsid w:val="006B1E20"/>
    <w:rsid w:val="006B74EC"/>
    <w:rsid w:val="006C045F"/>
    <w:rsid w:val="006C5C2A"/>
    <w:rsid w:val="006F23FC"/>
    <w:rsid w:val="00724F6D"/>
    <w:rsid w:val="007314E9"/>
    <w:rsid w:val="00741BB6"/>
    <w:rsid w:val="007520FC"/>
    <w:rsid w:val="00776C3F"/>
    <w:rsid w:val="00780D42"/>
    <w:rsid w:val="007C076E"/>
    <w:rsid w:val="007D383C"/>
    <w:rsid w:val="007D4C82"/>
    <w:rsid w:val="007F3BE6"/>
    <w:rsid w:val="007F3DAA"/>
    <w:rsid w:val="00822AA4"/>
    <w:rsid w:val="00822B04"/>
    <w:rsid w:val="00827828"/>
    <w:rsid w:val="00862BB7"/>
    <w:rsid w:val="008646BD"/>
    <w:rsid w:val="0086793C"/>
    <w:rsid w:val="00876CCC"/>
    <w:rsid w:val="00876F65"/>
    <w:rsid w:val="008916E0"/>
    <w:rsid w:val="00897971"/>
    <w:rsid w:val="008A0924"/>
    <w:rsid w:val="008A5944"/>
    <w:rsid w:val="008B03D4"/>
    <w:rsid w:val="008B35E9"/>
    <w:rsid w:val="008C2395"/>
    <w:rsid w:val="008C6941"/>
    <w:rsid w:val="008D4B0C"/>
    <w:rsid w:val="008E1E94"/>
    <w:rsid w:val="008E7612"/>
    <w:rsid w:val="008F6763"/>
    <w:rsid w:val="0090050A"/>
    <w:rsid w:val="0090107B"/>
    <w:rsid w:val="009201A2"/>
    <w:rsid w:val="00936A15"/>
    <w:rsid w:val="00952792"/>
    <w:rsid w:val="0095722F"/>
    <w:rsid w:val="00980863"/>
    <w:rsid w:val="009828FE"/>
    <w:rsid w:val="0099465C"/>
    <w:rsid w:val="009A00B9"/>
    <w:rsid w:val="009B2B04"/>
    <w:rsid w:val="009B60B1"/>
    <w:rsid w:val="009D323C"/>
    <w:rsid w:val="009D4DED"/>
    <w:rsid w:val="009E040E"/>
    <w:rsid w:val="009E54E3"/>
    <w:rsid w:val="00A00C90"/>
    <w:rsid w:val="00A02515"/>
    <w:rsid w:val="00A07AA7"/>
    <w:rsid w:val="00A138EF"/>
    <w:rsid w:val="00A21397"/>
    <w:rsid w:val="00A24F04"/>
    <w:rsid w:val="00A25768"/>
    <w:rsid w:val="00A33E75"/>
    <w:rsid w:val="00A436FD"/>
    <w:rsid w:val="00A56C88"/>
    <w:rsid w:val="00A74AE8"/>
    <w:rsid w:val="00A7641F"/>
    <w:rsid w:val="00A76E2D"/>
    <w:rsid w:val="00A818FF"/>
    <w:rsid w:val="00A82DD1"/>
    <w:rsid w:val="00A82F8A"/>
    <w:rsid w:val="00AA0F4F"/>
    <w:rsid w:val="00AA18A5"/>
    <w:rsid w:val="00AA5BD7"/>
    <w:rsid w:val="00AC4AD1"/>
    <w:rsid w:val="00AC729C"/>
    <w:rsid w:val="00AD2421"/>
    <w:rsid w:val="00AD4881"/>
    <w:rsid w:val="00AD5689"/>
    <w:rsid w:val="00AD72D4"/>
    <w:rsid w:val="00AE080D"/>
    <w:rsid w:val="00AE32F4"/>
    <w:rsid w:val="00B06D2B"/>
    <w:rsid w:val="00B075FA"/>
    <w:rsid w:val="00B138AC"/>
    <w:rsid w:val="00B26DDD"/>
    <w:rsid w:val="00B3709C"/>
    <w:rsid w:val="00B46526"/>
    <w:rsid w:val="00B478DD"/>
    <w:rsid w:val="00B47F57"/>
    <w:rsid w:val="00B67A9C"/>
    <w:rsid w:val="00B75FB4"/>
    <w:rsid w:val="00B75FEC"/>
    <w:rsid w:val="00B82B16"/>
    <w:rsid w:val="00B94743"/>
    <w:rsid w:val="00B95B14"/>
    <w:rsid w:val="00BB0AAD"/>
    <w:rsid w:val="00BC4777"/>
    <w:rsid w:val="00BD688A"/>
    <w:rsid w:val="00BF2A02"/>
    <w:rsid w:val="00BF5F97"/>
    <w:rsid w:val="00C04E1D"/>
    <w:rsid w:val="00C119E8"/>
    <w:rsid w:val="00C14E61"/>
    <w:rsid w:val="00C20C71"/>
    <w:rsid w:val="00C259D4"/>
    <w:rsid w:val="00C324FA"/>
    <w:rsid w:val="00C33E03"/>
    <w:rsid w:val="00C45095"/>
    <w:rsid w:val="00C52C89"/>
    <w:rsid w:val="00C63973"/>
    <w:rsid w:val="00C640DE"/>
    <w:rsid w:val="00C65CB8"/>
    <w:rsid w:val="00C67EE8"/>
    <w:rsid w:val="00C71FE9"/>
    <w:rsid w:val="00C80980"/>
    <w:rsid w:val="00C8649E"/>
    <w:rsid w:val="00CB0432"/>
    <w:rsid w:val="00CB46B5"/>
    <w:rsid w:val="00CB79AB"/>
    <w:rsid w:val="00CC4EAE"/>
    <w:rsid w:val="00CD1A01"/>
    <w:rsid w:val="00CD7AB6"/>
    <w:rsid w:val="00CE12F9"/>
    <w:rsid w:val="00CF7AE8"/>
    <w:rsid w:val="00D0683F"/>
    <w:rsid w:val="00D1365E"/>
    <w:rsid w:val="00D2219C"/>
    <w:rsid w:val="00D46918"/>
    <w:rsid w:val="00D46FBB"/>
    <w:rsid w:val="00D64DA7"/>
    <w:rsid w:val="00D80030"/>
    <w:rsid w:val="00D94581"/>
    <w:rsid w:val="00DA74F0"/>
    <w:rsid w:val="00DB1B0E"/>
    <w:rsid w:val="00DC1927"/>
    <w:rsid w:val="00DC6971"/>
    <w:rsid w:val="00DD1A23"/>
    <w:rsid w:val="00DD2C64"/>
    <w:rsid w:val="00DE5304"/>
    <w:rsid w:val="00DF430F"/>
    <w:rsid w:val="00E03F15"/>
    <w:rsid w:val="00E0546C"/>
    <w:rsid w:val="00E137C5"/>
    <w:rsid w:val="00E42DA3"/>
    <w:rsid w:val="00E5784B"/>
    <w:rsid w:val="00E84022"/>
    <w:rsid w:val="00E84EBD"/>
    <w:rsid w:val="00EB6519"/>
    <w:rsid w:val="00EF7C1E"/>
    <w:rsid w:val="00F10657"/>
    <w:rsid w:val="00F5324C"/>
    <w:rsid w:val="00F6157B"/>
    <w:rsid w:val="00F629E8"/>
    <w:rsid w:val="00F76C2E"/>
    <w:rsid w:val="00F80AF7"/>
    <w:rsid w:val="00F94AEB"/>
    <w:rsid w:val="00FA0F65"/>
    <w:rsid w:val="00FA1A70"/>
    <w:rsid w:val="00FB4165"/>
    <w:rsid w:val="00FC07CD"/>
    <w:rsid w:val="00FC0E13"/>
    <w:rsid w:val="00FD2689"/>
    <w:rsid w:val="00FE1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77F07E"/>
  <w14:defaultImageDpi w14:val="0"/>
  <w15:docId w15:val="{7207DD0A-4136-4930-8B06-3F167A5D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95"/>
    <w:rPr>
      <w:rFonts w:ascii="Arial" w:hAnsi="Arial" w:cs="Arial"/>
      <w:sz w:val="24"/>
      <w:szCs w:val="24"/>
      <w:lang w:eastAsia="en-US"/>
    </w:rPr>
  </w:style>
  <w:style w:type="paragraph" w:styleId="Heading1">
    <w:name w:val="heading 1"/>
    <w:basedOn w:val="Normal"/>
    <w:next w:val="Normal"/>
    <w:link w:val="Heading1Char"/>
    <w:uiPriority w:val="99"/>
    <w:qFormat/>
    <w:rsid w:val="00C45095"/>
    <w:pPr>
      <w:keepNext/>
      <w:spacing w:before="360"/>
      <w:ind w:left="851" w:right="565"/>
      <w:outlineLvl w:val="0"/>
    </w:pPr>
    <w:rPr>
      <w:b/>
      <w:bCs/>
      <w:sz w:val="28"/>
      <w:szCs w:val="28"/>
    </w:rPr>
  </w:style>
  <w:style w:type="paragraph" w:styleId="Heading2">
    <w:name w:val="heading 2"/>
    <w:basedOn w:val="Normal"/>
    <w:next w:val="Normal"/>
    <w:link w:val="Heading2Char"/>
    <w:uiPriority w:val="99"/>
    <w:qFormat/>
    <w:rsid w:val="00C45095"/>
    <w:pPr>
      <w:spacing w:before="120"/>
      <w:outlineLvl w:val="1"/>
    </w:pPr>
    <w:rPr>
      <w:rFonts w:ascii="Univers (WN)" w:hAnsi="Univers (WN)" w:cs="Univers (WN)"/>
      <w:b/>
      <w:bCs/>
      <w:lang w:val="en-GB"/>
    </w:rPr>
  </w:style>
  <w:style w:type="paragraph" w:styleId="Heading4">
    <w:name w:val="heading 4"/>
    <w:basedOn w:val="Normal"/>
    <w:next w:val="Normal"/>
    <w:link w:val="Heading4Char"/>
    <w:uiPriority w:val="99"/>
    <w:qFormat/>
    <w:rsid w:val="00C45095"/>
    <w:pPr>
      <w:keepNext/>
      <w:jc w:val="center"/>
      <w:outlineLvl w:val="3"/>
    </w:pPr>
    <w:rPr>
      <w:rFonts w:ascii="Times New Roman" w:hAnsi="Times New Roman" w:cs="Times New Roman"/>
      <w:b/>
      <w:bCs/>
      <w:lang w:val="en-GB"/>
    </w:rPr>
  </w:style>
  <w:style w:type="paragraph" w:styleId="Heading8">
    <w:name w:val="heading 8"/>
    <w:basedOn w:val="Normal"/>
    <w:next w:val="Normal"/>
    <w:link w:val="Heading8Char"/>
    <w:uiPriority w:val="99"/>
    <w:qFormat/>
    <w:rsid w:val="00C45095"/>
    <w:pPr>
      <w:keepNext/>
      <w:tabs>
        <w:tab w:val="left" w:pos="1985"/>
      </w:tabs>
      <w:ind w:right="567"/>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45095"/>
    <w:rPr>
      <w:rFonts w:ascii="Cambria" w:hAnsi="Cambria" w:cs="Times New Roman"/>
      <w:b/>
      <w:bCs/>
      <w:kern w:val="32"/>
      <w:sz w:val="32"/>
      <w:szCs w:val="32"/>
      <w:lang w:val="x-none" w:eastAsia="en-US"/>
    </w:rPr>
  </w:style>
  <w:style w:type="character" w:customStyle="1" w:styleId="Heading2Char">
    <w:name w:val="Heading 2 Char"/>
    <w:link w:val="Heading2"/>
    <w:uiPriority w:val="99"/>
    <w:semiHidden/>
    <w:locked/>
    <w:rsid w:val="00C45095"/>
    <w:rPr>
      <w:rFonts w:ascii="Cambria" w:hAnsi="Cambria" w:cs="Times New Roman"/>
      <w:b/>
      <w:bCs/>
      <w:i/>
      <w:iCs/>
      <w:sz w:val="28"/>
      <w:szCs w:val="28"/>
      <w:lang w:val="x-none" w:eastAsia="en-US"/>
    </w:rPr>
  </w:style>
  <w:style w:type="character" w:customStyle="1" w:styleId="Heading4Char">
    <w:name w:val="Heading 4 Char"/>
    <w:link w:val="Heading4"/>
    <w:uiPriority w:val="99"/>
    <w:semiHidden/>
    <w:locked/>
    <w:rsid w:val="00C45095"/>
    <w:rPr>
      <w:rFonts w:ascii="Calibri" w:hAnsi="Calibri" w:cs="Times New Roman"/>
      <w:b/>
      <w:bCs/>
      <w:sz w:val="28"/>
      <w:szCs w:val="28"/>
      <w:lang w:val="x-none" w:eastAsia="en-US"/>
    </w:rPr>
  </w:style>
  <w:style w:type="character" w:customStyle="1" w:styleId="Heading8Char">
    <w:name w:val="Heading 8 Char"/>
    <w:link w:val="Heading8"/>
    <w:uiPriority w:val="99"/>
    <w:semiHidden/>
    <w:locked/>
    <w:rsid w:val="00C45095"/>
    <w:rPr>
      <w:rFonts w:ascii="Calibri" w:hAnsi="Calibri" w:cs="Times New Roman"/>
      <w:i/>
      <w:iCs/>
      <w:sz w:val="24"/>
      <w:szCs w:val="24"/>
      <w:lang w:val="x-none" w:eastAsia="en-US"/>
    </w:rPr>
  </w:style>
  <w:style w:type="paragraph" w:styleId="BalloonText">
    <w:name w:val="Balloon Text"/>
    <w:basedOn w:val="Normal"/>
    <w:link w:val="BalloonTextChar"/>
    <w:uiPriority w:val="99"/>
    <w:semiHidden/>
    <w:rsid w:val="00C45095"/>
    <w:rPr>
      <w:rFonts w:ascii="Tahoma" w:hAnsi="Tahoma" w:cs="Tahoma"/>
      <w:sz w:val="16"/>
      <w:szCs w:val="16"/>
      <w:lang w:eastAsia="en-AU"/>
    </w:rPr>
  </w:style>
  <w:style w:type="character" w:customStyle="1" w:styleId="BalloonTextChar">
    <w:name w:val="Balloon Text Char"/>
    <w:link w:val="BalloonText"/>
    <w:uiPriority w:val="99"/>
    <w:semiHidden/>
    <w:locked/>
    <w:rsid w:val="00C45095"/>
    <w:rPr>
      <w:rFonts w:ascii="Tahoma" w:hAnsi="Tahoma" w:cs="Tahoma"/>
      <w:sz w:val="16"/>
      <w:szCs w:val="16"/>
      <w:lang w:val="x-none" w:eastAsia="en-US"/>
    </w:rPr>
  </w:style>
  <w:style w:type="paragraph" w:customStyle="1" w:styleId="parainpara">
    <w:name w:val="para in para"/>
    <w:uiPriority w:val="99"/>
    <w:rsid w:val="00C45095"/>
    <w:pPr>
      <w:tabs>
        <w:tab w:val="right" w:pos="1500"/>
      </w:tabs>
      <w:spacing w:before="80" w:after="80"/>
      <w:ind w:left="1800" w:hanging="1800"/>
      <w:jc w:val="both"/>
    </w:pPr>
    <w:rPr>
      <w:rFonts w:ascii="CG Times (WN)" w:hAnsi="CG Times (WN)" w:cs="CG Times (WN)"/>
      <w:color w:val="000000"/>
      <w:sz w:val="24"/>
      <w:szCs w:val="24"/>
      <w:lang w:val="en-GB" w:eastAsia="en-US"/>
    </w:rPr>
  </w:style>
  <w:style w:type="paragraph" w:styleId="Header">
    <w:name w:val="header"/>
    <w:basedOn w:val="Normal"/>
    <w:link w:val="HeaderChar"/>
    <w:uiPriority w:val="99"/>
    <w:rsid w:val="00C45095"/>
    <w:pPr>
      <w:tabs>
        <w:tab w:val="center" w:pos="4320"/>
        <w:tab w:val="right" w:pos="8640"/>
      </w:tabs>
    </w:pPr>
  </w:style>
  <w:style w:type="character" w:customStyle="1" w:styleId="HeaderChar">
    <w:name w:val="Header Char"/>
    <w:link w:val="Header"/>
    <w:uiPriority w:val="99"/>
    <w:semiHidden/>
    <w:locked/>
    <w:rsid w:val="00C45095"/>
    <w:rPr>
      <w:rFonts w:ascii="Arial" w:hAnsi="Arial" w:cs="Arial"/>
      <w:sz w:val="24"/>
      <w:szCs w:val="24"/>
      <w:lang w:val="x-none" w:eastAsia="en-US"/>
    </w:rPr>
  </w:style>
  <w:style w:type="paragraph" w:styleId="Footer">
    <w:name w:val="footer"/>
    <w:basedOn w:val="Normal"/>
    <w:link w:val="FooterChar"/>
    <w:uiPriority w:val="99"/>
    <w:rsid w:val="00C45095"/>
    <w:pPr>
      <w:tabs>
        <w:tab w:val="center" w:pos="4320"/>
        <w:tab w:val="right" w:pos="8640"/>
      </w:tabs>
    </w:pPr>
  </w:style>
  <w:style w:type="character" w:customStyle="1" w:styleId="FooterChar">
    <w:name w:val="Footer Char"/>
    <w:link w:val="Footer"/>
    <w:uiPriority w:val="99"/>
    <w:semiHidden/>
    <w:locked/>
    <w:rsid w:val="00C45095"/>
    <w:rPr>
      <w:rFonts w:ascii="Arial" w:hAnsi="Arial" w:cs="Arial"/>
      <w:sz w:val="24"/>
      <w:szCs w:val="24"/>
      <w:lang w:val="x-none" w:eastAsia="en-US"/>
    </w:rPr>
  </w:style>
  <w:style w:type="character" w:styleId="PageNumber">
    <w:name w:val="page number"/>
    <w:uiPriority w:val="99"/>
    <w:rsid w:val="00C45095"/>
    <w:rPr>
      <w:rFonts w:cs="Times New Roman"/>
    </w:rPr>
  </w:style>
  <w:style w:type="paragraph" w:styleId="BodyText">
    <w:name w:val="Body Text"/>
    <w:basedOn w:val="Normal"/>
    <w:link w:val="BodyTextChar"/>
    <w:uiPriority w:val="99"/>
    <w:rsid w:val="00C45095"/>
    <w:pPr>
      <w:jc w:val="center"/>
    </w:pPr>
    <w:rPr>
      <w:rFonts w:ascii="Times New Roman" w:hAnsi="Times New Roman" w:cs="Times New Roman"/>
      <w:lang w:val="en-GB"/>
    </w:rPr>
  </w:style>
  <w:style w:type="character" w:customStyle="1" w:styleId="BodyTextChar">
    <w:name w:val="Body Text Char"/>
    <w:link w:val="BodyText"/>
    <w:uiPriority w:val="99"/>
    <w:semiHidden/>
    <w:locked/>
    <w:rsid w:val="00C45095"/>
    <w:rPr>
      <w:rFonts w:ascii="Arial" w:hAnsi="Arial" w:cs="Arial"/>
      <w:sz w:val="24"/>
      <w:szCs w:val="24"/>
      <w:lang w:val="x-none" w:eastAsia="en-US"/>
    </w:rPr>
  </w:style>
  <w:style w:type="paragraph" w:styleId="Title">
    <w:name w:val="Title"/>
    <w:basedOn w:val="Normal"/>
    <w:link w:val="TitleChar"/>
    <w:uiPriority w:val="99"/>
    <w:qFormat/>
    <w:rsid w:val="00C45095"/>
    <w:pPr>
      <w:spacing w:line="480" w:lineRule="auto"/>
      <w:jc w:val="center"/>
    </w:pPr>
    <w:rPr>
      <w:rFonts w:ascii="Times New Roman" w:hAnsi="Times New Roman" w:cs="Times New Roman"/>
      <w:b/>
      <w:bCs/>
      <w:sz w:val="32"/>
      <w:szCs w:val="32"/>
      <w:lang w:val="en-GB"/>
    </w:rPr>
  </w:style>
  <w:style w:type="character" w:customStyle="1" w:styleId="TitleChar">
    <w:name w:val="Title Char"/>
    <w:link w:val="Title"/>
    <w:uiPriority w:val="99"/>
    <w:locked/>
    <w:rsid w:val="00C45095"/>
    <w:rPr>
      <w:rFonts w:ascii="Cambria" w:hAnsi="Cambria" w:cs="Times New Roman"/>
      <w:b/>
      <w:bCs/>
      <w:kern w:val="28"/>
      <w:sz w:val="32"/>
      <w:szCs w:val="32"/>
      <w:lang w:val="x-none" w:eastAsia="en-US"/>
    </w:rPr>
  </w:style>
  <w:style w:type="paragraph" w:customStyle="1" w:styleId="Amain">
    <w:name w:val="A main"/>
    <w:basedOn w:val="Normal"/>
    <w:uiPriority w:val="99"/>
    <w:rsid w:val="00C45095"/>
    <w:pPr>
      <w:tabs>
        <w:tab w:val="right" w:pos="500"/>
        <w:tab w:val="left" w:pos="700"/>
      </w:tabs>
      <w:spacing w:before="80" w:after="60"/>
      <w:ind w:left="700" w:hanging="700"/>
      <w:jc w:val="both"/>
      <w:outlineLvl w:val="5"/>
    </w:pPr>
  </w:style>
  <w:style w:type="paragraph" w:customStyle="1" w:styleId="Billname">
    <w:name w:val="Billname"/>
    <w:basedOn w:val="Normal"/>
    <w:uiPriority w:val="99"/>
    <w:rsid w:val="00C45095"/>
    <w:pPr>
      <w:tabs>
        <w:tab w:val="left" w:pos="2400"/>
        <w:tab w:val="left" w:pos="2880"/>
      </w:tabs>
      <w:spacing w:before="1220" w:after="100"/>
    </w:pPr>
    <w:rPr>
      <w:b/>
      <w:bCs/>
      <w:sz w:val="40"/>
      <w:szCs w:val="40"/>
    </w:rPr>
  </w:style>
  <w:style w:type="paragraph" w:customStyle="1" w:styleId="N-line3">
    <w:name w:val="N-line3"/>
    <w:basedOn w:val="Normal"/>
    <w:next w:val="Normal"/>
    <w:uiPriority w:val="99"/>
    <w:rsid w:val="00C45095"/>
    <w:pPr>
      <w:pBdr>
        <w:bottom w:val="single" w:sz="12" w:space="1" w:color="auto"/>
      </w:pBdr>
      <w:jc w:val="both"/>
    </w:pPr>
  </w:style>
  <w:style w:type="paragraph" w:customStyle="1" w:styleId="madeunder">
    <w:name w:val="made under"/>
    <w:basedOn w:val="Normal"/>
    <w:uiPriority w:val="99"/>
    <w:rsid w:val="00C45095"/>
    <w:pPr>
      <w:spacing w:before="180" w:after="60"/>
      <w:jc w:val="both"/>
    </w:pPr>
  </w:style>
  <w:style w:type="paragraph" w:customStyle="1" w:styleId="CoverActName">
    <w:name w:val="CoverActName"/>
    <w:basedOn w:val="Normal"/>
    <w:uiPriority w:val="99"/>
    <w:rsid w:val="00C45095"/>
    <w:pPr>
      <w:tabs>
        <w:tab w:val="left" w:pos="2600"/>
      </w:tabs>
      <w:spacing w:before="200" w:after="60"/>
      <w:jc w:val="both"/>
    </w:pPr>
    <w:rPr>
      <w:b/>
      <w:bCs/>
    </w:rPr>
  </w:style>
  <w:style w:type="paragraph" w:styleId="BodyText3">
    <w:name w:val="Body Text 3"/>
    <w:basedOn w:val="Normal"/>
    <w:link w:val="BodyText3Char"/>
    <w:uiPriority w:val="99"/>
    <w:rsid w:val="00C45095"/>
    <w:pPr>
      <w:ind w:right="566"/>
    </w:pPr>
    <w:rPr>
      <w:rFonts w:ascii="CG Times (WN)" w:hAnsi="CG Times (WN)" w:cs="CG Times (WN)"/>
      <w:lang w:val="en-GB"/>
    </w:rPr>
  </w:style>
  <w:style w:type="character" w:customStyle="1" w:styleId="BodyText3Char">
    <w:name w:val="Body Text 3 Char"/>
    <w:link w:val="BodyText3"/>
    <w:uiPriority w:val="99"/>
    <w:semiHidden/>
    <w:locked/>
    <w:rsid w:val="00C45095"/>
    <w:rPr>
      <w:rFonts w:ascii="Arial" w:hAnsi="Arial" w:cs="Arial"/>
      <w:sz w:val="16"/>
      <w:szCs w:val="16"/>
      <w:lang w:val="x-none" w:eastAsia="en-US"/>
    </w:rPr>
  </w:style>
  <w:style w:type="paragraph" w:styleId="NormalWeb">
    <w:name w:val="Normal (Web)"/>
    <w:basedOn w:val="Normal"/>
    <w:uiPriority w:val="99"/>
    <w:unhideWhenUsed/>
    <w:rsid w:val="00BF2A02"/>
    <w:pPr>
      <w:spacing w:before="100" w:beforeAutospacing="1" w:after="100" w:afterAutospacing="1"/>
    </w:pPr>
    <w:rPr>
      <w:rFonts w:ascii="Times New Roman" w:hAnsi="Times New Roman" w:cs="Times New Roman"/>
      <w:lang w:eastAsia="en-AU"/>
    </w:rPr>
  </w:style>
  <w:style w:type="paragraph" w:styleId="Revision">
    <w:name w:val="Revision"/>
    <w:hidden/>
    <w:uiPriority w:val="99"/>
    <w:semiHidden/>
    <w:rsid w:val="000A5D60"/>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A54495350</value>
    </field>
    <field name="Objective-Title">
      <value order="0">Attachment O - Explanatory Statement - Road Transport (General) Refund and Dishonoured Payments Fees Determination 2025 (No 2)</value>
    </field>
    <field name="Objective-Description">
      <value order="0"/>
    </field>
    <field name="Objective-CreationStamp">
      <value order="0">2025-06-23T05:20:53Z</value>
    </field>
    <field name="Objective-IsApproved">
      <value order="0">false</value>
    </field>
    <field name="Objective-IsPublished">
      <value order="0">false</value>
    </field>
    <field name="Objective-DatePublished">
      <value order="0"/>
    </field>
    <field name="Objective-ModificationStamp">
      <value order="0">2025-07-07T05:37:43Z</value>
    </field>
    <field name="Objective-Owner">
      <value order="0">Kenneth Kua</value>
    </field>
    <field name="Objective-Path">
      <value order="0">Whole of ACT Government:TCCS STRUCTURE - Content Restriction Hierarchy:01. Assembly, Cabinet, Ministerial:03. Ministerials:03. Complete:Information Brief (Minister):2025 Information Brief (Minister) (TCCS):TCBS - MIN C2025/00601 - Revision of Road Transport Fees and Charges FY25/26 - Minister Brief</value>
    </field>
    <field name="Objective-Parent">
      <value order="0">TCBS - MIN C2025/00601 - Revision of Road Transport Fees and Charges FY25/26 - Minister Brief</value>
    </field>
    <field name="Objective-State">
      <value order="0">Being Edited</value>
    </field>
    <field name="Objective-VersionId">
      <value order="0">vA68961332</value>
    </field>
    <field name="Objective-Version">
      <value order="0">6.1</value>
    </field>
    <field name="Objective-VersionNumber">
      <value order="0">8</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3040</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Refund Charges - July 2004</vt:lpstr>
    </vt:vector>
  </TitlesOfParts>
  <Company>InTACT</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Refund Charges - July 2004</dc:title>
  <dc:subject/>
  <dc:creator>ACT Government</dc:creator>
  <cp:keywords>2</cp:keywords>
  <dc:description/>
  <cp:lastModifiedBy>PCODCS</cp:lastModifiedBy>
  <cp:revision>4</cp:revision>
  <cp:lastPrinted>2018-05-02T00:22:00Z</cp:lastPrinted>
  <dcterms:created xsi:type="dcterms:W3CDTF">2025-07-07T05:44:00Z</dcterms:created>
  <dcterms:modified xsi:type="dcterms:W3CDTF">2025-07-07T05:44:00Z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A54495350</vt:lpwstr>
  </property>
  <property fmtid="{D5CDD505-2E9C-101B-9397-08002B2CF9AE}" pid="4" name="Objective-Title">
    <vt:lpwstr>Attachment O - Explanatory Statement - Road Transport (General) Refund and Dishonoured Payments Fees Determination 2025 (No 2)</vt:lpwstr>
  </property>
  <property fmtid="{D5CDD505-2E9C-101B-9397-08002B2CF9AE}" pid="5" name="Objective-Comment">
    <vt:lpwstr/>
  </property>
  <property fmtid="{D5CDD505-2E9C-101B-9397-08002B2CF9AE}" pid="6" name="Objective-CreationStamp">
    <vt:filetime>2025-06-23T05:20:53Z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2025-07-07T05:37:43Z</vt:filetime>
  </property>
  <property fmtid="{D5CDD505-2E9C-101B-9397-08002B2CF9AE}" pid="11" name="Objective-Owner">
    <vt:lpwstr>Kenneth Kua</vt:lpwstr>
  </property>
  <property fmtid="{D5CDD505-2E9C-101B-9397-08002B2CF9AE}" pid="12" name="Objective-Path">
    <vt:lpwstr>Whole of ACT Government:TCCS STRUCTURE - Content Restriction Hierarchy:01. Assembly, Cabinet, Ministerial:03. Ministerials:03. Complete:Information Brief (Minister):2025 Information Brief (Minister) (TCCS):TCBS - MIN C2025/00601 - Revision of Road Transport Fees and Charges FY25/26 - Minister Brief:</vt:lpwstr>
  </property>
  <property fmtid="{D5CDD505-2E9C-101B-9397-08002B2CF9AE}" pid="13" name="Objective-Parent">
    <vt:lpwstr>TCBS - MIN C2025/00601 - Revision of Road Transport Fees and Charges FY25/26 - Minister Brief</vt:lpwstr>
  </property>
  <property fmtid="{D5CDD505-2E9C-101B-9397-08002B2CF9AE}" pid="14" name="Objective-State">
    <vt:lpwstr>Being Edited</vt:lpwstr>
  </property>
  <property fmtid="{D5CDD505-2E9C-101B-9397-08002B2CF9AE}" pid="15" name="Objective-Version">
    <vt:lpwstr>6.1</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1-2024/134851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y fmtid="{D5CDD505-2E9C-101B-9397-08002B2CF9AE}" pid="41" name="Objective-Description">
    <vt:lpwstr/>
  </property>
  <property fmtid="{D5CDD505-2E9C-101B-9397-08002B2CF9AE}" pid="42" name="Objective-VersionId">
    <vt:lpwstr>vA68961332</vt:lpwstr>
  </property>
  <property fmtid="{D5CDD505-2E9C-101B-9397-08002B2CF9AE}" pid="43" name="MSIP_Label_69af8531-eb46-4968-8cb3-105d2f5ea87e_Enabled">
    <vt:lpwstr>true</vt:lpwstr>
  </property>
  <property fmtid="{D5CDD505-2E9C-101B-9397-08002B2CF9AE}" pid="44" name="MSIP_Label_69af8531-eb46-4968-8cb3-105d2f5ea87e_SetDate">
    <vt:lpwstr>2024-05-01T01:54:06Z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a4933609-e372-4d55-a37f-8b63f0692d17</vt:lpwstr>
  </property>
  <property fmtid="{D5CDD505-2E9C-101B-9397-08002B2CF9AE}" pid="49" name="MSIP_Label_69af8531-eb46-4968-8cb3-105d2f5ea87e_ContentBits">
    <vt:lpwstr>0</vt:lpwstr>
  </property>
  <property fmtid="{D5CDD505-2E9C-101B-9397-08002B2CF9AE}" pid="50" name="CHECKEDOUTFROMJMS">
    <vt:lpwstr/>
  </property>
  <property fmtid="{D5CDD505-2E9C-101B-9397-08002B2CF9AE}" pid="51" name="DMSID">
    <vt:lpwstr>12647101</vt:lpwstr>
  </property>
  <property fmtid="{D5CDD505-2E9C-101B-9397-08002B2CF9AE}" pid="52" name="JMSREQUIREDCHECKIN">
    <vt:lpwstr/>
  </property>
  <property fmtid="{D5CDD505-2E9C-101B-9397-08002B2CF9AE}" pid="53" name="Objective-Status">
    <vt:lpwstr/>
  </property>
</Properties>
</file>