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14A56835" w:rsidR="000B31C0" w:rsidRDefault="000B31C0" w:rsidP="00B43C88">
      <w:pPr>
        <w:pStyle w:val="Billname"/>
        <w:spacing w:before="700"/>
      </w:pPr>
      <w:r>
        <w:t xml:space="preserve">Heritage (Council </w:t>
      </w:r>
      <w:r w:rsidR="00E55BEA">
        <w:t xml:space="preserve">Deputy </w:t>
      </w:r>
      <w:r w:rsidR="005D5A35">
        <w:t>Chairperson</w:t>
      </w:r>
      <w:r>
        <w:t>) Appointment 202</w:t>
      </w:r>
      <w:r w:rsidR="00317AEE">
        <w:t>5</w:t>
      </w:r>
      <w:r>
        <w:t xml:space="preserve"> (No </w:t>
      </w:r>
      <w:r w:rsidR="0037535B">
        <w:t>1</w:t>
      </w:r>
      <w:r>
        <w:t>)</w:t>
      </w:r>
    </w:p>
    <w:p w14:paraId="54485886" w14:textId="4EB9C9C3"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17AEE">
        <w:rPr>
          <w:rFonts w:ascii="Arial" w:hAnsi="Arial" w:cs="Arial"/>
          <w:b/>
          <w:bCs/>
        </w:rPr>
        <w:t>5</w:t>
      </w:r>
      <w:r w:rsidR="001C236C">
        <w:rPr>
          <w:rFonts w:ascii="Arial" w:hAnsi="Arial" w:cs="Arial"/>
          <w:b/>
          <w:bCs/>
        </w:rPr>
        <w:t>-</w:t>
      </w:r>
      <w:r w:rsidR="00EF76B4">
        <w:rPr>
          <w:rFonts w:ascii="Arial" w:hAnsi="Arial" w:cs="Arial"/>
          <w:b/>
          <w:bCs/>
        </w:rPr>
        <w:t>198</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289B689C"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w:t>
      </w:r>
      <w:r w:rsidR="005D5A35">
        <w:rPr>
          <w:i/>
          <w:iCs/>
        </w:rPr>
        <w:t xml:space="preserve">il </w:t>
      </w:r>
      <w:r w:rsidR="00E55BEA">
        <w:rPr>
          <w:i/>
          <w:iCs/>
        </w:rPr>
        <w:t xml:space="preserve">Deputy </w:t>
      </w:r>
      <w:r w:rsidR="005D5A35">
        <w:rPr>
          <w:i/>
          <w:iCs/>
        </w:rPr>
        <w:t>Chairperson</w:t>
      </w:r>
      <w:r w:rsidR="0071657B" w:rsidRPr="007C799F">
        <w:rPr>
          <w:i/>
          <w:iCs/>
        </w:rPr>
        <w:t xml:space="preserve">) </w:t>
      </w:r>
      <w:r w:rsidR="007C799F" w:rsidRPr="007C799F">
        <w:rPr>
          <w:i/>
          <w:iCs/>
        </w:rPr>
        <w:t>Appointment 202</w:t>
      </w:r>
      <w:r w:rsidR="00317AEE">
        <w:rPr>
          <w:i/>
          <w:iCs/>
        </w:rPr>
        <w:t>5</w:t>
      </w:r>
      <w:r w:rsidR="007C799F" w:rsidRPr="007C799F">
        <w:rPr>
          <w:i/>
          <w:iCs/>
        </w:rPr>
        <w:t xml:space="preserve"> (No </w:t>
      </w:r>
      <w:r w:rsidR="0037535B">
        <w:rPr>
          <w:i/>
          <w:iCs/>
        </w:rPr>
        <w:t>1</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3DC5E2C6" w:rsidR="00C923DA" w:rsidRDefault="006761A0" w:rsidP="00C923DA">
      <w:pPr>
        <w:spacing w:before="120"/>
      </w:pPr>
      <w:r>
        <w:t xml:space="preserve">Section 16 of the </w:t>
      </w:r>
      <w:r w:rsidRPr="007C799F">
        <w:rPr>
          <w:i/>
          <w:iCs/>
        </w:rPr>
        <w:t>Heritage Act 2004</w:t>
      </w:r>
      <w:r>
        <w:t xml:space="preserve"> (the Act) establishes the </w:t>
      </w:r>
      <w:r w:rsidR="001C236C">
        <w:t xml:space="preserve">ACT Heritage Council (the </w:t>
      </w:r>
      <w:r w:rsidR="002E20D1">
        <w:t>c</w:t>
      </w:r>
      <w:r>
        <w:t>ouncil</w:t>
      </w:r>
      <w:r w:rsidR="001C236C">
        <w:t>)</w:t>
      </w:r>
      <w:r>
        <w:t xml:space="preserve">. Members of the council are appointed by the Minister under section 17 of the Act. </w:t>
      </w:r>
      <w:r w:rsidR="00C923DA">
        <w:t>Section</w:t>
      </w:r>
      <w:r w:rsidR="00B910F7">
        <w:t>s</w:t>
      </w:r>
      <w:r w:rsidR="00C923DA">
        <w:t xml:space="preserve"> 17</w:t>
      </w:r>
      <w:r w:rsidR="00831B19">
        <w:t> </w:t>
      </w:r>
      <w:r w:rsidR="00B910F7">
        <w:t>(1</w:t>
      </w:r>
      <w:r w:rsidR="00C923DA">
        <w:t>)</w:t>
      </w:r>
      <w:r w:rsidR="008001D9">
        <w:t xml:space="preserve"> and (4)</w:t>
      </w:r>
      <w:r w:rsidR="00C923DA">
        <w:t xml:space="preserve"> of the Act specifies that</w:t>
      </w:r>
      <w:r w:rsidR="00A82639">
        <w:t>:</w:t>
      </w:r>
      <w:r w:rsidR="00C923DA">
        <w:t xml:space="preserve"> </w:t>
      </w:r>
    </w:p>
    <w:p w14:paraId="182F903D" w14:textId="377E71E8" w:rsidR="00C923DA" w:rsidRDefault="00317AEE" w:rsidP="00C923DA">
      <w:pPr>
        <w:pStyle w:val="ListParagraph"/>
        <w:numPr>
          <w:ilvl w:val="0"/>
          <w:numId w:val="13"/>
        </w:numPr>
        <w:spacing w:before="120"/>
      </w:pPr>
      <w:r>
        <w:t>Four</w:t>
      </w:r>
      <w:r w:rsidR="00C923DA">
        <w:t xml:space="preserve"> (</w:t>
      </w:r>
      <w:r>
        <w:t>4</w:t>
      </w:r>
      <w:r w:rsidR="00C923DA">
        <w:t>) m</w:t>
      </w:r>
      <w:r w:rsidR="006761A0">
        <w:t xml:space="preserve">embers </w:t>
      </w:r>
      <w:r w:rsidR="00C923DA">
        <w:t xml:space="preserve">may be </w:t>
      </w:r>
      <w:r w:rsidR="006761A0">
        <w:t>appointed as public representatives</w:t>
      </w:r>
      <w:r w:rsidR="00FA5202">
        <w:t xml:space="preserve">. There must be at least </w:t>
      </w:r>
      <w:r w:rsidR="00B910F7">
        <w:t>2</w:t>
      </w:r>
      <w:r w:rsidR="00FA5202">
        <w:t xml:space="preserve"> public representative</w:t>
      </w:r>
      <w:r w:rsidR="00B910F7">
        <w:t>s</w:t>
      </w:r>
      <w:r w:rsidR="00FA5202">
        <w:t xml:space="preserve"> that adequately represent</w:t>
      </w:r>
      <w:r w:rsidR="00B910F7">
        <w:t xml:space="preserve"> </w:t>
      </w:r>
      <w:r w:rsidR="00C923DA" w:rsidRPr="00C923DA">
        <w:t>the Aboriginal community</w:t>
      </w:r>
      <w:r w:rsidR="00B910F7">
        <w:t xml:space="preserve">; and 1 one representative that adequately represents </w:t>
      </w:r>
      <w:r w:rsidR="00C923DA" w:rsidRPr="00C923DA">
        <w:t>the community</w:t>
      </w:r>
      <w:r w:rsidR="00563A20">
        <w:t>;</w:t>
      </w:r>
      <w:r w:rsidR="00C923DA" w:rsidRPr="00C923DA">
        <w:t xml:space="preserve"> </w:t>
      </w:r>
      <w:r w:rsidR="00FA5202">
        <w:t>and</w:t>
      </w:r>
      <w:r w:rsidR="00C923DA" w:rsidRPr="00C923DA">
        <w:t xml:space="preserve"> </w:t>
      </w:r>
      <w:r w:rsidR="00B910F7">
        <w:t xml:space="preserve">1 representative that adequately represents </w:t>
      </w:r>
      <w:r w:rsidR="00C923DA" w:rsidRPr="00C923DA">
        <w:t>the property ownership, management, and development sector</w:t>
      </w:r>
      <w:r w:rsidR="0096083E">
        <w:t>s</w:t>
      </w:r>
      <w:r w:rsidR="00FA5202">
        <w:t>.</w:t>
      </w:r>
    </w:p>
    <w:p w14:paraId="1E19A39E" w14:textId="67655A68" w:rsidR="00C923DA" w:rsidRPr="00C923DA" w:rsidRDefault="00C923DA" w:rsidP="00C923DA">
      <w:pPr>
        <w:pStyle w:val="ListParagraph"/>
        <w:numPr>
          <w:ilvl w:val="0"/>
          <w:numId w:val="13"/>
        </w:numPr>
        <w:spacing w:before="120"/>
      </w:pPr>
      <w:r>
        <w:t>Six (6) members may be appointed a</w:t>
      </w:r>
      <w:r w:rsidR="006761A0">
        <w:t>s experts</w:t>
      </w:r>
      <w:r w:rsidR="008001D9">
        <w:t>,</w:t>
      </w:r>
      <w:r>
        <w:t xml:space="preserve"> </w:t>
      </w:r>
      <w:r w:rsidR="00FA5202">
        <w:t>each of whom ha</w:t>
      </w:r>
      <w:r w:rsidR="0096083E">
        <w:t>s</w:t>
      </w:r>
      <w:r>
        <w:t xml:space="preserve"> </w:t>
      </w:r>
      <w:r w:rsidR="006761A0">
        <w:t>knowledge and experience in at least one of the disciplines</w:t>
      </w:r>
      <w:r w:rsidRPr="00C923DA">
        <w:t xml:space="preserve"> of architecture, archaeology, history</w:t>
      </w:r>
      <w:r w:rsidR="008001D9">
        <w:t xml:space="preserve"> (other than Aboriginal history)</w:t>
      </w:r>
      <w:r w:rsidRPr="00C923DA">
        <w:t xml:space="preserve">, landscape architecture, Aboriginal history, Aboriginal culture, engineering, town planning, urban design, nature conservation, and object conservation. </w:t>
      </w:r>
    </w:p>
    <w:p w14:paraId="58A6A43C" w14:textId="4C1FDEE6" w:rsidR="00C923DA" w:rsidRPr="00C923DA" w:rsidRDefault="00C923DA" w:rsidP="00C923DA">
      <w:pPr>
        <w:spacing w:before="120"/>
      </w:pPr>
      <w:r w:rsidRPr="00C923DA">
        <w:t xml:space="preserve">The </w:t>
      </w:r>
      <w:r w:rsidR="0096083E">
        <w:t>c</w:t>
      </w:r>
      <w:r w:rsidRPr="00C923DA">
        <w:t xml:space="preserve">hair and </w:t>
      </w:r>
      <w:r w:rsidR="0096083E">
        <w:t>d</w:t>
      </w:r>
      <w:r w:rsidRPr="00C923DA">
        <w:t xml:space="preserve">eputy </w:t>
      </w:r>
      <w:r w:rsidR="0096083E">
        <w:t>c</w:t>
      </w:r>
      <w:r w:rsidRPr="00C923DA">
        <w:t>hair are also to be appointed by the Minister from the appointed members (</w:t>
      </w:r>
      <w:r w:rsidR="008001D9">
        <w:t>S</w:t>
      </w:r>
      <w:r w:rsidRPr="00C923DA">
        <w:t>ection 17</w:t>
      </w:r>
      <w:r w:rsidR="00831B19">
        <w:t> </w:t>
      </w:r>
      <w:r w:rsidRPr="00C923DA">
        <w:t xml:space="preserve">(2)).  </w:t>
      </w:r>
    </w:p>
    <w:p w14:paraId="3A8EFC52" w14:textId="0C187584" w:rsidR="006761A0" w:rsidRDefault="006761A0"/>
    <w:p w14:paraId="0A184E24" w14:textId="288FC279" w:rsidR="00161236" w:rsidRPr="00A52642" w:rsidRDefault="00AB2C44" w:rsidP="00A52642">
      <w:pPr>
        <w:keepNext/>
        <w:rPr>
          <w:b/>
          <w:bCs/>
        </w:rPr>
      </w:pPr>
      <w:r w:rsidRPr="00AB2C44">
        <w:rPr>
          <w:b/>
          <w:bCs/>
        </w:rPr>
        <w:t>Appointment</w:t>
      </w:r>
      <w:bookmarkStart w:id="1" w:name="_Hlk99633638"/>
    </w:p>
    <w:p w14:paraId="17800EFF" w14:textId="1AC7B226" w:rsidR="00A52642" w:rsidRDefault="00A52642" w:rsidP="00A52642">
      <w:pPr>
        <w:spacing w:before="120"/>
      </w:pPr>
      <w:r>
        <w:t>This instrument appoints M</w:t>
      </w:r>
      <w:r w:rsidR="00E55BEA">
        <w:t>r Bradley Mapiva Brown</w:t>
      </w:r>
      <w:r>
        <w:t xml:space="preserve"> as the </w:t>
      </w:r>
      <w:r w:rsidR="0096083E">
        <w:t>d</w:t>
      </w:r>
      <w:r w:rsidR="00E55BEA">
        <w:t xml:space="preserve">eputy </w:t>
      </w:r>
      <w:r w:rsidR="0096083E">
        <w:t>c</w:t>
      </w:r>
      <w:r>
        <w:t xml:space="preserve">hairperson of the council </w:t>
      </w:r>
      <w:r w:rsidR="00473560">
        <w:t>until 30 June</w:t>
      </w:r>
      <w:r>
        <w:t xml:space="preserve"> 2028.</w:t>
      </w:r>
    </w:p>
    <w:p w14:paraId="0348B623" w14:textId="77777777" w:rsidR="00A52642" w:rsidRDefault="00A52642" w:rsidP="00161236">
      <w:pPr>
        <w:pStyle w:val="NoSpacing"/>
        <w:rPr>
          <w:rFonts w:ascii="Times New Roman" w:eastAsia="Times New Roman" w:hAnsi="Times New Roman" w:cs="Times New Roman"/>
          <w:sz w:val="24"/>
          <w:szCs w:val="20"/>
        </w:rPr>
      </w:pPr>
    </w:p>
    <w:p w14:paraId="40030D3E" w14:textId="77777777" w:rsidR="005D0FD3" w:rsidRPr="005D0FD3" w:rsidRDefault="005D0FD3" w:rsidP="005D0FD3">
      <w:pPr>
        <w:pStyle w:val="NoSpacing"/>
        <w:rPr>
          <w:rFonts w:ascii="Times New Roman" w:eastAsia="Times New Roman" w:hAnsi="Times New Roman" w:cs="Times New Roman"/>
          <w:sz w:val="24"/>
          <w:szCs w:val="20"/>
        </w:rPr>
      </w:pPr>
      <w:r w:rsidRPr="005D0FD3">
        <w:rPr>
          <w:rFonts w:ascii="Times New Roman" w:eastAsia="Times New Roman" w:hAnsi="Times New Roman" w:cs="Times New Roman"/>
          <w:sz w:val="24"/>
          <w:szCs w:val="20"/>
        </w:rPr>
        <w:t>Since 2021 Mr Mapiva Brown has been Managing Director of Bagariin Ngunnawal Cultural Consulting, which creates and develops high level cultural recommendations to enable First Nation culture to be incorporated in large scale infrastructure.</w:t>
      </w:r>
    </w:p>
    <w:p w14:paraId="2685DF18" w14:textId="77777777" w:rsidR="005D0FD3" w:rsidRPr="005D0FD3" w:rsidRDefault="005D0FD3" w:rsidP="005D0FD3">
      <w:pPr>
        <w:pStyle w:val="NoSpacing"/>
        <w:rPr>
          <w:rFonts w:ascii="Times New Roman" w:eastAsia="Times New Roman" w:hAnsi="Times New Roman" w:cs="Times New Roman"/>
          <w:sz w:val="24"/>
          <w:szCs w:val="20"/>
        </w:rPr>
      </w:pPr>
    </w:p>
    <w:p w14:paraId="5E92DFDB" w14:textId="0626B411" w:rsidR="00161236" w:rsidRPr="005D0FD3" w:rsidRDefault="005D0FD3" w:rsidP="00161236">
      <w:pPr>
        <w:pStyle w:val="NoSpacing"/>
        <w:rPr>
          <w:rFonts w:ascii="Times New Roman" w:eastAsia="Times New Roman" w:hAnsi="Times New Roman" w:cs="Times New Roman"/>
          <w:sz w:val="24"/>
          <w:szCs w:val="20"/>
        </w:rPr>
      </w:pPr>
      <w:r w:rsidRPr="005D0FD3">
        <w:rPr>
          <w:rFonts w:ascii="Times New Roman" w:eastAsia="Times New Roman" w:hAnsi="Times New Roman" w:cs="Times New Roman"/>
          <w:sz w:val="24"/>
          <w:szCs w:val="20"/>
        </w:rPr>
        <w:lastRenderedPageBreak/>
        <w:t>He has governance experience with his membership in the Ngunnawal Language Corporation, ACT Place Names Committee, NSW Heritage Committee, United Ngunnawal Youth Council and the Dhawura Ngunnawal Caring for Country Committee.</w:t>
      </w:r>
    </w:p>
    <w:p w14:paraId="30211892" w14:textId="77777777" w:rsidR="00161236" w:rsidRDefault="00161236" w:rsidP="000C02D9"/>
    <w:p w14:paraId="1380E51A" w14:textId="6FEFA262" w:rsidR="000C02D9" w:rsidRDefault="00161236" w:rsidP="000C02D9">
      <w:r>
        <w:t>M</w:t>
      </w:r>
      <w:r w:rsidR="00E55BEA">
        <w:t>r Mapiva Brown</w:t>
      </w:r>
      <w:r>
        <w:t xml:space="preserve"> is not a public servant.</w:t>
      </w:r>
    </w:p>
    <w:bookmarkEnd w:id="1"/>
    <w:p w14:paraId="5C216687" w14:textId="77777777" w:rsidR="000C02D9" w:rsidRDefault="000C02D9"/>
    <w:p w14:paraId="31BFECB1" w14:textId="706F7361" w:rsidR="00AB2C44" w:rsidRPr="00AB2C44" w:rsidRDefault="00AB2C44">
      <w:pPr>
        <w:rPr>
          <w:b/>
          <w:bCs/>
        </w:rPr>
      </w:pPr>
      <w:r w:rsidRPr="00AB2C44">
        <w:rPr>
          <w:b/>
          <w:bCs/>
        </w:rPr>
        <w:t>Consultation</w:t>
      </w:r>
      <w:r w:rsidR="00B43C88">
        <w:rPr>
          <w:b/>
          <w:bCs/>
        </w:rPr>
        <w:t xml:space="preserve"> with relevant Assembly committee</w:t>
      </w:r>
    </w:p>
    <w:p w14:paraId="1633B143" w14:textId="5EF51CFD" w:rsidR="002E20D1" w:rsidRPr="00762A45" w:rsidRDefault="009B05EC" w:rsidP="00A82639">
      <w:pPr>
        <w:spacing w:before="120"/>
      </w:pPr>
      <w:r w:rsidRPr="00FB2625">
        <w:t xml:space="preserve">Division 19.3.3 of the </w:t>
      </w:r>
      <w:r w:rsidRPr="00FB2625">
        <w:rPr>
          <w:i/>
          <w:iCs/>
        </w:rPr>
        <w:t xml:space="preserve">Legislation Act 2001 </w:t>
      </w:r>
      <w:r w:rsidR="00831B19">
        <w:t xml:space="preserve">(the </w:t>
      </w:r>
      <w:r w:rsidR="00831B19" w:rsidRPr="007F6BB8">
        <w:rPr>
          <w:b/>
          <w:bCs/>
          <w:i/>
          <w:iCs/>
        </w:rPr>
        <w:t>Legislation Act</w:t>
      </w:r>
      <w:r w:rsidR="00831B19">
        <w:t xml:space="preserve">) </w:t>
      </w:r>
      <w:r w:rsidRPr="00FB2625">
        <w:t xml:space="preserve">applies as </w:t>
      </w:r>
      <w:r w:rsidR="005D5A35">
        <w:t>M</w:t>
      </w:r>
      <w:r w:rsidR="00E55BEA">
        <w:t>r Mapiva Brown</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32C266F8"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FA5202">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47CD7D3E" w:rsidR="00CA21AB" w:rsidRDefault="00CA21AB" w:rsidP="00C923DA">
      <w:pPr>
        <w:spacing w:before="120"/>
      </w:pPr>
      <w:r>
        <w:t xml:space="preserve">Remuneration for the </w:t>
      </w:r>
      <w:r w:rsidR="00831B19">
        <w:t>c</w:t>
      </w:r>
      <w:r w:rsidR="0071657B">
        <w:t xml:space="preserve">ouncil </w:t>
      </w:r>
      <w:r w:rsidRPr="00136EFB">
        <w:t xml:space="preserve">is set by the </w:t>
      </w:r>
      <w:r w:rsidRPr="00F5541E">
        <w:t xml:space="preserve">ACT Remuneration Tribunal </w:t>
      </w:r>
      <w:r w:rsidR="0072592B" w:rsidRPr="00F5541E">
        <w:t xml:space="preserve">under </w:t>
      </w:r>
      <w:r w:rsidR="0072592B" w:rsidRPr="00D57999">
        <w:rPr>
          <w:i/>
          <w:iCs/>
        </w:rPr>
        <w:t xml:space="preserve">Determination </w:t>
      </w:r>
      <w:r w:rsidR="00B43C88">
        <w:rPr>
          <w:i/>
          <w:iCs/>
        </w:rPr>
        <w:t xml:space="preserve">15 of 2024 </w:t>
      </w:r>
      <w:r w:rsidR="0072592B" w:rsidRPr="00D57999">
        <w:rPr>
          <w:i/>
          <w:iCs/>
        </w:rPr>
        <w:t>(Part-time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12BE9117"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FB68579"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31B19">
        <w:t>c</w:t>
      </w:r>
      <w:r w:rsidR="0071657B">
        <w:t xml:space="preserve">ouncil </w:t>
      </w:r>
      <w:r>
        <w:t xml:space="preserve">is integral to </w:t>
      </w:r>
      <w:r w:rsidR="0071657B">
        <w:t xml:space="preserve">the </w:t>
      </w:r>
      <w:r>
        <w:t>operation</w:t>
      </w:r>
      <w:r w:rsidR="0071657B">
        <w:t xml:space="preserve"> of the </w:t>
      </w:r>
      <w:r w:rsidR="00831B19">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78B8678E" w:rsidR="00707CBA" w:rsidRPr="003D7E13"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1C236C">
        <w:t xml:space="preserve">a member </w:t>
      </w:r>
      <w:r>
        <w:t xml:space="preserve">of the </w:t>
      </w:r>
      <w:r w:rsidR="001C236C">
        <w:t>council</w:t>
      </w:r>
      <w:r>
        <w:t>.</w:t>
      </w:r>
    </w:p>
    <w:sectPr w:rsidR="00707CBA" w:rsidRPr="003D7E13" w:rsidSect="00FC4D9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18"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2951" w14:textId="77777777" w:rsidR="008268D5" w:rsidRDefault="008268D5" w:rsidP="00C17FAB">
      <w:r>
        <w:separator/>
      </w:r>
    </w:p>
  </w:endnote>
  <w:endnote w:type="continuationSeparator" w:id="0">
    <w:p w14:paraId="44F91E46" w14:textId="77777777" w:rsidR="008268D5" w:rsidRDefault="008268D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E285" w14:textId="77777777" w:rsidR="003C7330" w:rsidRDefault="003C7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AD55D76" w14:textId="766F5380" w:rsidR="00736483" w:rsidRPr="00736483" w:rsidRDefault="00736483" w:rsidP="00736483">
    <w:pPr>
      <w:pStyle w:val="Footer"/>
      <w:jc w:val="center"/>
      <w:rPr>
        <w:rFonts w:cs="Arial"/>
        <w:sz w:val="14"/>
      </w:rPr>
    </w:pPr>
    <w:r w:rsidRPr="007364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0781" w14:textId="77777777" w:rsidR="003C7330" w:rsidRDefault="003C7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218A" w14:textId="77777777" w:rsidR="008268D5" w:rsidRDefault="008268D5" w:rsidP="00C17FAB">
      <w:r>
        <w:separator/>
      </w:r>
    </w:p>
  </w:footnote>
  <w:footnote w:type="continuationSeparator" w:id="0">
    <w:p w14:paraId="1E9F755F" w14:textId="77777777" w:rsidR="008268D5" w:rsidRDefault="008268D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49F6" w14:textId="77777777" w:rsidR="003C7330" w:rsidRDefault="003C7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7FA" w14:textId="77777777" w:rsidR="003C7330" w:rsidRDefault="003C7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BC83" w14:textId="77777777" w:rsidR="003C7330" w:rsidRDefault="003C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D23A13"/>
    <w:multiLevelType w:val="hybridMultilevel"/>
    <w:tmpl w:val="57EED5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907F25"/>
    <w:multiLevelType w:val="hybridMultilevel"/>
    <w:tmpl w:val="09C4F3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58E1DC3"/>
    <w:multiLevelType w:val="hybridMultilevel"/>
    <w:tmpl w:val="F3ACD37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9"/>
  </w:num>
  <w:num w:numId="5" w16cid:durableId="481654571">
    <w:abstractNumId w:val="13"/>
  </w:num>
  <w:num w:numId="6" w16cid:durableId="692346422">
    <w:abstractNumId w:val="3"/>
  </w:num>
  <w:num w:numId="7" w16cid:durableId="156072384">
    <w:abstractNumId w:val="7"/>
  </w:num>
  <w:num w:numId="8" w16cid:durableId="558785375">
    <w:abstractNumId w:val="8"/>
  </w:num>
  <w:num w:numId="9" w16cid:durableId="1428962308">
    <w:abstractNumId w:val="15"/>
  </w:num>
  <w:num w:numId="10" w16cid:durableId="1588729778">
    <w:abstractNumId w:val="1"/>
  </w:num>
  <w:num w:numId="11" w16cid:durableId="1423378251">
    <w:abstractNumId w:val="11"/>
  </w:num>
  <w:num w:numId="12" w16cid:durableId="1022324115">
    <w:abstractNumId w:val="10"/>
  </w:num>
  <w:num w:numId="13" w16cid:durableId="14161944">
    <w:abstractNumId w:val="2"/>
  </w:num>
  <w:num w:numId="14" w16cid:durableId="1202864723">
    <w:abstractNumId w:val="6"/>
  </w:num>
  <w:num w:numId="15" w16cid:durableId="1632395830">
    <w:abstractNumId w:val="14"/>
  </w:num>
  <w:num w:numId="16" w16cid:durableId="291710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4F7D"/>
    <w:rsid w:val="0006746F"/>
    <w:rsid w:val="00067A3D"/>
    <w:rsid w:val="000748FF"/>
    <w:rsid w:val="0008356F"/>
    <w:rsid w:val="00090518"/>
    <w:rsid w:val="000913D6"/>
    <w:rsid w:val="000B0A3C"/>
    <w:rsid w:val="000B2D2E"/>
    <w:rsid w:val="000B31C0"/>
    <w:rsid w:val="000C02D9"/>
    <w:rsid w:val="000D2060"/>
    <w:rsid w:val="000F5F6F"/>
    <w:rsid w:val="00125E17"/>
    <w:rsid w:val="00130C97"/>
    <w:rsid w:val="00136EFB"/>
    <w:rsid w:val="00161236"/>
    <w:rsid w:val="00177F71"/>
    <w:rsid w:val="00182135"/>
    <w:rsid w:val="001934D6"/>
    <w:rsid w:val="001A50A5"/>
    <w:rsid w:val="001A532C"/>
    <w:rsid w:val="001A6038"/>
    <w:rsid w:val="001C236C"/>
    <w:rsid w:val="001F24CA"/>
    <w:rsid w:val="00225311"/>
    <w:rsid w:val="00231551"/>
    <w:rsid w:val="00250149"/>
    <w:rsid w:val="0025570C"/>
    <w:rsid w:val="00260EB7"/>
    <w:rsid w:val="00265302"/>
    <w:rsid w:val="002755E4"/>
    <w:rsid w:val="00287822"/>
    <w:rsid w:val="002A4581"/>
    <w:rsid w:val="002D6761"/>
    <w:rsid w:val="002D7C60"/>
    <w:rsid w:val="002E20D1"/>
    <w:rsid w:val="002F3624"/>
    <w:rsid w:val="00317216"/>
    <w:rsid w:val="00317AEE"/>
    <w:rsid w:val="00347E95"/>
    <w:rsid w:val="0037535B"/>
    <w:rsid w:val="00375767"/>
    <w:rsid w:val="0037724F"/>
    <w:rsid w:val="003C7330"/>
    <w:rsid w:val="003D7E13"/>
    <w:rsid w:val="004278CB"/>
    <w:rsid w:val="00455379"/>
    <w:rsid w:val="0046172C"/>
    <w:rsid w:val="00464298"/>
    <w:rsid w:val="00473560"/>
    <w:rsid w:val="00493A74"/>
    <w:rsid w:val="004B55F3"/>
    <w:rsid w:val="004D42B8"/>
    <w:rsid w:val="004D4837"/>
    <w:rsid w:val="004F6F93"/>
    <w:rsid w:val="00557CC8"/>
    <w:rsid w:val="00563A20"/>
    <w:rsid w:val="0056418E"/>
    <w:rsid w:val="00564CA4"/>
    <w:rsid w:val="005A59F7"/>
    <w:rsid w:val="005D0FD3"/>
    <w:rsid w:val="005D5A35"/>
    <w:rsid w:val="005F0E81"/>
    <w:rsid w:val="005F3795"/>
    <w:rsid w:val="00613461"/>
    <w:rsid w:val="006149DB"/>
    <w:rsid w:val="00616B88"/>
    <w:rsid w:val="00625DF0"/>
    <w:rsid w:val="0064459F"/>
    <w:rsid w:val="00650CF3"/>
    <w:rsid w:val="006761A0"/>
    <w:rsid w:val="006930A2"/>
    <w:rsid w:val="006A6A7B"/>
    <w:rsid w:val="006B6D77"/>
    <w:rsid w:val="006C20E2"/>
    <w:rsid w:val="00707CBA"/>
    <w:rsid w:val="0071657B"/>
    <w:rsid w:val="0072592B"/>
    <w:rsid w:val="00727E3F"/>
    <w:rsid w:val="007346AC"/>
    <w:rsid w:val="00736483"/>
    <w:rsid w:val="00762A45"/>
    <w:rsid w:val="00773EEE"/>
    <w:rsid w:val="0078728A"/>
    <w:rsid w:val="007908A6"/>
    <w:rsid w:val="007C799F"/>
    <w:rsid w:val="007E45B5"/>
    <w:rsid w:val="008001D9"/>
    <w:rsid w:val="008077FE"/>
    <w:rsid w:val="008268D5"/>
    <w:rsid w:val="00831B19"/>
    <w:rsid w:val="00842EA7"/>
    <w:rsid w:val="0084623E"/>
    <w:rsid w:val="00860D12"/>
    <w:rsid w:val="00866E72"/>
    <w:rsid w:val="008A1DA9"/>
    <w:rsid w:val="008B4632"/>
    <w:rsid w:val="008D7DEB"/>
    <w:rsid w:val="008F72C6"/>
    <w:rsid w:val="0090050A"/>
    <w:rsid w:val="00913768"/>
    <w:rsid w:val="009508A5"/>
    <w:rsid w:val="0096083E"/>
    <w:rsid w:val="00970DC8"/>
    <w:rsid w:val="009816C3"/>
    <w:rsid w:val="009A14D4"/>
    <w:rsid w:val="009B05EC"/>
    <w:rsid w:val="009B232B"/>
    <w:rsid w:val="009D0868"/>
    <w:rsid w:val="00A14200"/>
    <w:rsid w:val="00A142AA"/>
    <w:rsid w:val="00A52642"/>
    <w:rsid w:val="00A82639"/>
    <w:rsid w:val="00A934CE"/>
    <w:rsid w:val="00AB2C44"/>
    <w:rsid w:val="00AC38C8"/>
    <w:rsid w:val="00AD7CAB"/>
    <w:rsid w:val="00B06A08"/>
    <w:rsid w:val="00B30336"/>
    <w:rsid w:val="00B43C88"/>
    <w:rsid w:val="00B56C39"/>
    <w:rsid w:val="00B67A46"/>
    <w:rsid w:val="00B910F7"/>
    <w:rsid w:val="00BA0B2F"/>
    <w:rsid w:val="00BF4561"/>
    <w:rsid w:val="00C17FAB"/>
    <w:rsid w:val="00C347E4"/>
    <w:rsid w:val="00C416D8"/>
    <w:rsid w:val="00C43B4C"/>
    <w:rsid w:val="00C50334"/>
    <w:rsid w:val="00C54C12"/>
    <w:rsid w:val="00C611B4"/>
    <w:rsid w:val="00C8118C"/>
    <w:rsid w:val="00C910D7"/>
    <w:rsid w:val="00C923DA"/>
    <w:rsid w:val="00CA21AB"/>
    <w:rsid w:val="00CE599C"/>
    <w:rsid w:val="00D05255"/>
    <w:rsid w:val="00D16CEE"/>
    <w:rsid w:val="00D173A0"/>
    <w:rsid w:val="00D20324"/>
    <w:rsid w:val="00D268C5"/>
    <w:rsid w:val="00D57999"/>
    <w:rsid w:val="00D95844"/>
    <w:rsid w:val="00D960D3"/>
    <w:rsid w:val="00DA3B00"/>
    <w:rsid w:val="00DC04B0"/>
    <w:rsid w:val="00DC6AAF"/>
    <w:rsid w:val="00E55BEA"/>
    <w:rsid w:val="00E84283"/>
    <w:rsid w:val="00EF76B4"/>
    <w:rsid w:val="00F05400"/>
    <w:rsid w:val="00F13F2F"/>
    <w:rsid w:val="00F5541E"/>
    <w:rsid w:val="00F81AEC"/>
    <w:rsid w:val="00F9643D"/>
    <w:rsid w:val="00F96DDA"/>
    <w:rsid w:val="00FA29AD"/>
    <w:rsid w:val="00FA5202"/>
    <w:rsid w:val="00FA59E7"/>
    <w:rsid w:val="00FB2625"/>
    <w:rsid w:val="00FC4D9B"/>
    <w:rsid w:val="00FC646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 w:type="paragraph" w:styleId="NoSpacing">
    <w:name w:val="No Spacing"/>
    <w:uiPriority w:val="1"/>
    <w:qFormat/>
    <w:rsid w:val="00727E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A54243384</value>
    </field>
    <field name="Objective-Title">
      <value order="0">Attach L - DI2025 - Explanatory Statement - Mr Bradley Mapiva Brown - Deputy Chair</value>
    </field>
    <field name="Objective-Description">
      <value order="0"/>
    </field>
    <field name="Objective-CreationStamp">
      <value order="0">2025-06-16T05:45:17Z</value>
    </field>
    <field name="Objective-IsApproved">
      <value order="0">false</value>
    </field>
    <field name="Objective-IsPublished">
      <value order="0">true</value>
    </field>
    <field name="Objective-DatePublished">
      <value order="0">2025-07-07T03:08:19Z</value>
    </field>
    <field name="Objective-ModificationStamp">
      <value order="0">2025-07-10T01:48:23Z</value>
    </field>
    <field name="Objective-Owner">
      <value order="0">Richard Watson</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alue>
    </field>
    <field name="Objective-Parent">
      <value order="0">Explanatory Statements</value>
    </field>
    <field name="Objective-State">
      <value order="0">Published</value>
    </field>
    <field name="Objective-VersionId">
      <value order="0">vA68918966</value>
    </field>
    <field name="Objective-Version">
      <value order="0">1.0</value>
    </field>
    <field name="Objective-VersionNumber">
      <value order="0">4</value>
    </field>
    <field name="Objective-VersionComment">
      <value order="0"/>
    </field>
    <field name="Objective-FileNumber">
      <value order="0">1-2025/0233187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3486</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2025-07-14T00:32:00Z</dcterms:created>
  <dcterms:modified xsi:type="dcterms:W3CDTF">2025-07-14T00:32:00Z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A54243384</vt:lpwstr>
  </property>
  <property fmtid="{D5CDD505-2E9C-101B-9397-08002B2CF9AE}" pid="4" name="Objective-Title">
    <vt:lpwstr>Attach L - DI2025 - Explanatory Statement - Mr Bradley Mapiva Brown - Deputy Chair</vt:lpwstr>
  </property>
  <property fmtid="{D5CDD505-2E9C-101B-9397-08002B2CF9AE}" pid="5" name="Objective-Comment">
    <vt:lpwstr/>
  </property>
  <property fmtid="{D5CDD505-2E9C-101B-9397-08002B2CF9AE}" pid="6" name="Objective-CreationStamp">
    <vt:filetime>2025-06-16T05:45:17Z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2025-07-07T03:08:19Z</vt:filetime>
  </property>
  <property fmtid="{D5CDD505-2E9C-101B-9397-08002B2CF9AE}" pid="10" name="Objective-ModificationStamp">
    <vt:filetime>2025-07-10T01:48:23Z</vt:filetime>
  </property>
  <property fmtid="{D5CDD505-2E9C-101B-9397-08002B2CF9AE}" pid="11" name="Objective-Owner">
    <vt:lpwstr>Richard Watson</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Conservator):COMPLETED:25/0233187 Ministerial-Information Brief - Steel - Provision of Instruments to Minister Steel for the Heritage Council Appointments:Explanatory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1-2025/0233187</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vA68918966</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2024-04-21T23:29:20Z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8db40037-b40a-46ff-ba6d-02556e662a72</vt:lpwstr>
  </property>
  <property fmtid="{D5CDD505-2E9C-101B-9397-08002B2CF9AE}" pid="51" name="MSIP_Label_69af8531-eb46-4968-8cb3-105d2f5ea87e_ContentBits">
    <vt:lpwstr>0</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y fmtid="{D5CDD505-2E9C-101B-9397-08002B2CF9AE}" pid="58" name="CHECKEDOUTFROMJMS">
    <vt:lpwstr/>
  </property>
  <property fmtid="{D5CDD505-2E9C-101B-9397-08002B2CF9AE}" pid="59" name="DMSID">
    <vt:lpwstr>14428770</vt:lpwstr>
  </property>
  <property fmtid="{D5CDD505-2E9C-101B-9397-08002B2CF9AE}" pid="60" name="JMSREQUIREDCHECKIN">
    <vt:lpwstr/>
  </property>
</Properties>
</file>