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E9BF" w14:textId="77777777" w:rsidR="00430A96" w:rsidRDefault="00430A96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3162F41E" w14:textId="45E54531" w:rsidR="00430A96" w:rsidRDefault="00430A96">
      <w:pPr>
        <w:pStyle w:val="Billname"/>
        <w:spacing w:before="480"/>
      </w:pPr>
      <w:r>
        <w:t>Public Health (Fees) Determination 20</w:t>
      </w:r>
      <w:r w:rsidR="003E1E6D">
        <w:t>2</w:t>
      </w:r>
      <w:r w:rsidR="009E5CF4">
        <w:t>5</w:t>
      </w:r>
      <w:r w:rsidR="00D7719C">
        <w:t> (No </w:t>
      </w:r>
      <w:r w:rsidR="001218B7">
        <w:t>1</w:t>
      </w:r>
      <w:r>
        <w:t>)</w:t>
      </w:r>
    </w:p>
    <w:p w14:paraId="3C3BF16D" w14:textId="1991914E" w:rsidR="00430A96" w:rsidRDefault="00430A96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9E5CF4">
        <w:rPr>
          <w:rFonts w:ascii="Arial" w:hAnsi="Arial" w:cs="Arial"/>
          <w:b/>
          <w:bCs/>
        </w:rPr>
        <w:t>DI2025-</w:t>
      </w:r>
      <w:r w:rsidR="00D5781E">
        <w:rPr>
          <w:rFonts w:ascii="Arial" w:hAnsi="Arial" w:cs="Arial"/>
          <w:b/>
          <w:bCs/>
        </w:rPr>
        <w:t>299</w:t>
      </w:r>
    </w:p>
    <w:p w14:paraId="62A9A3DC" w14:textId="77777777" w:rsidR="00430A96" w:rsidRDefault="00430A96">
      <w:pPr>
        <w:pStyle w:val="madeunder"/>
      </w:pPr>
      <w:r>
        <w:t>made under the</w:t>
      </w:r>
    </w:p>
    <w:p w14:paraId="210010C8" w14:textId="77777777" w:rsidR="00430A96" w:rsidRDefault="00430A96">
      <w:pPr>
        <w:pStyle w:val="CoverActName"/>
        <w:rPr>
          <w:sz w:val="20"/>
          <w:szCs w:val="20"/>
        </w:rPr>
      </w:pPr>
      <w:r>
        <w:rPr>
          <w:sz w:val="20"/>
          <w:szCs w:val="20"/>
        </w:rPr>
        <w:t>Public Health Act 1997, s 137 (Determination of fees)</w:t>
      </w:r>
    </w:p>
    <w:p w14:paraId="1A9084AD" w14:textId="77777777" w:rsidR="001A238A" w:rsidRDefault="001A238A" w:rsidP="001A238A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53EA748" w14:textId="77777777" w:rsidR="00430A96" w:rsidRDefault="00430A96">
      <w:pPr>
        <w:pStyle w:val="N-line3"/>
        <w:pBdr>
          <w:bottom w:val="none" w:sz="0" w:space="0" w:color="auto"/>
        </w:pBdr>
      </w:pPr>
    </w:p>
    <w:p w14:paraId="3FA4451B" w14:textId="77777777" w:rsidR="00430A96" w:rsidRDefault="00430A96">
      <w:pPr>
        <w:pStyle w:val="N-line3"/>
        <w:pBdr>
          <w:top w:val="single" w:sz="12" w:space="1" w:color="auto"/>
          <w:bottom w:val="none" w:sz="0" w:space="0" w:color="auto"/>
        </w:pBdr>
      </w:pPr>
    </w:p>
    <w:p w14:paraId="7549E114" w14:textId="77777777" w:rsidR="004E2577" w:rsidRDefault="004E2577" w:rsidP="004E2577">
      <w:r>
        <w:t xml:space="preserve">The </w:t>
      </w:r>
      <w:r w:rsidRPr="00F07D29">
        <w:rPr>
          <w:i/>
          <w:iCs/>
        </w:rPr>
        <w:t>Public Health Act 1997</w:t>
      </w:r>
      <w:r>
        <w:t xml:space="preserve"> provides for the licensing and registration of public health risk activities. </w:t>
      </w:r>
    </w:p>
    <w:p w14:paraId="2E4CAD8F" w14:textId="77777777" w:rsidR="004E2577" w:rsidRDefault="004E2577" w:rsidP="004E2577"/>
    <w:p w14:paraId="4EAB1300" w14:textId="77777777" w:rsidR="004E2577" w:rsidRDefault="004E2577" w:rsidP="004E2577">
      <w:r>
        <w:t>This instrument sets fees for the application, renewal and transfer of all licensable or registrable public health risk activities.</w:t>
      </w:r>
    </w:p>
    <w:p w14:paraId="1404CEDB" w14:textId="77777777" w:rsidR="004E2577" w:rsidRDefault="004E2577" w:rsidP="004E2577"/>
    <w:p w14:paraId="17805199" w14:textId="4B50D7CF" w:rsidR="004E2577" w:rsidRDefault="004E2577" w:rsidP="004E2577">
      <w:r>
        <w:t>This instrument revokes and replaces DI202</w:t>
      </w:r>
      <w:r w:rsidR="009E5CF4">
        <w:t>4</w:t>
      </w:r>
      <w:r>
        <w:t>-</w:t>
      </w:r>
      <w:r w:rsidR="009E5CF4">
        <w:t>306</w:t>
      </w:r>
      <w:r>
        <w:t>, notified on 2</w:t>
      </w:r>
      <w:r w:rsidR="009E5CF4">
        <w:t>8</w:t>
      </w:r>
      <w:r>
        <w:t xml:space="preserve"> </w:t>
      </w:r>
      <w:r w:rsidR="001218B7">
        <w:t>November</w:t>
      </w:r>
      <w:r>
        <w:t xml:space="preserve"> 202</w:t>
      </w:r>
      <w:r w:rsidR="009E5CF4">
        <w:t>4</w:t>
      </w:r>
      <w:r>
        <w:t>.</w:t>
      </w:r>
    </w:p>
    <w:p w14:paraId="30C70A3D" w14:textId="77777777" w:rsidR="004E2577" w:rsidRDefault="004E2577" w:rsidP="004E2577"/>
    <w:p w14:paraId="5EC81D7B" w14:textId="4EB4A87E" w:rsidR="00430A96" w:rsidRDefault="004E2577" w:rsidP="004E2577">
      <w:r>
        <w:t>This instrument comes into effect on 1 January 202</w:t>
      </w:r>
      <w:r w:rsidR="009E5CF4">
        <w:t>6</w:t>
      </w:r>
      <w:r>
        <w:t xml:space="preserve"> and increases the fees by Wage Price Index of 3.</w:t>
      </w:r>
      <w:r w:rsidR="009E5CF4">
        <w:t>2</w:t>
      </w:r>
      <w:r>
        <w:t xml:space="preserve">5% (rounded to the nearest </w:t>
      </w:r>
      <w:r w:rsidR="00B96CAC">
        <w:t xml:space="preserve">5 cents) </w:t>
      </w:r>
      <w:r>
        <w:t>as set out below:</w:t>
      </w:r>
    </w:p>
    <w:p w14:paraId="3D0A3F07" w14:textId="77777777" w:rsidR="004E2577" w:rsidRDefault="004E2577" w:rsidP="004E2577"/>
    <w:tbl>
      <w:tblPr>
        <w:tblW w:w="8931" w:type="dxa"/>
        <w:tblInd w:w="-142" w:type="dxa"/>
        <w:tblLook w:val="04A0" w:firstRow="1" w:lastRow="0" w:firstColumn="1" w:lastColumn="0" w:noHBand="0" w:noVBand="1"/>
      </w:tblPr>
      <w:tblGrid>
        <w:gridCol w:w="6096"/>
        <w:gridCol w:w="1417"/>
        <w:gridCol w:w="1418"/>
      </w:tblGrid>
      <w:tr w:rsidR="004E2577" w:rsidRPr="004E2577" w14:paraId="449C927F" w14:textId="77777777" w:rsidTr="004E2577">
        <w:trPr>
          <w:trHeight w:val="41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2783A" w14:textId="45DE07CD" w:rsidR="004E2577" w:rsidRPr="004E2577" w:rsidRDefault="004E2577" w:rsidP="004E2577">
            <w:pPr>
              <w:tabs>
                <w:tab w:val="clear" w:pos="2880"/>
              </w:tabs>
              <w:autoSpaceDE/>
              <w:autoSpaceDN/>
              <w:rPr>
                <w:b/>
                <w:bCs/>
                <w:lang w:val="en-AU"/>
              </w:rPr>
            </w:pPr>
            <w:r w:rsidRPr="004E2577">
              <w:rPr>
                <w:b/>
                <w:bCs/>
                <w:lang w:val="en-AU"/>
              </w:rPr>
              <w:t>Fee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B46B9" w14:textId="5389705F" w:rsidR="004E2577" w:rsidRPr="004E2577" w:rsidRDefault="004E2577" w:rsidP="004E2577">
            <w:pPr>
              <w:tabs>
                <w:tab w:val="clear" w:pos="2880"/>
              </w:tabs>
              <w:autoSpaceDE/>
              <w:autoSpaceDN/>
              <w:jc w:val="right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Old fee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51892" w14:textId="7DE94166" w:rsidR="004E2577" w:rsidRPr="004E2577" w:rsidRDefault="004E2577" w:rsidP="004E2577">
            <w:pPr>
              <w:tabs>
                <w:tab w:val="clear" w:pos="2880"/>
              </w:tabs>
              <w:autoSpaceDE/>
              <w:autoSpaceDN/>
              <w:jc w:val="right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 fee</w:t>
            </w:r>
          </w:p>
        </w:tc>
      </w:tr>
      <w:tr w:rsidR="009E5CF4" w:rsidRPr="004E2577" w14:paraId="6B55F54E" w14:textId="77777777" w:rsidTr="009E5CF4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CFCE9" w14:textId="77777777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>Infection Control Licence/Renewal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6F4A44" w14:textId="38D86344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 xml:space="preserve">$223.35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80E175" w14:textId="1DF93877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9E5CF4">
              <w:rPr>
                <w:lang w:val="en-AU"/>
              </w:rPr>
              <w:t xml:space="preserve">$230.60 </w:t>
            </w:r>
          </w:p>
        </w:tc>
      </w:tr>
      <w:tr w:rsidR="009E5CF4" w:rsidRPr="004E2577" w14:paraId="7D6A7496" w14:textId="77777777" w:rsidTr="009E5CF4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B0AD31" w14:textId="77777777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>Infection Control Licence Transfer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F11FEC" w14:textId="1C6F405A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 xml:space="preserve">$91.30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26285" w14:textId="4DFE1FB5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9E5CF4">
              <w:rPr>
                <w:lang w:val="en-AU"/>
              </w:rPr>
              <w:t xml:space="preserve">$94.25 </w:t>
            </w:r>
          </w:p>
        </w:tc>
      </w:tr>
      <w:tr w:rsidR="009E5CF4" w:rsidRPr="004E2577" w14:paraId="3AD11817" w14:textId="77777777" w:rsidTr="009E5CF4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078A76" w14:textId="16E9A10F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 xml:space="preserve">Health Care Facility Licence/Renewal; </w:t>
            </w:r>
            <w:r>
              <w:rPr>
                <w:lang w:val="en-AU"/>
              </w:rPr>
              <w:t>&lt;</w:t>
            </w:r>
            <w:r w:rsidRPr="004E2577">
              <w:rPr>
                <w:lang w:val="en-AU"/>
              </w:rPr>
              <w:t>200 Beds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57C754" w14:textId="0F2A38D0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 xml:space="preserve">$749.55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86C219" w14:textId="639AD2C8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9E5CF4">
              <w:rPr>
                <w:lang w:val="en-AU"/>
              </w:rPr>
              <w:t xml:space="preserve">$773.90 </w:t>
            </w:r>
          </w:p>
        </w:tc>
      </w:tr>
      <w:tr w:rsidR="009E5CF4" w:rsidRPr="004E2577" w14:paraId="007BD8D6" w14:textId="77777777" w:rsidTr="009E5CF4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96107D" w14:textId="77777777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>Health Care Facility Licence/Renewal; 200 or more Beds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032EA0" w14:textId="56E15FF6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>$1</w:t>
            </w:r>
            <w:r>
              <w:rPr>
                <w:lang w:val="en-AU"/>
              </w:rPr>
              <w:t>,</w:t>
            </w:r>
            <w:r w:rsidRPr="00F07D29">
              <w:rPr>
                <w:lang w:val="en-AU"/>
              </w:rPr>
              <w:t xml:space="preserve">496.90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209833" w14:textId="09E806F6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9E5CF4">
              <w:rPr>
                <w:lang w:val="en-AU"/>
              </w:rPr>
              <w:t xml:space="preserve">$1,545.55 </w:t>
            </w:r>
          </w:p>
        </w:tc>
      </w:tr>
      <w:tr w:rsidR="009E5CF4" w:rsidRPr="004E2577" w14:paraId="01303D55" w14:textId="77777777" w:rsidTr="009E5CF4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A4A55" w14:textId="77777777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>Health Care Facility Licence/Renewal; Day procedure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426863" w14:textId="5A367FF9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 xml:space="preserve">$749.55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B6436" w14:textId="63E744A0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9E5CF4">
              <w:rPr>
                <w:lang w:val="en-AU"/>
              </w:rPr>
              <w:t xml:space="preserve">$773.90 </w:t>
            </w:r>
          </w:p>
        </w:tc>
      </w:tr>
      <w:tr w:rsidR="009E5CF4" w:rsidRPr="004E2577" w14:paraId="185D0AD5" w14:textId="77777777" w:rsidTr="009E5CF4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AD8935" w14:textId="77777777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>Health Care Facility Licence/Renewal; Day procedure - Dental facility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75959A" w14:textId="4378877C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 xml:space="preserve">$299.60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F90C63" w14:textId="58C99F1C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9E5CF4">
              <w:rPr>
                <w:lang w:val="en-AU"/>
              </w:rPr>
              <w:t xml:space="preserve">$309.35 </w:t>
            </w:r>
          </w:p>
        </w:tc>
      </w:tr>
      <w:tr w:rsidR="009E5CF4" w:rsidRPr="004E2577" w14:paraId="4E9FE414" w14:textId="77777777" w:rsidTr="009E5CF4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755130" w14:textId="77777777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>Health Care Facility Transfer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B88709" w14:textId="4CE1DAA8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 xml:space="preserve">$91.30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2153FD" w14:textId="2938FD74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9E5CF4">
              <w:rPr>
                <w:lang w:val="en-AU"/>
              </w:rPr>
              <w:t xml:space="preserve">$94.25 </w:t>
            </w:r>
          </w:p>
        </w:tc>
      </w:tr>
      <w:tr w:rsidR="009E5CF4" w:rsidRPr="004E2577" w14:paraId="126B559C" w14:textId="77777777" w:rsidTr="009E5CF4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FDC4EE" w14:textId="420CEF4B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 xml:space="preserve">Drinking Water Utility Licence/Renewal; </w:t>
            </w:r>
            <w:r>
              <w:rPr>
                <w:lang w:val="en-AU"/>
              </w:rPr>
              <w:t>&gt;</w:t>
            </w:r>
            <w:r w:rsidRPr="004E2577">
              <w:rPr>
                <w:lang w:val="en-AU"/>
              </w:rPr>
              <w:t>1 Gigalitre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78CD5B" w14:textId="5D7673B4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>$92</w:t>
            </w:r>
            <w:r>
              <w:rPr>
                <w:lang w:val="en-AU"/>
              </w:rPr>
              <w:t>,</w:t>
            </w:r>
            <w:r w:rsidRPr="00F07D29">
              <w:rPr>
                <w:lang w:val="en-AU"/>
              </w:rPr>
              <w:t xml:space="preserve">911.65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6AEF4E" w14:textId="23D3D5BD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9E5CF4">
              <w:rPr>
                <w:lang w:val="en-AU"/>
              </w:rPr>
              <w:t xml:space="preserve">$95,931.30 </w:t>
            </w:r>
          </w:p>
        </w:tc>
      </w:tr>
      <w:tr w:rsidR="009E5CF4" w:rsidRPr="004E2577" w14:paraId="3323833E" w14:textId="77777777" w:rsidTr="009E5CF4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00615" w14:textId="77777777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>Drinking Water Utility Licence/Renewal; 20 Megalitres or Less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B6273F" w14:textId="06251FD2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 xml:space="preserve">$927.75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C9100" w14:textId="044D4EE7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9E5CF4">
              <w:rPr>
                <w:lang w:val="en-AU"/>
              </w:rPr>
              <w:t xml:space="preserve">$957.90 </w:t>
            </w:r>
          </w:p>
        </w:tc>
      </w:tr>
      <w:tr w:rsidR="009E5CF4" w:rsidRPr="004E2577" w14:paraId="5BD06362" w14:textId="77777777" w:rsidTr="009E5CF4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EBDFB" w14:textId="77777777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>Cooling Tower &amp; Warm Water Storage Licence/Renewal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B4BEE" w14:textId="667A7189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 xml:space="preserve">$374.75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CCC25" w14:textId="26CE5D0A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9E5CF4">
              <w:rPr>
                <w:lang w:val="en-AU"/>
              </w:rPr>
              <w:t xml:space="preserve">$386.95 </w:t>
            </w:r>
          </w:p>
        </w:tc>
      </w:tr>
      <w:tr w:rsidR="009E5CF4" w:rsidRPr="004E2577" w14:paraId="31E22640" w14:textId="77777777" w:rsidTr="009E5CF4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818C6D" w14:textId="77777777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>Cooling Tower &amp; Warm Water Storage Licence Transfer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F52C07" w14:textId="16BE36E3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 xml:space="preserve">$91.30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A7011A" w14:textId="40CC0C39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9E5CF4">
              <w:rPr>
                <w:lang w:val="en-AU"/>
              </w:rPr>
              <w:t xml:space="preserve">$94.25 </w:t>
            </w:r>
          </w:p>
        </w:tc>
      </w:tr>
      <w:tr w:rsidR="009E5CF4" w:rsidRPr="004E2577" w14:paraId="4A7EA95F" w14:textId="77777777" w:rsidTr="009E5CF4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E23CFE" w14:textId="77777777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>Community Pharmacy Licence/Renewal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4AAAA6" w14:textId="0055A707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 xml:space="preserve">$722.70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17BFE" w14:textId="17B3CDD4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9E5CF4">
              <w:rPr>
                <w:lang w:val="en-AU"/>
              </w:rPr>
              <w:t xml:space="preserve">$746.20 </w:t>
            </w:r>
          </w:p>
        </w:tc>
      </w:tr>
      <w:tr w:rsidR="009E5CF4" w:rsidRPr="004E2577" w14:paraId="69C6492F" w14:textId="77777777" w:rsidTr="009E5CF4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348324" w14:textId="77777777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both"/>
              <w:rPr>
                <w:lang w:val="en-AU"/>
              </w:rPr>
            </w:pPr>
            <w:r w:rsidRPr="004E2577">
              <w:rPr>
                <w:lang w:val="en-AU"/>
              </w:rPr>
              <w:t>Community Pharmacy Transfer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97EFEC" w14:textId="121D303C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F07D29">
              <w:rPr>
                <w:lang w:val="en-AU"/>
              </w:rPr>
              <w:t xml:space="preserve">$432.75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DBDD52" w14:textId="61F83C4E" w:rsidR="009E5CF4" w:rsidRPr="004E2577" w:rsidRDefault="009E5CF4" w:rsidP="009E5CF4">
            <w:pPr>
              <w:tabs>
                <w:tab w:val="clear" w:pos="2880"/>
              </w:tabs>
              <w:autoSpaceDE/>
              <w:autoSpaceDN/>
              <w:jc w:val="right"/>
              <w:rPr>
                <w:lang w:val="en-AU"/>
              </w:rPr>
            </w:pPr>
            <w:r w:rsidRPr="009E5CF4">
              <w:rPr>
                <w:lang w:val="en-AU"/>
              </w:rPr>
              <w:t xml:space="preserve">$446.80 </w:t>
            </w:r>
          </w:p>
        </w:tc>
      </w:tr>
    </w:tbl>
    <w:p w14:paraId="29D6CE4E" w14:textId="77777777" w:rsidR="00B031CC" w:rsidRDefault="00B031CC" w:rsidP="00B031CC">
      <w:pPr>
        <w:pStyle w:val="01Contents"/>
      </w:pPr>
    </w:p>
    <w:p w14:paraId="30B5578F" w14:textId="77777777" w:rsidR="00FC5850" w:rsidRDefault="00FC5850" w:rsidP="00B031CC">
      <w:pPr>
        <w:pStyle w:val="01Contents"/>
      </w:pPr>
    </w:p>
    <w:p w14:paraId="37ECDEE5" w14:textId="04D026F9" w:rsidR="00430A96" w:rsidRDefault="00AB7BA6" w:rsidP="00721739">
      <w:r>
        <w:t>The non-refundable portion of eac</w:t>
      </w:r>
      <w:r w:rsidR="00581327">
        <w:t xml:space="preserve">h fee has also increased by </w:t>
      </w:r>
      <w:r w:rsidR="004E2577">
        <w:t>3</w:t>
      </w:r>
      <w:r w:rsidR="00581327">
        <w:t>.</w:t>
      </w:r>
      <w:r w:rsidR="009E5CF4">
        <w:t>2</w:t>
      </w:r>
      <w:r w:rsidR="00FC5850">
        <w:t>5</w:t>
      </w:r>
      <w:r>
        <w:t xml:space="preserve">% (rounded to the nearest </w:t>
      </w:r>
      <w:r w:rsidR="00F941AC">
        <w:t>5 cents</w:t>
      </w:r>
      <w:r>
        <w:t>)</w:t>
      </w:r>
      <w:r w:rsidR="006B2452">
        <w:t>.</w:t>
      </w:r>
    </w:p>
    <w:sectPr w:rsidR="00430A96" w:rsidSect="003740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1701" w:bottom="851" w:left="1701" w:header="1418" w:footer="394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C4F7" w14:textId="77777777" w:rsidR="006D5BAF" w:rsidRDefault="006D5BAF">
      <w:r>
        <w:separator/>
      </w:r>
    </w:p>
  </w:endnote>
  <w:endnote w:type="continuationSeparator" w:id="0">
    <w:p w14:paraId="30BADDA5" w14:textId="77777777" w:rsidR="006D5BAF" w:rsidRDefault="006D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18FE" w14:textId="77777777" w:rsidR="0079719A" w:rsidRPr="003B669C" w:rsidRDefault="003B669C" w:rsidP="003B669C">
    <w:pPr>
      <w:pStyle w:val="Status"/>
      <w:ind w:right="360"/>
      <w:rPr>
        <w:szCs w:val="16"/>
      </w:rPr>
    </w:pPr>
    <w:r w:rsidRPr="003B669C">
      <w:rPr>
        <w:szCs w:val="16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F9DD" w14:textId="77777777" w:rsidR="0079719A" w:rsidRDefault="00190873" w:rsidP="00DE1C26">
    <w:pPr>
      <w:pStyle w:val="Footer"/>
      <w:framePr w:wrap="around" w:vAnchor="text" w:hAnchor="margin" w:xAlign="outside" w:y="1"/>
      <w:rPr>
        <w:rStyle w:val="PageNumber"/>
        <w:rFonts w:ascii="Times New Roman" w:hAnsi="Times New Roman"/>
        <w:sz w:val="24"/>
        <w:szCs w:val="24"/>
      </w:rPr>
    </w:pPr>
    <w:r>
      <w:rPr>
        <w:rStyle w:val="PageNumber"/>
        <w:rFonts w:cs="Arial"/>
      </w:rPr>
      <w:fldChar w:fldCharType="begin"/>
    </w:r>
    <w:r w:rsidR="0079719A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1A238A"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14:paraId="5CE455E5" w14:textId="77777777" w:rsidR="0079719A" w:rsidRDefault="0079719A" w:rsidP="00721739">
    <w:pPr>
      <w:pStyle w:val="Footer"/>
      <w:ind w:right="360" w:firstLine="360"/>
    </w:pPr>
  </w:p>
  <w:p w14:paraId="3EC01E63" w14:textId="7360C487" w:rsidR="0079719A" w:rsidRDefault="00190873">
    <w:pPr>
      <w:pStyle w:val="Status"/>
      <w:rPr>
        <w:sz w:val="16"/>
        <w:szCs w:val="16"/>
      </w:rPr>
    </w:pPr>
    <w:r>
      <w:fldChar w:fldCharType="begin"/>
    </w:r>
    <w:r w:rsidR="00E75A1E">
      <w:instrText xml:space="preserve"> DOCPROPERTY "Status" </w:instrText>
    </w:r>
    <w:r>
      <w:fldChar w:fldCharType="separate"/>
    </w:r>
    <w:r w:rsidR="00AA7A2B">
      <w:t>Unauthorised version prepared by ACT Parliamentary Counsel's Office</w:t>
    </w:r>
    <w:r>
      <w:fldChar w:fldCharType="end"/>
    </w:r>
  </w:p>
  <w:p w14:paraId="6B5AA0E4" w14:textId="77777777" w:rsidR="0079719A" w:rsidRDefault="0079719A" w:rsidP="00AA6C31">
    <w:pPr>
      <w:pStyle w:val="Footer"/>
      <w:jc w:val="center"/>
      <w:rPr>
        <w:sz w:val="14"/>
      </w:rPr>
    </w:pPr>
    <w:r w:rsidRPr="00AA6C31">
      <w:rPr>
        <w:sz w:val="14"/>
      </w:rPr>
      <w:t>Unauthorised version prepared by ACT Parliamentary Counsel’s Office</w:t>
    </w:r>
  </w:p>
  <w:p w14:paraId="0EDB3E5F" w14:textId="77777777" w:rsidR="0079719A" w:rsidRPr="006F71B5" w:rsidRDefault="0079719A" w:rsidP="006F71B5">
    <w:pPr>
      <w:pStyle w:val="Footer"/>
      <w:jc w:val="center"/>
      <w:rPr>
        <w:sz w:val="14"/>
      </w:rPr>
    </w:pPr>
    <w:r w:rsidRPr="006F71B5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3660" w14:textId="0679B563" w:rsidR="003B669C" w:rsidRPr="008B3CEB" w:rsidRDefault="008B3CEB" w:rsidP="008B3CEB">
    <w:pPr>
      <w:pStyle w:val="Footer"/>
      <w:jc w:val="center"/>
      <w:rPr>
        <w:sz w:val="14"/>
      </w:rPr>
    </w:pPr>
    <w:r w:rsidRPr="008B3CEB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8F464" w14:textId="77777777" w:rsidR="006D5BAF" w:rsidRDefault="006D5BAF">
      <w:r>
        <w:separator/>
      </w:r>
    </w:p>
  </w:footnote>
  <w:footnote w:type="continuationSeparator" w:id="0">
    <w:p w14:paraId="1AD234DA" w14:textId="77777777" w:rsidR="006D5BAF" w:rsidRDefault="006D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2E78" w14:textId="77777777" w:rsidR="008B3CEB" w:rsidRDefault="008B3C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A441" w14:textId="77777777" w:rsidR="008B3CEB" w:rsidRDefault="008B3C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63E1" w14:textId="77777777" w:rsidR="008B3CEB" w:rsidRDefault="008B3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8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BD27EA5"/>
    <w:multiLevelType w:val="multilevel"/>
    <w:tmpl w:val="8D243CAC"/>
    <w:lvl w:ilvl="0">
      <w:start w:val="1"/>
      <w:numFmt w:val="lowerRoman"/>
      <w:lvlText w:val="(%1)"/>
      <w:lvlJc w:val="left"/>
      <w:pPr>
        <w:tabs>
          <w:tab w:val="num" w:pos="1344"/>
        </w:tabs>
        <w:ind w:left="736" w:hanging="11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99"/>
        </w:tabs>
        <w:ind w:left="249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19"/>
        </w:tabs>
        <w:ind w:left="321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39"/>
        </w:tabs>
        <w:ind w:left="393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59"/>
        </w:tabs>
        <w:ind w:left="465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79"/>
        </w:tabs>
        <w:ind w:left="537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99"/>
        </w:tabs>
        <w:ind w:left="609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19"/>
        </w:tabs>
        <w:ind w:left="6819" w:hanging="180"/>
      </w:pPr>
      <w:rPr>
        <w:rFonts w:cs="Times New Roman"/>
      </w:rPr>
    </w:lvl>
  </w:abstractNum>
  <w:num w:numId="1" w16cid:durableId="2129279380">
    <w:abstractNumId w:val="10"/>
  </w:num>
  <w:num w:numId="2" w16cid:durableId="188167260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51"/>
    <w:rsid w:val="000325EE"/>
    <w:rsid w:val="000825B4"/>
    <w:rsid w:val="00095AD3"/>
    <w:rsid w:val="000B0992"/>
    <w:rsid w:val="00107F5D"/>
    <w:rsid w:val="001109F5"/>
    <w:rsid w:val="001218B7"/>
    <w:rsid w:val="00136F9E"/>
    <w:rsid w:val="0015026D"/>
    <w:rsid w:val="0018551B"/>
    <w:rsid w:val="00190873"/>
    <w:rsid w:val="001A238A"/>
    <w:rsid w:val="001A4C6A"/>
    <w:rsid w:val="001B3AA4"/>
    <w:rsid w:val="001D6C24"/>
    <w:rsid w:val="00206A3A"/>
    <w:rsid w:val="00214CF5"/>
    <w:rsid w:val="002234CE"/>
    <w:rsid w:val="002477FD"/>
    <w:rsid w:val="00263863"/>
    <w:rsid w:val="002A22C8"/>
    <w:rsid w:val="002C5CB0"/>
    <w:rsid w:val="00323D3E"/>
    <w:rsid w:val="003554B9"/>
    <w:rsid w:val="00374018"/>
    <w:rsid w:val="0037592B"/>
    <w:rsid w:val="00396199"/>
    <w:rsid w:val="00397A7E"/>
    <w:rsid w:val="003A2B45"/>
    <w:rsid w:val="003A3477"/>
    <w:rsid w:val="003B669C"/>
    <w:rsid w:val="003B771C"/>
    <w:rsid w:val="003B7C70"/>
    <w:rsid w:val="003C3E93"/>
    <w:rsid w:val="003E1E6D"/>
    <w:rsid w:val="003E41F2"/>
    <w:rsid w:val="004234CA"/>
    <w:rsid w:val="00430A96"/>
    <w:rsid w:val="004375EE"/>
    <w:rsid w:val="00454837"/>
    <w:rsid w:val="00464E4A"/>
    <w:rsid w:val="004919BB"/>
    <w:rsid w:val="00494DE2"/>
    <w:rsid w:val="004A45AE"/>
    <w:rsid w:val="004A6A41"/>
    <w:rsid w:val="004B0A56"/>
    <w:rsid w:val="004B1998"/>
    <w:rsid w:val="004C4BC9"/>
    <w:rsid w:val="004D3971"/>
    <w:rsid w:val="004D41B0"/>
    <w:rsid w:val="004E2577"/>
    <w:rsid w:val="004E418A"/>
    <w:rsid w:val="00511153"/>
    <w:rsid w:val="00531477"/>
    <w:rsid w:val="00581327"/>
    <w:rsid w:val="00584006"/>
    <w:rsid w:val="005E294C"/>
    <w:rsid w:val="005F5ABD"/>
    <w:rsid w:val="005F7D05"/>
    <w:rsid w:val="00612FBA"/>
    <w:rsid w:val="006239BD"/>
    <w:rsid w:val="006328F6"/>
    <w:rsid w:val="00641EE4"/>
    <w:rsid w:val="00671600"/>
    <w:rsid w:val="00694BBC"/>
    <w:rsid w:val="006B2452"/>
    <w:rsid w:val="006C0B02"/>
    <w:rsid w:val="006C2DC4"/>
    <w:rsid w:val="006C6C56"/>
    <w:rsid w:val="006D5BAF"/>
    <w:rsid w:val="006F139F"/>
    <w:rsid w:val="006F71B5"/>
    <w:rsid w:val="007013EC"/>
    <w:rsid w:val="00721739"/>
    <w:rsid w:val="00732F9A"/>
    <w:rsid w:val="00740242"/>
    <w:rsid w:val="0076600E"/>
    <w:rsid w:val="00773EDD"/>
    <w:rsid w:val="0077798D"/>
    <w:rsid w:val="0079719A"/>
    <w:rsid w:val="007A465F"/>
    <w:rsid w:val="007A7F37"/>
    <w:rsid w:val="007D04D2"/>
    <w:rsid w:val="007E0190"/>
    <w:rsid w:val="007E3151"/>
    <w:rsid w:val="00873926"/>
    <w:rsid w:val="00884733"/>
    <w:rsid w:val="008A1712"/>
    <w:rsid w:val="008B3CEB"/>
    <w:rsid w:val="008D28C7"/>
    <w:rsid w:val="0090256D"/>
    <w:rsid w:val="00912496"/>
    <w:rsid w:val="00951B56"/>
    <w:rsid w:val="00953C70"/>
    <w:rsid w:val="00987021"/>
    <w:rsid w:val="009A20C4"/>
    <w:rsid w:val="009C095F"/>
    <w:rsid w:val="009E5CF4"/>
    <w:rsid w:val="009F2A07"/>
    <w:rsid w:val="009F7E76"/>
    <w:rsid w:val="00A0388D"/>
    <w:rsid w:val="00A22C3B"/>
    <w:rsid w:val="00A52113"/>
    <w:rsid w:val="00A62E7C"/>
    <w:rsid w:val="00A6544E"/>
    <w:rsid w:val="00A72FEE"/>
    <w:rsid w:val="00A74645"/>
    <w:rsid w:val="00A84BF1"/>
    <w:rsid w:val="00A9489E"/>
    <w:rsid w:val="00AA6C31"/>
    <w:rsid w:val="00AA7A2B"/>
    <w:rsid w:val="00AB7BA6"/>
    <w:rsid w:val="00AF04AB"/>
    <w:rsid w:val="00B021F0"/>
    <w:rsid w:val="00B031CC"/>
    <w:rsid w:val="00B26C54"/>
    <w:rsid w:val="00B33028"/>
    <w:rsid w:val="00B848B1"/>
    <w:rsid w:val="00B96CAC"/>
    <w:rsid w:val="00B97967"/>
    <w:rsid w:val="00BB04F1"/>
    <w:rsid w:val="00BC7569"/>
    <w:rsid w:val="00BE1451"/>
    <w:rsid w:val="00BE4041"/>
    <w:rsid w:val="00BE59A0"/>
    <w:rsid w:val="00BE7D28"/>
    <w:rsid w:val="00BF4687"/>
    <w:rsid w:val="00C42E4A"/>
    <w:rsid w:val="00C8444A"/>
    <w:rsid w:val="00C930AA"/>
    <w:rsid w:val="00CB3FF4"/>
    <w:rsid w:val="00CB7904"/>
    <w:rsid w:val="00CE266F"/>
    <w:rsid w:val="00CE52A6"/>
    <w:rsid w:val="00CF1F85"/>
    <w:rsid w:val="00D0319F"/>
    <w:rsid w:val="00D3757A"/>
    <w:rsid w:val="00D37E9B"/>
    <w:rsid w:val="00D4227E"/>
    <w:rsid w:val="00D50701"/>
    <w:rsid w:val="00D53C6B"/>
    <w:rsid w:val="00D54F0E"/>
    <w:rsid w:val="00D5781E"/>
    <w:rsid w:val="00D7719C"/>
    <w:rsid w:val="00DA478E"/>
    <w:rsid w:val="00DC5DF2"/>
    <w:rsid w:val="00DE1C26"/>
    <w:rsid w:val="00DF2770"/>
    <w:rsid w:val="00E02B60"/>
    <w:rsid w:val="00E1533E"/>
    <w:rsid w:val="00E351E8"/>
    <w:rsid w:val="00E45143"/>
    <w:rsid w:val="00E742AD"/>
    <w:rsid w:val="00E744F9"/>
    <w:rsid w:val="00E75A1E"/>
    <w:rsid w:val="00EB33E1"/>
    <w:rsid w:val="00EC4181"/>
    <w:rsid w:val="00EC653F"/>
    <w:rsid w:val="00EE295D"/>
    <w:rsid w:val="00EE42FE"/>
    <w:rsid w:val="00F03572"/>
    <w:rsid w:val="00F07D29"/>
    <w:rsid w:val="00F17AE4"/>
    <w:rsid w:val="00F27E89"/>
    <w:rsid w:val="00F370DF"/>
    <w:rsid w:val="00F553F9"/>
    <w:rsid w:val="00F6067D"/>
    <w:rsid w:val="00F66FAD"/>
    <w:rsid w:val="00F872D3"/>
    <w:rsid w:val="00F941AC"/>
    <w:rsid w:val="00FA0323"/>
    <w:rsid w:val="00FA4A9C"/>
    <w:rsid w:val="00FC0868"/>
    <w:rsid w:val="00FC39E7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587BC"/>
  <w15:docId w15:val="{8A203526-337B-4776-91AF-5E243C00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143"/>
    <w:pPr>
      <w:tabs>
        <w:tab w:val="left" w:pos="2880"/>
      </w:tabs>
      <w:autoSpaceDE w:val="0"/>
      <w:autoSpaceDN w:val="0"/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514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4514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E4514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45143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E45143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45143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45143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45143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4514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5143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45143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45143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45143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45143"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45143"/>
    <w:rPr>
      <w:rFonts w:ascii="Calibri" w:hAnsi="Calibri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45143"/>
    <w:rPr>
      <w:rFonts w:ascii="Calibri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45143"/>
    <w:rPr>
      <w:rFonts w:ascii="Calibri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45143"/>
    <w:rPr>
      <w:rFonts w:ascii="Cambria" w:hAnsi="Cambria" w:cs="Times New Roman"/>
      <w:lang w:val="en-US"/>
    </w:rPr>
  </w:style>
  <w:style w:type="paragraph" w:customStyle="1" w:styleId="Norm-5pt">
    <w:name w:val="Norm-5pt"/>
    <w:basedOn w:val="Normal"/>
    <w:uiPriority w:val="99"/>
    <w:rsid w:val="00E45143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  <w:rsid w:val="00E45143"/>
  </w:style>
  <w:style w:type="paragraph" w:customStyle="1" w:styleId="00ClientCover">
    <w:name w:val="00ClientCover"/>
    <w:basedOn w:val="Normal"/>
    <w:uiPriority w:val="99"/>
    <w:rsid w:val="00E45143"/>
  </w:style>
  <w:style w:type="paragraph" w:customStyle="1" w:styleId="02Text">
    <w:name w:val="02Text"/>
    <w:basedOn w:val="Normal"/>
    <w:uiPriority w:val="99"/>
    <w:rsid w:val="00E45143"/>
  </w:style>
  <w:style w:type="paragraph" w:customStyle="1" w:styleId="BillBasic">
    <w:name w:val="BillBasic"/>
    <w:uiPriority w:val="99"/>
    <w:rsid w:val="00E45143"/>
    <w:pPr>
      <w:autoSpaceDE w:val="0"/>
      <w:autoSpaceDN w:val="0"/>
      <w:spacing w:before="80" w:after="60" w:line="240" w:lineRule="auto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451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5143"/>
    <w:rPr>
      <w:rFonts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45143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5143"/>
    <w:rPr>
      <w:rFonts w:cs="Times New Roman"/>
      <w:sz w:val="24"/>
      <w:szCs w:val="24"/>
      <w:lang w:val="en-US"/>
    </w:rPr>
  </w:style>
  <w:style w:type="paragraph" w:customStyle="1" w:styleId="Billname">
    <w:name w:val="Billname"/>
    <w:basedOn w:val="Normal"/>
    <w:uiPriority w:val="99"/>
    <w:rsid w:val="00E45143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rsid w:val="00E45143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rsid w:val="00E45143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rsid w:val="00E45143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uiPriority w:val="99"/>
    <w:rsid w:val="00E45143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rsid w:val="00E45143"/>
    <w:pPr>
      <w:ind w:left="700"/>
    </w:pPr>
  </w:style>
  <w:style w:type="paragraph" w:customStyle="1" w:styleId="Apara">
    <w:name w:val="A para"/>
    <w:basedOn w:val="BillBasic"/>
    <w:uiPriority w:val="99"/>
    <w:rsid w:val="00E45143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rsid w:val="00E45143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rsid w:val="00E45143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rsid w:val="00E45143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rsid w:val="00E45143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rsid w:val="00E45143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rsid w:val="00E45143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sid w:val="00E45143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rsid w:val="00E45143"/>
    <w:pPr>
      <w:spacing w:before="120" w:after="60"/>
    </w:pPr>
  </w:style>
  <w:style w:type="paragraph" w:customStyle="1" w:styleId="HeaderOdd6">
    <w:name w:val="HeaderOdd6"/>
    <w:basedOn w:val="HeaderEven6"/>
    <w:uiPriority w:val="99"/>
    <w:rsid w:val="00E45143"/>
    <w:pPr>
      <w:jc w:val="right"/>
    </w:pPr>
  </w:style>
  <w:style w:type="paragraph" w:customStyle="1" w:styleId="HeaderOdd">
    <w:name w:val="HeaderOdd"/>
    <w:basedOn w:val="HeaderEven"/>
    <w:uiPriority w:val="99"/>
    <w:rsid w:val="00E45143"/>
    <w:pPr>
      <w:jc w:val="right"/>
    </w:pPr>
  </w:style>
  <w:style w:type="paragraph" w:customStyle="1" w:styleId="BillNo">
    <w:name w:val="BillNo"/>
    <w:basedOn w:val="BillBasicHeading"/>
    <w:uiPriority w:val="99"/>
    <w:rsid w:val="00E45143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rsid w:val="00E45143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rsid w:val="00E45143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rsid w:val="00E45143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rsid w:val="00E45143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rsid w:val="00E45143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rsid w:val="00E45143"/>
    <w:pPr>
      <w:spacing w:before="60"/>
    </w:pPr>
  </w:style>
  <w:style w:type="paragraph" w:customStyle="1" w:styleId="Comment">
    <w:name w:val="Comment"/>
    <w:basedOn w:val="BillBasic"/>
    <w:uiPriority w:val="99"/>
    <w:rsid w:val="00E45143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rsid w:val="00E45143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rsid w:val="00E45143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rsid w:val="00E45143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rsid w:val="00E45143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rsid w:val="00E45143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rsid w:val="00E45143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rsid w:val="00E45143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rsid w:val="00E45143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rsid w:val="00E45143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rsid w:val="00E45143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uiPriority w:val="99"/>
    <w:rsid w:val="00E45143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rsid w:val="00E45143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rsid w:val="00E45143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rsid w:val="00E45143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rsid w:val="00E45143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uiPriority w:val="99"/>
    <w:rsid w:val="00E45143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rsid w:val="00E45143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rsid w:val="00E45143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rsid w:val="00E45143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rsid w:val="00E45143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rsid w:val="00E45143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  <w:rsid w:val="00E45143"/>
  </w:style>
  <w:style w:type="paragraph" w:customStyle="1" w:styleId="IH4SubDiv">
    <w:name w:val="I H4 SubDiv"/>
    <w:basedOn w:val="BillBasicHeading"/>
    <w:next w:val="IH5Sec"/>
    <w:uiPriority w:val="99"/>
    <w:rsid w:val="00E45143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sid w:val="00E45143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sid w:val="00E45143"/>
    <w:rPr>
      <w:sz w:val="4"/>
      <w:szCs w:val="4"/>
    </w:rPr>
  </w:style>
  <w:style w:type="paragraph" w:customStyle="1" w:styleId="04Dictionary">
    <w:name w:val="04Dictionary"/>
    <w:basedOn w:val="Normal"/>
    <w:uiPriority w:val="99"/>
    <w:rsid w:val="00E45143"/>
  </w:style>
  <w:style w:type="paragraph" w:customStyle="1" w:styleId="N-line1">
    <w:name w:val="N-line1"/>
    <w:basedOn w:val="BillBasic"/>
    <w:uiPriority w:val="99"/>
    <w:rsid w:val="00E45143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rsid w:val="00E45143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rsid w:val="00E45143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rsid w:val="00E45143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rsid w:val="00E45143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  <w:rsid w:val="00E45143"/>
  </w:style>
  <w:style w:type="paragraph" w:customStyle="1" w:styleId="03Schedule">
    <w:name w:val="03Schedule"/>
    <w:basedOn w:val="Normal"/>
    <w:uiPriority w:val="99"/>
    <w:rsid w:val="00E45143"/>
  </w:style>
  <w:style w:type="paragraph" w:customStyle="1" w:styleId="ISched-heading">
    <w:name w:val="I Sched-heading"/>
    <w:basedOn w:val="BillBasicHeading"/>
    <w:next w:val="ref"/>
    <w:uiPriority w:val="99"/>
    <w:rsid w:val="00E45143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rsid w:val="00E45143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rsid w:val="00E45143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rsid w:val="00E45143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  <w:rsid w:val="00E45143"/>
  </w:style>
  <w:style w:type="paragraph" w:customStyle="1" w:styleId="Isubpara">
    <w:name w:val="I subpara"/>
    <w:basedOn w:val="Asubpara"/>
    <w:uiPriority w:val="99"/>
    <w:rsid w:val="00E45143"/>
  </w:style>
  <w:style w:type="paragraph" w:customStyle="1" w:styleId="Isubsubpara">
    <w:name w:val="I subsubpara"/>
    <w:basedOn w:val="Asubsubpara"/>
    <w:uiPriority w:val="99"/>
    <w:rsid w:val="00E45143"/>
  </w:style>
  <w:style w:type="character" w:customStyle="1" w:styleId="CharSectNo">
    <w:name w:val="CharSectNo"/>
    <w:basedOn w:val="DefaultParagraphFont"/>
    <w:uiPriority w:val="99"/>
    <w:rsid w:val="00E45143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E45143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E45143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E45143"/>
    <w:rPr>
      <w:rFonts w:cs="Times New Roman"/>
    </w:rPr>
  </w:style>
  <w:style w:type="paragraph" w:customStyle="1" w:styleId="Placeholder">
    <w:name w:val="Placeholder"/>
    <w:basedOn w:val="Normal"/>
    <w:uiPriority w:val="99"/>
    <w:rsid w:val="00E45143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sid w:val="00E4514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45143"/>
    <w:rPr>
      <w:rFonts w:ascii="Courier New" w:hAnsi="Courier New" w:cs="Courier New"/>
      <w:sz w:val="20"/>
      <w:szCs w:val="20"/>
      <w:lang w:val="en-US"/>
    </w:rPr>
  </w:style>
  <w:style w:type="character" w:customStyle="1" w:styleId="CharChapNo">
    <w:name w:val="CharChapNo"/>
    <w:basedOn w:val="DefaultParagraphFont"/>
    <w:uiPriority w:val="99"/>
    <w:rsid w:val="00E45143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E45143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E45143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E45143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E45143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rsid w:val="00E45143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E45143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E45143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rsid w:val="00E45143"/>
    <w:pPr>
      <w:tabs>
        <w:tab w:val="clear" w:pos="2880"/>
      </w:tabs>
    </w:pPr>
  </w:style>
  <w:style w:type="paragraph" w:customStyle="1" w:styleId="Instruction">
    <w:name w:val="Instruction"/>
    <w:basedOn w:val="BillBasic"/>
    <w:uiPriority w:val="99"/>
    <w:rsid w:val="00E45143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rsid w:val="00E4514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E45143"/>
    <w:rPr>
      <w:rFonts w:cs="Times New Roman"/>
      <w:sz w:val="24"/>
      <w:szCs w:val="24"/>
      <w:lang w:val="en-US"/>
    </w:rPr>
  </w:style>
  <w:style w:type="paragraph" w:customStyle="1" w:styleId="ActNo">
    <w:name w:val="ActNo"/>
    <w:basedOn w:val="BillBasicHeading"/>
    <w:uiPriority w:val="99"/>
    <w:rsid w:val="00E45143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rsid w:val="00E45143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rsid w:val="00E45143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uiPriority w:val="99"/>
    <w:rsid w:val="00E45143"/>
    <w:pPr>
      <w:ind w:left="0" w:firstLine="0"/>
    </w:pPr>
  </w:style>
  <w:style w:type="paragraph" w:customStyle="1" w:styleId="Minister">
    <w:name w:val="Minister"/>
    <w:basedOn w:val="BillBasic"/>
    <w:uiPriority w:val="99"/>
    <w:rsid w:val="00E45143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rsid w:val="00E45143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rsid w:val="00E45143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rsid w:val="00E45143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rsid w:val="00E45143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sid w:val="00E45143"/>
    <w:rPr>
      <w:i/>
      <w:iCs/>
    </w:rPr>
  </w:style>
  <w:style w:type="paragraph" w:customStyle="1" w:styleId="00SigningPage">
    <w:name w:val="00SigningPage"/>
    <w:basedOn w:val="Normal"/>
    <w:uiPriority w:val="99"/>
    <w:rsid w:val="00E45143"/>
  </w:style>
  <w:style w:type="paragraph" w:customStyle="1" w:styleId="Letterhead">
    <w:name w:val="Letterhead"/>
    <w:uiPriority w:val="99"/>
    <w:rsid w:val="00E45143"/>
    <w:pPr>
      <w:widowControl w:val="0"/>
      <w:autoSpaceDE w:val="0"/>
      <w:autoSpaceDN w:val="0"/>
      <w:spacing w:after="180" w:line="240" w:lineRule="auto"/>
      <w:jc w:val="right"/>
    </w:pPr>
    <w:rPr>
      <w:rFonts w:ascii="Arial" w:hAnsi="Arial" w:cs="Arial"/>
      <w:sz w:val="32"/>
      <w:szCs w:val="32"/>
    </w:rPr>
  </w:style>
  <w:style w:type="character" w:styleId="PageNumber">
    <w:name w:val="page number"/>
    <w:basedOn w:val="DefaultParagraphFont"/>
    <w:uiPriority w:val="99"/>
    <w:rsid w:val="00E45143"/>
    <w:rPr>
      <w:rFonts w:cs="Times New Roman"/>
    </w:rPr>
  </w:style>
  <w:style w:type="paragraph" w:customStyle="1" w:styleId="Sched-name">
    <w:name w:val="Sched-name"/>
    <w:basedOn w:val="Normal"/>
    <w:uiPriority w:val="99"/>
    <w:rsid w:val="00E45143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uiPriority w:val="99"/>
    <w:rsid w:val="00E45143"/>
    <w:pPr>
      <w:spacing w:before="240"/>
    </w:pPr>
  </w:style>
  <w:style w:type="paragraph" w:styleId="TOC7">
    <w:name w:val="toc 7"/>
    <w:basedOn w:val="TOC2"/>
    <w:next w:val="Normal"/>
    <w:autoRedefine/>
    <w:uiPriority w:val="99"/>
    <w:rsid w:val="00E45143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E451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45143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customStyle="1" w:styleId="LongTitle">
    <w:name w:val="LongTitle"/>
    <w:basedOn w:val="BillBasic"/>
    <w:uiPriority w:val="99"/>
    <w:rsid w:val="00E45143"/>
    <w:pPr>
      <w:spacing w:before="240"/>
    </w:pPr>
  </w:style>
  <w:style w:type="paragraph" w:customStyle="1" w:styleId="Aparareturn">
    <w:name w:val="A para return"/>
    <w:basedOn w:val="BillBasic"/>
    <w:uiPriority w:val="99"/>
    <w:rsid w:val="00E45143"/>
    <w:pPr>
      <w:ind w:left="1200"/>
    </w:pPr>
  </w:style>
  <w:style w:type="paragraph" w:customStyle="1" w:styleId="Asubparareturn">
    <w:name w:val="A subpara return"/>
    <w:basedOn w:val="BillBasic"/>
    <w:uiPriority w:val="99"/>
    <w:rsid w:val="00E45143"/>
    <w:pPr>
      <w:ind w:left="1740"/>
    </w:pPr>
  </w:style>
  <w:style w:type="paragraph" w:customStyle="1" w:styleId="CommentNum">
    <w:name w:val="CommentNum"/>
    <w:basedOn w:val="Comment"/>
    <w:uiPriority w:val="99"/>
    <w:rsid w:val="00E45143"/>
    <w:pPr>
      <w:ind w:left="1400" w:hanging="1400"/>
    </w:pPr>
  </w:style>
  <w:style w:type="paragraph" w:styleId="TOC8">
    <w:name w:val="toc 8"/>
    <w:basedOn w:val="TOC3"/>
    <w:next w:val="Normal"/>
    <w:autoRedefine/>
    <w:uiPriority w:val="99"/>
    <w:rsid w:val="00E45143"/>
  </w:style>
  <w:style w:type="paragraph" w:customStyle="1" w:styleId="Judges">
    <w:name w:val="Judges"/>
    <w:basedOn w:val="Minister"/>
    <w:uiPriority w:val="99"/>
    <w:rsid w:val="00E45143"/>
    <w:pPr>
      <w:spacing w:before="180" w:after="40"/>
    </w:pPr>
  </w:style>
  <w:style w:type="paragraph" w:customStyle="1" w:styleId="BillFor">
    <w:name w:val="BillFor"/>
    <w:basedOn w:val="BillBasicHeading"/>
    <w:uiPriority w:val="99"/>
    <w:rsid w:val="00E45143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rsid w:val="00E45143"/>
    <w:pPr>
      <w:spacing w:before="600"/>
    </w:pPr>
    <w:rPr>
      <w:rFonts w:ascii="Arial" w:hAnsi="Arial" w:cs="Arial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uiPriority w:val="99"/>
    <w:rsid w:val="00E45143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rsid w:val="00E45143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rsid w:val="00E45143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rsid w:val="00E45143"/>
    <w:pPr>
      <w:ind w:left="2260" w:hanging="520"/>
    </w:pPr>
  </w:style>
  <w:style w:type="paragraph" w:customStyle="1" w:styleId="aDefpara">
    <w:name w:val="aDef para"/>
    <w:basedOn w:val="Apara"/>
    <w:uiPriority w:val="99"/>
    <w:rsid w:val="00E45143"/>
  </w:style>
  <w:style w:type="paragraph" w:customStyle="1" w:styleId="aDefsubpara">
    <w:name w:val="aDef subpara"/>
    <w:basedOn w:val="Asubpara"/>
    <w:uiPriority w:val="99"/>
    <w:rsid w:val="00E45143"/>
  </w:style>
  <w:style w:type="paragraph" w:customStyle="1" w:styleId="Idefpara">
    <w:name w:val="I def para"/>
    <w:basedOn w:val="Ipara"/>
    <w:uiPriority w:val="99"/>
    <w:rsid w:val="00E45143"/>
    <w:pPr>
      <w:outlineLvl w:val="9"/>
    </w:pPr>
  </w:style>
  <w:style w:type="paragraph" w:customStyle="1" w:styleId="Idefsubpara">
    <w:name w:val="I def subpara"/>
    <w:basedOn w:val="Isubpara"/>
    <w:uiPriority w:val="99"/>
    <w:rsid w:val="00E45143"/>
    <w:pPr>
      <w:outlineLvl w:val="9"/>
    </w:pPr>
  </w:style>
  <w:style w:type="paragraph" w:customStyle="1" w:styleId="Notified">
    <w:name w:val="Notified"/>
    <w:basedOn w:val="BillBasic"/>
    <w:uiPriority w:val="99"/>
    <w:rsid w:val="00E45143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  <w:rsid w:val="00E45143"/>
  </w:style>
  <w:style w:type="paragraph" w:customStyle="1" w:styleId="IDict-Heading">
    <w:name w:val="I Dict-Heading"/>
    <w:basedOn w:val="BillBasicHeading"/>
    <w:uiPriority w:val="99"/>
    <w:rsid w:val="00E45143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  <w:rsid w:val="00E45143"/>
  </w:style>
  <w:style w:type="paragraph" w:styleId="Salutation">
    <w:name w:val="Salutation"/>
    <w:basedOn w:val="Normal"/>
    <w:next w:val="Normal"/>
    <w:link w:val="SalutationChar"/>
    <w:uiPriority w:val="99"/>
    <w:rsid w:val="00E45143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E45143"/>
    <w:rPr>
      <w:rFonts w:cs="Times New Roman"/>
      <w:sz w:val="24"/>
      <w:szCs w:val="24"/>
      <w:lang w:val="en-US"/>
    </w:rPr>
  </w:style>
  <w:style w:type="paragraph" w:customStyle="1" w:styleId="aNoteBullet">
    <w:name w:val="aNoteBullet"/>
    <w:basedOn w:val="aNote"/>
    <w:uiPriority w:val="99"/>
    <w:rsid w:val="00E45143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rsid w:val="00E45143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uiPriority w:val="99"/>
    <w:rsid w:val="00E45143"/>
    <w:pPr>
      <w:jc w:val="right"/>
    </w:pPr>
  </w:style>
  <w:style w:type="paragraph" w:customStyle="1" w:styleId="aExamPara">
    <w:name w:val="aExamPara"/>
    <w:basedOn w:val="aExam"/>
    <w:uiPriority w:val="99"/>
    <w:rsid w:val="00E45143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rsid w:val="00E45143"/>
    <w:pPr>
      <w:ind w:left="1100"/>
    </w:pPr>
  </w:style>
  <w:style w:type="paragraph" w:customStyle="1" w:styleId="aExamBullet">
    <w:name w:val="aExamBullet"/>
    <w:basedOn w:val="aExam"/>
    <w:uiPriority w:val="99"/>
    <w:rsid w:val="00E45143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uiPriority w:val="99"/>
    <w:rsid w:val="00E45143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rsid w:val="00E45143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rsid w:val="00E45143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sid w:val="00E45143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sid w:val="00E45143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sid w:val="00E45143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uiPriority w:val="99"/>
    <w:rsid w:val="00E45143"/>
    <w:rPr>
      <w:rFonts w:cs="Times New Roman"/>
      <w:i/>
      <w:iCs/>
    </w:rPr>
  </w:style>
  <w:style w:type="character" w:customStyle="1" w:styleId="charUnderline">
    <w:name w:val="charUnderline"/>
    <w:basedOn w:val="DefaultParagraphFont"/>
    <w:uiPriority w:val="99"/>
    <w:rsid w:val="00E45143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rsid w:val="00E45143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rsid w:val="00E45143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E45143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uiPriority w:val="99"/>
    <w:rsid w:val="00E45143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rsid w:val="00E45143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rsid w:val="00E45143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rsid w:val="00E45143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rsid w:val="00E45143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uiPriority w:val="99"/>
    <w:rsid w:val="00E45143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rsid w:val="00E4514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45143"/>
    <w:rPr>
      <w:rFonts w:ascii="Cambria" w:hAnsi="Cambria" w:cs="Times New Roman"/>
      <w:sz w:val="24"/>
      <w:szCs w:val="24"/>
      <w:lang w:val="en-US"/>
    </w:rPr>
  </w:style>
  <w:style w:type="paragraph" w:customStyle="1" w:styleId="CoverActName">
    <w:name w:val="CoverActName"/>
    <w:basedOn w:val="BillBasicHeading"/>
    <w:uiPriority w:val="99"/>
    <w:rsid w:val="00E45143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rsid w:val="00E45143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sid w:val="00E45143"/>
    <w:rPr>
      <w:b w:val="0"/>
      <w:bCs w:val="0"/>
    </w:rPr>
  </w:style>
  <w:style w:type="paragraph" w:customStyle="1" w:styleId="Endnote2">
    <w:name w:val="Endnote2"/>
    <w:basedOn w:val="Normal"/>
    <w:uiPriority w:val="99"/>
    <w:rsid w:val="00E45143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rsid w:val="00E45143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rsid w:val="00E45143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rsid w:val="00E45143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rsid w:val="00E45143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rsid w:val="00E45143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rsid w:val="00E45143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  <w:rsid w:val="00E45143"/>
  </w:style>
  <w:style w:type="paragraph" w:customStyle="1" w:styleId="Endnote3">
    <w:name w:val="Endnote3"/>
    <w:basedOn w:val="Normal"/>
    <w:uiPriority w:val="99"/>
    <w:rsid w:val="00E45143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  <w:rsid w:val="00E45143"/>
    <w:rPr>
      <w:rFonts w:cs="Times New Roman"/>
    </w:rPr>
  </w:style>
  <w:style w:type="character" w:customStyle="1" w:styleId="charTableText">
    <w:name w:val="charTableText"/>
    <w:basedOn w:val="DefaultParagraphFont"/>
    <w:uiPriority w:val="99"/>
    <w:rsid w:val="00E45143"/>
    <w:rPr>
      <w:rFonts w:cs="Times New Roman"/>
    </w:rPr>
  </w:style>
  <w:style w:type="paragraph" w:customStyle="1" w:styleId="EndNoteTextEPS">
    <w:name w:val="EndNoteTextEPS"/>
    <w:basedOn w:val="Normal"/>
    <w:uiPriority w:val="99"/>
    <w:rsid w:val="00E45143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rsid w:val="00E45143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rsid w:val="00E45143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rsid w:val="00E45143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rsid w:val="00E45143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rsid w:val="00E45143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rsid w:val="00E45143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rsid w:val="00E45143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rsid w:val="00E45143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sid w:val="00E45143"/>
    <w:rPr>
      <w:color w:val="000000"/>
    </w:rPr>
  </w:style>
  <w:style w:type="paragraph" w:customStyle="1" w:styleId="AH5SecSymb">
    <w:name w:val="A H5 Sec Symb"/>
    <w:basedOn w:val="AH5Sec"/>
    <w:uiPriority w:val="99"/>
    <w:rsid w:val="00E45143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sid w:val="00E45143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rsid w:val="00E45143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rsid w:val="00E45143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rsid w:val="00E45143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rsid w:val="00E45143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rsid w:val="00E45143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rsid w:val="00E45143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rsid w:val="00E45143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rsid w:val="00E45143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  <w:rsid w:val="00E45143"/>
  </w:style>
  <w:style w:type="paragraph" w:customStyle="1" w:styleId="Billcrest0">
    <w:name w:val="Billcrest"/>
    <w:basedOn w:val="Normal"/>
    <w:uiPriority w:val="99"/>
    <w:rsid w:val="00E45143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uiPriority w:val="99"/>
    <w:rsid w:val="00E45143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rsid w:val="00E45143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rsid w:val="00E45143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rsid w:val="00E45143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rsid w:val="00E45143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  <w:rsid w:val="00E45143"/>
  </w:style>
  <w:style w:type="paragraph" w:customStyle="1" w:styleId="AFHdg">
    <w:name w:val="AFHdg"/>
    <w:basedOn w:val="BillBasicHeading"/>
    <w:uiPriority w:val="99"/>
    <w:rsid w:val="00E45143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rsid w:val="00E45143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rsid w:val="00E45143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rsid w:val="00E45143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rsid w:val="00E45143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rsid w:val="00E45143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rsid w:val="00E45143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rsid w:val="00E45143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rsid w:val="00E45143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rsid w:val="00E45143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rsid w:val="00E45143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rsid w:val="00E45143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rsid w:val="00E45143"/>
    <w:pPr>
      <w:ind w:left="1400"/>
    </w:pPr>
  </w:style>
  <w:style w:type="paragraph" w:customStyle="1" w:styleId="Modparareturn">
    <w:name w:val="Mod para return"/>
    <w:basedOn w:val="Aparareturn"/>
    <w:uiPriority w:val="99"/>
    <w:rsid w:val="00E45143"/>
    <w:pPr>
      <w:ind w:left="1900"/>
    </w:pPr>
  </w:style>
  <w:style w:type="paragraph" w:customStyle="1" w:styleId="Modsubparareturn">
    <w:name w:val="Mod subpara return"/>
    <w:basedOn w:val="Asubparareturn"/>
    <w:uiPriority w:val="99"/>
    <w:rsid w:val="00E45143"/>
    <w:pPr>
      <w:ind w:left="2640"/>
    </w:pPr>
  </w:style>
  <w:style w:type="paragraph" w:customStyle="1" w:styleId="Modref">
    <w:name w:val="Mod ref"/>
    <w:basedOn w:val="ref"/>
    <w:uiPriority w:val="99"/>
    <w:rsid w:val="00E45143"/>
    <w:pPr>
      <w:ind w:left="700"/>
    </w:pPr>
  </w:style>
  <w:style w:type="paragraph" w:customStyle="1" w:styleId="ModaNote">
    <w:name w:val="Mod aNote"/>
    <w:basedOn w:val="aNote"/>
    <w:uiPriority w:val="99"/>
    <w:rsid w:val="00E45143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rsid w:val="00E45143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rsid w:val="00E45143"/>
    <w:pPr>
      <w:ind w:left="0" w:firstLine="0"/>
    </w:pPr>
  </w:style>
  <w:style w:type="paragraph" w:customStyle="1" w:styleId="Status">
    <w:name w:val="Status"/>
    <w:basedOn w:val="Normal"/>
    <w:uiPriority w:val="99"/>
    <w:rsid w:val="00E45143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E451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bCs/>
      <w:u w:val="single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45143"/>
    <w:rPr>
      <w:rFonts w:cs="Times New Roman"/>
      <w:sz w:val="24"/>
      <w:szCs w:val="24"/>
      <w:lang w:val="en-US"/>
    </w:rPr>
  </w:style>
  <w:style w:type="paragraph" w:styleId="E-mailSignature">
    <w:name w:val="E-mail Signature"/>
    <w:basedOn w:val="Normal"/>
    <w:link w:val="E-mailSignatureChar"/>
    <w:uiPriority w:val="99"/>
    <w:rsid w:val="00E4514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E45143"/>
    <w:rPr>
      <w:rFonts w:cs="Times New Roman"/>
      <w:sz w:val="24"/>
      <w:szCs w:val="24"/>
      <w:lang w:val="en-US"/>
    </w:rPr>
  </w:style>
  <w:style w:type="paragraph" w:customStyle="1" w:styleId="dotpoint">
    <w:name w:val="dot point"/>
    <w:basedOn w:val="Normal"/>
    <w:uiPriority w:val="99"/>
    <w:rsid w:val="004234CA"/>
    <w:pPr>
      <w:tabs>
        <w:tab w:val="clear" w:pos="2880"/>
        <w:tab w:val="num" w:pos="1080"/>
      </w:tabs>
      <w:autoSpaceDE/>
      <w:autoSpaceDN/>
      <w:ind w:left="1080" w:hanging="360"/>
    </w:pPr>
    <w:rPr>
      <w:rFonts w:ascii="Arial Narrow" w:hAnsi="Arial Narrow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74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42A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A57825743</value>
    </field>
    <field name="Objective-Title">
      <value order="0">F - Public Health (Fees) Determination 2025 (No 1) - Explanatory Statement</value>
    </field>
    <field name="Objective-Description">
      <value order="0"/>
    </field>
    <field name="Objective-CreationStamp">
      <value order="0">2025-10-09T22:12:49Z</value>
    </field>
    <field name="Objective-IsApproved">
      <value order="0">false</value>
    </field>
    <field name="Objective-IsPublished">
      <value order="0">true</value>
    </field>
    <field name="Objective-DatePublished">
      <value order="0">2025-10-09T22:13:06Z</value>
    </field>
    <field name="Objective-ModificationStamp">
      <value order="0">2025-11-13T01:03:41Z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Approval:GBC2025/0000569 - Initiated Brief - Fee Determinations commencing 1 January 2026 - Minister for Health:For executive clearance</value>
    </field>
    <field name="Objective-Parent">
      <value order="0">For executive clearance</value>
    </field>
    <field name="Objective-State">
      <value order="0">Published</value>
    </field>
    <field name="Objective-VersionId">
      <value order="0">vA73410513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DA174A1E-A061-4CAB-91E5-B3C919C6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1386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 Safety Regulations 2001</vt:lpstr>
    </vt:vector>
  </TitlesOfParts>
  <Manager>regulation</Manager>
  <Company>InTACT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Safety Regulations 2001</dc:title>
  <dc:creator>ACT Government</dc:creator>
  <cp:keywords>04</cp:keywords>
  <cp:lastModifiedBy>PCODCS</cp:lastModifiedBy>
  <cp:revision>4</cp:revision>
  <cp:lastPrinted>2019-10-02T03:58:00Z</cp:lastPrinted>
  <dcterms:created xsi:type="dcterms:W3CDTF">2025-11-26T23:38:00Z</dcterms:created>
  <dcterms:modified xsi:type="dcterms:W3CDTF">2025-11-26T23:38:00Z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Unauthorised version prepared by ACT Parliamentary Counsel's Office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2024-09-10T03:22:21Z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5326acc3-5828-45a0-af8b-cddbd786920a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Customer-Id">
    <vt:lpwstr>4FEB93B0D38B3BDFE05400144FFB2061</vt:lpwstr>
  </property>
  <property fmtid="{D5CDD505-2E9C-101B-9397-08002B2CF9AE}" pid="13" name="Objective-Id">
    <vt:lpwstr>A57825743</vt:lpwstr>
  </property>
  <property fmtid="{D5CDD505-2E9C-101B-9397-08002B2CF9AE}" pid="14" name="Objective-Title">
    <vt:lpwstr>F - Public Health (Fees) Determination 2025 (No 1) - Explanatory Statement</vt:lpwstr>
  </property>
  <property fmtid="{D5CDD505-2E9C-101B-9397-08002B2CF9AE}" pid="15" name="Objective-Description">
    <vt:lpwstr/>
  </property>
  <property fmtid="{D5CDD505-2E9C-101B-9397-08002B2CF9AE}" pid="16" name="Objective-CreationStamp">
    <vt:filetime>2025-10-09T22:12:49Z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2025-10-09T22:13:06Z</vt:filetime>
  </property>
  <property fmtid="{D5CDD505-2E9C-101B-9397-08002B2CF9AE}" pid="20" name="Objective-ModificationStamp">
    <vt:filetime>2025-11-13T01:03:41Z</vt:filetime>
  </property>
  <property fmtid="{D5CDD505-2E9C-101B-9397-08002B2CF9AE}" pid="21" name="Objective-Owner">
    <vt:lpwstr>Bianca Johnson</vt:lpwstr>
  </property>
  <property fmtid="{D5CDD505-2E9C-101B-9397-08002B2CF9AE}" pid="22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Approval:GBC2025/0000569 - Initiated Brief - Fee Determinations commencing 1 January 2026 - Minister for Health:For executive clearance:</vt:lpwstr>
  </property>
  <property fmtid="{D5CDD505-2E9C-101B-9397-08002B2CF9AE}" pid="23" name="Objective-Parent">
    <vt:lpwstr>For executive clearance</vt:lpwstr>
  </property>
  <property fmtid="{D5CDD505-2E9C-101B-9397-08002B2CF9AE}" pid="24" name="Objective-State">
    <vt:lpwstr>Published</vt:lpwstr>
  </property>
  <property fmtid="{D5CDD505-2E9C-101B-9397-08002B2CF9AE}" pid="25" name="Objective-VersionId">
    <vt:lpwstr>vA73410513</vt:lpwstr>
  </property>
  <property fmtid="{D5CDD505-2E9C-101B-9397-08002B2CF9AE}" pid="26" name="Objective-Version">
    <vt:lpwstr>1.0</vt:lpwstr>
  </property>
  <property fmtid="{D5CDD505-2E9C-101B-9397-08002B2CF9AE}" pid="27" name="Objective-VersionNumber">
    <vt:r8>1</vt:r8>
  </property>
  <property fmtid="{D5CDD505-2E9C-101B-9397-08002B2CF9AE}" pid="28" name="Objective-VersionComment">
    <vt:lpwstr/>
  </property>
  <property fmtid="{D5CDD505-2E9C-101B-9397-08002B2CF9AE}" pid="29" name="Objective-FileNumber">
    <vt:lpwstr>1-2025/0005610</vt:lpwstr>
  </property>
  <property fmtid="{D5CDD505-2E9C-101B-9397-08002B2CF9AE}" pid="30" name="Objective-Classification">
    <vt:lpwstr>[Inherited - Unclassified (beige file cover)]</vt:lpwstr>
  </property>
  <property fmtid="{D5CDD505-2E9C-101B-9397-08002B2CF9AE}" pid="31" name="Objective-Caveats">
    <vt:lpwstr/>
  </property>
  <property fmtid="{D5CDD505-2E9C-101B-9397-08002B2CF9AE}" pid="32" name="Objective-Owner Agency">
    <vt:lpwstr>ACTHD - ACT Health Directorate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Status">
    <vt:lpwstr/>
  </property>
  <property fmtid="{D5CDD505-2E9C-101B-9397-08002B2CF9AE}" pid="44" name="Objective-S28 Exemption Number">
    <vt:lpwstr/>
  </property>
  <property fmtid="{D5CDD505-2E9C-101B-9397-08002B2CF9AE}" pid="45" name="Objective-S28 Exemption">
    <vt:lpwstr/>
  </property>
  <property fmtid="{D5CDD505-2E9C-101B-9397-08002B2CF9AE}" pid="46" name="Objective-S28 Exemption Reason">
    <vt:lpwstr/>
  </property>
  <property fmtid="{D5CDD505-2E9C-101B-9397-08002B2CF9AE}" pid="47" name="Objective-S28 Comments if partial exemption">
    <vt:lpwstr/>
  </property>
  <property fmtid="{D5CDD505-2E9C-101B-9397-08002B2CF9AE}" pid="48" name="Objective-S28 Date Approved">
    <vt:lpwstr/>
  </property>
  <property fmtid="{D5CDD505-2E9C-101B-9397-08002B2CF9AE}" pid="49" name="Objective-Comment">
    <vt:lpwstr/>
  </property>
</Properties>
</file>