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68" w:rsidRDefault="00BC09D1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974168" w:rsidRDefault="00BC09D1">
      <w:pPr>
        <w:pStyle w:val="Billname"/>
        <w:spacing w:before="700"/>
      </w:pPr>
      <w:r>
        <w:t>Public Sector Management (Animal Diseases) Delegation 2008 (No 1)*</w:t>
      </w:r>
    </w:p>
    <w:p w:rsidR="00974168" w:rsidRDefault="00BC09D1">
      <w:pPr>
        <w:overflowPunct/>
        <w:autoSpaceDE/>
        <w:autoSpaceDN/>
        <w:adjustRightInd/>
        <w:spacing w:before="240" w:after="60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NI2008—313</w:t>
      </w:r>
    </w:p>
    <w:p w:rsidR="00974168" w:rsidRDefault="00BC09D1">
      <w:pPr>
        <w:pStyle w:val="madeunder"/>
        <w:spacing w:before="240" w:after="120"/>
      </w:pPr>
      <w:r>
        <w:t>made under the</w:t>
      </w:r>
    </w:p>
    <w:p w:rsidR="00974168" w:rsidRDefault="00BC09D1">
      <w:pPr>
        <w:pStyle w:val="CoverActNam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Public Sector Management Act 1994, s 36(4) (Delegation by Commissioner or Chief Executive)</w:t>
      </w:r>
    </w:p>
    <w:p w:rsidR="00974168" w:rsidRDefault="00974168">
      <w:pPr>
        <w:pStyle w:val="N-line3"/>
        <w:pBdr>
          <w:bottom w:val="none" w:sz="0" w:space="0" w:color="auto"/>
        </w:pBdr>
      </w:pPr>
    </w:p>
    <w:p w:rsidR="00974168" w:rsidRDefault="00974168">
      <w:pPr>
        <w:pStyle w:val="N-line3"/>
        <w:pBdr>
          <w:top w:val="single" w:sz="12" w:space="1" w:color="auto"/>
          <w:bottom w:val="none" w:sz="0" w:space="0" w:color="auto"/>
        </w:pBdr>
      </w:pPr>
    </w:p>
    <w:p w:rsidR="00974168" w:rsidRDefault="00974168"/>
    <w:p w:rsidR="00974168" w:rsidRDefault="00BC09D1">
      <w:pPr>
        <w:numPr>
          <w:ilvl w:val="0"/>
          <w:numId w:val="1"/>
        </w:numPr>
        <w:tabs>
          <w:tab w:val="clear" w:pos="1080"/>
          <w:tab w:val="num" w:pos="567"/>
        </w:tabs>
        <w:ind w:left="567" w:right="-13" w:hanging="567"/>
      </w:pPr>
      <w:r>
        <w:t>I delegate the following powers and functions under the Animal Diseases Act 2005 to Position Number E00141 (Director, Environment Protection and Heritage, Environment and Recreation, Territory and Municipal Services.</w:t>
      </w:r>
    </w:p>
    <w:p w:rsidR="00974168" w:rsidRDefault="00974168">
      <w:pPr>
        <w:ind w:left="567"/>
      </w:pPr>
    </w:p>
    <w:p w:rsidR="00974168" w:rsidRDefault="00974168">
      <w:pPr>
        <w:ind w:left="567"/>
      </w:pPr>
    </w:p>
    <w:p w:rsidR="00974168" w:rsidRDefault="00BC09D1">
      <w:pPr>
        <w:numPr>
          <w:ilvl w:val="0"/>
          <w:numId w:val="5"/>
        </w:numPr>
      </w:pPr>
      <w:r>
        <w:t>s65</w:t>
      </w:r>
      <w:r>
        <w:tab/>
        <w:t>Issue identity cards</w:t>
      </w:r>
    </w:p>
    <w:p w:rsidR="00974168" w:rsidRDefault="00974168"/>
    <w:p w:rsidR="00974168" w:rsidRDefault="00974168"/>
    <w:p w:rsidR="00974168" w:rsidRDefault="00974168"/>
    <w:p w:rsidR="00974168" w:rsidRDefault="00974168"/>
    <w:p w:rsidR="00974168" w:rsidRDefault="00974168"/>
    <w:p w:rsidR="00974168" w:rsidRDefault="00974168"/>
    <w:p w:rsidR="00974168" w:rsidRDefault="00974168"/>
    <w:p w:rsidR="00974168" w:rsidRDefault="00974168"/>
    <w:p w:rsidR="00974168" w:rsidRDefault="00BC09D1">
      <w:pPr>
        <w:textAlignment w:val="auto"/>
      </w:pPr>
      <w:r>
        <w:t>Michael John Zissler</w:t>
      </w:r>
    </w:p>
    <w:p w:rsidR="00974168" w:rsidRDefault="00BC09D1">
      <w:r>
        <w:t>Chief Executive</w:t>
      </w:r>
    </w:p>
    <w:p w:rsidR="00974168" w:rsidRDefault="00BC09D1">
      <w:r>
        <w:t>Department of Territory and Municipal Services</w:t>
      </w:r>
    </w:p>
    <w:p w:rsidR="00974168" w:rsidRDefault="00974168"/>
    <w:p w:rsidR="00974168" w:rsidRDefault="00BC09D1">
      <w:pPr>
        <w:rPr>
          <w:b/>
          <w:bCs/>
        </w:rPr>
      </w:pPr>
      <w:r>
        <w:t>21 July 2008</w:t>
      </w:r>
    </w:p>
    <w:sectPr w:rsidR="00974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680" w:bottom="144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168" w:rsidRDefault="00BC09D1">
      <w:r>
        <w:separator/>
      </w:r>
    </w:p>
  </w:endnote>
  <w:endnote w:type="continuationSeparator" w:id="0">
    <w:p w:rsidR="00974168" w:rsidRDefault="00BC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E9" w:rsidRDefault="00C81D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68" w:rsidRDefault="00BC09D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*Name amended under Legislation Act, s 60</w:t>
    </w:r>
  </w:p>
  <w:p w:rsidR="00974168" w:rsidRPr="00C81DE9" w:rsidRDefault="00C81DE9" w:rsidP="00C81DE9">
    <w:pPr>
      <w:pStyle w:val="Footer"/>
      <w:spacing w:line="240" w:lineRule="exact"/>
      <w:jc w:val="center"/>
      <w:rPr>
        <w:rFonts w:ascii="Arial" w:hAnsi="Arial" w:cs="Arial"/>
        <w:sz w:val="14"/>
        <w:szCs w:val="14"/>
      </w:rPr>
    </w:pPr>
    <w:r w:rsidRPr="00C81DE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E9" w:rsidRDefault="00C81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168" w:rsidRDefault="00BC09D1">
      <w:r>
        <w:separator/>
      </w:r>
    </w:p>
  </w:footnote>
  <w:footnote w:type="continuationSeparator" w:id="0">
    <w:p w:rsidR="00974168" w:rsidRDefault="00BC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E9" w:rsidRDefault="00C81D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E9" w:rsidRDefault="00C81D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E9" w:rsidRDefault="00C81D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742B"/>
    <w:multiLevelType w:val="hybridMultilevel"/>
    <w:tmpl w:val="FDA098B2"/>
    <w:lvl w:ilvl="0" w:tplc="FFF879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41455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F937525"/>
    <w:multiLevelType w:val="hybridMultilevel"/>
    <w:tmpl w:val="D6088CA4"/>
    <w:lvl w:ilvl="0" w:tplc="FFF8798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71B5E37"/>
    <w:multiLevelType w:val="hybridMultilevel"/>
    <w:tmpl w:val="4030D780"/>
    <w:lvl w:ilvl="0" w:tplc="FFF8798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F8A0B97"/>
    <w:multiLevelType w:val="hybridMultilevel"/>
    <w:tmpl w:val="A3FEE466"/>
    <w:lvl w:ilvl="0" w:tplc="FFF87984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EAB6950"/>
    <w:multiLevelType w:val="hybridMultilevel"/>
    <w:tmpl w:val="FDA098B2"/>
    <w:lvl w:ilvl="0" w:tplc="F4145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41455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51"/>
    <w:rsid w:val="002E56DC"/>
    <w:rsid w:val="00710AB0"/>
    <w:rsid w:val="00974168"/>
    <w:rsid w:val="009C5151"/>
    <w:rsid w:val="00BC09D1"/>
    <w:rsid w:val="00C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C10F664-14ED-4A2D-A652-7185A969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884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17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459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317"/>
      <w:outlineLvl w:val="5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lang w:eastAsia="en-US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sz w:val="20"/>
      <w:szCs w:val="20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ind w:left="459" w:hanging="3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RegisterNo">
    <w:name w:val="Register No"/>
    <w:basedOn w:val="Normal"/>
    <w:next w:val="Normal"/>
    <w:uiPriority w:val="99"/>
    <w:pPr>
      <w:overflowPunct/>
      <w:autoSpaceDE/>
      <w:autoSpaceDN/>
      <w:adjustRightInd/>
      <w:spacing w:before="240"/>
      <w:textAlignment w:val="auto"/>
    </w:pPr>
    <w:rPr>
      <w:rFonts w:ascii="Arial (W1)" w:hAnsi="Arial (W1)" w:cs="Arial (W1)"/>
      <w:b/>
      <w:bCs/>
      <w:color w:val="000000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overflowPunct/>
      <w:autoSpaceDE/>
      <w:autoSpaceDN/>
      <w:adjustRightInd/>
      <w:spacing w:before="1220" w:after="100"/>
      <w:textAlignment w:val="auto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overflowPunct/>
      <w:autoSpaceDE/>
      <w:autoSpaceDN/>
      <w:adjustRightInd/>
      <w:spacing w:before="180" w:after="60"/>
      <w:jc w:val="both"/>
      <w:textAlignment w:val="auto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overflowPunct/>
      <w:autoSpaceDE/>
      <w:autoSpaceDN/>
      <w:adjustRightInd/>
      <w:spacing w:before="200" w:after="60"/>
      <w:jc w:val="both"/>
      <w:textAlignment w:val="auto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overflowPunct/>
      <w:autoSpaceDE/>
      <w:autoSpaceDN/>
      <w:adjustRightInd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498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ACT 2001</vt:lpstr>
    </vt:vector>
  </TitlesOfParts>
  <Company>InTACT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 ACT 2001</dc:title>
  <dc:subject/>
  <dc:creator>InTACT</dc:creator>
  <cp:keywords/>
  <dc:description/>
  <cp:lastModifiedBy>PCODCS</cp:lastModifiedBy>
  <cp:revision>4</cp:revision>
  <cp:lastPrinted>2008-07-16T23:57:00Z</cp:lastPrinted>
  <dcterms:created xsi:type="dcterms:W3CDTF">2019-01-03T00:52:00Z</dcterms:created>
  <dcterms:modified xsi:type="dcterms:W3CDTF">2019-01-03T00:52:00Z</dcterms:modified>
</cp:coreProperties>
</file>