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703" w:rsidRDefault="00756703" w:rsidP="00756703">
      <w:pPr>
        <w:spacing w:before="120"/>
        <w:rPr>
          <w:rFonts w:ascii="Arial" w:hAnsi="Arial" w:cs="Arial"/>
        </w:rPr>
      </w:pPr>
      <w:bookmarkStart w:id="0" w:name="_Toc44738651"/>
      <w:bookmarkStart w:id="1" w:name="_GoBack"/>
      <w:bookmarkEnd w:id="1"/>
      <w:r>
        <w:rPr>
          <w:rFonts w:ascii="Arial" w:hAnsi="Arial" w:cs="Arial"/>
        </w:rPr>
        <w:t>Australian Capital Territory</w:t>
      </w:r>
    </w:p>
    <w:p w:rsidR="00756703" w:rsidRDefault="00756703" w:rsidP="00756703">
      <w:pPr>
        <w:pStyle w:val="Billname"/>
        <w:spacing w:before="700"/>
      </w:pPr>
      <w:r>
        <w:t>Building and Construction Industry Training Levy (Training Plan) Approval 2008</w:t>
      </w:r>
    </w:p>
    <w:p w:rsidR="00756703" w:rsidRDefault="00756703" w:rsidP="00756703">
      <w:pPr>
        <w:spacing w:before="360" w:after="60"/>
        <w:rPr>
          <w:rFonts w:ascii="Arial" w:hAnsi="Arial" w:cs="Arial"/>
          <w:b/>
          <w:bCs/>
          <w:vertAlign w:val="superscript"/>
        </w:rPr>
      </w:pPr>
      <w:r>
        <w:rPr>
          <w:rFonts w:ascii="Arial" w:hAnsi="Arial" w:cs="Arial"/>
          <w:b/>
          <w:bCs/>
        </w:rPr>
        <w:t>Notifiable instrument NI2008–517</w:t>
      </w:r>
    </w:p>
    <w:p w:rsidR="00756703" w:rsidRDefault="00756703" w:rsidP="00756703">
      <w:pPr>
        <w:pStyle w:val="madeunder"/>
        <w:spacing w:before="280" w:after="120"/>
      </w:pPr>
      <w:r>
        <w:t xml:space="preserve">made under the  </w:t>
      </w:r>
    </w:p>
    <w:p w:rsidR="00756703" w:rsidRDefault="00756703" w:rsidP="00756703">
      <w:pPr>
        <w:autoSpaceDE w:val="0"/>
        <w:autoSpaceDN w:val="0"/>
        <w:adjustRightInd w:val="0"/>
        <w:rPr>
          <w:rFonts w:ascii="Arial" w:hAnsi="Arial" w:cs="Arial"/>
          <w:b/>
          <w:bCs/>
          <w:sz w:val="20"/>
          <w:lang w:eastAsia="en-AU"/>
        </w:rPr>
      </w:pPr>
    </w:p>
    <w:p w:rsidR="00756703" w:rsidRPr="00D30688" w:rsidRDefault="00756703" w:rsidP="00756703">
      <w:pPr>
        <w:autoSpaceDE w:val="0"/>
        <w:autoSpaceDN w:val="0"/>
        <w:adjustRightInd w:val="0"/>
        <w:rPr>
          <w:rFonts w:ascii="Arial" w:hAnsi="Arial" w:cs="Arial"/>
          <w:b/>
          <w:sz w:val="20"/>
        </w:rPr>
      </w:pPr>
      <w:r w:rsidRPr="00D30688">
        <w:rPr>
          <w:rFonts w:ascii="Arial" w:hAnsi="Arial" w:cs="Arial"/>
          <w:b/>
          <w:sz w:val="20"/>
          <w:lang w:eastAsia="en-AU"/>
        </w:rPr>
        <w:t>Building and Construction Industry Training Levy Act 1999, s 25 (1) (Approval of Training Plans)</w:t>
      </w:r>
      <w:r w:rsidRPr="00D30688">
        <w:rPr>
          <w:rFonts w:ascii="Arial" w:hAnsi="Arial" w:cs="Arial"/>
          <w:b/>
          <w:sz w:val="20"/>
        </w:rPr>
        <w:t xml:space="preserve"> </w:t>
      </w:r>
    </w:p>
    <w:p w:rsidR="00756703" w:rsidRDefault="00756703" w:rsidP="00756703">
      <w:pPr>
        <w:pStyle w:val="N-line3"/>
        <w:pBdr>
          <w:bottom w:val="none" w:sz="0" w:space="0" w:color="auto"/>
        </w:pBdr>
      </w:pPr>
    </w:p>
    <w:p w:rsidR="00756703" w:rsidRDefault="00756703" w:rsidP="00756703">
      <w:pPr>
        <w:pStyle w:val="N-line3"/>
        <w:pBdr>
          <w:top w:val="single" w:sz="12" w:space="1" w:color="auto"/>
          <w:bottom w:val="none" w:sz="0" w:space="0" w:color="auto"/>
        </w:pBdr>
      </w:pPr>
    </w:p>
    <w:p w:rsidR="00756703" w:rsidRDefault="00756703" w:rsidP="00756703">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rsidR="00756703" w:rsidRPr="003C72AA" w:rsidRDefault="00756703" w:rsidP="00756703">
      <w:pPr>
        <w:spacing w:before="140" w:after="60"/>
        <w:ind w:left="720"/>
      </w:pPr>
      <w:r>
        <w:t xml:space="preserve">This instrument is the </w:t>
      </w:r>
      <w:r>
        <w:rPr>
          <w:i/>
          <w:iCs/>
        </w:rPr>
        <w:t>Building and Construction Industry Training Levy (Training Plan) Approval 2008</w:t>
      </w:r>
      <w:r w:rsidRPr="003C72AA">
        <w:rPr>
          <w:iCs/>
        </w:rPr>
        <w:t>.</w:t>
      </w:r>
    </w:p>
    <w:p w:rsidR="00756703" w:rsidRDefault="003C72AA" w:rsidP="00756703">
      <w:pPr>
        <w:spacing w:before="300" w:after="60"/>
        <w:ind w:left="720" w:hanging="720"/>
        <w:rPr>
          <w:rFonts w:ascii="Arial" w:hAnsi="Arial" w:cs="Arial"/>
          <w:b/>
          <w:bCs/>
        </w:rPr>
      </w:pPr>
      <w:r>
        <w:rPr>
          <w:rFonts w:ascii="Arial" w:hAnsi="Arial" w:cs="Arial"/>
          <w:b/>
          <w:bCs/>
        </w:rPr>
        <w:t>2</w:t>
      </w:r>
      <w:r>
        <w:rPr>
          <w:rFonts w:ascii="Arial" w:hAnsi="Arial" w:cs="Arial"/>
          <w:b/>
          <w:bCs/>
        </w:rPr>
        <w:tab/>
        <w:t>Commencement</w:t>
      </w:r>
    </w:p>
    <w:p w:rsidR="00756703" w:rsidRDefault="00756703" w:rsidP="00756703">
      <w:pPr>
        <w:spacing w:before="140" w:after="60"/>
        <w:ind w:left="720"/>
      </w:pPr>
      <w:r>
        <w:t xml:space="preserve">This instrument commences on the day after notification. </w:t>
      </w:r>
    </w:p>
    <w:p w:rsidR="00756703" w:rsidRDefault="00756703" w:rsidP="00756703">
      <w:pPr>
        <w:spacing w:before="300" w:after="60"/>
        <w:ind w:left="720" w:hanging="720"/>
        <w:rPr>
          <w:rFonts w:ascii="Arial" w:hAnsi="Arial" w:cs="Arial"/>
          <w:b/>
          <w:bCs/>
        </w:rPr>
      </w:pPr>
      <w:r>
        <w:rPr>
          <w:rFonts w:ascii="Arial" w:hAnsi="Arial" w:cs="Arial"/>
          <w:b/>
          <w:bCs/>
        </w:rPr>
        <w:t>3</w:t>
      </w:r>
      <w:r>
        <w:rPr>
          <w:rFonts w:ascii="Arial" w:hAnsi="Arial" w:cs="Arial"/>
          <w:b/>
          <w:bCs/>
        </w:rPr>
        <w:tab/>
        <w:t>Approval</w:t>
      </w:r>
    </w:p>
    <w:p w:rsidR="00756703" w:rsidRDefault="00756703" w:rsidP="00756703">
      <w:pPr>
        <w:spacing w:before="140" w:after="60"/>
        <w:ind w:left="720"/>
      </w:pPr>
      <w:r>
        <w:t>I approve the Building and Construction Industry 2009 Training Plan set out in the schedule.</w:t>
      </w:r>
    </w:p>
    <w:p w:rsidR="00756703" w:rsidRDefault="00756703" w:rsidP="006C14A1">
      <w:pPr>
        <w:spacing w:before="140" w:after="60"/>
        <w:ind w:left="720"/>
      </w:pPr>
    </w:p>
    <w:p w:rsidR="00756703" w:rsidRDefault="00756703" w:rsidP="006C14A1">
      <w:pPr>
        <w:spacing w:before="140" w:after="60"/>
        <w:ind w:left="720"/>
      </w:pPr>
    </w:p>
    <w:p w:rsidR="00756703" w:rsidRDefault="00756703" w:rsidP="006C14A1">
      <w:pPr>
        <w:tabs>
          <w:tab w:val="left" w:pos="4320"/>
        </w:tabs>
        <w:spacing w:before="540"/>
      </w:pPr>
      <w:r>
        <w:t>Andrew Barr</w:t>
      </w:r>
      <w:r>
        <w:br/>
        <w:t>Minister for Education and Training</w:t>
      </w:r>
    </w:p>
    <w:p w:rsidR="00756703" w:rsidRDefault="00756703" w:rsidP="00756703">
      <w:pPr>
        <w:tabs>
          <w:tab w:val="left" w:pos="4320"/>
        </w:tabs>
      </w:pPr>
      <w:r>
        <w:t>date made</w:t>
      </w:r>
      <w:bookmarkEnd w:id="0"/>
      <w:r>
        <w:t xml:space="preserve"> 29.10.08</w:t>
      </w:r>
    </w:p>
    <w:p w:rsidR="00756703" w:rsidRDefault="00756703" w:rsidP="00756703">
      <w:pPr>
        <w:sectPr w:rsidR="00756703" w:rsidSect="003C72AA">
          <w:headerReference w:type="even" r:id="rId6"/>
          <w:headerReference w:type="default" r:id="rId7"/>
          <w:footerReference w:type="even" r:id="rId8"/>
          <w:footerReference w:type="default" r:id="rId9"/>
          <w:headerReference w:type="first" r:id="rId10"/>
          <w:footerReference w:type="first" r:id="rId11"/>
          <w:pgSz w:w="11899" w:h="16838" w:code="9"/>
          <w:pgMar w:top="1440" w:right="1800" w:bottom="1440" w:left="1780" w:header="720" w:footer="720" w:gutter="0"/>
          <w:cols w:space="708"/>
          <w:rtlGutter/>
        </w:sectPr>
      </w:pPr>
    </w:p>
    <w:p w:rsidR="00DD2486" w:rsidRPr="00062A53" w:rsidRDefault="00DD2486" w:rsidP="00DD2486">
      <w:pPr>
        <w:spacing w:line="4" w:lineRule="atLeast"/>
        <w:ind w:left="-1560" w:right="-1624"/>
      </w:pPr>
    </w:p>
    <w:p w:rsidR="00DD2486" w:rsidRPr="00062A53" w:rsidRDefault="00DD2486" w:rsidP="00DD2486">
      <w:pPr>
        <w:spacing w:line="4" w:lineRule="atLeast"/>
        <w:ind w:left="-1560" w:right="-1624"/>
      </w:pPr>
    </w:p>
    <w:p w:rsidR="00DD2486" w:rsidRPr="00062A53" w:rsidRDefault="00DD2486" w:rsidP="00DD2486">
      <w:pPr>
        <w:spacing w:line="4" w:lineRule="atLeast"/>
        <w:ind w:left="-1560" w:right="-1624"/>
      </w:pPr>
    </w:p>
    <w:p w:rsidR="00DD2486" w:rsidRPr="00062A53" w:rsidRDefault="00DD2486" w:rsidP="00DD2486">
      <w:pPr>
        <w:spacing w:line="4" w:lineRule="atLeast"/>
        <w:ind w:left="-1560" w:right="-1624"/>
      </w:pPr>
    </w:p>
    <w:p w:rsidR="00DD2486" w:rsidRPr="000B24EB" w:rsidRDefault="0019773E" w:rsidP="00DD2486">
      <w:pPr>
        <w:spacing w:line="4" w:lineRule="atLeast"/>
        <w:ind w:left="-1560" w:right="-1624"/>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4.5pt;height:327.75pt">
            <v:imagedata r:id="rId12" o:title=""/>
          </v:shape>
        </w:pict>
      </w:r>
    </w:p>
    <w:p w:rsidR="00DD2486" w:rsidRPr="00062A53" w:rsidRDefault="00DD2486" w:rsidP="00DD2486">
      <w:pPr>
        <w:spacing w:line="4" w:lineRule="atLeast"/>
        <w:ind w:left="-1560" w:right="-1624"/>
        <w:jc w:val="center"/>
      </w:pPr>
    </w:p>
    <w:p w:rsidR="00DD2486" w:rsidRPr="00062A53" w:rsidRDefault="00DD2486" w:rsidP="00DD2486">
      <w:pPr>
        <w:spacing w:line="4" w:lineRule="atLeast"/>
        <w:ind w:left="-1560" w:right="-1624"/>
        <w:jc w:val="center"/>
      </w:pPr>
    </w:p>
    <w:p w:rsidR="00DD2486" w:rsidRPr="00062A53" w:rsidRDefault="00DD2486" w:rsidP="00DD2486">
      <w:pPr>
        <w:spacing w:line="4" w:lineRule="atLeast"/>
        <w:ind w:left="57" w:right="-1624"/>
        <w:rPr>
          <w:rFonts w:ascii="Arial" w:hAnsi="Arial"/>
          <w:color w:val="808080"/>
          <w:sz w:val="96"/>
        </w:rPr>
      </w:pPr>
      <w:r w:rsidRPr="00062A53">
        <w:rPr>
          <w:rFonts w:ascii="Arial" w:hAnsi="Arial"/>
          <w:color w:val="808080"/>
          <w:sz w:val="96"/>
        </w:rPr>
        <w:t>2009 Training Plan</w:t>
      </w:r>
    </w:p>
    <w:p w:rsidR="00DD2486" w:rsidRPr="00062A53" w:rsidRDefault="00DD2486" w:rsidP="00DD2486">
      <w:pPr>
        <w:spacing w:line="4" w:lineRule="atLeast"/>
        <w:ind w:left="57" w:right="-1624"/>
        <w:rPr>
          <w:rFonts w:ascii="Arial" w:hAnsi="Arial"/>
          <w:caps/>
          <w:sz w:val="21"/>
        </w:rPr>
      </w:pPr>
      <w:r w:rsidRPr="00062A53">
        <w:rPr>
          <w:rFonts w:ascii="Arial" w:hAnsi="Arial"/>
          <w:caps/>
          <w:sz w:val="21"/>
        </w:rPr>
        <w:t>ACT Building and Construction Industry</w:t>
      </w:r>
    </w:p>
    <w:p w:rsidR="00DD2486" w:rsidRPr="00062A53" w:rsidRDefault="00DD2486" w:rsidP="00DD2486">
      <w:pPr>
        <w:spacing w:line="4" w:lineRule="atLeast"/>
        <w:ind w:left="57" w:right="-1624"/>
        <w:rPr>
          <w:rFonts w:ascii="Arial" w:hAnsi="Arial"/>
          <w:caps/>
          <w:sz w:val="21"/>
        </w:rPr>
      </w:pPr>
      <w:r w:rsidRPr="00062A53">
        <w:rPr>
          <w:rFonts w:ascii="Arial" w:hAnsi="Arial"/>
          <w:caps/>
          <w:sz w:val="21"/>
        </w:rPr>
        <w:t>Training Fund Authority</w:t>
      </w:r>
    </w:p>
    <w:p w:rsidR="00DD2486" w:rsidRPr="00062A53" w:rsidRDefault="00DD2486" w:rsidP="00DD2486">
      <w:pPr>
        <w:spacing w:line="4" w:lineRule="atLeast"/>
        <w:ind w:left="57" w:right="-1624"/>
        <w:rPr>
          <w:rFonts w:ascii="Arial" w:hAnsi="Arial"/>
          <w:caps/>
          <w:sz w:val="21"/>
        </w:rPr>
      </w:pPr>
    </w:p>
    <w:p w:rsidR="00DD2486" w:rsidRPr="00062A53" w:rsidRDefault="00DD2486" w:rsidP="00DD2486">
      <w:pPr>
        <w:spacing w:line="4" w:lineRule="atLeast"/>
        <w:ind w:left="57" w:right="-1624"/>
        <w:rPr>
          <w:rFonts w:ascii="Arial" w:hAnsi="Arial"/>
          <w:caps/>
          <w:sz w:val="21"/>
        </w:rPr>
      </w:pPr>
    </w:p>
    <w:p w:rsidR="00DD2486" w:rsidRPr="00062A53" w:rsidRDefault="00DD2486" w:rsidP="00DD2486">
      <w:pPr>
        <w:pStyle w:val="heading"/>
        <w:pBdr>
          <w:bottom w:val="none" w:sz="0" w:space="0" w:color="auto"/>
        </w:pBdr>
        <w:tabs>
          <w:tab w:val="left" w:pos="5527"/>
        </w:tabs>
        <w:spacing w:before="237" w:after="119" w:line="4" w:lineRule="atLeast"/>
        <w:rPr>
          <w:rFonts w:ascii="Arial" w:hAnsi="Arial"/>
          <w:color w:val="808080"/>
          <w:sz w:val="16"/>
          <w:szCs w:val="16"/>
          <w:lang w:val="en-US"/>
        </w:rPr>
      </w:pPr>
      <w:r w:rsidRPr="00062A53">
        <w:rPr>
          <w:rFonts w:ascii="Arial" w:hAnsi="Arial"/>
          <w:color w:val="808080"/>
          <w:sz w:val="16"/>
          <w:szCs w:val="16"/>
          <w:lang w:val="en-US"/>
        </w:rPr>
        <w:t>ACT Building and Construction Industry Training Fund Authority</w:t>
      </w:r>
      <w:r w:rsidRPr="00062A53">
        <w:rPr>
          <w:rFonts w:ascii="ArialMT" w:hAnsi="ArialMT"/>
          <w:color w:val="808080"/>
          <w:sz w:val="16"/>
          <w:szCs w:val="16"/>
          <w:lang w:val="en-US"/>
        </w:rPr>
        <w:br/>
      </w:r>
      <w:r w:rsidRPr="00062A53">
        <w:rPr>
          <w:rFonts w:ascii="Arial" w:hAnsi="Arial"/>
          <w:color w:val="808080"/>
          <w:sz w:val="16"/>
          <w:szCs w:val="16"/>
          <w:lang w:val="en-US"/>
        </w:rPr>
        <w:t>Suite 6, National Associations Centre</w:t>
      </w:r>
      <w:r w:rsidRPr="00062A53">
        <w:rPr>
          <w:rFonts w:ascii="ArialMT" w:hAnsi="ArialMT"/>
          <w:color w:val="808080"/>
          <w:sz w:val="16"/>
          <w:szCs w:val="16"/>
          <w:lang w:val="en-US"/>
        </w:rPr>
        <w:br/>
      </w:r>
      <w:r w:rsidRPr="00062A53">
        <w:rPr>
          <w:rFonts w:ascii="Arial" w:hAnsi="Arial"/>
          <w:color w:val="808080"/>
          <w:sz w:val="16"/>
          <w:szCs w:val="16"/>
          <w:lang w:val="en-US"/>
        </w:rPr>
        <w:t xml:space="preserve">71 Constitution Avenue </w:t>
      </w:r>
      <w:r w:rsidRPr="00062A53">
        <w:rPr>
          <w:rFonts w:ascii="ArialMT" w:hAnsi="ArialMT"/>
          <w:color w:val="808080"/>
          <w:sz w:val="16"/>
          <w:szCs w:val="16"/>
          <w:lang w:val="en-US"/>
        </w:rPr>
        <w:br/>
      </w:r>
      <w:r w:rsidRPr="00062A53">
        <w:rPr>
          <w:rFonts w:ascii="Arial" w:hAnsi="Arial"/>
          <w:color w:val="808080"/>
          <w:sz w:val="16"/>
          <w:szCs w:val="16"/>
          <w:lang w:val="en-US"/>
        </w:rPr>
        <w:t>CAMPBELL ACT 2612</w:t>
      </w:r>
      <w:r w:rsidRPr="00062A53">
        <w:rPr>
          <w:rFonts w:ascii="ArialMT" w:hAnsi="ArialMT"/>
          <w:color w:val="808080"/>
          <w:sz w:val="16"/>
          <w:szCs w:val="16"/>
          <w:lang w:val="en-US"/>
        </w:rPr>
        <w:br/>
      </w:r>
      <w:r w:rsidRPr="00062A53">
        <w:rPr>
          <w:rFonts w:ascii="Arial" w:hAnsi="Arial"/>
          <w:color w:val="808080"/>
          <w:sz w:val="16"/>
          <w:szCs w:val="16"/>
          <w:lang w:val="en-US"/>
        </w:rPr>
        <w:t>www.trainingfund.com.au</w:t>
      </w:r>
      <w:r w:rsidRPr="00062A53">
        <w:rPr>
          <w:rFonts w:ascii="ArialMT" w:hAnsi="ArialMT"/>
          <w:color w:val="808080"/>
          <w:sz w:val="16"/>
          <w:szCs w:val="16"/>
          <w:lang w:val="en-US"/>
        </w:rPr>
        <w:br/>
      </w:r>
      <w:r w:rsidRPr="00062A53">
        <w:rPr>
          <w:rFonts w:ascii="Arial" w:hAnsi="Arial"/>
          <w:color w:val="808080"/>
          <w:sz w:val="16"/>
          <w:szCs w:val="16"/>
          <w:lang w:val="en-US"/>
        </w:rPr>
        <w:t>Phone 02 6262 5630 Fax 02 6257 5058</w:t>
      </w:r>
    </w:p>
    <w:p w:rsidR="00DD2486" w:rsidRPr="00062A53" w:rsidRDefault="00DD2486" w:rsidP="00DD2486">
      <w:pPr>
        <w:pStyle w:val="heading"/>
        <w:pBdr>
          <w:bottom w:val="none" w:sz="0" w:space="0" w:color="auto"/>
        </w:pBdr>
        <w:tabs>
          <w:tab w:val="left" w:pos="5527"/>
        </w:tabs>
        <w:spacing w:before="237" w:after="119" w:line="4" w:lineRule="atLeast"/>
        <w:rPr>
          <w:rFonts w:ascii="Arial" w:hAnsi="Arial"/>
          <w:color w:val="808080"/>
          <w:sz w:val="16"/>
          <w:szCs w:val="16"/>
          <w:lang w:val="en-US"/>
        </w:rPr>
      </w:pPr>
      <w:r w:rsidRPr="00062A53">
        <w:rPr>
          <w:rFonts w:ascii="Arial" w:hAnsi="Arial"/>
          <w:color w:val="808080"/>
          <w:sz w:val="16"/>
          <w:szCs w:val="16"/>
          <w:lang w:val="en-US"/>
        </w:rPr>
        <w:br w:type="page"/>
      </w:r>
    </w:p>
    <w:p w:rsidR="00DD2486" w:rsidRPr="00062A53" w:rsidRDefault="00DD2486" w:rsidP="00DD2486">
      <w:pPr>
        <w:spacing w:line="4" w:lineRule="atLeast"/>
        <w:ind w:left="-1560" w:right="-1624"/>
        <w:jc w:val="center"/>
      </w:pPr>
    </w:p>
    <w:p w:rsidR="00DD2486" w:rsidRPr="00062A53" w:rsidRDefault="00DD2486" w:rsidP="00DD2486">
      <w:pPr>
        <w:spacing w:line="4" w:lineRule="atLeast"/>
        <w:ind w:left="-1560" w:right="-1624"/>
        <w:jc w:val="center"/>
      </w:pPr>
    </w:p>
    <w:p w:rsidR="00DD2486" w:rsidRPr="00062A53" w:rsidRDefault="00DD2486" w:rsidP="00DD2486">
      <w:pPr>
        <w:spacing w:line="4" w:lineRule="atLeast"/>
        <w:ind w:left="-1560" w:right="-1624"/>
        <w:jc w:val="center"/>
      </w:pPr>
    </w:p>
    <w:p w:rsidR="00DD2486" w:rsidRPr="000B24EB" w:rsidRDefault="0019773E" w:rsidP="00DD2486">
      <w:pPr>
        <w:spacing w:line="4" w:lineRule="atLeast"/>
        <w:ind w:left="-1560" w:right="-1624"/>
        <w:jc w:val="center"/>
      </w:pPr>
      <w:r>
        <w:pict>
          <v:shape id="_x0000_i1028" type="#_x0000_t75" style="width:414pt;height:426.75pt">
            <v:imagedata r:id="rId13" o:title=""/>
          </v:shape>
        </w:pict>
      </w:r>
    </w:p>
    <w:p w:rsidR="00DD2486" w:rsidRDefault="00DD2486" w:rsidP="00DD2486">
      <w:pPr>
        <w:pStyle w:val="indexheader"/>
        <w:pBdr>
          <w:bottom w:val="single" w:sz="2" w:space="4" w:color="000000"/>
        </w:pBdr>
        <w:tabs>
          <w:tab w:val="left" w:pos="567"/>
          <w:tab w:val="left" w:pos="4000"/>
          <w:tab w:val="decimal" w:pos="6100"/>
        </w:tabs>
        <w:spacing w:before="283" w:line="4" w:lineRule="atLeast"/>
      </w:pPr>
      <w:r>
        <w:br w:type="page"/>
      </w:r>
    </w:p>
    <w:p w:rsidR="00DD2486" w:rsidRDefault="00DD2486" w:rsidP="00DD2486">
      <w:pPr>
        <w:pStyle w:val="indexheader"/>
        <w:pBdr>
          <w:bottom w:val="single" w:sz="2" w:space="4" w:color="000000"/>
        </w:pBdr>
        <w:tabs>
          <w:tab w:val="left" w:pos="567"/>
          <w:tab w:val="left" w:pos="4000"/>
          <w:tab w:val="decimal" w:pos="6100"/>
        </w:tabs>
        <w:spacing w:before="283" w:line="4" w:lineRule="atLeast"/>
      </w:pPr>
    </w:p>
    <w:p w:rsidR="00DD2486" w:rsidRPr="000B24EB" w:rsidRDefault="00DD2486" w:rsidP="00DD2486">
      <w:pPr>
        <w:pStyle w:val="indexheader"/>
        <w:pBdr>
          <w:bottom w:val="single" w:sz="2" w:space="4" w:color="000000"/>
        </w:pBdr>
        <w:tabs>
          <w:tab w:val="left" w:pos="567"/>
          <w:tab w:val="left" w:pos="4000"/>
          <w:tab w:val="decimal" w:pos="6100"/>
        </w:tabs>
        <w:spacing w:before="283" w:line="4" w:lineRule="atLeast"/>
        <w:rPr>
          <w:rFonts w:ascii="Arial" w:hAnsi="Arial"/>
          <w:color w:val="0360A8"/>
          <w:sz w:val="31"/>
          <w:szCs w:val="36"/>
        </w:rPr>
      </w:pPr>
      <w:r w:rsidRPr="000B24EB">
        <w:rPr>
          <w:rFonts w:ascii="Arial" w:hAnsi="Arial"/>
          <w:color w:val="0360A8"/>
          <w:sz w:val="31"/>
          <w:szCs w:val="36"/>
        </w:rPr>
        <w:t>Table of Contents</w:t>
      </w:r>
    </w:p>
    <w:p w:rsidR="00DD2486" w:rsidRDefault="00DD2486" w:rsidP="00DD2486">
      <w:pPr>
        <w:spacing w:line="4" w:lineRule="atLeast"/>
        <w:ind w:left="-1560" w:right="-1624"/>
      </w:pPr>
    </w:p>
    <w:p w:rsidR="00DD2486" w:rsidRDefault="00DD2486" w:rsidP="00DD2486">
      <w:pPr>
        <w:spacing w:line="4" w:lineRule="atLeast"/>
        <w:ind w:left="-1560" w:right="-1624"/>
      </w:pPr>
    </w:p>
    <w:p w:rsidR="00DD2486" w:rsidRPr="002A7453" w:rsidRDefault="00DD2486" w:rsidP="00DD2486">
      <w:pPr>
        <w:tabs>
          <w:tab w:val="left" w:pos="8080"/>
        </w:tabs>
        <w:spacing w:before="90"/>
        <w:rPr>
          <w:rFonts w:ascii="Arial" w:hAnsi="Arial"/>
          <w:sz w:val="17"/>
        </w:rPr>
      </w:pPr>
      <w:r w:rsidRPr="002A7453">
        <w:rPr>
          <w:rFonts w:ascii="Arial" w:hAnsi="Arial"/>
          <w:sz w:val="17"/>
        </w:rPr>
        <w:t>TABLE OF CONTENTS</w:t>
      </w:r>
      <w:r w:rsidRPr="002A7453">
        <w:rPr>
          <w:rFonts w:ascii="Arial" w:hAnsi="Arial"/>
          <w:sz w:val="17"/>
        </w:rPr>
        <w:tab/>
        <w:t xml:space="preserve"> 1</w:t>
      </w:r>
    </w:p>
    <w:p w:rsidR="00DD2486" w:rsidRPr="002A7453" w:rsidRDefault="00DD2486" w:rsidP="00DD2486">
      <w:pPr>
        <w:tabs>
          <w:tab w:val="left" w:pos="8080"/>
        </w:tabs>
        <w:spacing w:before="90"/>
        <w:rPr>
          <w:rFonts w:ascii="Arial" w:hAnsi="Arial"/>
          <w:sz w:val="17"/>
        </w:rPr>
      </w:pPr>
      <w:r w:rsidRPr="002A7453">
        <w:rPr>
          <w:rFonts w:ascii="Arial" w:hAnsi="Arial"/>
          <w:sz w:val="17"/>
        </w:rPr>
        <w:t>TFA STRUCTURE</w:t>
      </w:r>
      <w:r w:rsidRPr="002A7453">
        <w:rPr>
          <w:rFonts w:ascii="Arial" w:hAnsi="Arial"/>
          <w:sz w:val="17"/>
        </w:rPr>
        <w:tab/>
        <w:t xml:space="preserve"> 2</w:t>
      </w:r>
    </w:p>
    <w:p w:rsidR="00DD2486" w:rsidRPr="002A7453" w:rsidRDefault="00DD2486" w:rsidP="00DD2486">
      <w:pPr>
        <w:tabs>
          <w:tab w:val="left" w:pos="8080"/>
        </w:tabs>
        <w:spacing w:before="90"/>
        <w:rPr>
          <w:rFonts w:ascii="Arial" w:hAnsi="Arial"/>
          <w:sz w:val="17"/>
        </w:rPr>
      </w:pPr>
      <w:r w:rsidRPr="002A7453">
        <w:rPr>
          <w:rFonts w:ascii="Arial" w:hAnsi="Arial"/>
          <w:sz w:val="17"/>
        </w:rPr>
        <w:t>MINISTER’S STATEMENT</w:t>
      </w:r>
      <w:r w:rsidRPr="002A7453">
        <w:rPr>
          <w:rFonts w:ascii="Arial" w:hAnsi="Arial"/>
          <w:sz w:val="17"/>
        </w:rPr>
        <w:tab/>
        <w:t xml:space="preserve"> 3</w:t>
      </w:r>
    </w:p>
    <w:p w:rsidR="00DD2486" w:rsidRPr="002A7453" w:rsidRDefault="00DD2486" w:rsidP="00DD2486">
      <w:pPr>
        <w:tabs>
          <w:tab w:val="left" w:pos="8080"/>
        </w:tabs>
        <w:spacing w:before="90"/>
        <w:rPr>
          <w:rFonts w:ascii="Arial" w:hAnsi="Arial"/>
          <w:sz w:val="17"/>
        </w:rPr>
      </w:pPr>
      <w:r w:rsidRPr="002A7453">
        <w:rPr>
          <w:rFonts w:ascii="Arial" w:hAnsi="Arial"/>
          <w:sz w:val="17"/>
        </w:rPr>
        <w:t>CHAIRMAN’S REPORT</w:t>
      </w:r>
      <w:r w:rsidRPr="002A7453">
        <w:rPr>
          <w:rFonts w:ascii="Arial" w:hAnsi="Arial"/>
          <w:sz w:val="17"/>
        </w:rPr>
        <w:tab/>
        <w:t xml:space="preserve"> 4</w:t>
      </w:r>
    </w:p>
    <w:p w:rsidR="00DD2486" w:rsidRPr="002A7453" w:rsidRDefault="00DD2486" w:rsidP="00DD2486">
      <w:pPr>
        <w:tabs>
          <w:tab w:val="left" w:pos="8080"/>
        </w:tabs>
        <w:spacing w:before="90"/>
        <w:rPr>
          <w:rFonts w:ascii="Arial" w:hAnsi="Arial"/>
          <w:sz w:val="17"/>
        </w:rPr>
      </w:pPr>
      <w:r w:rsidRPr="002A7453">
        <w:rPr>
          <w:rFonts w:ascii="Arial" w:hAnsi="Arial"/>
          <w:sz w:val="17"/>
        </w:rPr>
        <w:t>ADMINISTRATION OF THE FUND</w:t>
      </w:r>
      <w:r w:rsidRPr="002A7453">
        <w:rPr>
          <w:rFonts w:ascii="Arial" w:hAnsi="Arial"/>
          <w:sz w:val="17"/>
        </w:rPr>
        <w:tab/>
        <w:t xml:space="preserve"> 5</w:t>
      </w:r>
    </w:p>
    <w:p w:rsidR="00DD2486" w:rsidRPr="002A7453" w:rsidRDefault="00DD2486" w:rsidP="00DD2486">
      <w:pPr>
        <w:tabs>
          <w:tab w:val="left" w:pos="8080"/>
        </w:tabs>
        <w:spacing w:before="90"/>
        <w:rPr>
          <w:rFonts w:ascii="Arial" w:hAnsi="Arial"/>
          <w:sz w:val="17"/>
        </w:rPr>
      </w:pPr>
      <w:r w:rsidRPr="002A7453">
        <w:rPr>
          <w:rFonts w:ascii="Arial" w:hAnsi="Arial"/>
          <w:sz w:val="17"/>
        </w:rPr>
        <w:t>DEVELOPMENT OF THE 2008 TRAINING PLAN</w:t>
      </w:r>
      <w:r w:rsidRPr="002A7453">
        <w:rPr>
          <w:rFonts w:ascii="Arial" w:hAnsi="Arial"/>
          <w:sz w:val="17"/>
        </w:rPr>
        <w:tab/>
        <w:t xml:space="preserve"> 6</w:t>
      </w:r>
    </w:p>
    <w:p w:rsidR="00DD2486" w:rsidRPr="002A7453" w:rsidRDefault="00DD2486" w:rsidP="00DD2486">
      <w:pPr>
        <w:tabs>
          <w:tab w:val="left" w:pos="8080"/>
        </w:tabs>
        <w:spacing w:before="90"/>
        <w:rPr>
          <w:rFonts w:ascii="Arial" w:hAnsi="Arial"/>
          <w:sz w:val="17"/>
        </w:rPr>
      </w:pPr>
      <w:r w:rsidRPr="002A7453">
        <w:rPr>
          <w:rFonts w:ascii="Arial" w:hAnsi="Arial"/>
          <w:sz w:val="17"/>
        </w:rPr>
        <w:t>TFA COMMITMENT TO FUNDING OF OH&amp;S TRAINING</w:t>
      </w:r>
      <w:r w:rsidRPr="002A7453">
        <w:rPr>
          <w:rFonts w:ascii="Arial" w:hAnsi="Arial"/>
          <w:sz w:val="17"/>
        </w:rPr>
        <w:tab/>
        <w:t xml:space="preserve"> 7</w:t>
      </w:r>
    </w:p>
    <w:p w:rsidR="00DD2486" w:rsidRPr="002A7453" w:rsidRDefault="00DD2486" w:rsidP="00DD2486">
      <w:pPr>
        <w:tabs>
          <w:tab w:val="left" w:pos="8080"/>
        </w:tabs>
        <w:spacing w:before="90"/>
        <w:rPr>
          <w:rFonts w:ascii="Arial" w:hAnsi="Arial"/>
          <w:sz w:val="17"/>
        </w:rPr>
      </w:pPr>
      <w:r w:rsidRPr="002A7453">
        <w:rPr>
          <w:rFonts w:ascii="Arial" w:hAnsi="Arial"/>
          <w:sz w:val="17"/>
        </w:rPr>
        <w:t>ENTRY LEVEL TRAINING</w:t>
      </w:r>
      <w:r w:rsidRPr="002A7453">
        <w:rPr>
          <w:rFonts w:ascii="Arial" w:hAnsi="Arial"/>
          <w:sz w:val="17"/>
        </w:rPr>
        <w:tab/>
        <w:t xml:space="preserve"> 8</w:t>
      </w:r>
    </w:p>
    <w:p w:rsidR="00DD2486" w:rsidRPr="002A7453" w:rsidRDefault="00DD2486" w:rsidP="00DD2486">
      <w:pPr>
        <w:tabs>
          <w:tab w:val="left" w:pos="8080"/>
        </w:tabs>
        <w:spacing w:before="90"/>
        <w:rPr>
          <w:rFonts w:ascii="Arial" w:hAnsi="Arial"/>
          <w:sz w:val="17"/>
        </w:rPr>
      </w:pPr>
      <w:r w:rsidRPr="002A7453">
        <w:rPr>
          <w:rFonts w:ascii="Arial" w:hAnsi="Arial"/>
          <w:sz w:val="17"/>
        </w:rPr>
        <w:t>EXISTING WORKER TRAINING AND PROFESSIONAL DEVELOPMENT</w:t>
      </w:r>
      <w:r w:rsidRPr="002A7453">
        <w:rPr>
          <w:rFonts w:ascii="Arial" w:hAnsi="Arial"/>
          <w:sz w:val="17"/>
        </w:rPr>
        <w:tab/>
        <w:t>10</w:t>
      </w:r>
    </w:p>
    <w:p w:rsidR="00DD2486" w:rsidRPr="002A7453" w:rsidRDefault="00DD2486" w:rsidP="00DD2486">
      <w:pPr>
        <w:tabs>
          <w:tab w:val="left" w:pos="8080"/>
        </w:tabs>
        <w:spacing w:before="90"/>
        <w:rPr>
          <w:rFonts w:ascii="Arial" w:hAnsi="Arial"/>
          <w:sz w:val="17"/>
        </w:rPr>
      </w:pPr>
      <w:r w:rsidRPr="002A7453">
        <w:rPr>
          <w:rFonts w:ascii="Arial" w:hAnsi="Arial"/>
          <w:sz w:val="17"/>
        </w:rPr>
        <w:t>PROMOTION AND MARKETING</w:t>
      </w:r>
      <w:r w:rsidRPr="002A7453">
        <w:rPr>
          <w:rFonts w:ascii="Arial" w:hAnsi="Arial"/>
          <w:sz w:val="17"/>
        </w:rPr>
        <w:tab/>
        <w:t>12</w:t>
      </w:r>
    </w:p>
    <w:p w:rsidR="00DD2486" w:rsidRPr="002A7453" w:rsidRDefault="00DD2486" w:rsidP="00DD2486">
      <w:pPr>
        <w:tabs>
          <w:tab w:val="left" w:pos="8080"/>
        </w:tabs>
        <w:spacing w:before="90"/>
        <w:rPr>
          <w:rFonts w:ascii="Arial" w:hAnsi="Arial"/>
          <w:sz w:val="17"/>
        </w:rPr>
      </w:pPr>
      <w:r w:rsidRPr="002A7453">
        <w:rPr>
          <w:rFonts w:ascii="Arial" w:hAnsi="Arial"/>
          <w:sz w:val="17"/>
        </w:rPr>
        <w:t>RESEARCH AND DEVELOPMENT</w:t>
      </w:r>
      <w:r w:rsidRPr="002A7453">
        <w:rPr>
          <w:rFonts w:ascii="Arial" w:hAnsi="Arial"/>
          <w:sz w:val="17"/>
        </w:rPr>
        <w:tab/>
        <w:t>13</w:t>
      </w:r>
    </w:p>
    <w:p w:rsidR="00DD2486" w:rsidRPr="002A7453" w:rsidRDefault="00DD2486" w:rsidP="00DD2486">
      <w:pPr>
        <w:tabs>
          <w:tab w:val="left" w:pos="8080"/>
        </w:tabs>
        <w:spacing w:before="90"/>
        <w:rPr>
          <w:rFonts w:ascii="Arial" w:hAnsi="Arial"/>
          <w:sz w:val="17"/>
        </w:rPr>
      </w:pPr>
      <w:r w:rsidRPr="002A7453">
        <w:rPr>
          <w:rFonts w:ascii="Arial" w:hAnsi="Arial"/>
          <w:sz w:val="17"/>
        </w:rPr>
        <w:t>ACCESS AND EQUITY</w:t>
      </w:r>
      <w:r w:rsidRPr="002A7453">
        <w:rPr>
          <w:rFonts w:ascii="Arial" w:hAnsi="Arial"/>
          <w:sz w:val="17"/>
        </w:rPr>
        <w:tab/>
        <w:t>14</w:t>
      </w:r>
    </w:p>
    <w:p w:rsidR="00DD2486" w:rsidRPr="002A7453" w:rsidRDefault="00DD2486" w:rsidP="00DD2486">
      <w:pPr>
        <w:tabs>
          <w:tab w:val="left" w:pos="8080"/>
        </w:tabs>
        <w:spacing w:before="90"/>
        <w:rPr>
          <w:rFonts w:ascii="Arial" w:hAnsi="Arial"/>
          <w:sz w:val="17"/>
        </w:rPr>
      </w:pPr>
      <w:r w:rsidRPr="002A7453">
        <w:rPr>
          <w:rFonts w:ascii="Arial" w:hAnsi="Arial"/>
          <w:sz w:val="17"/>
        </w:rPr>
        <w:t>GOVERNANCE, FINANCE AND ADMINISTRATION</w:t>
      </w:r>
      <w:r w:rsidRPr="002A7453">
        <w:rPr>
          <w:rFonts w:ascii="Arial" w:hAnsi="Arial"/>
          <w:sz w:val="17"/>
        </w:rPr>
        <w:tab/>
        <w:t>15</w:t>
      </w:r>
    </w:p>
    <w:p w:rsidR="00DD2486" w:rsidRPr="002A7453" w:rsidRDefault="00DD2486" w:rsidP="00DD2486">
      <w:pPr>
        <w:tabs>
          <w:tab w:val="left" w:pos="8080"/>
        </w:tabs>
        <w:spacing w:before="90"/>
        <w:rPr>
          <w:rFonts w:ascii="Arial" w:hAnsi="Arial"/>
          <w:sz w:val="17"/>
        </w:rPr>
      </w:pPr>
      <w:r w:rsidRPr="002A7453">
        <w:rPr>
          <w:rFonts w:ascii="Arial" w:hAnsi="Arial"/>
          <w:sz w:val="17"/>
        </w:rPr>
        <w:t>COMPLIANCE ACTIVITY</w:t>
      </w:r>
      <w:r w:rsidRPr="002A7453">
        <w:rPr>
          <w:rFonts w:ascii="Arial" w:hAnsi="Arial"/>
          <w:sz w:val="17"/>
        </w:rPr>
        <w:tab/>
        <w:t>16</w:t>
      </w:r>
    </w:p>
    <w:p w:rsidR="00DD2486" w:rsidRPr="002A7453" w:rsidRDefault="00DD2486" w:rsidP="00DD2486">
      <w:pPr>
        <w:tabs>
          <w:tab w:val="left" w:pos="8080"/>
        </w:tabs>
        <w:spacing w:before="90"/>
        <w:rPr>
          <w:rFonts w:ascii="Arial" w:hAnsi="Arial"/>
          <w:sz w:val="17"/>
        </w:rPr>
      </w:pPr>
      <w:r w:rsidRPr="002A7453">
        <w:rPr>
          <w:rFonts w:ascii="Arial" w:hAnsi="Arial"/>
          <w:sz w:val="17"/>
        </w:rPr>
        <w:t>INDUSTRY LIAISON ACTIVITY</w:t>
      </w:r>
      <w:r w:rsidRPr="002A7453">
        <w:rPr>
          <w:rFonts w:ascii="Arial" w:hAnsi="Arial"/>
          <w:sz w:val="17"/>
        </w:rPr>
        <w:tab/>
        <w:t>17</w:t>
      </w:r>
    </w:p>
    <w:p w:rsidR="00DD2486" w:rsidRPr="002A7453" w:rsidRDefault="00DD2486" w:rsidP="00DD2486">
      <w:pPr>
        <w:tabs>
          <w:tab w:val="left" w:pos="8080"/>
        </w:tabs>
        <w:spacing w:before="90"/>
        <w:rPr>
          <w:rFonts w:ascii="Arial" w:hAnsi="Arial"/>
          <w:sz w:val="17"/>
        </w:rPr>
      </w:pPr>
      <w:r w:rsidRPr="002A7453">
        <w:rPr>
          <w:rFonts w:ascii="Arial" w:hAnsi="Arial"/>
          <w:sz w:val="17"/>
        </w:rPr>
        <w:t>ELIGIBLE PERSON CRITERIA</w:t>
      </w:r>
      <w:r w:rsidRPr="002A7453">
        <w:rPr>
          <w:rFonts w:ascii="Arial" w:hAnsi="Arial"/>
          <w:sz w:val="17"/>
        </w:rPr>
        <w:tab/>
        <w:t>18</w:t>
      </w:r>
    </w:p>
    <w:p w:rsidR="00DD2486" w:rsidRPr="002A7453" w:rsidRDefault="00DD2486" w:rsidP="00DD2486">
      <w:pPr>
        <w:tabs>
          <w:tab w:val="left" w:pos="8080"/>
        </w:tabs>
        <w:spacing w:before="90"/>
        <w:rPr>
          <w:rFonts w:ascii="Arial" w:hAnsi="Arial"/>
          <w:sz w:val="17"/>
        </w:rPr>
      </w:pPr>
      <w:r w:rsidRPr="002A7453">
        <w:rPr>
          <w:rFonts w:ascii="Arial" w:hAnsi="Arial"/>
          <w:sz w:val="17"/>
        </w:rPr>
        <w:t>WORK LIABLE FOR THE TRAINING LEVY</w:t>
      </w:r>
      <w:r w:rsidRPr="002A7453">
        <w:rPr>
          <w:rFonts w:ascii="Arial" w:hAnsi="Arial"/>
          <w:sz w:val="17"/>
        </w:rPr>
        <w:tab/>
        <w:t>19</w:t>
      </w:r>
    </w:p>
    <w:p w:rsidR="00DD2486" w:rsidRPr="002A7453" w:rsidRDefault="00DD2486" w:rsidP="00DD2486">
      <w:pPr>
        <w:tabs>
          <w:tab w:val="left" w:pos="8080"/>
        </w:tabs>
        <w:spacing w:before="90"/>
        <w:rPr>
          <w:rFonts w:ascii="Arial" w:hAnsi="Arial"/>
          <w:sz w:val="17"/>
        </w:rPr>
      </w:pPr>
      <w:r w:rsidRPr="002A7453">
        <w:rPr>
          <w:rFonts w:ascii="Arial" w:hAnsi="Arial"/>
          <w:sz w:val="17"/>
        </w:rPr>
        <w:t>COURSES FUNDED IN 2007 AND CONTACT DETAILS</w:t>
      </w:r>
      <w:r w:rsidRPr="002A7453">
        <w:rPr>
          <w:rFonts w:ascii="Arial" w:hAnsi="Arial"/>
          <w:sz w:val="17"/>
        </w:rPr>
        <w:tab/>
        <w:t>20</w:t>
      </w:r>
    </w:p>
    <w:p w:rsidR="00DD2486" w:rsidRDefault="00DD2486" w:rsidP="00DD2486">
      <w:pPr>
        <w:tabs>
          <w:tab w:val="left" w:pos="8222"/>
        </w:tabs>
        <w:spacing w:line="4" w:lineRule="atLeast"/>
        <w:ind w:left="-1560" w:right="-1624"/>
      </w:pPr>
    </w:p>
    <w:p w:rsidR="00DD2486" w:rsidRPr="00062A53" w:rsidRDefault="00DD2486" w:rsidP="00DD2486">
      <w:pPr>
        <w:tabs>
          <w:tab w:val="left" w:pos="8222"/>
        </w:tabs>
        <w:spacing w:line="4" w:lineRule="atLeast"/>
        <w:ind w:right="-1624"/>
      </w:pPr>
    </w:p>
    <w:p w:rsidR="00DD2486" w:rsidRPr="00062A53" w:rsidRDefault="00DD2486" w:rsidP="00DD2486">
      <w:pPr>
        <w:tabs>
          <w:tab w:val="left" w:pos="8222"/>
        </w:tabs>
        <w:spacing w:line="4" w:lineRule="atLeast"/>
        <w:ind w:right="-1624"/>
      </w:pPr>
    </w:p>
    <w:p w:rsidR="00DD2486" w:rsidRPr="00062A53" w:rsidRDefault="00DD2486" w:rsidP="00DD2486">
      <w:pPr>
        <w:tabs>
          <w:tab w:val="left" w:pos="8222"/>
        </w:tabs>
        <w:spacing w:line="4" w:lineRule="atLeast"/>
        <w:ind w:right="-1624"/>
      </w:pPr>
    </w:p>
    <w:p w:rsidR="00DD2486" w:rsidRPr="00062A53" w:rsidRDefault="00DD2486" w:rsidP="00DD2486">
      <w:pPr>
        <w:tabs>
          <w:tab w:val="left" w:pos="8222"/>
        </w:tabs>
        <w:spacing w:before="120" w:line="4" w:lineRule="atLeast"/>
        <w:ind w:right="-1624"/>
      </w:pPr>
      <w:r w:rsidRPr="00062A53">
        <w:br/>
      </w:r>
    </w:p>
    <w:p w:rsidR="00DD2486" w:rsidRPr="00062A53" w:rsidRDefault="00DD2486" w:rsidP="00DD2486">
      <w:pPr>
        <w:tabs>
          <w:tab w:val="left" w:pos="8222"/>
        </w:tabs>
        <w:spacing w:line="4" w:lineRule="atLeast"/>
        <w:ind w:right="-1624"/>
      </w:pPr>
    </w:p>
    <w:p w:rsidR="00DD2486" w:rsidRPr="00062A53" w:rsidRDefault="0019773E" w:rsidP="00DD2486">
      <w:pPr>
        <w:tabs>
          <w:tab w:val="left" w:pos="8222"/>
        </w:tabs>
        <w:spacing w:line="4" w:lineRule="atLeast"/>
        <w:ind w:right="-1624"/>
      </w:pPr>
      <w:r>
        <w:pict>
          <v:shape id="_x0000_i1029" type="#_x0000_t75" style="width:408.75pt;height:82.5pt">
            <v:imagedata r:id="rId14" o:title=""/>
          </v:shape>
        </w:pict>
      </w:r>
    </w:p>
    <w:p w:rsidR="00DD2486" w:rsidRDefault="00DD2486" w:rsidP="00DD2486">
      <w:pPr>
        <w:pStyle w:val="indexheader"/>
        <w:pBdr>
          <w:bottom w:val="single" w:sz="2" w:space="4" w:color="000000"/>
        </w:pBdr>
        <w:tabs>
          <w:tab w:val="left" w:pos="567"/>
          <w:tab w:val="left" w:pos="4000"/>
          <w:tab w:val="decimal" w:pos="6100"/>
        </w:tabs>
        <w:spacing w:before="283" w:line="4" w:lineRule="atLeast"/>
      </w:pPr>
      <w:r>
        <w:br w:type="page"/>
      </w:r>
    </w:p>
    <w:p w:rsidR="00DD2486" w:rsidRPr="000B24EB" w:rsidRDefault="00DD2486" w:rsidP="00DD2486">
      <w:pPr>
        <w:pStyle w:val="indexheader"/>
        <w:pBdr>
          <w:bottom w:val="single" w:sz="2" w:space="4" w:color="000000"/>
        </w:pBdr>
        <w:tabs>
          <w:tab w:val="left" w:pos="567"/>
          <w:tab w:val="left" w:pos="4000"/>
          <w:tab w:val="decimal" w:pos="6100"/>
        </w:tabs>
        <w:spacing w:before="283" w:line="4" w:lineRule="atLeast"/>
        <w:rPr>
          <w:rFonts w:ascii="Arial" w:hAnsi="Arial"/>
          <w:color w:val="0360A8"/>
          <w:sz w:val="31"/>
          <w:szCs w:val="36"/>
        </w:rPr>
      </w:pPr>
    </w:p>
    <w:p w:rsidR="00DD2486" w:rsidRPr="000B24EB" w:rsidRDefault="00DD2486" w:rsidP="00DD2486">
      <w:pPr>
        <w:pStyle w:val="indexheader"/>
        <w:pBdr>
          <w:bottom w:val="single" w:sz="2" w:space="4" w:color="000000"/>
        </w:pBdr>
        <w:tabs>
          <w:tab w:val="left" w:pos="567"/>
          <w:tab w:val="left" w:pos="4000"/>
          <w:tab w:val="decimal" w:pos="6100"/>
        </w:tabs>
        <w:spacing w:before="120" w:line="4" w:lineRule="atLeast"/>
        <w:rPr>
          <w:rFonts w:ascii="Arial" w:hAnsi="Arial"/>
          <w:color w:val="0360A8"/>
          <w:sz w:val="31"/>
          <w:szCs w:val="36"/>
        </w:rPr>
      </w:pPr>
      <w:r w:rsidRPr="000B24EB">
        <w:rPr>
          <w:rFonts w:ascii="Arial" w:hAnsi="Arial"/>
          <w:color w:val="0360A8"/>
          <w:sz w:val="31"/>
          <w:szCs w:val="36"/>
        </w:rPr>
        <w:t>ACT Building &amp; Construction Industry Training Fund Authority</w:t>
      </w:r>
    </w:p>
    <w:p w:rsidR="00DD2486" w:rsidRPr="000B24EB" w:rsidRDefault="00DD2486" w:rsidP="00DD2486">
      <w:pPr>
        <w:tabs>
          <w:tab w:val="left" w:pos="8222"/>
        </w:tabs>
        <w:spacing w:line="4" w:lineRule="atLeast"/>
        <w:ind w:right="-1624"/>
      </w:pPr>
    </w:p>
    <w:p w:rsidR="00DD2486" w:rsidRPr="000B24EB" w:rsidRDefault="00DD2486" w:rsidP="00DD2486">
      <w:pPr>
        <w:tabs>
          <w:tab w:val="left" w:pos="8222"/>
        </w:tabs>
        <w:spacing w:line="4" w:lineRule="atLeast"/>
        <w:ind w:right="-1624"/>
      </w:pPr>
    </w:p>
    <w:p w:rsidR="00DD2486" w:rsidRPr="000B24EB" w:rsidRDefault="00DD2486" w:rsidP="00DD2486">
      <w:pPr>
        <w:tabs>
          <w:tab w:val="left" w:pos="8222"/>
        </w:tabs>
        <w:spacing w:line="4" w:lineRule="atLeast"/>
        <w:ind w:right="-1624"/>
      </w:pPr>
    </w:p>
    <w:p w:rsidR="00DD2486" w:rsidRDefault="00A23301" w:rsidP="00DD2486">
      <w:pPr>
        <w:tabs>
          <w:tab w:val="left" w:pos="8222"/>
        </w:tabs>
        <w:spacing w:line="4" w:lineRule="atLeast"/>
        <w:ind w:right="-1624"/>
      </w:pPr>
      <w:r>
        <w:pict>
          <v:shape id="_x0000_i1030" type="#_x0000_t75" style="width:405.75pt;height:121.5pt">
            <v:imagedata r:id="rId15" o:title=""/>
          </v:shape>
        </w:pict>
      </w:r>
    </w:p>
    <w:p w:rsidR="00DD2486" w:rsidRPr="000B24EB" w:rsidRDefault="00DD2486" w:rsidP="00DD2486">
      <w:pPr>
        <w:widowControl w:val="0"/>
        <w:suppressAutoHyphens/>
        <w:autoSpaceDE w:val="0"/>
        <w:autoSpaceDN w:val="0"/>
        <w:adjustRightInd w:val="0"/>
        <w:spacing w:before="113" w:line="4" w:lineRule="atLeast"/>
        <w:ind w:right="170"/>
        <w:textAlignment w:val="center"/>
        <w:rPr>
          <w:rFonts w:ascii="Arial" w:hAnsi="Arial"/>
          <w:color w:val="000000"/>
          <w:spacing w:val="-1"/>
          <w:sz w:val="17"/>
          <w:szCs w:val="17"/>
          <w:lang w:val="en-GB"/>
        </w:rPr>
      </w:pPr>
    </w:p>
    <w:p w:rsidR="00DD2486" w:rsidRPr="000B24EB" w:rsidRDefault="00DD2486" w:rsidP="00DD2486">
      <w:pPr>
        <w:widowControl w:val="0"/>
        <w:suppressAutoHyphens/>
        <w:autoSpaceDE w:val="0"/>
        <w:autoSpaceDN w:val="0"/>
        <w:adjustRightInd w:val="0"/>
        <w:spacing w:before="113" w:line="4" w:lineRule="atLeast"/>
        <w:ind w:right="170"/>
        <w:textAlignment w:val="center"/>
        <w:rPr>
          <w:rFonts w:ascii="Arial" w:hAnsi="Arial"/>
          <w:color w:val="000000"/>
          <w:spacing w:val="-1"/>
          <w:sz w:val="17"/>
          <w:szCs w:val="17"/>
          <w:lang w:val="en-GB"/>
        </w:rPr>
      </w:pPr>
    </w:p>
    <w:p w:rsidR="00DD2486" w:rsidRPr="00E3443A" w:rsidRDefault="00DD2486">
      <w:pPr>
        <w:rPr>
          <w:rFonts w:ascii="Arial" w:hAnsi="Arial" w:cs="HelveticaNeue-Thin"/>
          <w:color w:val="000000"/>
          <w:spacing w:val="-1"/>
          <w:sz w:val="17"/>
          <w:szCs w:val="17"/>
          <w:lang w:val="en-GB"/>
        </w:rPr>
      </w:pPr>
      <w:r w:rsidRPr="00E3443A">
        <w:rPr>
          <w:rFonts w:ascii="Arial" w:hAnsi="Arial" w:cs="HelveticaNeue-Thin"/>
          <w:color w:val="000000"/>
          <w:spacing w:val="-1"/>
          <w:sz w:val="17"/>
          <w:szCs w:val="17"/>
          <w:lang w:val="en-GB"/>
        </w:rPr>
        <w:t>The ACT Building &amp; Construction Industry Training Fund Authority (TFA) is an ACT Government agency, with a Governing Board consisting of two employer representatives, two employee representatives and an independent Chairman. The Chief Executive Officer sits on the Board as a non-voting member. The Minister for Education and Training appoints the Board for a term of up to 3 years, and members may be re-appointed. The responsibilities, governance and powers of the TFA are set out in the Building and Construction Industry Training Levy Act 1999 and the Financial Management Act 1996.</w:t>
      </w:r>
    </w:p>
    <w:p w:rsidR="00DD2486" w:rsidRPr="00185249" w:rsidRDefault="00DD2486" w:rsidP="00DD2486">
      <w:pPr>
        <w:widowControl w:val="0"/>
        <w:suppressAutoHyphens/>
        <w:autoSpaceDE w:val="0"/>
        <w:autoSpaceDN w:val="0"/>
        <w:adjustRightInd w:val="0"/>
        <w:spacing w:before="113" w:line="4" w:lineRule="atLeast"/>
        <w:ind w:right="170"/>
        <w:textAlignment w:val="center"/>
        <w:rPr>
          <w:rFonts w:ascii="Arial" w:hAnsi="Arial" w:cs="HelveticaNeue-Thin"/>
          <w:color w:val="000000"/>
          <w:spacing w:val="-1"/>
          <w:sz w:val="17"/>
          <w:szCs w:val="17"/>
          <w:lang w:val="en-GB"/>
        </w:rPr>
      </w:pPr>
      <w:r w:rsidRPr="00185249">
        <w:rPr>
          <w:rFonts w:ascii="Arial" w:hAnsi="Arial" w:cs="HelveticaNeue-Thin"/>
          <w:color w:val="000000"/>
          <w:spacing w:val="-1"/>
          <w:sz w:val="17"/>
          <w:szCs w:val="17"/>
          <w:lang w:val="en-GB"/>
        </w:rPr>
        <w:t>The TFA was established in 1999 to administer an industry training fund and to make payments for industry training, in accordance with the annual training plan. The TFA was previously known as the ACT Building &amp; Construction Industry Training Fund Board; the change of name and status took place on 1 December 2006.</w:t>
      </w:r>
    </w:p>
    <w:p w:rsidR="00DD2486" w:rsidRPr="00185249" w:rsidRDefault="00DD2486" w:rsidP="00DD2486">
      <w:pPr>
        <w:widowControl w:val="0"/>
        <w:suppressAutoHyphens/>
        <w:autoSpaceDE w:val="0"/>
        <w:autoSpaceDN w:val="0"/>
        <w:adjustRightInd w:val="0"/>
        <w:spacing w:before="113" w:line="4" w:lineRule="atLeast"/>
        <w:ind w:right="170"/>
        <w:textAlignment w:val="center"/>
        <w:rPr>
          <w:rFonts w:ascii="Arial" w:hAnsi="Arial"/>
          <w:color w:val="000000"/>
          <w:spacing w:val="-1"/>
          <w:sz w:val="17"/>
          <w:szCs w:val="17"/>
          <w:lang w:val="en-GB"/>
        </w:rPr>
      </w:pPr>
    </w:p>
    <w:tbl>
      <w:tblPr>
        <w:tblStyle w:val="TableGrid"/>
        <w:tblW w:w="0" w:type="auto"/>
        <w:tblInd w:w="108" w:type="dxa"/>
        <w:tblLook w:val="00A0" w:firstRow="1" w:lastRow="0" w:firstColumn="1" w:lastColumn="0" w:noHBand="0" w:noVBand="0"/>
      </w:tblPr>
      <w:tblGrid>
        <w:gridCol w:w="4149"/>
        <w:gridCol w:w="4258"/>
      </w:tblGrid>
      <w:tr w:rsidR="00DD2486" w:rsidRPr="000B24EB">
        <w:tc>
          <w:tcPr>
            <w:tcW w:w="4149" w:type="dxa"/>
          </w:tcPr>
          <w:p w:rsidR="00DD2486" w:rsidRPr="002A7453" w:rsidRDefault="00DD2486" w:rsidP="00DD2486">
            <w:pPr>
              <w:widowControl w:val="0"/>
              <w:suppressAutoHyphens/>
              <w:autoSpaceDE w:val="0"/>
              <w:autoSpaceDN w:val="0"/>
              <w:adjustRightInd w:val="0"/>
              <w:spacing w:before="113" w:line="4" w:lineRule="atLeast"/>
              <w:ind w:right="170"/>
              <w:textAlignment w:val="center"/>
              <w:rPr>
                <w:rFonts w:ascii="Arial" w:hAnsi="Arial"/>
                <w:b/>
                <w:caps/>
                <w:color w:val="000000"/>
                <w:spacing w:val="-1"/>
                <w:sz w:val="17"/>
                <w:szCs w:val="17"/>
                <w:lang w:val="en-GB"/>
              </w:rPr>
            </w:pPr>
            <w:r w:rsidRPr="00911075">
              <w:rPr>
                <w:rFonts w:ascii="Arial" w:hAnsi="Arial"/>
                <w:b/>
                <w:caps/>
                <w:color w:val="0360A8"/>
                <w:spacing w:val="-3"/>
                <w:sz w:val="17"/>
                <w:szCs w:val="17"/>
                <w:lang w:val="en-US"/>
              </w:rPr>
              <w:t>the board comprises:</w:t>
            </w:r>
          </w:p>
        </w:tc>
        <w:tc>
          <w:tcPr>
            <w:tcW w:w="4258" w:type="dxa"/>
          </w:tcPr>
          <w:p w:rsidR="00DD2486" w:rsidRPr="002A7453" w:rsidRDefault="00DD2486" w:rsidP="00DD2486">
            <w:pPr>
              <w:widowControl w:val="0"/>
              <w:suppressAutoHyphens/>
              <w:autoSpaceDE w:val="0"/>
              <w:autoSpaceDN w:val="0"/>
              <w:adjustRightInd w:val="0"/>
              <w:spacing w:before="113" w:line="4" w:lineRule="atLeast"/>
              <w:ind w:right="170"/>
              <w:textAlignment w:val="center"/>
              <w:rPr>
                <w:rFonts w:ascii="Arial" w:hAnsi="Arial"/>
                <w:b/>
                <w:caps/>
                <w:color w:val="000000"/>
                <w:spacing w:val="-1"/>
                <w:sz w:val="17"/>
                <w:szCs w:val="17"/>
                <w:lang w:val="en-GB"/>
              </w:rPr>
            </w:pPr>
            <w:r w:rsidRPr="00911075">
              <w:rPr>
                <w:rFonts w:ascii="Arial" w:hAnsi="Arial"/>
                <w:b/>
                <w:caps/>
                <w:color w:val="0360A8"/>
                <w:spacing w:val="-3"/>
                <w:sz w:val="17"/>
                <w:szCs w:val="17"/>
                <w:lang w:val="en-US"/>
              </w:rPr>
              <w:t>TFA staff:</w:t>
            </w:r>
          </w:p>
        </w:tc>
      </w:tr>
      <w:tr w:rsidR="00DD2486" w:rsidRPr="000B24EB">
        <w:trPr>
          <w:trHeight w:val="2329"/>
        </w:trPr>
        <w:tc>
          <w:tcPr>
            <w:tcW w:w="4149" w:type="dxa"/>
          </w:tcPr>
          <w:p w:rsidR="00DD2486" w:rsidRPr="002A7453" w:rsidRDefault="00DD2486">
            <w:pPr>
              <w:pStyle w:val="NormalParagraphStyle"/>
              <w:spacing w:before="113"/>
              <w:ind w:left="113"/>
              <w:rPr>
                <w:rFonts w:ascii="Arial" w:hAnsi="Arial"/>
                <w:color w:val="0360A8"/>
                <w:spacing w:val="-2"/>
                <w:sz w:val="17"/>
                <w:szCs w:val="17"/>
              </w:rPr>
            </w:pPr>
            <w:r w:rsidRPr="002A7453">
              <w:rPr>
                <w:rFonts w:ascii="Arial" w:hAnsi="Arial"/>
                <w:color w:val="0360A8"/>
                <w:spacing w:val="-2"/>
                <w:sz w:val="17"/>
                <w:szCs w:val="17"/>
              </w:rPr>
              <w:t>Independent Chairman</w:t>
            </w:r>
          </w:p>
          <w:p w:rsidR="00DD2486" w:rsidRPr="002A7453" w:rsidRDefault="00DD2486">
            <w:pPr>
              <w:pStyle w:val="NormalParagraphStyle"/>
              <w:ind w:left="113"/>
              <w:rPr>
                <w:rFonts w:ascii="Arial" w:hAnsi="Arial"/>
                <w:spacing w:val="-2"/>
                <w:sz w:val="17"/>
                <w:szCs w:val="17"/>
              </w:rPr>
            </w:pPr>
            <w:r w:rsidRPr="002A7453">
              <w:rPr>
                <w:rFonts w:ascii="Arial" w:hAnsi="Arial"/>
                <w:spacing w:val="-2"/>
                <w:sz w:val="17"/>
                <w:szCs w:val="17"/>
              </w:rPr>
              <w:t>Mr. James Service</w:t>
            </w:r>
          </w:p>
          <w:p w:rsidR="00DD2486" w:rsidRPr="002A7453" w:rsidRDefault="00DD2486">
            <w:pPr>
              <w:pStyle w:val="NormalParagraphStyle"/>
              <w:spacing w:before="113"/>
              <w:ind w:left="113"/>
              <w:rPr>
                <w:rFonts w:ascii="Arial" w:hAnsi="Arial"/>
                <w:color w:val="0360A8"/>
                <w:spacing w:val="-2"/>
                <w:sz w:val="17"/>
                <w:szCs w:val="17"/>
              </w:rPr>
            </w:pPr>
            <w:r w:rsidRPr="002A7453">
              <w:rPr>
                <w:rFonts w:ascii="Arial" w:hAnsi="Arial"/>
                <w:color w:val="0360A8"/>
                <w:spacing w:val="-2"/>
                <w:sz w:val="17"/>
                <w:szCs w:val="17"/>
              </w:rPr>
              <w:t>Employee Representatives</w:t>
            </w:r>
          </w:p>
          <w:p w:rsidR="00DD2486" w:rsidRPr="002A7453" w:rsidRDefault="00DD2486">
            <w:pPr>
              <w:pStyle w:val="NormalParagraphStyle"/>
              <w:ind w:left="113"/>
              <w:rPr>
                <w:rFonts w:ascii="Arial" w:hAnsi="Arial"/>
                <w:spacing w:val="-2"/>
                <w:sz w:val="17"/>
                <w:szCs w:val="17"/>
              </w:rPr>
            </w:pPr>
            <w:r w:rsidRPr="002A7453">
              <w:rPr>
                <w:rFonts w:ascii="Arial" w:hAnsi="Arial"/>
                <w:spacing w:val="-2"/>
                <w:sz w:val="17"/>
                <w:szCs w:val="17"/>
              </w:rPr>
              <w:t>Ms. Sarah Schoonwater</w:t>
            </w:r>
          </w:p>
          <w:p w:rsidR="00DD2486" w:rsidRPr="002A7453" w:rsidRDefault="00DD2486">
            <w:pPr>
              <w:pStyle w:val="NormalParagraphStyle"/>
              <w:ind w:left="113"/>
              <w:rPr>
                <w:rFonts w:ascii="Arial" w:hAnsi="Arial"/>
                <w:spacing w:val="-2"/>
                <w:sz w:val="17"/>
                <w:szCs w:val="17"/>
              </w:rPr>
            </w:pPr>
            <w:r w:rsidRPr="002A7453">
              <w:rPr>
                <w:rFonts w:ascii="Arial" w:hAnsi="Arial"/>
                <w:spacing w:val="-2"/>
                <w:sz w:val="17"/>
                <w:szCs w:val="17"/>
              </w:rPr>
              <w:t>Mr. Brian O’Reilly</w:t>
            </w:r>
          </w:p>
          <w:p w:rsidR="00DD2486" w:rsidRPr="002A7453" w:rsidRDefault="00DD2486">
            <w:pPr>
              <w:pStyle w:val="NormalParagraphStyle"/>
              <w:spacing w:before="113"/>
              <w:ind w:left="113"/>
              <w:rPr>
                <w:rFonts w:ascii="Arial" w:hAnsi="Arial"/>
                <w:color w:val="0360A8"/>
                <w:spacing w:val="-2"/>
                <w:sz w:val="17"/>
                <w:szCs w:val="17"/>
              </w:rPr>
            </w:pPr>
            <w:r w:rsidRPr="002A7453">
              <w:rPr>
                <w:rFonts w:ascii="Arial" w:hAnsi="Arial"/>
                <w:color w:val="0360A8"/>
                <w:spacing w:val="-2"/>
                <w:sz w:val="17"/>
                <w:szCs w:val="17"/>
              </w:rPr>
              <w:t>Employer Representatives</w:t>
            </w:r>
          </w:p>
          <w:p w:rsidR="00DD2486" w:rsidRPr="002A7453" w:rsidRDefault="00DD2486">
            <w:pPr>
              <w:pStyle w:val="NormalParagraphStyle"/>
              <w:ind w:left="113"/>
              <w:rPr>
                <w:rFonts w:ascii="Arial" w:hAnsi="Arial"/>
                <w:spacing w:val="-2"/>
                <w:sz w:val="17"/>
                <w:szCs w:val="17"/>
              </w:rPr>
            </w:pPr>
            <w:r w:rsidRPr="002A7453">
              <w:rPr>
                <w:rFonts w:ascii="Arial" w:hAnsi="Arial"/>
                <w:spacing w:val="-2"/>
                <w:sz w:val="17"/>
                <w:szCs w:val="17"/>
              </w:rPr>
              <w:t>Ms. Alison Just</w:t>
            </w:r>
            <w:r w:rsidRPr="002A7453">
              <w:rPr>
                <w:rFonts w:ascii="ArialMT" w:hAnsi="ArialMT"/>
                <w:spacing w:val="-2"/>
                <w:sz w:val="17"/>
                <w:szCs w:val="17"/>
              </w:rPr>
              <w:br/>
            </w:r>
            <w:r w:rsidRPr="002A7453">
              <w:rPr>
                <w:rFonts w:ascii="Arial" w:hAnsi="Arial"/>
                <w:spacing w:val="-2"/>
                <w:sz w:val="17"/>
                <w:szCs w:val="17"/>
              </w:rPr>
              <w:t>Mr. John Hailey</w:t>
            </w:r>
          </w:p>
          <w:p w:rsidR="00DD2486" w:rsidRPr="000B24EB" w:rsidRDefault="00DD2486" w:rsidP="00DD2486">
            <w:pPr>
              <w:widowControl w:val="0"/>
              <w:suppressAutoHyphens/>
              <w:autoSpaceDE w:val="0"/>
              <w:autoSpaceDN w:val="0"/>
              <w:adjustRightInd w:val="0"/>
              <w:spacing w:before="113" w:line="4" w:lineRule="atLeast"/>
              <w:ind w:right="170"/>
              <w:textAlignment w:val="center"/>
              <w:rPr>
                <w:rFonts w:ascii="Arial" w:hAnsi="Arial"/>
                <w:color w:val="000000"/>
                <w:spacing w:val="-1"/>
                <w:sz w:val="17"/>
                <w:szCs w:val="17"/>
                <w:lang w:val="en-GB"/>
              </w:rPr>
            </w:pPr>
          </w:p>
        </w:tc>
        <w:tc>
          <w:tcPr>
            <w:tcW w:w="4258" w:type="dxa"/>
          </w:tcPr>
          <w:p w:rsidR="00DD2486" w:rsidRPr="002A7453" w:rsidRDefault="00DD2486" w:rsidP="00DD2486">
            <w:pPr>
              <w:widowControl w:val="0"/>
              <w:autoSpaceDE w:val="0"/>
              <w:autoSpaceDN w:val="0"/>
              <w:adjustRightInd w:val="0"/>
              <w:spacing w:before="120" w:line="288" w:lineRule="auto"/>
              <w:ind w:left="113"/>
              <w:textAlignment w:val="center"/>
              <w:rPr>
                <w:rFonts w:ascii="Arial" w:hAnsi="Arial"/>
                <w:color w:val="000000"/>
                <w:spacing w:val="-2"/>
                <w:sz w:val="17"/>
                <w:szCs w:val="17"/>
                <w:lang w:val="en-GB"/>
              </w:rPr>
            </w:pPr>
            <w:r w:rsidRPr="002A7453">
              <w:rPr>
                <w:rFonts w:ascii="Arial" w:hAnsi="Arial"/>
                <w:color w:val="0360A8"/>
                <w:spacing w:val="-2"/>
                <w:sz w:val="17"/>
                <w:szCs w:val="17"/>
                <w:lang w:val="en-GB"/>
              </w:rPr>
              <w:t xml:space="preserve">Chief Executive Officer </w:t>
            </w:r>
            <w:r w:rsidRPr="002A7453">
              <w:rPr>
                <w:rFonts w:ascii="ArialMT" w:hAnsi="ArialMT"/>
                <w:color w:val="0360A8"/>
                <w:spacing w:val="-2"/>
                <w:sz w:val="17"/>
                <w:szCs w:val="17"/>
                <w:lang w:val="en-GB"/>
              </w:rPr>
              <w:br/>
            </w:r>
            <w:r w:rsidRPr="002A7453">
              <w:rPr>
                <w:rFonts w:ascii="Arial" w:hAnsi="Arial"/>
                <w:color w:val="000000"/>
                <w:spacing w:val="-2"/>
                <w:sz w:val="17"/>
                <w:szCs w:val="17"/>
                <w:lang w:val="en-GB"/>
              </w:rPr>
              <w:t xml:space="preserve">Mr. Gary Guy </w:t>
            </w:r>
          </w:p>
          <w:p w:rsidR="00DD2486" w:rsidRPr="002A7453" w:rsidRDefault="00DD2486" w:rsidP="00DD2486">
            <w:pPr>
              <w:widowControl w:val="0"/>
              <w:autoSpaceDE w:val="0"/>
              <w:autoSpaceDN w:val="0"/>
              <w:adjustRightInd w:val="0"/>
              <w:spacing w:line="288" w:lineRule="auto"/>
              <w:ind w:left="113"/>
              <w:textAlignment w:val="center"/>
              <w:rPr>
                <w:rFonts w:ascii="Arial" w:hAnsi="Arial"/>
                <w:color w:val="000000"/>
                <w:spacing w:val="-2"/>
                <w:sz w:val="17"/>
                <w:szCs w:val="17"/>
                <w:lang w:val="en-GB"/>
              </w:rPr>
            </w:pPr>
            <w:r w:rsidRPr="002A7453">
              <w:rPr>
                <w:rFonts w:ascii="Arial" w:hAnsi="Arial"/>
                <w:color w:val="000000"/>
                <w:spacing w:val="-2"/>
                <w:sz w:val="17"/>
                <w:szCs w:val="17"/>
                <w:lang w:val="en-GB"/>
              </w:rPr>
              <w:t>gguy@trainingfund.com.au</w:t>
            </w:r>
          </w:p>
          <w:p w:rsidR="00DD2486" w:rsidRPr="002A7453" w:rsidRDefault="00DD2486" w:rsidP="00DD2486">
            <w:pPr>
              <w:widowControl w:val="0"/>
              <w:autoSpaceDE w:val="0"/>
              <w:autoSpaceDN w:val="0"/>
              <w:adjustRightInd w:val="0"/>
              <w:spacing w:before="113" w:line="288" w:lineRule="auto"/>
              <w:ind w:left="113"/>
              <w:textAlignment w:val="center"/>
              <w:rPr>
                <w:rFonts w:ascii="Arial" w:hAnsi="Arial"/>
                <w:color w:val="0360A8"/>
                <w:spacing w:val="-2"/>
                <w:sz w:val="17"/>
                <w:szCs w:val="17"/>
                <w:lang w:val="en-GB"/>
              </w:rPr>
            </w:pPr>
            <w:r w:rsidRPr="002A7453">
              <w:rPr>
                <w:rFonts w:ascii="Arial" w:hAnsi="Arial"/>
                <w:color w:val="0360A8"/>
                <w:spacing w:val="-2"/>
                <w:sz w:val="17"/>
                <w:szCs w:val="17"/>
                <w:lang w:val="en-GB"/>
              </w:rPr>
              <w:t>Compliance Manager</w:t>
            </w:r>
          </w:p>
          <w:p w:rsidR="00DD2486" w:rsidRPr="002A7453" w:rsidRDefault="00DD2486" w:rsidP="00DD2486">
            <w:pPr>
              <w:widowControl w:val="0"/>
              <w:autoSpaceDE w:val="0"/>
              <w:autoSpaceDN w:val="0"/>
              <w:adjustRightInd w:val="0"/>
              <w:spacing w:line="288" w:lineRule="auto"/>
              <w:ind w:left="113"/>
              <w:textAlignment w:val="center"/>
              <w:rPr>
                <w:rFonts w:ascii="Arial" w:hAnsi="Arial"/>
                <w:color w:val="000000"/>
                <w:spacing w:val="-2"/>
                <w:sz w:val="17"/>
                <w:szCs w:val="17"/>
                <w:lang w:val="en-GB"/>
              </w:rPr>
            </w:pPr>
            <w:r w:rsidRPr="002A7453">
              <w:rPr>
                <w:rFonts w:ascii="Arial" w:hAnsi="Arial"/>
                <w:color w:val="000000"/>
                <w:spacing w:val="-2"/>
                <w:sz w:val="17"/>
                <w:szCs w:val="17"/>
                <w:lang w:val="en-GB"/>
              </w:rPr>
              <w:t>Mr. Colin McJannett</w:t>
            </w:r>
          </w:p>
          <w:p w:rsidR="00DD2486" w:rsidRPr="002A7453" w:rsidRDefault="00DD2486" w:rsidP="00DD2486">
            <w:pPr>
              <w:widowControl w:val="0"/>
              <w:autoSpaceDE w:val="0"/>
              <w:autoSpaceDN w:val="0"/>
              <w:adjustRightInd w:val="0"/>
              <w:spacing w:line="288" w:lineRule="auto"/>
              <w:ind w:left="113"/>
              <w:textAlignment w:val="center"/>
              <w:rPr>
                <w:rFonts w:ascii="Arial" w:hAnsi="Arial"/>
                <w:color w:val="000000"/>
                <w:spacing w:val="-2"/>
                <w:sz w:val="17"/>
                <w:szCs w:val="17"/>
                <w:lang w:val="en-GB"/>
              </w:rPr>
            </w:pPr>
            <w:r w:rsidRPr="002A7453">
              <w:rPr>
                <w:rFonts w:ascii="Arial" w:hAnsi="Arial"/>
                <w:color w:val="000000"/>
                <w:spacing w:val="-2"/>
                <w:sz w:val="17"/>
                <w:szCs w:val="17"/>
                <w:lang w:val="en-GB"/>
              </w:rPr>
              <w:t>colin@trainingfund.com.au</w:t>
            </w:r>
          </w:p>
          <w:p w:rsidR="00DD2486" w:rsidRPr="002A7453" w:rsidRDefault="00DD2486" w:rsidP="00DD2486">
            <w:pPr>
              <w:widowControl w:val="0"/>
              <w:autoSpaceDE w:val="0"/>
              <w:autoSpaceDN w:val="0"/>
              <w:adjustRightInd w:val="0"/>
              <w:spacing w:before="113" w:line="288" w:lineRule="auto"/>
              <w:ind w:left="113"/>
              <w:textAlignment w:val="center"/>
              <w:rPr>
                <w:rFonts w:ascii="Arial" w:hAnsi="Arial"/>
                <w:color w:val="0360A8"/>
                <w:spacing w:val="-2"/>
                <w:sz w:val="17"/>
                <w:szCs w:val="17"/>
                <w:lang w:val="en-GB"/>
              </w:rPr>
            </w:pPr>
            <w:r w:rsidRPr="002A7453">
              <w:rPr>
                <w:rFonts w:ascii="Arial" w:hAnsi="Arial"/>
                <w:color w:val="0360A8"/>
                <w:spacing w:val="-2"/>
                <w:sz w:val="17"/>
                <w:szCs w:val="17"/>
                <w:lang w:val="en-GB"/>
              </w:rPr>
              <w:t>TFA Industry Liaison Officer</w:t>
            </w:r>
          </w:p>
          <w:p w:rsidR="00DD2486" w:rsidRPr="000B24EB" w:rsidRDefault="00DD2486" w:rsidP="00DD2486">
            <w:pPr>
              <w:widowControl w:val="0"/>
              <w:autoSpaceDE w:val="0"/>
              <w:autoSpaceDN w:val="0"/>
              <w:adjustRightInd w:val="0"/>
              <w:spacing w:line="288" w:lineRule="auto"/>
              <w:ind w:left="113"/>
              <w:textAlignment w:val="center"/>
              <w:rPr>
                <w:rFonts w:ascii="Arial" w:hAnsi="Arial"/>
                <w:color w:val="000000"/>
                <w:spacing w:val="-1"/>
                <w:sz w:val="17"/>
                <w:szCs w:val="17"/>
                <w:lang w:val="en-GB"/>
              </w:rPr>
            </w:pPr>
            <w:r w:rsidRPr="002A7453">
              <w:rPr>
                <w:rFonts w:ascii="Arial" w:hAnsi="Arial"/>
                <w:color w:val="000000"/>
                <w:spacing w:val="-2"/>
                <w:sz w:val="17"/>
                <w:szCs w:val="17"/>
                <w:lang w:val="en-GB"/>
              </w:rPr>
              <w:t>Mr. Ray Stowers</w:t>
            </w:r>
            <w:r w:rsidRPr="002A7453">
              <w:rPr>
                <w:rFonts w:ascii="Arial" w:hAnsi="Arial"/>
                <w:color w:val="000000"/>
                <w:spacing w:val="-2"/>
                <w:sz w:val="17"/>
                <w:szCs w:val="17"/>
                <w:lang w:val="en-GB"/>
              </w:rPr>
              <w:br/>
              <w:t>rstowers@trainingfund.com.au</w:t>
            </w:r>
          </w:p>
        </w:tc>
      </w:tr>
    </w:tbl>
    <w:p w:rsidR="00DD2486" w:rsidRPr="000B24EB" w:rsidRDefault="00DD2486" w:rsidP="00DD2486">
      <w:pPr>
        <w:widowControl w:val="0"/>
        <w:suppressAutoHyphens/>
        <w:autoSpaceDE w:val="0"/>
        <w:autoSpaceDN w:val="0"/>
        <w:adjustRightInd w:val="0"/>
        <w:spacing w:before="113" w:line="4" w:lineRule="atLeast"/>
        <w:ind w:right="170"/>
        <w:textAlignment w:val="center"/>
        <w:rPr>
          <w:rFonts w:ascii="Arial" w:hAnsi="Arial"/>
          <w:color w:val="000000"/>
          <w:spacing w:val="-1"/>
          <w:sz w:val="17"/>
          <w:szCs w:val="17"/>
          <w:lang w:val="en-GB"/>
        </w:rPr>
      </w:pPr>
    </w:p>
    <w:p w:rsidR="00DD2486" w:rsidRPr="000B24EB" w:rsidRDefault="00DD2486" w:rsidP="00DD2486">
      <w:pPr>
        <w:widowControl w:val="0"/>
        <w:suppressAutoHyphens/>
        <w:autoSpaceDE w:val="0"/>
        <w:autoSpaceDN w:val="0"/>
        <w:adjustRightInd w:val="0"/>
        <w:spacing w:before="113" w:line="4" w:lineRule="atLeast"/>
        <w:ind w:right="170"/>
        <w:textAlignment w:val="center"/>
        <w:rPr>
          <w:rFonts w:ascii="Arial" w:hAnsi="Arial"/>
          <w:color w:val="000000"/>
          <w:spacing w:val="-1"/>
          <w:sz w:val="18"/>
          <w:szCs w:val="17"/>
          <w:lang w:val="en-GB"/>
        </w:rPr>
      </w:pPr>
    </w:p>
    <w:p w:rsidR="00DD2486" w:rsidRPr="000B24EB" w:rsidRDefault="00DD2486" w:rsidP="00DD2486">
      <w:pPr>
        <w:widowControl w:val="0"/>
        <w:suppressAutoHyphens/>
        <w:autoSpaceDE w:val="0"/>
        <w:autoSpaceDN w:val="0"/>
        <w:adjustRightInd w:val="0"/>
        <w:spacing w:before="113" w:line="4" w:lineRule="atLeast"/>
        <w:ind w:right="170"/>
        <w:textAlignment w:val="center"/>
        <w:rPr>
          <w:rFonts w:ascii="Arial" w:hAnsi="Arial"/>
          <w:color w:val="000000"/>
          <w:spacing w:val="-1"/>
          <w:sz w:val="18"/>
          <w:szCs w:val="17"/>
          <w:lang w:val="en-GB"/>
        </w:rPr>
      </w:pPr>
    </w:p>
    <w:p w:rsidR="00DD2486" w:rsidRPr="000B24EB" w:rsidRDefault="00DD2486" w:rsidP="00DD2486">
      <w:pPr>
        <w:widowControl w:val="0"/>
        <w:suppressAutoHyphens/>
        <w:autoSpaceDE w:val="0"/>
        <w:autoSpaceDN w:val="0"/>
        <w:adjustRightInd w:val="0"/>
        <w:spacing w:before="113" w:line="4" w:lineRule="atLeast"/>
        <w:ind w:right="170"/>
        <w:textAlignment w:val="center"/>
        <w:rPr>
          <w:rFonts w:ascii="Arial" w:hAnsi="Arial"/>
          <w:color w:val="000000"/>
          <w:spacing w:val="-1"/>
          <w:sz w:val="18"/>
          <w:szCs w:val="17"/>
          <w:lang w:val="en-GB"/>
        </w:rPr>
      </w:pPr>
    </w:p>
    <w:p w:rsidR="00DD2486" w:rsidRDefault="00DD2486" w:rsidP="00DD2486">
      <w:pPr>
        <w:widowControl w:val="0"/>
        <w:suppressAutoHyphens/>
        <w:autoSpaceDE w:val="0"/>
        <w:autoSpaceDN w:val="0"/>
        <w:adjustRightInd w:val="0"/>
        <w:spacing w:line="4" w:lineRule="atLeast"/>
        <w:ind w:right="170"/>
        <w:textAlignment w:val="center"/>
      </w:pPr>
      <w:r w:rsidRPr="000B24EB">
        <w:rPr>
          <w:szCs w:val="17"/>
        </w:rPr>
        <w:br w:type="page"/>
      </w:r>
    </w:p>
    <w:p w:rsidR="00DD2486" w:rsidRPr="000B24EB" w:rsidRDefault="00DD2486" w:rsidP="00DD2486">
      <w:pPr>
        <w:pStyle w:val="indexheader"/>
        <w:pBdr>
          <w:bottom w:val="single" w:sz="2" w:space="4" w:color="000000"/>
        </w:pBdr>
        <w:tabs>
          <w:tab w:val="left" w:pos="567"/>
          <w:tab w:val="left" w:pos="3480"/>
        </w:tabs>
        <w:spacing w:before="0" w:line="4" w:lineRule="atLeast"/>
        <w:rPr>
          <w:rFonts w:ascii="Arial" w:hAnsi="Arial"/>
          <w:color w:val="0360A8"/>
          <w:sz w:val="31"/>
          <w:szCs w:val="36"/>
        </w:rPr>
      </w:pPr>
      <w:r w:rsidRPr="000B24EB">
        <w:rPr>
          <w:rFonts w:ascii="Arial" w:hAnsi="Arial"/>
          <w:color w:val="0360A8"/>
          <w:sz w:val="31"/>
          <w:szCs w:val="36"/>
        </w:rPr>
        <w:t>Minister’s Statement</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pPr>
      <w:r w:rsidRPr="000B24EB">
        <w:rPr>
          <w:rFonts w:ascii="Arial" w:hAnsi="Arial"/>
          <w:color w:val="000000"/>
          <w:sz w:val="18"/>
          <w:szCs w:val="17"/>
          <w:lang w:val="en-US"/>
        </w:rPr>
        <w:br/>
      </w:r>
      <w:r w:rsidR="00A23301">
        <w:rPr>
          <w:rFonts w:ascii="Arial" w:hAnsi="Arial"/>
          <w:color w:val="000000"/>
          <w:sz w:val="18"/>
          <w:szCs w:val="17"/>
          <w:lang w:val="en-US"/>
        </w:rPr>
        <w:pict>
          <v:shape id="_x0000_i1031" type="#_x0000_t75" style="width:61.5pt;height:104.25pt">
            <v:imagedata r:id="rId16" o:title=""/>
          </v:shape>
        </w:pict>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3C72AA">
          <w:headerReference w:type="default" r:id="rId17"/>
          <w:footerReference w:type="default" r:id="rId18"/>
          <w:pgSz w:w="11899" w:h="16838"/>
          <w:pgMar w:top="426" w:right="1800" w:bottom="142" w:left="1800" w:header="284" w:footer="121" w:gutter="0"/>
          <w:pgNumType w:start="1"/>
          <w:cols w:space="708"/>
        </w:sectPr>
      </w:pPr>
      <w:r w:rsidRPr="000B24EB">
        <w:rPr>
          <w:rFonts w:ascii="Arial" w:hAnsi="Arial"/>
          <w:color w:val="000000"/>
          <w:sz w:val="18"/>
          <w:szCs w:val="17"/>
          <w:lang w:val="en-US"/>
        </w:rPr>
        <w:br/>
      </w:r>
    </w:p>
    <w:p w:rsidR="00DD2486" w:rsidRPr="00E3443A" w:rsidRDefault="00DD2486" w:rsidP="00185249">
      <w:pPr>
        <w:pStyle w:val="body"/>
        <w:rPr>
          <w:rFonts w:cs="HelveticaNeue-Thin"/>
          <w:lang w:val="en-US"/>
        </w:rPr>
      </w:pPr>
      <w:r w:rsidRPr="00E3443A">
        <w:rPr>
          <w:rFonts w:cs="HelveticaNeue-Thin"/>
          <w:lang w:val="en-US"/>
        </w:rPr>
        <w:t>As ACT Minister for Education and Training, I am pleased to approve the 2009 Training Plan of the ACT Building and Construction Industry Training Authority (TFA). This approval is in accordance with Section 25 of the Building and Construction Industry Training Levy Act 1999.</w:t>
      </w:r>
    </w:p>
    <w:p w:rsidR="00DD2486" w:rsidRPr="00E3443A" w:rsidRDefault="00DD2486" w:rsidP="00185249">
      <w:pPr>
        <w:pStyle w:val="body"/>
        <w:rPr>
          <w:rFonts w:cs="HelveticaNeue-Thin"/>
          <w:lang w:val="en-US"/>
        </w:rPr>
      </w:pPr>
      <w:r w:rsidRPr="00E3443A">
        <w:rPr>
          <w:rFonts w:cs="HelveticaNeue-Thin"/>
          <w:lang w:val="en-US"/>
        </w:rPr>
        <w:t>I note that wide-spread industry consultation took place over a period of six months to develop the 2009 Training Plan, and I thank industry stakeholders for their comments and advice in the formulation of the 2009 Training Plan.</w:t>
      </w:r>
    </w:p>
    <w:p w:rsidR="00DD2486" w:rsidRPr="00E3443A" w:rsidRDefault="00DD2486" w:rsidP="00185249">
      <w:pPr>
        <w:pStyle w:val="body"/>
        <w:rPr>
          <w:rFonts w:cs="HelveticaNeue-Thin"/>
          <w:lang w:val="en-US"/>
        </w:rPr>
      </w:pPr>
      <w:r w:rsidRPr="00E3443A">
        <w:rPr>
          <w:rFonts w:cs="HelveticaNeue-Thin"/>
          <w:lang w:val="en-US"/>
        </w:rPr>
        <w:t xml:space="preserve">The Building and Construction Industry Training Fund was established in May 1999, and the </w:t>
      </w:r>
      <w:r w:rsidRPr="00E3443A">
        <w:rPr>
          <w:rFonts w:cs="HelveticaNeue-Thin"/>
          <w:lang w:val="en-US"/>
        </w:rPr>
        <w:br/>
        <w:t xml:space="preserve">liability to pay the Training Levy commenced in November 1999. Since that time, the TFA (and </w:t>
      </w:r>
      <w:r w:rsidRPr="00E3443A">
        <w:rPr>
          <w:rFonts w:cs="HelveticaNeue-Thin"/>
          <w:lang w:val="en-US"/>
        </w:rPr>
        <w:br/>
        <w:t xml:space="preserve">its predecessor the Training Fund Board) has </w:t>
      </w:r>
      <w:r w:rsidRPr="00E3443A">
        <w:rPr>
          <w:rFonts w:cs="HelveticaNeue-Thin"/>
          <w:lang w:val="en-US"/>
        </w:rPr>
        <w:br/>
        <w:t xml:space="preserve">been responsible for producing nine annual Training Plans. During the period 2000 to 2008, </w:t>
      </w:r>
      <w:r w:rsidRPr="00E3443A">
        <w:rPr>
          <w:rFonts w:cs="HelveticaNeue-Thin"/>
          <w:lang w:val="en-US"/>
        </w:rPr>
        <w:br/>
        <w:t xml:space="preserve">the TFA funded $6,829,558 million for the </w:t>
      </w:r>
      <w:r w:rsidRPr="00E3443A">
        <w:rPr>
          <w:rFonts w:cs="HelveticaNeue-Thin"/>
          <w:lang w:val="en-US"/>
        </w:rPr>
        <w:br/>
        <w:t xml:space="preserve">training of existing workers and $5,221,941 million for entry level training. Over the past six years, </w:t>
      </w:r>
      <w:r w:rsidRPr="00E3443A">
        <w:rPr>
          <w:rFonts w:cs="HelveticaNeue-Thin"/>
          <w:lang w:val="en-US"/>
        </w:rPr>
        <w:br/>
        <w:t>the TFA has made incentive payments to employers and group training organizations to assist them in the employment of apprentices in areas of skills shortages.</w:t>
      </w:r>
    </w:p>
    <w:p w:rsidR="00DD2486" w:rsidRPr="00E3443A" w:rsidRDefault="00DD2486" w:rsidP="00185249">
      <w:pPr>
        <w:pStyle w:val="body"/>
        <w:rPr>
          <w:rFonts w:cs="HelveticaNeue-Thin"/>
          <w:lang w:val="en-US"/>
        </w:rPr>
      </w:pPr>
      <w:r w:rsidRPr="00E3443A">
        <w:rPr>
          <w:rFonts w:cs="HelveticaNeue-Thin"/>
          <w:lang w:val="en-US"/>
        </w:rPr>
        <w:t xml:space="preserve">As in past years, the 2009 Training Plan will provide a policy framework for the funding of training for entry-level and existing workers in a wide range of occupations; it will also provide funding for other training, promotional and research related activities within the industry. </w:t>
      </w:r>
    </w:p>
    <w:p w:rsidR="00DD2486" w:rsidRPr="00E3443A" w:rsidRDefault="00DD2486" w:rsidP="00185249">
      <w:pPr>
        <w:pStyle w:val="body"/>
        <w:rPr>
          <w:rFonts w:cs="HelveticaNeue-Thin"/>
          <w:lang w:val="en-US"/>
        </w:rPr>
      </w:pPr>
    </w:p>
    <w:p w:rsidR="00DD2486" w:rsidRPr="00E3443A" w:rsidRDefault="00DD2486" w:rsidP="00185249">
      <w:pPr>
        <w:pStyle w:val="body"/>
        <w:rPr>
          <w:rFonts w:cs="HelveticaNeue-Thin"/>
          <w:lang w:val="en-US"/>
        </w:rPr>
      </w:pPr>
    </w:p>
    <w:p w:rsidR="00DD2486" w:rsidRPr="00E3443A" w:rsidRDefault="00DD2486" w:rsidP="00185249">
      <w:pPr>
        <w:pStyle w:val="body"/>
        <w:rPr>
          <w:rFonts w:cs="HelveticaNeue-Thin"/>
          <w:lang w:val="en-US"/>
        </w:rPr>
      </w:pPr>
    </w:p>
    <w:p w:rsidR="00DD2486" w:rsidRPr="00E3443A" w:rsidRDefault="00DD2486" w:rsidP="00185249">
      <w:pPr>
        <w:pStyle w:val="body"/>
        <w:rPr>
          <w:rFonts w:cs="HelveticaNeue-Thin"/>
          <w:lang w:val="en-US"/>
        </w:rPr>
      </w:pPr>
    </w:p>
    <w:p w:rsidR="00DD2486" w:rsidRPr="00E3443A" w:rsidRDefault="00DD2486" w:rsidP="00185249">
      <w:pPr>
        <w:pStyle w:val="body"/>
        <w:rPr>
          <w:rFonts w:cs="HelveticaNeue-Thin"/>
          <w:lang w:val="en-US"/>
        </w:rPr>
      </w:pPr>
    </w:p>
    <w:p w:rsidR="00DD2486" w:rsidRPr="00E3443A" w:rsidRDefault="00DD2486" w:rsidP="00185249">
      <w:pPr>
        <w:pStyle w:val="body"/>
        <w:rPr>
          <w:rFonts w:cs="HelveticaNeue-Thin"/>
          <w:lang w:val="en-US"/>
        </w:rPr>
      </w:pPr>
    </w:p>
    <w:p w:rsidR="00DD2486" w:rsidRPr="00E3443A" w:rsidRDefault="00DD2486" w:rsidP="00185249">
      <w:pPr>
        <w:pStyle w:val="body"/>
        <w:rPr>
          <w:rFonts w:cs="HelveticaNeue-Thin"/>
          <w:lang w:val="en-US"/>
        </w:rPr>
      </w:pPr>
    </w:p>
    <w:p w:rsidR="00DD2486" w:rsidRPr="00E3443A" w:rsidRDefault="00DD2486" w:rsidP="00185249">
      <w:pPr>
        <w:pStyle w:val="body"/>
        <w:rPr>
          <w:rFonts w:cs="HelveticaNeue-Thin"/>
          <w:lang w:val="en-US"/>
        </w:rPr>
      </w:pPr>
    </w:p>
    <w:p w:rsidR="00DD2486" w:rsidRPr="00E3443A" w:rsidRDefault="00DD2486" w:rsidP="00185249">
      <w:pPr>
        <w:pStyle w:val="body"/>
        <w:rPr>
          <w:rFonts w:cs="HelveticaNeue-Thin"/>
          <w:lang w:val="en-US"/>
        </w:rPr>
      </w:pPr>
    </w:p>
    <w:p w:rsidR="00DD2486" w:rsidRPr="00E3443A" w:rsidRDefault="00DD2486" w:rsidP="00185249">
      <w:pPr>
        <w:pStyle w:val="body"/>
        <w:rPr>
          <w:rFonts w:cs="HelveticaNeue-Thin"/>
          <w:lang w:val="en-US"/>
        </w:rPr>
      </w:pPr>
      <w:r w:rsidRPr="00E3443A">
        <w:rPr>
          <w:rFonts w:cs="HelveticaNeue-Thin"/>
          <w:lang w:val="en-US"/>
        </w:rPr>
        <w:t>Also in 2009, the TFA will continue to fund the Tradeswomen in Building and Construction campaign that was launched in September 2008 to encourage women to seek a career in the industry. Campaign details are provided in the Access and Equity section of the Plan on page 16.</w:t>
      </w:r>
    </w:p>
    <w:p w:rsidR="00DD2486" w:rsidRPr="00E3443A" w:rsidRDefault="00DD2486" w:rsidP="00185249">
      <w:pPr>
        <w:pStyle w:val="body"/>
        <w:rPr>
          <w:rFonts w:cs="HelveticaNeue-Thin"/>
          <w:lang w:val="en-US"/>
        </w:rPr>
      </w:pPr>
      <w:r w:rsidRPr="00E3443A">
        <w:rPr>
          <w:rFonts w:cs="HelveticaNeue-Thin"/>
          <w:lang w:val="en-US"/>
        </w:rPr>
        <w:t>I am pleased to note that under the 2009 Training Plan, the TFA expects to provide $2.8 million in funding for training in the industry and will continue to provide funding incentives to employers and group training organisations who will employ and train Apprentices in the industry. These incentives will not only assist the industry overcome skills shortages, but will also provide employment opportunities for young people seeking a career in the building and construction industry. It is also pleasing that the TFA has re-affirmed its commitment to the funding of OH&amp;S training for workers in the industry</w:t>
      </w:r>
    </w:p>
    <w:p w:rsidR="00DD2486" w:rsidRPr="00E3443A" w:rsidRDefault="00DD2486" w:rsidP="00185249">
      <w:pPr>
        <w:pStyle w:val="body"/>
      </w:pPr>
      <w:r w:rsidRPr="00E3443A">
        <w:rPr>
          <w:rFonts w:cs="HelveticaNeue-Thin"/>
          <w:lang w:val="en-US"/>
        </w:rPr>
        <w:t>I recommend the 2009 Training Plan to all stakeholders who are keen to participate in training for the ongoing development of the building and construction industry in the ACT.</w:t>
      </w:r>
      <w:r w:rsidRPr="00E3443A">
        <w:rPr>
          <w:rFonts w:cs="HelveticaNeue-Thin"/>
        </w:rPr>
        <w:t>Construction Industry Training Fund Board; the change of name and status took place on 1 December 2006.</w:t>
      </w:r>
    </w:p>
    <w:p w:rsidR="00DD2486" w:rsidRPr="000B24EB" w:rsidRDefault="00DD2486" w:rsidP="00DD2486">
      <w:pPr>
        <w:tabs>
          <w:tab w:val="center" w:pos="4153"/>
          <w:tab w:val="right" w:pos="8306"/>
        </w:tabs>
        <w:suppressAutoHyphens/>
        <w:autoSpaceDE w:val="0"/>
        <w:autoSpaceDN w:val="0"/>
        <w:adjustRightInd w:val="0"/>
        <w:spacing w:before="240" w:line="4" w:lineRule="atLeast"/>
        <w:textAlignment w:val="center"/>
        <w:rPr>
          <w:rFonts w:ascii="Arial" w:hAnsi="Arial"/>
          <w:color w:val="0360A8"/>
          <w:spacing w:val="-2"/>
          <w:sz w:val="17"/>
          <w:szCs w:val="17"/>
          <w:lang w:val="en-GB"/>
        </w:rPr>
      </w:pPr>
      <w:r w:rsidRPr="000B24EB">
        <w:rPr>
          <w:rFonts w:ascii="Arial" w:hAnsi="Arial"/>
          <w:b/>
          <w:color w:val="0360A8"/>
          <w:spacing w:val="-2"/>
          <w:sz w:val="17"/>
          <w:szCs w:val="17"/>
          <w:lang w:val="en-GB"/>
        </w:rPr>
        <w:t>ANDREW BARR MLA</w:t>
      </w:r>
      <w:r w:rsidRPr="000B24EB">
        <w:rPr>
          <w:rFonts w:ascii="HelveticaNeue-Bold" w:hAnsi="HelveticaNeue-Bold"/>
          <w:b/>
          <w:color w:val="0360A8"/>
          <w:spacing w:val="-2"/>
          <w:sz w:val="17"/>
          <w:szCs w:val="17"/>
          <w:lang w:val="en-GB"/>
        </w:rPr>
        <w:br/>
      </w:r>
      <w:r w:rsidRPr="000B24EB">
        <w:rPr>
          <w:rFonts w:ascii="Arial" w:hAnsi="Arial"/>
          <w:color w:val="0360A8"/>
          <w:spacing w:val="-2"/>
          <w:sz w:val="17"/>
          <w:szCs w:val="17"/>
          <w:lang w:val="en-GB"/>
        </w:rPr>
        <w:t>Member for Molonglo</w:t>
      </w:r>
      <w:r w:rsidRPr="000B24EB">
        <w:rPr>
          <w:rFonts w:ascii="HelveticaNeue-Thin" w:hAnsi="HelveticaNeue-Thin"/>
          <w:color w:val="0360A8"/>
          <w:spacing w:val="-2"/>
          <w:sz w:val="17"/>
          <w:szCs w:val="17"/>
          <w:lang w:val="en-GB"/>
        </w:rPr>
        <w:br/>
      </w:r>
      <w:r w:rsidRPr="000B24EB">
        <w:rPr>
          <w:rFonts w:ascii="Arial" w:hAnsi="Arial"/>
          <w:color w:val="0360A8"/>
          <w:spacing w:val="-2"/>
          <w:sz w:val="17"/>
          <w:szCs w:val="17"/>
          <w:lang w:val="en-GB"/>
        </w:rPr>
        <w:t xml:space="preserve">Minister for Education and Training </w:t>
      </w:r>
      <w:r w:rsidRPr="000B24EB">
        <w:rPr>
          <w:rFonts w:ascii="Arial" w:hAnsi="Arial"/>
          <w:color w:val="0360A8"/>
          <w:spacing w:val="-2"/>
          <w:sz w:val="17"/>
          <w:szCs w:val="17"/>
          <w:lang w:val="en-GB"/>
        </w:rPr>
        <w:tab/>
      </w:r>
      <w:r w:rsidRPr="000B24EB">
        <w:rPr>
          <w:rFonts w:ascii="HelveticaNeue-Thin" w:hAnsi="HelveticaNeue-Thin"/>
          <w:color w:val="000000"/>
          <w:spacing w:val="-2"/>
          <w:sz w:val="17"/>
          <w:szCs w:val="17"/>
          <w:lang w:val="en-GB"/>
        </w:rPr>
        <w:br/>
      </w:r>
      <w:r w:rsidRPr="000B24EB">
        <w:rPr>
          <w:rFonts w:ascii="Arial" w:hAnsi="Arial"/>
          <w:color w:val="0360A8"/>
          <w:spacing w:val="-2"/>
          <w:sz w:val="17"/>
          <w:szCs w:val="17"/>
          <w:lang w:val="en-GB"/>
        </w:rPr>
        <w:t>October 2008</w:t>
      </w:r>
    </w:p>
    <w:p w:rsidR="00DD2486" w:rsidRPr="000B24EB" w:rsidRDefault="00DD2486" w:rsidP="00DD2486">
      <w:pPr>
        <w:widowControl w:val="0"/>
        <w:tabs>
          <w:tab w:val="center" w:pos="4153"/>
          <w:tab w:val="right" w:pos="8306"/>
        </w:tabs>
        <w:suppressAutoHyphens/>
        <w:autoSpaceDE w:val="0"/>
        <w:autoSpaceDN w:val="0"/>
        <w:adjustRightInd w:val="0"/>
        <w:spacing w:before="113" w:line="4" w:lineRule="atLeast"/>
        <w:textAlignment w:val="center"/>
        <w:rPr>
          <w:rFonts w:ascii="Arial" w:hAnsi="Arial"/>
          <w:color w:val="0360A8"/>
          <w:spacing w:val="-2"/>
          <w:sz w:val="18"/>
          <w:szCs w:val="17"/>
          <w:lang w:val="en-GB"/>
        </w:rPr>
        <w:sectPr w:rsidR="00DD2486" w:rsidRPr="000B24EB" w:rsidSect="00616715">
          <w:headerReference w:type="default" r:id="rId19"/>
          <w:footerReference w:type="default" r:id="rId20"/>
          <w:type w:val="continuous"/>
          <w:pgSz w:w="11899" w:h="16838"/>
          <w:pgMar w:top="426" w:right="1800" w:bottom="142" w:left="1800" w:header="284" w:footer="121" w:gutter="0"/>
          <w:cols w:num="2" w:space="340"/>
        </w:sectPr>
      </w:pPr>
    </w:p>
    <w:p w:rsidR="00DD2486" w:rsidRPr="000B24EB" w:rsidRDefault="00DD2486" w:rsidP="00DD2486">
      <w:pPr>
        <w:widowControl w:val="0"/>
        <w:tabs>
          <w:tab w:val="center" w:pos="4153"/>
          <w:tab w:val="right" w:pos="8306"/>
        </w:tabs>
        <w:suppressAutoHyphens/>
        <w:autoSpaceDE w:val="0"/>
        <w:autoSpaceDN w:val="0"/>
        <w:adjustRightInd w:val="0"/>
        <w:spacing w:before="113" w:line="4" w:lineRule="atLeast"/>
        <w:textAlignment w:val="center"/>
        <w:rPr>
          <w:rFonts w:ascii="Arial" w:hAnsi="Arial"/>
          <w:color w:val="0360A8"/>
          <w:spacing w:val="-2"/>
          <w:sz w:val="18"/>
          <w:szCs w:val="17"/>
          <w:lang w:val="en-GB"/>
        </w:rPr>
      </w:pPr>
    </w:p>
    <w:p w:rsidR="00DD2486" w:rsidRPr="000B24EB" w:rsidRDefault="00DD2486" w:rsidP="00DD2486">
      <w:pPr>
        <w:pStyle w:val="indexheader"/>
        <w:pBdr>
          <w:bottom w:val="single" w:sz="2" w:space="4" w:color="000000"/>
        </w:pBdr>
        <w:tabs>
          <w:tab w:val="left" w:pos="567"/>
          <w:tab w:val="left" w:pos="3480"/>
        </w:tabs>
        <w:spacing w:before="0" w:line="4" w:lineRule="atLeast"/>
        <w:rPr>
          <w:rFonts w:ascii="Arial" w:hAnsi="Arial"/>
          <w:color w:val="0360A8"/>
          <w:sz w:val="31"/>
          <w:szCs w:val="36"/>
        </w:rPr>
      </w:pPr>
      <w:r w:rsidRPr="000B24EB">
        <w:rPr>
          <w:rFonts w:ascii="Arial" w:hAnsi="Arial"/>
          <w:color w:val="0360A8"/>
          <w:sz w:val="31"/>
          <w:szCs w:val="36"/>
        </w:rPr>
        <w:t>Minister’s Statement</w:t>
      </w:r>
      <w:r w:rsidRPr="000B24EB">
        <w:rPr>
          <w:rFonts w:ascii="Arial" w:hAnsi="Arial"/>
          <w:color w:val="0360A8"/>
          <w:sz w:val="31"/>
          <w:szCs w:val="36"/>
        </w:rPr>
        <w:tab/>
      </w:r>
    </w:p>
    <w:p w:rsidR="00DD2486" w:rsidRPr="000B24EB" w:rsidRDefault="00DD2486" w:rsidP="00DD2486">
      <w:pPr>
        <w:widowControl w:val="0"/>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pPr>
      <w:r w:rsidRPr="000B24EB">
        <w:rPr>
          <w:rFonts w:ascii="Arial" w:hAnsi="Arial"/>
          <w:color w:val="000000"/>
          <w:sz w:val="18"/>
          <w:szCs w:val="17"/>
          <w:lang w:val="en-US"/>
        </w:rPr>
        <w:br/>
        <w:t xml:space="preserve"> </w:t>
      </w:r>
      <w:r w:rsidR="00A23301">
        <w:rPr>
          <w:rFonts w:ascii="Arial" w:hAnsi="Arial"/>
          <w:color w:val="000000"/>
          <w:sz w:val="18"/>
          <w:szCs w:val="17"/>
          <w:lang w:val="en-US"/>
        </w:rPr>
        <w:pict>
          <v:shape id="_x0000_i1036" type="#_x0000_t75" style="width:65.25pt;height:100.5pt">
            <v:imagedata r:id="rId21" o:title=""/>
          </v:shape>
        </w:pict>
      </w:r>
    </w:p>
    <w:p w:rsidR="00DD2486" w:rsidRPr="000B24EB" w:rsidRDefault="00DD2486" w:rsidP="00DD2486">
      <w:pPr>
        <w:tabs>
          <w:tab w:val="center" w:pos="4153"/>
          <w:tab w:val="right" w:pos="8306"/>
        </w:tabs>
        <w:suppressAutoHyphens/>
        <w:autoSpaceDE w:val="0"/>
        <w:autoSpaceDN w:val="0"/>
        <w:adjustRightInd w:val="0"/>
        <w:spacing w:before="113" w:line="4" w:lineRule="atLeast"/>
        <w:textAlignment w:val="center"/>
        <w:rPr>
          <w:rFonts w:ascii="Arial" w:hAnsi="Arial"/>
          <w:spacing w:val="-1"/>
          <w:sz w:val="17"/>
          <w:szCs w:val="17"/>
          <w:lang w:val="en-US"/>
        </w:rPr>
      </w:pPr>
    </w:p>
    <w:p w:rsidR="00DD2486" w:rsidRPr="000B24EB" w:rsidRDefault="00DD2486" w:rsidP="00DD2486">
      <w:pPr>
        <w:tabs>
          <w:tab w:val="center" w:pos="4153"/>
          <w:tab w:val="right" w:pos="8306"/>
        </w:tabs>
        <w:suppressAutoHyphens/>
        <w:autoSpaceDE w:val="0"/>
        <w:autoSpaceDN w:val="0"/>
        <w:adjustRightInd w:val="0"/>
        <w:spacing w:before="113" w:line="4" w:lineRule="atLeast"/>
        <w:textAlignment w:val="center"/>
        <w:rPr>
          <w:rFonts w:ascii="Arial" w:hAnsi="Arial"/>
          <w:spacing w:val="-1"/>
          <w:sz w:val="17"/>
          <w:szCs w:val="17"/>
          <w:lang w:val="en-US"/>
        </w:rPr>
        <w:sectPr w:rsidR="00DD2486" w:rsidRPr="000B24EB" w:rsidSect="00616715">
          <w:pgSz w:w="11899" w:h="16838"/>
          <w:pgMar w:top="426" w:right="1800" w:bottom="142" w:left="1800" w:header="284" w:footer="106" w:gutter="0"/>
          <w:cols w:space="708"/>
        </w:sectPr>
      </w:pPr>
    </w:p>
    <w:p w:rsidR="00DD2486" w:rsidRPr="00185249" w:rsidRDefault="00DD2486" w:rsidP="00185249">
      <w:pPr>
        <w:pStyle w:val="body"/>
        <w:rPr>
          <w:rFonts w:cs="HelveticaNeue-Thin"/>
          <w:spacing w:val="-3"/>
          <w:w w:val="98"/>
          <w:lang w:val="en-US"/>
        </w:rPr>
      </w:pPr>
      <w:r w:rsidRPr="00185249">
        <w:rPr>
          <w:rFonts w:cs="HelveticaNeue-Thin"/>
          <w:lang w:val="en-US"/>
        </w:rPr>
        <w:t>This is the ninth Training Plan produced by the ACT Building &amp; Construction Industry Training Fund Authority (TFA). The Plan provides a policy framework for entry-level and existing workers to access funding for training in a wide range of occupations. The Plan will also provide funding for other training, promotional and research related activities within our industry. The TFA greatly appreciates the advice and contributions made by many industry stakeholders, including employers, employees, group training organisations, industry training advisory bodies, trades groups, registered training organisations, government agencies, industry associations and unions, in the development of the 2009 Training Plan.</w:t>
      </w:r>
    </w:p>
    <w:p w:rsidR="00DD2486" w:rsidRPr="00185249" w:rsidRDefault="00DD2486" w:rsidP="00185249">
      <w:pPr>
        <w:pStyle w:val="body"/>
        <w:rPr>
          <w:rFonts w:cs="HelveticaNeue-Thin"/>
          <w:lang w:val="en-US"/>
        </w:rPr>
      </w:pPr>
      <w:r w:rsidRPr="00185249">
        <w:rPr>
          <w:rFonts w:cs="HelveticaNeue-Thin"/>
          <w:lang w:val="en-US"/>
        </w:rPr>
        <w:t xml:space="preserve">In the year 2008, a record number of 10,211 eligible industry workers attended approved training programs funded by the TFA. In 2009, </w:t>
      </w:r>
      <w:r w:rsidRPr="00185249">
        <w:rPr>
          <w:rFonts w:cs="HelveticaNeue-Thin"/>
          <w:lang w:val="en-US"/>
        </w:rPr>
        <w:br/>
        <w:t>it I estimated that around 9,800 eligible industry workers will attend an approved training course funded by the TFA.</w:t>
      </w:r>
    </w:p>
    <w:p w:rsidR="00DD2486" w:rsidRPr="00185249" w:rsidRDefault="00DD2486" w:rsidP="00185249">
      <w:pPr>
        <w:pStyle w:val="body"/>
        <w:ind w:right="57"/>
        <w:rPr>
          <w:rFonts w:cs="HelveticaNeue-Thin"/>
          <w:lang w:val="en-US"/>
        </w:rPr>
      </w:pPr>
      <w:r w:rsidRPr="00185249">
        <w:rPr>
          <w:rFonts w:cs="HelveticaNeue-Thin"/>
          <w:lang w:val="en-US"/>
        </w:rPr>
        <w:t xml:space="preserve">During the financial year 2007-08, the TFA provided a record amount of $3.4 million to fund activities in its five key areas of – Entry Level Training, Existing Worker Training and Professional Development, Promotion and Marketing, Research and Development, and Access and Equity. At the time of preparing the 2009 Training Plan, the TFA expected to provide $2.8 million for activities during the 2008-09 financial year. </w:t>
      </w:r>
    </w:p>
    <w:p w:rsidR="00DD2486" w:rsidRPr="00185249" w:rsidRDefault="00DD2486" w:rsidP="00185249">
      <w:pPr>
        <w:pStyle w:val="body"/>
        <w:rPr>
          <w:rFonts w:cs="HelveticaNeue-Thin"/>
          <w:lang w:val="en-US"/>
        </w:rPr>
      </w:pPr>
      <w:r w:rsidRPr="00185249">
        <w:rPr>
          <w:rFonts w:cs="HelveticaNeue-Thin"/>
          <w:lang w:val="en-US"/>
        </w:rPr>
        <w:t xml:space="preserve">As in past years, the TFA will provide incentive payments to employers of apprentices, who are engaged under an ACT Contract of Training, in those trades that have been identified as having </w:t>
      </w:r>
      <w:r w:rsidRPr="00185249">
        <w:rPr>
          <w:rFonts w:cs="HelveticaNeue-Thin"/>
          <w:lang w:val="en-US"/>
        </w:rPr>
        <w:br/>
        <w:t xml:space="preserve">a skills shortage, and over the past four years these financial incentives have been extremely successful. In the calendar year 2008, incentive payments were provided in the trades of Plastering – Solid, Plastering Wall &amp; Ceiling Lining and Wall &amp; Floor Tiling. The trades where these incentives </w:t>
      </w:r>
      <w:r w:rsidRPr="00185249">
        <w:rPr>
          <w:rFonts w:cs="HelveticaNeue-Thin"/>
          <w:lang w:val="en-US"/>
        </w:rPr>
        <w:br/>
        <w:t>will be offered in 2009 will be announced in January 2009.</w:t>
      </w:r>
    </w:p>
    <w:p w:rsidR="00DD2486" w:rsidRPr="00185249" w:rsidRDefault="00DD2486" w:rsidP="00185249">
      <w:pPr>
        <w:pStyle w:val="body"/>
        <w:rPr>
          <w:rFonts w:cs="HelveticaNeue-Thin"/>
          <w:lang w:val="en-US"/>
        </w:rPr>
      </w:pPr>
      <w:r w:rsidRPr="00185249">
        <w:rPr>
          <w:rFonts w:cs="HelveticaNeue-Thin"/>
          <w:lang w:val="en-US"/>
        </w:rPr>
        <w:t xml:space="preserve">The TFA will continue funding to ACT Colleges who provide Vocational Education and Training (VET) in Certificate I and II Construction </w:t>
      </w:r>
      <w:r w:rsidRPr="00185249">
        <w:rPr>
          <w:rFonts w:cs="HelveticaNeue-Thin"/>
          <w:lang w:val="en-US"/>
        </w:rPr>
        <w:br/>
        <w:t>training programs.</w:t>
      </w:r>
    </w:p>
    <w:p w:rsidR="00DD2486" w:rsidRPr="00185249" w:rsidRDefault="00DD2486" w:rsidP="00185249">
      <w:pPr>
        <w:pStyle w:val="body"/>
        <w:rPr>
          <w:rFonts w:cs="HelveticaNeue-Thin"/>
          <w:lang w:val="en-US"/>
        </w:rPr>
      </w:pPr>
      <w:r w:rsidRPr="00185249">
        <w:rPr>
          <w:rFonts w:cs="HelveticaNeue-Thin"/>
          <w:lang w:val="en-US"/>
        </w:rPr>
        <w:t xml:space="preserve">In 2009 funding will continue to be provided to employers and group training organisations who will employ and train an estimated 465 Apprentices who are expected to enter the industry in 2009. </w:t>
      </w:r>
    </w:p>
    <w:p w:rsidR="00DD2486" w:rsidRPr="00185249" w:rsidRDefault="00DD2486" w:rsidP="00185249">
      <w:pPr>
        <w:pStyle w:val="body"/>
        <w:rPr>
          <w:rFonts w:cs="HelveticaNeue-Thin"/>
          <w:lang w:val="en-US"/>
        </w:rPr>
      </w:pPr>
      <w:r w:rsidRPr="00185249">
        <w:rPr>
          <w:rFonts w:cs="HelveticaNeue-Thin"/>
          <w:lang w:val="en-US"/>
        </w:rPr>
        <w:t>As in past years, the TFA will continue to provide funding for training in the following key areas and activities in 2009:</w:t>
      </w:r>
    </w:p>
    <w:p w:rsidR="00DD2486" w:rsidRPr="000B24EB" w:rsidRDefault="00DD2486" w:rsidP="00DD2486">
      <w:pPr>
        <w:widowControl w:val="0"/>
        <w:tabs>
          <w:tab w:val="left" w:pos="240"/>
        </w:tabs>
        <w:autoSpaceDE w:val="0"/>
        <w:autoSpaceDN w:val="0"/>
        <w:adjustRightInd w:val="0"/>
        <w:spacing w:before="113" w:line="4" w:lineRule="atLeast"/>
        <w:textAlignment w:val="center"/>
        <w:rPr>
          <w:rFonts w:ascii="Arial" w:hAnsi="Arial"/>
          <w:color w:val="000000"/>
          <w:spacing w:val="-1"/>
          <w:sz w:val="17"/>
          <w:szCs w:val="17"/>
          <w:lang w:val="en-GB"/>
        </w:rPr>
      </w:pPr>
      <w:r w:rsidRPr="000B24EB">
        <w:rPr>
          <w:rFonts w:ascii="Arial" w:hAnsi="Arial"/>
          <w:color w:val="0360A8"/>
          <w:spacing w:val="-1"/>
          <w:sz w:val="17"/>
          <w:szCs w:val="17"/>
          <w:lang w:val="en-GB"/>
        </w:rPr>
        <w:t>•</w:t>
      </w:r>
      <w:r w:rsidRPr="000B24EB">
        <w:rPr>
          <w:rFonts w:ascii="Arial" w:hAnsi="Arial"/>
          <w:color w:val="000000"/>
          <w:spacing w:val="-1"/>
          <w:sz w:val="17"/>
          <w:szCs w:val="17"/>
          <w:lang w:val="en-GB"/>
        </w:rPr>
        <w:tab/>
        <w:t>Entry Level Training</w:t>
      </w:r>
    </w:p>
    <w:p w:rsidR="00DD2486" w:rsidRPr="000B24EB" w:rsidRDefault="00DD2486" w:rsidP="00DD2486">
      <w:pPr>
        <w:widowControl w:val="0"/>
        <w:tabs>
          <w:tab w:val="left" w:pos="240"/>
        </w:tabs>
        <w:autoSpaceDE w:val="0"/>
        <w:autoSpaceDN w:val="0"/>
        <w:adjustRightInd w:val="0"/>
        <w:spacing w:before="57" w:line="4" w:lineRule="atLeast"/>
        <w:ind w:left="227" w:hanging="227"/>
        <w:textAlignment w:val="center"/>
        <w:rPr>
          <w:rFonts w:ascii="Arial" w:hAnsi="Arial"/>
          <w:color w:val="000000"/>
          <w:spacing w:val="-1"/>
          <w:sz w:val="17"/>
          <w:szCs w:val="17"/>
          <w:lang w:val="en-GB"/>
        </w:rPr>
      </w:pPr>
      <w:r w:rsidRPr="000B24EB">
        <w:rPr>
          <w:rFonts w:ascii="Arial" w:hAnsi="Arial"/>
          <w:color w:val="0360A8"/>
          <w:spacing w:val="-1"/>
          <w:sz w:val="17"/>
          <w:szCs w:val="17"/>
          <w:lang w:val="en-GB"/>
        </w:rPr>
        <w:t>•</w:t>
      </w:r>
      <w:r w:rsidRPr="000B24EB">
        <w:rPr>
          <w:rFonts w:ascii="Arial" w:hAnsi="Arial"/>
          <w:color w:val="000000"/>
          <w:spacing w:val="-1"/>
          <w:sz w:val="17"/>
          <w:szCs w:val="17"/>
          <w:lang w:val="en-GB"/>
        </w:rPr>
        <w:tab/>
        <w:t>Existing Worker Training &amp; Professional Development</w:t>
      </w:r>
    </w:p>
    <w:p w:rsidR="00DD2486" w:rsidRPr="000B24EB" w:rsidRDefault="00DD2486" w:rsidP="00DD2486">
      <w:pPr>
        <w:widowControl w:val="0"/>
        <w:tabs>
          <w:tab w:val="left" w:pos="240"/>
        </w:tabs>
        <w:autoSpaceDE w:val="0"/>
        <w:autoSpaceDN w:val="0"/>
        <w:adjustRightInd w:val="0"/>
        <w:spacing w:before="57" w:line="4" w:lineRule="atLeast"/>
        <w:textAlignment w:val="center"/>
        <w:rPr>
          <w:rFonts w:ascii="Arial" w:hAnsi="Arial"/>
          <w:color w:val="000000"/>
          <w:spacing w:val="-1"/>
          <w:sz w:val="17"/>
          <w:szCs w:val="17"/>
          <w:lang w:val="en-GB"/>
        </w:rPr>
      </w:pPr>
      <w:r w:rsidRPr="000B24EB">
        <w:rPr>
          <w:rFonts w:ascii="Arial" w:hAnsi="Arial"/>
          <w:color w:val="0360A8"/>
          <w:spacing w:val="-1"/>
          <w:sz w:val="17"/>
          <w:szCs w:val="17"/>
          <w:lang w:val="en-GB"/>
        </w:rPr>
        <w:t>•</w:t>
      </w:r>
      <w:r w:rsidRPr="000B24EB">
        <w:rPr>
          <w:rFonts w:ascii="Arial" w:hAnsi="Arial"/>
          <w:color w:val="000000"/>
          <w:spacing w:val="-1"/>
          <w:sz w:val="17"/>
          <w:szCs w:val="17"/>
          <w:lang w:val="en-GB"/>
        </w:rPr>
        <w:tab/>
        <w:t>Promotion and Marketing</w:t>
      </w:r>
    </w:p>
    <w:p w:rsidR="00DD2486" w:rsidRPr="000B24EB" w:rsidRDefault="00DD2486" w:rsidP="00DD2486">
      <w:pPr>
        <w:widowControl w:val="0"/>
        <w:tabs>
          <w:tab w:val="left" w:pos="240"/>
        </w:tabs>
        <w:autoSpaceDE w:val="0"/>
        <w:autoSpaceDN w:val="0"/>
        <w:adjustRightInd w:val="0"/>
        <w:spacing w:before="57" w:line="4" w:lineRule="atLeast"/>
        <w:textAlignment w:val="center"/>
        <w:rPr>
          <w:rFonts w:ascii="Arial" w:hAnsi="Arial"/>
          <w:color w:val="000000"/>
          <w:spacing w:val="-1"/>
          <w:sz w:val="17"/>
          <w:szCs w:val="17"/>
          <w:lang w:val="en-GB"/>
        </w:rPr>
      </w:pPr>
      <w:r w:rsidRPr="000B24EB">
        <w:rPr>
          <w:rFonts w:ascii="Arial" w:hAnsi="Arial"/>
          <w:color w:val="0360A8"/>
          <w:spacing w:val="-1"/>
          <w:sz w:val="17"/>
          <w:szCs w:val="17"/>
          <w:lang w:val="en-GB"/>
        </w:rPr>
        <w:t>•</w:t>
      </w:r>
      <w:r w:rsidRPr="000B24EB">
        <w:rPr>
          <w:rFonts w:ascii="Arial" w:hAnsi="Arial"/>
          <w:color w:val="000000"/>
          <w:spacing w:val="-1"/>
          <w:sz w:val="17"/>
          <w:szCs w:val="17"/>
          <w:lang w:val="en-GB"/>
        </w:rPr>
        <w:tab/>
        <w:t>Research and Development</w:t>
      </w:r>
    </w:p>
    <w:p w:rsidR="00DD2486" w:rsidRPr="000B24EB" w:rsidRDefault="00DD2486" w:rsidP="00DD2486">
      <w:pPr>
        <w:widowControl w:val="0"/>
        <w:tabs>
          <w:tab w:val="left" w:pos="240"/>
        </w:tabs>
        <w:autoSpaceDE w:val="0"/>
        <w:autoSpaceDN w:val="0"/>
        <w:adjustRightInd w:val="0"/>
        <w:spacing w:before="57" w:line="4" w:lineRule="atLeast"/>
        <w:textAlignment w:val="center"/>
        <w:rPr>
          <w:rFonts w:ascii="Arial" w:hAnsi="Arial"/>
          <w:color w:val="000000"/>
          <w:spacing w:val="-1"/>
          <w:sz w:val="17"/>
          <w:szCs w:val="17"/>
          <w:lang w:val="en-GB"/>
        </w:rPr>
      </w:pPr>
      <w:r w:rsidRPr="000B24EB">
        <w:rPr>
          <w:rFonts w:ascii="Arial" w:hAnsi="Arial"/>
          <w:color w:val="0360A8"/>
          <w:spacing w:val="-1"/>
          <w:sz w:val="17"/>
          <w:szCs w:val="17"/>
          <w:lang w:val="en-GB"/>
        </w:rPr>
        <w:t>•</w:t>
      </w:r>
      <w:r w:rsidRPr="000B24EB">
        <w:rPr>
          <w:rFonts w:ascii="Arial" w:hAnsi="Arial"/>
          <w:color w:val="000000"/>
          <w:spacing w:val="-1"/>
          <w:sz w:val="17"/>
          <w:szCs w:val="17"/>
          <w:lang w:val="en-GB"/>
        </w:rPr>
        <w:tab/>
        <w:t>Access and Equity</w:t>
      </w:r>
    </w:p>
    <w:p w:rsidR="00DD2486" w:rsidRPr="00185249" w:rsidRDefault="00DD2486" w:rsidP="00185249">
      <w:pPr>
        <w:pStyle w:val="body"/>
        <w:rPr>
          <w:rFonts w:cs="HelveticaNeue-Thin"/>
          <w:lang w:val="en-US"/>
        </w:rPr>
      </w:pPr>
      <w:r w:rsidRPr="00185249">
        <w:rPr>
          <w:rFonts w:cs="HelveticaNeue-Thin"/>
          <w:lang w:val="en-US"/>
        </w:rPr>
        <w:t>Also, the TFA re-affirms its commitment to fund OH&amp;S training for workers in the industry so as to provide for safe workplaces.</w:t>
      </w:r>
    </w:p>
    <w:p w:rsidR="00DD2486" w:rsidRPr="00185249" w:rsidRDefault="00DD2486" w:rsidP="00185249">
      <w:pPr>
        <w:pStyle w:val="body"/>
        <w:ind w:right="284"/>
        <w:rPr>
          <w:rFonts w:cs="HelveticaNeue-Thin"/>
          <w:lang w:val="en-US"/>
        </w:rPr>
      </w:pPr>
      <w:r w:rsidRPr="00185249">
        <w:rPr>
          <w:rFonts w:cs="HelveticaNeue-Thin"/>
          <w:lang w:val="en-US"/>
        </w:rPr>
        <w:t xml:space="preserve">Included in the 2009 Training Plan are examples of training courses funded in 2007 and 2008, Registered Training Organisations and contact details. If the training course you wish to undertake is not listed in the Training Plan, please contact the TFA for further information. Additional information is available on the TFA’s website at </w:t>
      </w:r>
      <w:hyperlink r:id="rId22" w:history="1">
        <w:r w:rsidRPr="005F4F2C">
          <w:rPr>
            <w:rStyle w:val="Hyperlink"/>
            <w:lang w:val="en-US"/>
          </w:rPr>
          <w:t>www.trainingfund.com.au</w:t>
        </w:r>
      </w:hyperlink>
      <w:r w:rsidRPr="000B24EB">
        <w:rPr>
          <w:lang w:val="en-US"/>
        </w:rPr>
        <w:t xml:space="preserve"> </w:t>
      </w:r>
      <w:r w:rsidRPr="00185249">
        <w:rPr>
          <w:rFonts w:cs="HelveticaNeue-Thin"/>
          <w:lang w:val="en-US"/>
        </w:rPr>
        <w:t>where application forms, our annual report and the Training Plan can be downloaded.</w:t>
      </w:r>
    </w:p>
    <w:p w:rsidR="00DD2486" w:rsidRPr="00185249" w:rsidRDefault="00DD2486" w:rsidP="00185249">
      <w:pPr>
        <w:pStyle w:val="body"/>
        <w:rPr>
          <w:rFonts w:cs="HelveticaNeue-Thin"/>
          <w:lang w:val="en-US"/>
        </w:rPr>
      </w:pPr>
      <w:r w:rsidRPr="00185249">
        <w:rPr>
          <w:rFonts w:cs="HelveticaNeue-Thin"/>
          <w:lang w:val="en-US"/>
        </w:rPr>
        <w:t>I would like to record my thanks to the members of the TFA Board for their assistance and advice, and to the staff of the TFA for their commitment to the Authority and its stakeholders.</w:t>
      </w:r>
    </w:p>
    <w:p w:rsidR="00DD2486" w:rsidRPr="00185249" w:rsidRDefault="00DD2486" w:rsidP="00185249">
      <w:pPr>
        <w:pStyle w:val="body"/>
        <w:rPr>
          <w:rFonts w:cs="HelveticaNeue-Thin"/>
          <w:spacing w:val="-2"/>
        </w:rPr>
      </w:pPr>
      <w:r w:rsidRPr="00185249">
        <w:rPr>
          <w:rFonts w:cs="HelveticaNeue-Thin"/>
          <w:lang w:val="en-US"/>
        </w:rPr>
        <w:t>The Board commends this Training Plan to all stakeholders who have an interest in training for the future development of the building and construction industry in the ACT.</w:t>
      </w:r>
    </w:p>
    <w:p w:rsidR="00DD2486" w:rsidRPr="000B24EB" w:rsidRDefault="00DD2486" w:rsidP="00DD2486">
      <w:pPr>
        <w:widowControl w:val="0"/>
        <w:tabs>
          <w:tab w:val="center" w:pos="4153"/>
          <w:tab w:val="right" w:pos="8306"/>
        </w:tabs>
        <w:suppressAutoHyphens/>
        <w:autoSpaceDE w:val="0"/>
        <w:autoSpaceDN w:val="0"/>
        <w:adjustRightInd w:val="0"/>
        <w:spacing w:line="4" w:lineRule="atLeast"/>
        <w:textAlignment w:val="center"/>
        <w:rPr>
          <w:rFonts w:ascii="Arial" w:hAnsi="Arial"/>
          <w:b/>
          <w:color w:val="0360A8"/>
          <w:spacing w:val="-2"/>
          <w:sz w:val="17"/>
          <w:szCs w:val="17"/>
          <w:lang w:val="en-GB"/>
        </w:rPr>
      </w:pPr>
    </w:p>
    <w:p w:rsidR="00DD2486" w:rsidRPr="000B24EB" w:rsidRDefault="00DD2486" w:rsidP="00DD2486">
      <w:pPr>
        <w:widowControl w:val="0"/>
        <w:tabs>
          <w:tab w:val="center" w:pos="4153"/>
          <w:tab w:val="right" w:pos="8306"/>
        </w:tabs>
        <w:suppressAutoHyphens/>
        <w:autoSpaceDE w:val="0"/>
        <w:autoSpaceDN w:val="0"/>
        <w:adjustRightInd w:val="0"/>
        <w:spacing w:before="20" w:line="4" w:lineRule="atLeast"/>
        <w:textAlignment w:val="center"/>
        <w:rPr>
          <w:rFonts w:ascii="Arial" w:hAnsi="Arial"/>
          <w:color w:val="000000"/>
          <w:spacing w:val="-1"/>
          <w:sz w:val="18"/>
          <w:szCs w:val="17"/>
          <w:lang w:val="en-US"/>
        </w:rPr>
        <w:sectPr w:rsidR="00DD2486" w:rsidRPr="000B24EB" w:rsidSect="00616715">
          <w:type w:val="continuous"/>
          <w:pgSz w:w="11899" w:h="16838"/>
          <w:pgMar w:top="426" w:right="1800" w:bottom="142" w:left="1800" w:header="284" w:footer="106" w:gutter="0"/>
          <w:cols w:num="2" w:space="340"/>
        </w:sectPr>
      </w:pPr>
      <w:r w:rsidRPr="000B24EB">
        <w:rPr>
          <w:rFonts w:ascii="Arial" w:hAnsi="Arial"/>
          <w:b/>
          <w:color w:val="0360A8"/>
          <w:spacing w:val="-2"/>
          <w:sz w:val="17"/>
          <w:szCs w:val="17"/>
          <w:lang w:val="en-GB"/>
        </w:rPr>
        <w:t>JAMES G SERVICE</w:t>
      </w:r>
      <w:r w:rsidRPr="000B24EB">
        <w:rPr>
          <w:rFonts w:ascii="HelveticaNeue-Thin" w:hAnsi="HelveticaNeue-Thin"/>
          <w:color w:val="000000"/>
          <w:spacing w:val="-2"/>
          <w:sz w:val="17"/>
          <w:szCs w:val="17"/>
          <w:lang w:val="en-GB"/>
        </w:rPr>
        <w:br/>
      </w:r>
      <w:r w:rsidRPr="000B24EB">
        <w:rPr>
          <w:rFonts w:ascii="Arial" w:hAnsi="Arial"/>
          <w:color w:val="0360A8"/>
          <w:spacing w:val="-2"/>
          <w:sz w:val="17"/>
          <w:szCs w:val="17"/>
          <w:lang w:val="en-GB"/>
        </w:rPr>
        <w:t xml:space="preserve">Chairman </w:t>
      </w:r>
      <w:r w:rsidRPr="000B24EB">
        <w:rPr>
          <w:rFonts w:ascii="HelveticaNeue-Thin" w:hAnsi="HelveticaNeue-Thin"/>
          <w:color w:val="000000"/>
          <w:spacing w:val="-2"/>
          <w:sz w:val="17"/>
          <w:szCs w:val="17"/>
          <w:lang w:val="en-GB"/>
        </w:rPr>
        <w:br/>
      </w:r>
      <w:r w:rsidRPr="000B24EB">
        <w:rPr>
          <w:rFonts w:ascii="Arial" w:hAnsi="Arial"/>
          <w:color w:val="0360A8"/>
          <w:spacing w:val="-2"/>
          <w:sz w:val="17"/>
          <w:szCs w:val="17"/>
          <w:lang w:val="en-GB"/>
        </w:rPr>
        <w:t>October 2008</w:t>
      </w:r>
    </w:p>
    <w:p w:rsidR="00DD2486" w:rsidRDefault="00DD2486">
      <w:pPr>
        <w:sectPr w:rsidR="00DD2486" w:rsidSect="00616715">
          <w:headerReference w:type="default" r:id="rId23"/>
          <w:footerReference w:type="default" r:id="rId24"/>
          <w:pgSz w:w="11899" w:h="16838"/>
          <w:pgMar w:top="1440" w:right="1797" w:bottom="1440" w:left="1797" w:header="284" w:footer="105" w:gutter="0"/>
          <w:cols w:num="2" w:space="720"/>
        </w:sectPr>
      </w:pP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Administration of the fund</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616715">
          <w:headerReference w:type="default" r:id="rId25"/>
          <w:footerReference w:type="default" r:id="rId26"/>
          <w:headerReference w:type="first" r:id="rId27"/>
          <w:footerReference w:type="first" r:id="rId28"/>
          <w:type w:val="continuous"/>
          <w:pgSz w:w="11899" w:h="16838"/>
          <w:pgMar w:top="426" w:right="1800" w:bottom="142" w:left="1800" w:header="284" w:footer="105" w:gutter="0"/>
          <w:cols w:space="708"/>
        </w:sectPr>
      </w:pPr>
      <w:r w:rsidRPr="000B24EB">
        <w:rPr>
          <w:rFonts w:ascii="Arial" w:hAnsi="Arial"/>
          <w:color w:val="000000"/>
          <w:sz w:val="18"/>
          <w:szCs w:val="17"/>
          <w:lang w:val="en-US"/>
        </w:rPr>
        <w:br/>
      </w:r>
    </w:p>
    <w:p w:rsidR="00DD2486" w:rsidRPr="00911075" w:rsidRDefault="00DD2486" w:rsidP="00DD2486">
      <w:pPr>
        <w:pStyle w:val="Header"/>
        <w:spacing w:before="240" w:line="4" w:lineRule="atLeast"/>
        <w:rPr>
          <w:rFonts w:ascii="ArialMT" w:hAnsi="ArialMT"/>
          <w:b/>
          <w:color w:val="0360A8"/>
          <w:sz w:val="17"/>
          <w:szCs w:val="17"/>
          <w:lang w:val="en-US"/>
        </w:rPr>
      </w:pPr>
      <w:r w:rsidRPr="00911075">
        <w:rPr>
          <w:rFonts w:ascii="ArialMT" w:hAnsi="ArialMT"/>
          <w:b/>
          <w:color w:val="0360A8"/>
          <w:sz w:val="17"/>
          <w:szCs w:val="17"/>
          <w:lang w:val="en-US"/>
        </w:rPr>
        <w:t>MISSION STATEMENT</w:t>
      </w:r>
    </w:p>
    <w:p w:rsidR="00DD2486" w:rsidRPr="00185249" w:rsidRDefault="00DD2486" w:rsidP="00185249">
      <w:pPr>
        <w:pStyle w:val="body"/>
        <w:spacing w:before="0"/>
        <w:rPr>
          <w:rFonts w:cs="HelveticaNeue-Thin"/>
          <w:lang w:val="en-US"/>
        </w:rPr>
      </w:pPr>
      <w:r w:rsidRPr="00185249">
        <w:rPr>
          <w:rFonts w:cs="HelveticaNeue-Thin"/>
          <w:lang w:val="en-US"/>
        </w:rPr>
        <w:t>The ACT Building and Construction Industry Training Fund Authority (TFA) may fund up to 70% of the cost, for the training of eligible workers (see page 20) and for the development of skills identified as being in short supply within the industry in the ACT. Through the funding of such training, the TFA strives to improve the culture, level and access to training and to support the entry of new people into the Building and Construction Industry.</w:t>
      </w:r>
    </w:p>
    <w:p w:rsidR="00DD2486" w:rsidRPr="00911075" w:rsidRDefault="00DD2486" w:rsidP="00DD2486">
      <w:pPr>
        <w:widowControl w:val="0"/>
        <w:tabs>
          <w:tab w:val="center" w:pos="4153"/>
          <w:tab w:val="right" w:pos="8306"/>
        </w:tabs>
        <w:suppressAutoHyphens/>
        <w:autoSpaceDE w:val="0"/>
        <w:autoSpaceDN w:val="0"/>
        <w:adjustRightInd w:val="0"/>
        <w:spacing w:before="227" w:line="4" w:lineRule="atLeast"/>
        <w:textAlignment w:val="center"/>
        <w:rPr>
          <w:rFonts w:ascii="ArialMT" w:hAnsi="ArialMT"/>
          <w:b/>
          <w:color w:val="000000"/>
          <w:sz w:val="17"/>
          <w:szCs w:val="17"/>
          <w:lang w:val="en-US"/>
        </w:rPr>
      </w:pPr>
      <w:r w:rsidRPr="00911075">
        <w:rPr>
          <w:rFonts w:ascii="ArialMT" w:hAnsi="ArialMT"/>
          <w:b/>
          <w:color w:val="0360A8"/>
          <w:sz w:val="17"/>
          <w:szCs w:val="17"/>
          <w:lang w:val="en-US"/>
        </w:rPr>
        <w:t>OVERVIEW</w:t>
      </w:r>
    </w:p>
    <w:p w:rsidR="00DD2486" w:rsidRPr="00185249" w:rsidRDefault="00DD2486" w:rsidP="00185249">
      <w:pPr>
        <w:pStyle w:val="body"/>
        <w:spacing w:before="0"/>
        <w:rPr>
          <w:rFonts w:cs="HelveticaNeue-Thin"/>
          <w:lang w:val="en-US"/>
        </w:rPr>
      </w:pPr>
      <w:r w:rsidRPr="00185249">
        <w:rPr>
          <w:rFonts w:cs="HelveticaNeue-Thin"/>
          <w:lang w:val="en-US"/>
        </w:rPr>
        <w:t>Subject to funds being available, the TFA will allocate funds for training on the following terms:</w:t>
      </w:r>
    </w:p>
    <w:p w:rsidR="00DD2486" w:rsidRPr="00185249" w:rsidRDefault="00DD2486" w:rsidP="00DD2486">
      <w:pPr>
        <w:pStyle w:val="Header"/>
        <w:tabs>
          <w:tab w:val="left" w:pos="280"/>
        </w:tabs>
        <w:spacing w:before="113"/>
        <w:ind w:left="284" w:hanging="284"/>
        <w:rPr>
          <w:rFonts w:ascii="Arial" w:hAnsi="Arial"/>
          <w:color w:val="000000"/>
          <w:spacing w:val="-1"/>
          <w:sz w:val="17"/>
          <w:szCs w:val="17"/>
          <w:lang w:val="en-GB"/>
        </w:rPr>
      </w:pPr>
      <w:r w:rsidRPr="00911075">
        <w:rPr>
          <w:rFonts w:ascii="ArialMT" w:hAnsi="ArialMT"/>
          <w:color w:val="0360A8"/>
          <w:spacing w:val="-1"/>
          <w:sz w:val="17"/>
          <w:szCs w:val="17"/>
          <w:lang w:val="en-GB"/>
        </w:rPr>
        <w:t>•</w:t>
      </w:r>
      <w:r w:rsidRPr="00911075">
        <w:rPr>
          <w:rFonts w:ascii="ArialMT" w:hAnsi="ArialMT"/>
          <w:color w:val="000000"/>
          <w:spacing w:val="-1"/>
          <w:sz w:val="17"/>
          <w:szCs w:val="17"/>
          <w:lang w:val="en-GB"/>
        </w:rPr>
        <w:tab/>
      </w:r>
      <w:r w:rsidRPr="00185249">
        <w:rPr>
          <w:rFonts w:ascii="Arial" w:hAnsi="Arial"/>
          <w:color w:val="000000"/>
          <w:spacing w:val="-1"/>
          <w:sz w:val="17"/>
          <w:szCs w:val="17"/>
          <w:lang w:val="en-GB"/>
        </w:rPr>
        <w:t>Payments for training are intended to achieve additional training outcomes, and are</w:t>
      </w:r>
      <w:r w:rsidRPr="00185249">
        <w:rPr>
          <w:rFonts w:ascii="Arial" w:hAnsi="Arial"/>
          <w:b/>
          <w:bCs/>
          <w:color w:val="000000"/>
          <w:spacing w:val="-1"/>
          <w:sz w:val="17"/>
          <w:szCs w:val="17"/>
          <w:u w:color="3952A4"/>
          <w:lang w:val="en-GB"/>
        </w:rPr>
        <w:t xml:space="preserve"> NOT</w:t>
      </w:r>
      <w:r w:rsidRPr="00185249">
        <w:rPr>
          <w:rFonts w:ascii="Arial" w:hAnsi="Arial"/>
          <w:color w:val="000000"/>
          <w:spacing w:val="-1"/>
          <w:sz w:val="17"/>
          <w:szCs w:val="17"/>
          <w:lang w:val="en-GB"/>
        </w:rPr>
        <w:t xml:space="preserve"> to substitute for existing workforce training.</w:t>
      </w:r>
    </w:p>
    <w:p w:rsidR="00DD2486" w:rsidRPr="00911075" w:rsidRDefault="00DD2486" w:rsidP="00DD2486">
      <w:pPr>
        <w:pStyle w:val="Header"/>
        <w:tabs>
          <w:tab w:val="left" w:pos="280"/>
        </w:tabs>
        <w:spacing w:before="113"/>
        <w:ind w:left="284" w:hanging="284"/>
        <w:rPr>
          <w:rFonts w:ascii="ArialMT" w:hAnsi="ArialMT"/>
          <w:szCs w:val="17"/>
          <w:lang w:val="en-US"/>
        </w:rPr>
      </w:pPr>
      <w:r w:rsidRPr="00911075">
        <w:rPr>
          <w:rFonts w:ascii="ArialMT" w:hAnsi="ArialMT"/>
          <w:color w:val="0360A8"/>
          <w:spacing w:val="-1"/>
          <w:sz w:val="17"/>
          <w:szCs w:val="17"/>
          <w:lang w:val="en-GB"/>
        </w:rPr>
        <w:t>•</w:t>
      </w:r>
      <w:r w:rsidRPr="00911075">
        <w:rPr>
          <w:rFonts w:ascii="ArialMT" w:hAnsi="ArialMT"/>
          <w:color w:val="000000"/>
          <w:spacing w:val="-1"/>
          <w:sz w:val="17"/>
          <w:szCs w:val="17"/>
          <w:lang w:val="en-GB"/>
        </w:rPr>
        <w:tab/>
      </w:r>
      <w:r w:rsidRPr="00185249">
        <w:rPr>
          <w:rFonts w:ascii="Arial" w:hAnsi="Arial"/>
          <w:color w:val="000000"/>
          <w:spacing w:val="-1"/>
          <w:sz w:val="17"/>
          <w:szCs w:val="17"/>
          <w:lang w:val="en-GB"/>
        </w:rPr>
        <w:t>Allocation of funds will be needs based against predetermined priorities.</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pacing w:val="-1"/>
          <w:sz w:val="17"/>
          <w:szCs w:val="17"/>
          <w:lang w:val="en-GB"/>
        </w:rPr>
        <w:t>•</w:t>
      </w:r>
      <w:r w:rsidRPr="00911075">
        <w:rPr>
          <w:rFonts w:ascii="ArialMT" w:hAnsi="ArialMT"/>
          <w:color w:val="000000"/>
          <w:spacing w:val="-1"/>
          <w:sz w:val="17"/>
          <w:szCs w:val="17"/>
          <w:lang w:val="en-GB"/>
        </w:rPr>
        <w:tab/>
      </w:r>
      <w:r w:rsidRPr="00911075">
        <w:rPr>
          <w:rFonts w:ascii="ArialMT" w:hAnsi="ArialMT"/>
          <w:color w:val="000000"/>
          <w:sz w:val="17"/>
          <w:szCs w:val="17"/>
          <w:lang w:val="en-US"/>
        </w:rPr>
        <w:t xml:space="preserve">Funding is for the delivery of training and must </w:t>
      </w:r>
      <w:r w:rsidRPr="00911075">
        <w:rPr>
          <w:rFonts w:ascii="ArialMT" w:hAnsi="ArialMT"/>
          <w:color w:val="000000"/>
          <w:sz w:val="17"/>
          <w:szCs w:val="17"/>
          <w:lang w:val="en-US"/>
        </w:rPr>
        <w:br/>
      </w:r>
      <w:r w:rsidRPr="00911075">
        <w:rPr>
          <w:rFonts w:ascii="ArialMT" w:hAnsi="ArialMT"/>
          <w:color w:val="000000"/>
          <w:sz w:val="17"/>
          <w:szCs w:val="17"/>
          <w:u w:color="3853A3"/>
          <w:lang w:val="en-US"/>
        </w:rPr>
        <w:t>NOT be used to cover capital expenditure costs</w:t>
      </w:r>
      <w:r w:rsidRPr="00911075">
        <w:rPr>
          <w:rFonts w:ascii="ArialMT" w:hAnsi="ArialMT"/>
          <w:color w:val="000000"/>
          <w:sz w:val="17"/>
          <w:szCs w:val="17"/>
          <w:lang w:val="en-US"/>
        </w:rPr>
        <w:t>.</w:t>
      </w:r>
    </w:p>
    <w:p w:rsidR="00DD2486" w:rsidRPr="00911075" w:rsidRDefault="00DD2486" w:rsidP="00DD2486">
      <w:pPr>
        <w:widowControl w:val="0"/>
        <w:tabs>
          <w:tab w:val="center" w:pos="4153"/>
          <w:tab w:val="right" w:pos="8306"/>
        </w:tabs>
        <w:suppressAutoHyphens/>
        <w:autoSpaceDE w:val="0"/>
        <w:autoSpaceDN w:val="0"/>
        <w:adjustRightInd w:val="0"/>
        <w:spacing w:before="227" w:line="4" w:lineRule="atLeast"/>
        <w:textAlignment w:val="center"/>
        <w:rPr>
          <w:rFonts w:ascii="ArialMT" w:hAnsi="ArialMT"/>
          <w:b/>
          <w:color w:val="000000"/>
          <w:sz w:val="17"/>
          <w:szCs w:val="17"/>
          <w:lang w:val="en-US"/>
        </w:rPr>
      </w:pPr>
      <w:r w:rsidRPr="00911075">
        <w:rPr>
          <w:rFonts w:ascii="ArialMT" w:hAnsi="ArialMT"/>
          <w:b/>
          <w:color w:val="0360A8"/>
          <w:sz w:val="17"/>
          <w:szCs w:val="17"/>
          <w:lang w:val="en-US"/>
        </w:rPr>
        <w:t>TRAINING</w:t>
      </w:r>
    </w:p>
    <w:p w:rsidR="00DD2486" w:rsidRPr="00185249" w:rsidRDefault="00DD2486" w:rsidP="00185249">
      <w:pPr>
        <w:pStyle w:val="body"/>
        <w:spacing w:before="0"/>
        <w:rPr>
          <w:rFonts w:cs="HelveticaNeue-Thin"/>
          <w:lang w:val="en-US"/>
        </w:rPr>
      </w:pPr>
      <w:r w:rsidRPr="00185249">
        <w:rPr>
          <w:rFonts w:cs="HelveticaNeue-Thin"/>
          <w:lang w:val="en-US"/>
        </w:rPr>
        <w:t>Funding for training is targeted at developing new skills for entry level (apprentices) and existing workers in the industry. For example:</w:t>
      </w:r>
    </w:p>
    <w:p w:rsidR="00DD2486" w:rsidRPr="00185249" w:rsidRDefault="00DD2486" w:rsidP="00DD2486">
      <w:pPr>
        <w:pStyle w:val="Header"/>
        <w:tabs>
          <w:tab w:val="left" w:pos="280"/>
        </w:tabs>
        <w:spacing w:before="113"/>
        <w:ind w:left="284" w:hanging="284"/>
        <w:rPr>
          <w:rFonts w:ascii="Arial" w:hAnsi="Arial"/>
          <w:color w:val="000000"/>
          <w:spacing w:val="-1"/>
          <w:sz w:val="17"/>
          <w:szCs w:val="17"/>
          <w:lang w:val="en-GB"/>
        </w:rPr>
      </w:pPr>
      <w:r w:rsidRPr="00911075">
        <w:rPr>
          <w:rFonts w:ascii="ArialMT" w:hAnsi="ArialMT"/>
          <w:color w:val="0360A8"/>
          <w:spacing w:val="-1"/>
          <w:sz w:val="17"/>
          <w:szCs w:val="17"/>
          <w:lang w:val="en-GB"/>
        </w:rPr>
        <w:t>•</w:t>
      </w:r>
      <w:r w:rsidRPr="00911075">
        <w:rPr>
          <w:rFonts w:ascii="ArialMT" w:hAnsi="ArialMT"/>
          <w:color w:val="000000"/>
          <w:sz w:val="17"/>
          <w:szCs w:val="17"/>
          <w:lang w:val="en-US"/>
        </w:rPr>
        <w:tab/>
      </w:r>
      <w:r w:rsidRPr="00185249">
        <w:rPr>
          <w:rFonts w:ascii="Arial" w:hAnsi="Arial"/>
          <w:color w:val="000000"/>
          <w:spacing w:val="-1"/>
          <w:sz w:val="17"/>
          <w:szCs w:val="17"/>
          <w:lang w:val="en-GB"/>
        </w:rPr>
        <w:t>Apprentices under an ACT contract of training are eligible for business skills training.</w:t>
      </w:r>
    </w:p>
    <w:p w:rsidR="00DD2486" w:rsidRPr="00185249" w:rsidRDefault="00DD2486" w:rsidP="00DD2486">
      <w:pPr>
        <w:pStyle w:val="Header"/>
        <w:tabs>
          <w:tab w:val="left" w:pos="280"/>
        </w:tabs>
        <w:spacing w:before="113"/>
        <w:ind w:left="284" w:hanging="284"/>
        <w:rPr>
          <w:rFonts w:ascii="HelveticaNeue-Thin" w:hAnsi="HelveticaNeue-Thin" w:cs="HelveticaNeue-Thin"/>
          <w:color w:val="000000"/>
          <w:sz w:val="17"/>
          <w:szCs w:val="17"/>
          <w:lang w:val="en-US"/>
        </w:rPr>
      </w:pPr>
      <w:r w:rsidRPr="00911075">
        <w:rPr>
          <w:rFonts w:ascii="ArialMT" w:hAnsi="ArialMT"/>
          <w:color w:val="0360A8"/>
          <w:spacing w:val="-1"/>
          <w:sz w:val="17"/>
          <w:szCs w:val="17"/>
          <w:lang w:val="en-GB"/>
        </w:rPr>
        <w:t>•</w:t>
      </w:r>
      <w:r w:rsidRPr="00911075">
        <w:rPr>
          <w:rFonts w:ascii="ArialMT" w:hAnsi="ArialMT"/>
          <w:color w:val="000000"/>
          <w:sz w:val="17"/>
          <w:szCs w:val="17"/>
          <w:lang w:val="en-US"/>
        </w:rPr>
        <w:tab/>
      </w:r>
      <w:r w:rsidRPr="00185249">
        <w:rPr>
          <w:rFonts w:ascii="Arial" w:hAnsi="Arial"/>
          <w:color w:val="000000"/>
          <w:spacing w:val="-1"/>
          <w:sz w:val="17"/>
          <w:szCs w:val="17"/>
          <w:lang w:val="en-GB"/>
        </w:rPr>
        <w:t>Injured &amp; unemployed workers are eligible for training to assist their return to the industry.</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pacing w:val="-1"/>
          <w:sz w:val="17"/>
          <w:szCs w:val="17"/>
          <w:lang w:val="en-GB"/>
        </w:rPr>
        <w:t>•</w:t>
      </w:r>
      <w:r w:rsidRPr="00911075">
        <w:rPr>
          <w:rFonts w:ascii="ArialMT" w:hAnsi="ArialMT"/>
          <w:color w:val="000000"/>
          <w:sz w:val="17"/>
          <w:szCs w:val="17"/>
          <w:lang w:val="en-US"/>
        </w:rPr>
        <w:tab/>
        <w:t>Existing workers are eligible for training in new fields and management techniques relevant to the industry.</w:t>
      </w:r>
    </w:p>
    <w:p w:rsidR="00DD2486" w:rsidRPr="00911075" w:rsidRDefault="00DD2486" w:rsidP="00DD2486">
      <w:pPr>
        <w:widowControl w:val="0"/>
        <w:tabs>
          <w:tab w:val="center" w:pos="4153"/>
          <w:tab w:val="right" w:pos="8306"/>
        </w:tabs>
        <w:suppressAutoHyphens/>
        <w:autoSpaceDE w:val="0"/>
        <w:autoSpaceDN w:val="0"/>
        <w:adjustRightInd w:val="0"/>
        <w:spacing w:before="227" w:line="4" w:lineRule="atLeast"/>
        <w:textAlignment w:val="center"/>
        <w:rPr>
          <w:rFonts w:ascii="ArialMT" w:hAnsi="ArialMT"/>
          <w:b/>
          <w:color w:val="0360A8"/>
          <w:sz w:val="17"/>
          <w:szCs w:val="17"/>
          <w:lang w:val="en-US"/>
        </w:rPr>
      </w:pPr>
      <w:r w:rsidRPr="00911075">
        <w:rPr>
          <w:rFonts w:ascii="ArialMT" w:hAnsi="ArialMT"/>
          <w:b/>
          <w:color w:val="0360A8"/>
          <w:sz w:val="17"/>
          <w:szCs w:val="17"/>
          <w:lang w:val="en-US"/>
        </w:rPr>
        <w:t>TRAINING PLAN</w:t>
      </w:r>
    </w:p>
    <w:p w:rsidR="00DD2486" w:rsidRPr="00911075" w:rsidRDefault="00DD2486" w:rsidP="00DD2486">
      <w:pPr>
        <w:widowControl w:val="0"/>
        <w:tabs>
          <w:tab w:val="center" w:pos="4153"/>
          <w:tab w:val="right" w:pos="8306"/>
        </w:tabs>
        <w:suppressAutoHyphens/>
        <w:autoSpaceDE w:val="0"/>
        <w:autoSpaceDN w:val="0"/>
        <w:adjustRightInd w:val="0"/>
        <w:spacing w:line="4" w:lineRule="atLeast"/>
        <w:textAlignment w:val="center"/>
        <w:rPr>
          <w:rFonts w:ascii="ArialMT" w:hAnsi="ArialMT"/>
          <w:color w:val="000000"/>
          <w:sz w:val="17"/>
          <w:szCs w:val="17"/>
          <w:lang w:val="en-US"/>
        </w:rPr>
      </w:pPr>
      <w:r w:rsidRPr="00911075">
        <w:rPr>
          <w:rFonts w:ascii="ArialMT" w:hAnsi="ArialMT"/>
          <w:color w:val="000000"/>
          <w:sz w:val="17"/>
          <w:szCs w:val="17"/>
          <w:lang w:val="en-US"/>
        </w:rPr>
        <w:t>This Training Plan applies to the calendar year 2009.</w:t>
      </w:r>
    </w:p>
    <w:p w:rsidR="00DD2486" w:rsidRPr="00911075" w:rsidRDefault="00DD2486" w:rsidP="00DD2486">
      <w:pPr>
        <w:widowControl w:val="0"/>
        <w:tabs>
          <w:tab w:val="center" w:pos="4153"/>
          <w:tab w:val="right" w:pos="8306"/>
        </w:tabs>
        <w:suppressAutoHyphens/>
        <w:autoSpaceDE w:val="0"/>
        <w:autoSpaceDN w:val="0"/>
        <w:adjustRightInd w:val="0"/>
        <w:spacing w:before="227" w:line="4" w:lineRule="atLeast"/>
        <w:textAlignment w:val="center"/>
        <w:rPr>
          <w:rFonts w:ascii="ArialMT" w:hAnsi="ArialMT"/>
          <w:b/>
          <w:color w:val="000000"/>
          <w:sz w:val="17"/>
          <w:szCs w:val="17"/>
          <w:lang w:val="en-US"/>
        </w:rPr>
      </w:pPr>
      <w:r w:rsidRPr="00911075">
        <w:rPr>
          <w:rFonts w:ascii="ArialMT" w:hAnsi="ArialMT"/>
          <w:b/>
          <w:color w:val="0360A8"/>
          <w:sz w:val="17"/>
          <w:szCs w:val="17"/>
          <w:lang w:val="en-US"/>
        </w:rPr>
        <w:t>APPLICATIONS</w:t>
      </w:r>
    </w:p>
    <w:p w:rsidR="00DD2486" w:rsidRPr="00185249" w:rsidRDefault="00DD2486" w:rsidP="00185249">
      <w:pPr>
        <w:pStyle w:val="body"/>
        <w:spacing w:before="0"/>
        <w:rPr>
          <w:rFonts w:cs="HelveticaNeue-Thin"/>
          <w:lang w:val="en-US"/>
        </w:rPr>
      </w:pPr>
      <w:r w:rsidRPr="00185249">
        <w:rPr>
          <w:rFonts w:cs="HelveticaNeue-Thin"/>
          <w:lang w:val="en-US"/>
        </w:rPr>
        <w:t>Employees, apprentices, employers, Group Training Organisations, industry bodies and associations and Registered Training Organisations may lodge an Application Form seeking funding. Application forms can be downloaded from the TFA’s website</w:t>
      </w:r>
    </w:p>
    <w:p w:rsidR="00DD2486" w:rsidRPr="00911075" w:rsidRDefault="00DD2486" w:rsidP="00DD2486">
      <w:pPr>
        <w:widowControl w:val="0"/>
        <w:tabs>
          <w:tab w:val="center" w:pos="4153"/>
          <w:tab w:val="right" w:pos="8306"/>
        </w:tabs>
        <w:suppressAutoHyphens/>
        <w:autoSpaceDE w:val="0"/>
        <w:autoSpaceDN w:val="0"/>
        <w:adjustRightInd w:val="0"/>
        <w:spacing w:line="4" w:lineRule="atLeast"/>
        <w:textAlignment w:val="center"/>
        <w:rPr>
          <w:rFonts w:ascii="ArialMT" w:hAnsi="ArialMT"/>
          <w:color w:val="000000"/>
          <w:sz w:val="17"/>
          <w:szCs w:val="17"/>
          <w:lang w:val="en-US"/>
        </w:rPr>
      </w:pPr>
      <w:r w:rsidRPr="00911075">
        <w:rPr>
          <w:rFonts w:ascii="ArialMT" w:hAnsi="ArialMT"/>
          <w:color w:val="0360A8"/>
          <w:sz w:val="17"/>
          <w:szCs w:val="17"/>
          <w:u w:color="3853A3"/>
          <w:lang w:val="en-US"/>
        </w:rPr>
        <w:t>www.trainingfund.com.au</w:t>
      </w:r>
    </w:p>
    <w:p w:rsidR="00DD2486" w:rsidRPr="00911075" w:rsidRDefault="00DD2486" w:rsidP="00DD2486">
      <w:pPr>
        <w:widowControl w:val="0"/>
        <w:tabs>
          <w:tab w:val="center" w:pos="4153"/>
          <w:tab w:val="right" w:pos="8306"/>
        </w:tabs>
        <w:suppressAutoHyphens/>
        <w:autoSpaceDE w:val="0"/>
        <w:autoSpaceDN w:val="0"/>
        <w:adjustRightInd w:val="0"/>
        <w:spacing w:before="227" w:line="4" w:lineRule="atLeast"/>
        <w:textAlignment w:val="center"/>
        <w:rPr>
          <w:rFonts w:ascii="ArialMT" w:hAnsi="ArialMT"/>
          <w:b/>
          <w:color w:val="0360A8"/>
          <w:sz w:val="17"/>
          <w:szCs w:val="17"/>
          <w:lang w:val="en-US"/>
        </w:rPr>
      </w:pPr>
      <w:r w:rsidRPr="00911075">
        <w:rPr>
          <w:rFonts w:ascii="ArialMT" w:hAnsi="ArialMT"/>
          <w:b/>
          <w:color w:val="0360A8"/>
          <w:sz w:val="17"/>
          <w:szCs w:val="17"/>
          <w:lang w:val="en-US"/>
        </w:rPr>
        <w:t>APPLICANT’S RESPONSIBILITY</w:t>
      </w:r>
    </w:p>
    <w:p w:rsidR="00DD2486" w:rsidRPr="00911075" w:rsidRDefault="00DD2486" w:rsidP="00DD2486">
      <w:pPr>
        <w:widowControl w:val="0"/>
        <w:tabs>
          <w:tab w:val="center" w:pos="4153"/>
          <w:tab w:val="right" w:pos="8306"/>
        </w:tabs>
        <w:suppressAutoHyphens/>
        <w:autoSpaceDE w:val="0"/>
        <w:autoSpaceDN w:val="0"/>
        <w:adjustRightInd w:val="0"/>
        <w:spacing w:line="4" w:lineRule="atLeast"/>
        <w:textAlignment w:val="center"/>
        <w:rPr>
          <w:rFonts w:ascii="ArialMT" w:hAnsi="ArialMT"/>
          <w:color w:val="000000"/>
          <w:sz w:val="17"/>
          <w:szCs w:val="17"/>
          <w:lang w:val="en-US"/>
        </w:rPr>
      </w:pPr>
      <w:r w:rsidRPr="00911075">
        <w:rPr>
          <w:rFonts w:ascii="ArialMT" w:hAnsi="ArialMT"/>
          <w:color w:val="000000"/>
          <w:sz w:val="17"/>
          <w:szCs w:val="17"/>
          <w:lang w:val="en-US"/>
        </w:rPr>
        <w:t xml:space="preserve">The applicant must demonstrate to the satisfaction of </w:t>
      </w:r>
      <w:r w:rsidRPr="00911075">
        <w:rPr>
          <w:rFonts w:ascii="ArialMT" w:hAnsi="ArialMT"/>
          <w:color w:val="000000"/>
          <w:sz w:val="17"/>
          <w:szCs w:val="17"/>
          <w:lang w:val="en-US"/>
        </w:rPr>
        <w:br/>
        <w:t xml:space="preserve">the TFA that any individual covered by a request for funding of training, is an </w:t>
      </w:r>
      <w:r w:rsidRPr="00911075">
        <w:rPr>
          <w:rFonts w:ascii="ArialMT" w:hAnsi="ArialMT"/>
          <w:color w:val="000000"/>
          <w:sz w:val="17"/>
          <w:szCs w:val="17"/>
          <w:u w:color="3853A3"/>
          <w:lang w:val="en-US"/>
        </w:rPr>
        <w:t>eligible</w:t>
      </w:r>
      <w:r w:rsidRPr="00911075">
        <w:rPr>
          <w:rFonts w:ascii="ArialMT" w:hAnsi="ArialMT"/>
          <w:color w:val="000000"/>
          <w:sz w:val="17"/>
          <w:szCs w:val="17"/>
          <w:lang w:val="en-US"/>
        </w:rPr>
        <w:t xml:space="preserve"> worker (see page 20).</w:t>
      </w:r>
    </w:p>
    <w:p w:rsidR="00DD2486" w:rsidRPr="00911075" w:rsidRDefault="00DD2486" w:rsidP="00DD2486">
      <w:pPr>
        <w:widowControl w:val="0"/>
        <w:tabs>
          <w:tab w:val="left" w:pos="567"/>
          <w:tab w:val="center" w:pos="4153"/>
          <w:tab w:val="right" w:pos="8306"/>
        </w:tabs>
        <w:suppressAutoHyphens/>
        <w:autoSpaceDE w:val="0"/>
        <w:autoSpaceDN w:val="0"/>
        <w:adjustRightInd w:val="0"/>
        <w:spacing w:before="227" w:line="4" w:lineRule="atLeast"/>
        <w:textAlignment w:val="center"/>
        <w:rPr>
          <w:rFonts w:ascii="ArialMT" w:hAnsi="ArialMT"/>
          <w:color w:val="0360A8"/>
          <w:sz w:val="17"/>
          <w:szCs w:val="17"/>
          <w:lang w:val="en-US"/>
        </w:rPr>
      </w:pPr>
    </w:p>
    <w:p w:rsidR="00DD2486" w:rsidRPr="00911075" w:rsidRDefault="00DD2486" w:rsidP="00DD2486">
      <w:pPr>
        <w:widowControl w:val="0"/>
        <w:tabs>
          <w:tab w:val="left" w:pos="567"/>
          <w:tab w:val="center" w:pos="4153"/>
          <w:tab w:val="right" w:pos="8306"/>
        </w:tabs>
        <w:suppressAutoHyphens/>
        <w:autoSpaceDE w:val="0"/>
        <w:autoSpaceDN w:val="0"/>
        <w:adjustRightInd w:val="0"/>
        <w:spacing w:before="227" w:line="4" w:lineRule="atLeast"/>
        <w:textAlignment w:val="center"/>
        <w:rPr>
          <w:rFonts w:ascii="ArialMT" w:hAnsi="ArialMT"/>
          <w:b/>
          <w:color w:val="0360A8"/>
          <w:sz w:val="17"/>
          <w:szCs w:val="17"/>
          <w:lang w:val="en-US"/>
        </w:rPr>
      </w:pPr>
      <w:r w:rsidRPr="00911075">
        <w:rPr>
          <w:rFonts w:ascii="ArialMT" w:hAnsi="ArialMT"/>
          <w:b/>
          <w:color w:val="0360A8"/>
          <w:sz w:val="17"/>
          <w:szCs w:val="17"/>
          <w:lang w:val="en-US"/>
        </w:rPr>
        <w:br w:type="column"/>
        <w:t>HOW ARE TRAINING FUNDS ALLOCATED?</w:t>
      </w:r>
    </w:p>
    <w:p w:rsidR="00DD2486" w:rsidRPr="00911075" w:rsidRDefault="00DD2486" w:rsidP="00DD2486">
      <w:pPr>
        <w:widowControl w:val="0"/>
        <w:tabs>
          <w:tab w:val="left" w:pos="567"/>
          <w:tab w:val="center" w:pos="4153"/>
          <w:tab w:val="right" w:pos="8306"/>
        </w:tabs>
        <w:suppressAutoHyphens/>
        <w:autoSpaceDE w:val="0"/>
        <w:autoSpaceDN w:val="0"/>
        <w:adjustRightInd w:val="0"/>
        <w:spacing w:line="4" w:lineRule="atLeast"/>
        <w:textAlignment w:val="center"/>
        <w:rPr>
          <w:rFonts w:ascii="ArialMT" w:hAnsi="ArialMT"/>
          <w:color w:val="000000"/>
          <w:sz w:val="17"/>
          <w:szCs w:val="17"/>
          <w:lang w:val="en-US"/>
        </w:rPr>
      </w:pPr>
      <w:r w:rsidRPr="00911075">
        <w:rPr>
          <w:rFonts w:ascii="ArialMT" w:hAnsi="ArialMT"/>
          <w:color w:val="000000"/>
          <w:spacing w:val="-2"/>
          <w:sz w:val="17"/>
          <w:szCs w:val="17"/>
          <w:lang w:val="en-US"/>
        </w:rPr>
        <w:t xml:space="preserve">The TFA will assess all applications against the </w:t>
      </w:r>
      <w:r w:rsidRPr="00911075">
        <w:rPr>
          <w:rFonts w:ascii="ArialMT" w:hAnsi="ArialMT"/>
          <w:color w:val="000000"/>
          <w:spacing w:val="-2"/>
          <w:sz w:val="17"/>
          <w:szCs w:val="17"/>
          <w:lang w:val="en-US"/>
        </w:rPr>
        <w:br/>
        <w:t>following criteria:</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MT" w:hAnsi="ArialMT"/>
          <w:color w:val="000000"/>
          <w:sz w:val="17"/>
          <w:szCs w:val="17"/>
          <w:lang w:val="en-US"/>
        </w:rPr>
      </w:pPr>
      <w:r w:rsidRPr="00911075">
        <w:rPr>
          <w:rFonts w:ascii="ArialMT" w:hAnsi="ArialMT"/>
          <w:color w:val="0360A8"/>
          <w:spacing w:val="-2"/>
          <w:sz w:val="17"/>
          <w:szCs w:val="17"/>
          <w:lang w:val="en-GB"/>
        </w:rPr>
        <w:t>1.</w:t>
      </w:r>
      <w:r w:rsidRPr="00911075">
        <w:rPr>
          <w:rFonts w:ascii="ArialMT" w:hAnsi="ArialMT"/>
          <w:color w:val="000000"/>
          <w:sz w:val="17"/>
          <w:szCs w:val="17"/>
          <w:u w:color="3853A3"/>
          <w:lang w:val="en-US"/>
        </w:rPr>
        <w:tab/>
        <w:t>NO</w:t>
      </w:r>
      <w:r w:rsidRPr="00911075">
        <w:rPr>
          <w:rFonts w:ascii="ArialMT" w:hAnsi="ArialMT"/>
          <w:color w:val="000000"/>
          <w:sz w:val="17"/>
          <w:szCs w:val="17"/>
          <w:lang w:val="en-US"/>
        </w:rPr>
        <w:t xml:space="preserve"> retrospective applications will be considered.</w:t>
      </w:r>
    </w:p>
    <w:p w:rsidR="00DD2486" w:rsidRPr="00911075" w:rsidRDefault="00DD2486" w:rsidP="00DD2486">
      <w:pPr>
        <w:widowControl w:val="0"/>
        <w:tabs>
          <w:tab w:val="left" w:pos="284"/>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2.</w:t>
      </w:r>
      <w:r w:rsidRPr="00911075">
        <w:rPr>
          <w:rFonts w:ascii="ArialMT" w:hAnsi="ArialMT"/>
          <w:color w:val="000000"/>
          <w:sz w:val="17"/>
          <w:szCs w:val="17"/>
          <w:lang w:val="en-US"/>
        </w:rPr>
        <w:tab/>
        <w:t xml:space="preserve">Funding will be provided for skills training and activities identified in the Training Plan. Training and activities not covered by the Plan </w:t>
      </w:r>
      <w:r w:rsidRPr="00911075">
        <w:rPr>
          <w:rFonts w:ascii="ArialMT" w:hAnsi="ArialMT"/>
          <w:color w:val="000000"/>
          <w:sz w:val="17"/>
          <w:szCs w:val="17"/>
          <w:u w:color="3853A3"/>
          <w:lang w:val="en-US"/>
        </w:rPr>
        <w:t>may</w:t>
      </w:r>
      <w:r w:rsidRPr="00911075">
        <w:rPr>
          <w:rFonts w:ascii="ArialMT" w:hAnsi="ArialMT"/>
          <w:color w:val="000000"/>
          <w:sz w:val="17"/>
          <w:szCs w:val="17"/>
          <w:lang w:val="en-US"/>
        </w:rPr>
        <w:t xml:space="preserve"> be funded on their merits.</w:t>
      </w:r>
    </w:p>
    <w:p w:rsidR="00DD2486" w:rsidRPr="00911075" w:rsidRDefault="00DD2486" w:rsidP="00DD2486">
      <w:pPr>
        <w:widowControl w:val="0"/>
        <w:tabs>
          <w:tab w:val="left" w:pos="284"/>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3.</w:t>
      </w:r>
      <w:r w:rsidRPr="00911075">
        <w:rPr>
          <w:rFonts w:ascii="ArialMT" w:hAnsi="ArialMT"/>
          <w:color w:val="000000"/>
          <w:sz w:val="17"/>
          <w:szCs w:val="17"/>
          <w:lang w:val="en-US"/>
        </w:rPr>
        <w:tab/>
        <w:t xml:space="preserve">Training </w:t>
      </w:r>
      <w:r w:rsidRPr="00911075">
        <w:rPr>
          <w:rFonts w:ascii="ArialMT" w:hAnsi="ArialMT"/>
          <w:color w:val="000000"/>
          <w:sz w:val="17"/>
          <w:szCs w:val="17"/>
          <w:u w:color="3853A3"/>
          <w:lang w:val="en-US"/>
        </w:rPr>
        <w:t>must</w:t>
      </w:r>
      <w:r w:rsidRPr="00911075">
        <w:rPr>
          <w:rFonts w:ascii="ArialMT" w:hAnsi="ArialMT"/>
          <w:color w:val="000000"/>
          <w:sz w:val="17"/>
          <w:szCs w:val="17"/>
          <w:lang w:val="en-US"/>
        </w:rPr>
        <w:t xml:space="preserve"> be provided by a Registered Training Organisation (RTO).</w:t>
      </w:r>
    </w:p>
    <w:p w:rsidR="00DD2486" w:rsidRPr="00911075" w:rsidRDefault="00DD2486" w:rsidP="00DD2486">
      <w:pPr>
        <w:widowControl w:val="0"/>
        <w:tabs>
          <w:tab w:val="left" w:pos="284"/>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4.</w:t>
      </w:r>
      <w:r w:rsidRPr="00911075">
        <w:rPr>
          <w:rFonts w:ascii="ArialMT" w:hAnsi="ArialMT"/>
          <w:color w:val="000000"/>
          <w:sz w:val="17"/>
          <w:szCs w:val="17"/>
          <w:lang w:val="en-US"/>
        </w:rPr>
        <w:tab/>
        <w:t>The training course must be accredited under the Australian Quality Training Framework (AQTF), or is a course of training approved by the TFA.</w:t>
      </w:r>
    </w:p>
    <w:p w:rsidR="00DD2486" w:rsidRPr="00911075" w:rsidRDefault="00DD2486" w:rsidP="00DD2486">
      <w:pPr>
        <w:widowControl w:val="0"/>
        <w:tabs>
          <w:tab w:val="left" w:pos="284"/>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5.</w:t>
      </w:r>
      <w:r w:rsidRPr="00911075">
        <w:rPr>
          <w:rFonts w:ascii="ArialMT" w:hAnsi="ArialMT"/>
          <w:color w:val="000000"/>
          <w:sz w:val="17"/>
          <w:szCs w:val="17"/>
          <w:lang w:val="en-US"/>
        </w:rPr>
        <w:tab/>
        <w:t xml:space="preserve">There must be an identified training outcome for </w:t>
      </w:r>
      <w:r w:rsidRPr="00911075">
        <w:rPr>
          <w:rFonts w:ascii="ArialMT" w:hAnsi="ArialMT"/>
          <w:color w:val="000000"/>
          <w:sz w:val="17"/>
          <w:szCs w:val="17"/>
          <w:lang w:val="en-US"/>
        </w:rPr>
        <w:br/>
        <w:t>each participant.</w:t>
      </w:r>
    </w:p>
    <w:p w:rsidR="00DD2486" w:rsidRPr="00911075" w:rsidRDefault="00DD2486" w:rsidP="00DD2486">
      <w:pPr>
        <w:widowControl w:val="0"/>
        <w:tabs>
          <w:tab w:val="left" w:pos="284"/>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6.</w:t>
      </w:r>
      <w:r w:rsidRPr="00911075">
        <w:rPr>
          <w:rFonts w:ascii="ArialMT" w:hAnsi="ArialMT"/>
          <w:color w:val="000000"/>
          <w:sz w:val="17"/>
          <w:szCs w:val="17"/>
          <w:lang w:val="en-US"/>
        </w:rPr>
        <w:tab/>
        <w:t xml:space="preserve">Participants, other than unemployed workers, may be required to contribute to the cost of the training course. </w:t>
      </w:r>
    </w:p>
    <w:p w:rsidR="00DD2486" w:rsidRPr="00911075" w:rsidRDefault="00DD2486" w:rsidP="00DD2486">
      <w:pPr>
        <w:widowControl w:val="0"/>
        <w:tabs>
          <w:tab w:val="left" w:pos="284"/>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7.</w:t>
      </w:r>
      <w:r w:rsidRPr="00911075">
        <w:rPr>
          <w:rFonts w:ascii="ArialMT" w:hAnsi="ArialMT"/>
          <w:color w:val="0360A8"/>
          <w:sz w:val="17"/>
          <w:szCs w:val="17"/>
          <w:lang w:val="en-US"/>
        </w:rPr>
        <w:tab/>
      </w:r>
      <w:r w:rsidRPr="00911075">
        <w:rPr>
          <w:rFonts w:ascii="ArialMT" w:hAnsi="ArialMT"/>
          <w:color w:val="000000"/>
          <w:sz w:val="17"/>
          <w:szCs w:val="17"/>
          <w:lang w:val="en-US"/>
        </w:rPr>
        <w:t>Participants must be carrying out work that makes them eligible – either as an employee or an independent contractor (see Eligible Person Criteria at page 20).</w:t>
      </w:r>
    </w:p>
    <w:p w:rsidR="00DD2486" w:rsidRPr="00911075" w:rsidRDefault="00DD2486" w:rsidP="00DD2486">
      <w:pPr>
        <w:widowControl w:val="0"/>
        <w:tabs>
          <w:tab w:val="left" w:pos="284"/>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8.</w:t>
      </w:r>
      <w:r w:rsidRPr="00911075">
        <w:rPr>
          <w:rFonts w:ascii="ArialMT" w:hAnsi="ArialMT"/>
          <w:color w:val="000000"/>
          <w:sz w:val="17"/>
          <w:szCs w:val="17"/>
          <w:lang w:val="en-US"/>
        </w:rPr>
        <w:tab/>
        <w:t>Product specific training courses will not be funded. Training courses must be generic.</w:t>
      </w:r>
    </w:p>
    <w:p w:rsidR="00DD2486" w:rsidRPr="00911075" w:rsidRDefault="00DD2486" w:rsidP="00DD2486">
      <w:pPr>
        <w:widowControl w:val="0"/>
        <w:tabs>
          <w:tab w:val="left" w:pos="284"/>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9.</w:t>
      </w:r>
      <w:r w:rsidRPr="00911075">
        <w:rPr>
          <w:rFonts w:ascii="ArialMT" w:hAnsi="ArialMT"/>
          <w:color w:val="000000"/>
          <w:sz w:val="17"/>
          <w:szCs w:val="17"/>
          <w:lang w:val="en-US"/>
        </w:rPr>
        <w:tab/>
        <w:t>The TFA will monitor the cost of training courses and may set a maximum amount to be funded per participant. The TFA will evaluate the delivery of training courses and may audit the outcome of funded courses.</w:t>
      </w:r>
    </w:p>
    <w:p w:rsidR="00DD2486" w:rsidRPr="00911075" w:rsidRDefault="00DD2486" w:rsidP="00DD2486">
      <w:pPr>
        <w:widowControl w:val="0"/>
        <w:tabs>
          <w:tab w:val="left" w:pos="284"/>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10.</w:t>
      </w:r>
      <w:r w:rsidRPr="00911075">
        <w:rPr>
          <w:rFonts w:ascii="ArialMT" w:hAnsi="ArialMT"/>
          <w:color w:val="000000"/>
          <w:sz w:val="17"/>
          <w:szCs w:val="17"/>
          <w:lang w:val="en-US"/>
        </w:rPr>
        <w:tab/>
        <w:t>The TFA may withhold payment for training where an individual fails to successfully complete all components of the approved training course.</w:t>
      </w:r>
    </w:p>
    <w:p w:rsidR="00DD2486" w:rsidRPr="00911075" w:rsidRDefault="00DD2486" w:rsidP="00DD2486">
      <w:pPr>
        <w:widowControl w:val="0"/>
        <w:tabs>
          <w:tab w:val="left" w:pos="567"/>
          <w:tab w:val="center" w:pos="4153"/>
          <w:tab w:val="right" w:pos="8306"/>
        </w:tabs>
        <w:suppressAutoHyphens/>
        <w:autoSpaceDE w:val="0"/>
        <w:autoSpaceDN w:val="0"/>
        <w:adjustRightInd w:val="0"/>
        <w:spacing w:before="227" w:line="4" w:lineRule="atLeast"/>
        <w:textAlignment w:val="center"/>
        <w:rPr>
          <w:rFonts w:ascii="ArialMT" w:hAnsi="ArialMT"/>
          <w:b/>
          <w:color w:val="0360A8"/>
          <w:sz w:val="17"/>
          <w:szCs w:val="17"/>
          <w:lang w:val="en-US"/>
        </w:rPr>
      </w:pPr>
      <w:r w:rsidRPr="00911075">
        <w:rPr>
          <w:rFonts w:ascii="ArialMT" w:hAnsi="ArialMT"/>
          <w:b/>
          <w:color w:val="0360A8"/>
          <w:sz w:val="17"/>
          <w:szCs w:val="17"/>
          <w:lang w:val="en-US"/>
        </w:rPr>
        <w:t xml:space="preserve">REGISTERED TRAINING ORGANISATIONS </w:t>
      </w:r>
      <w:r w:rsidRPr="00911075">
        <w:rPr>
          <w:rFonts w:ascii="ArialMT" w:hAnsi="ArialMT"/>
          <w:b/>
          <w:color w:val="0360A8"/>
          <w:sz w:val="17"/>
          <w:szCs w:val="17"/>
          <w:lang w:val="en-US"/>
        </w:rPr>
        <w:br/>
        <w:t>AND ACCREDITED COURSES</w:t>
      </w:r>
    </w:p>
    <w:p w:rsidR="00DD2486" w:rsidRPr="00911075" w:rsidRDefault="00DD2486" w:rsidP="00DD2486">
      <w:pPr>
        <w:widowControl w:val="0"/>
        <w:tabs>
          <w:tab w:val="left" w:pos="567"/>
          <w:tab w:val="center" w:pos="4153"/>
          <w:tab w:val="right" w:pos="8306"/>
        </w:tabs>
        <w:suppressAutoHyphens/>
        <w:autoSpaceDE w:val="0"/>
        <w:autoSpaceDN w:val="0"/>
        <w:adjustRightInd w:val="0"/>
        <w:spacing w:line="4" w:lineRule="atLeast"/>
        <w:textAlignment w:val="center"/>
        <w:rPr>
          <w:rFonts w:ascii="ArialMT" w:hAnsi="ArialMT"/>
          <w:color w:val="000000"/>
          <w:spacing w:val="-2"/>
          <w:sz w:val="17"/>
          <w:szCs w:val="17"/>
          <w:lang w:val="en-US"/>
        </w:rPr>
      </w:pPr>
      <w:r w:rsidRPr="00911075">
        <w:rPr>
          <w:rFonts w:ascii="ArialMT" w:hAnsi="ArialMT"/>
          <w:color w:val="000000"/>
          <w:spacing w:val="-2"/>
          <w:sz w:val="17"/>
          <w:szCs w:val="17"/>
          <w:lang w:val="en-US"/>
        </w:rPr>
        <w:t xml:space="preserve">Registered Training Organisations (RTO’s) are registered by State and Territory Accreditation Agencies, usually within the relevant </w:t>
      </w:r>
      <w:r w:rsidRPr="00911075">
        <w:rPr>
          <w:rFonts w:ascii="ArialMT" w:hAnsi="ArialMT"/>
          <w:color w:val="000000"/>
          <w:sz w:val="17"/>
          <w:szCs w:val="17"/>
          <w:lang w:val="en-US"/>
        </w:rPr>
        <w:t>Department of Education. This registration recognises that the RTO has the ability to deliver, assess and issue qualifications that are recognised under the national quality system.</w:t>
      </w:r>
    </w:p>
    <w:p w:rsidR="00DD2486" w:rsidRPr="00911075" w:rsidRDefault="00DD2486" w:rsidP="00DD2486">
      <w:pPr>
        <w:widowControl w:val="0"/>
        <w:tabs>
          <w:tab w:val="left" w:pos="567"/>
          <w:tab w:val="center" w:pos="4153"/>
          <w:tab w:val="right" w:pos="8306"/>
        </w:tabs>
        <w:suppressAutoHyphens/>
        <w:autoSpaceDE w:val="0"/>
        <w:autoSpaceDN w:val="0"/>
        <w:adjustRightInd w:val="0"/>
        <w:spacing w:before="113" w:line="4" w:lineRule="atLeast"/>
        <w:textAlignment w:val="center"/>
        <w:rPr>
          <w:rFonts w:ascii="ArialMT" w:hAnsi="ArialMT"/>
          <w:color w:val="000000"/>
          <w:sz w:val="17"/>
          <w:szCs w:val="17"/>
          <w:lang w:val="en-US"/>
        </w:rPr>
      </w:pPr>
      <w:r w:rsidRPr="00911075">
        <w:rPr>
          <w:rFonts w:ascii="ArialMT" w:hAnsi="ArialMT"/>
          <w:color w:val="000000"/>
          <w:sz w:val="17"/>
          <w:szCs w:val="17"/>
          <w:lang w:val="en-US"/>
        </w:rPr>
        <w:t>The benefit of using RTO’s and accredited courses is that competencies gained can combine to form nationally recognised qualifications. Accredited courses are assessed under the Australian Quality Training Framework (AQTF) as satisfying industry needs and having appropriate outcomes, competencies standards, structure, delivery, articulation, credit transfer and monitoring and evaluation.</w:t>
      </w:r>
    </w:p>
    <w:p w:rsidR="00DD2486" w:rsidRPr="00911075" w:rsidRDefault="00DD2486" w:rsidP="00DD2486">
      <w:pPr>
        <w:widowControl w:val="0"/>
        <w:tabs>
          <w:tab w:val="left" w:pos="567"/>
          <w:tab w:val="center" w:pos="4153"/>
          <w:tab w:val="right" w:pos="8306"/>
        </w:tabs>
        <w:suppressAutoHyphens/>
        <w:autoSpaceDE w:val="0"/>
        <w:autoSpaceDN w:val="0"/>
        <w:adjustRightInd w:val="0"/>
        <w:spacing w:before="113" w:line="4" w:lineRule="atLeast"/>
        <w:textAlignment w:val="center"/>
        <w:rPr>
          <w:rFonts w:ascii="ArialMT" w:hAnsi="ArialMT"/>
          <w:color w:val="000000"/>
          <w:sz w:val="17"/>
          <w:szCs w:val="17"/>
          <w:lang w:val="en-US"/>
        </w:rPr>
        <w:sectPr w:rsidR="00DD2486" w:rsidRPr="00911075" w:rsidSect="00616715">
          <w:type w:val="continuous"/>
          <w:pgSz w:w="11899" w:h="16838"/>
          <w:pgMar w:top="1440" w:right="1797" w:bottom="1440" w:left="1797" w:header="284" w:footer="105" w:gutter="0"/>
          <w:cols w:num="2" w:space="340"/>
        </w:sectPr>
      </w:pPr>
      <w:r w:rsidRPr="00911075">
        <w:rPr>
          <w:rFonts w:ascii="ArialMT" w:hAnsi="ArialMT"/>
          <w:color w:val="000000"/>
          <w:sz w:val="17"/>
          <w:szCs w:val="17"/>
          <w:lang w:val="en-US"/>
        </w:rPr>
        <w:br w:type="page"/>
      </w: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Development of the 2009 Training Plan</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DD2486">
          <w:headerReference w:type="default" r:id="rId29"/>
          <w:footerReference w:type="default" r:id="rId30"/>
          <w:headerReference w:type="first" r:id="rId31"/>
          <w:footerReference w:type="first" r:id="rId32"/>
          <w:type w:val="continuous"/>
          <w:pgSz w:w="11899" w:h="16838"/>
          <w:pgMar w:top="426" w:right="1800" w:bottom="142" w:left="1800" w:header="284" w:footer="271" w:gutter="0"/>
          <w:cols w:space="708"/>
        </w:sectPr>
      </w:pPr>
      <w:r w:rsidRPr="000B24EB">
        <w:rPr>
          <w:rFonts w:ascii="Arial" w:hAnsi="Arial"/>
          <w:color w:val="000000"/>
          <w:sz w:val="18"/>
          <w:szCs w:val="17"/>
          <w:lang w:val="en-US"/>
        </w:rPr>
        <w:br/>
      </w:r>
    </w:p>
    <w:p w:rsidR="00DD2486" w:rsidRPr="002A7453" w:rsidRDefault="00DD2486" w:rsidP="00DD2486">
      <w:pPr>
        <w:pStyle w:val="Header"/>
        <w:spacing w:before="240" w:line="4" w:lineRule="atLeast"/>
        <w:rPr>
          <w:rFonts w:ascii="ArialMT" w:hAnsi="ArialMT"/>
          <w:b/>
          <w:caps/>
          <w:color w:val="0360A8"/>
          <w:sz w:val="17"/>
          <w:szCs w:val="17"/>
          <w:lang w:val="en-US"/>
        </w:rPr>
      </w:pPr>
      <w:r w:rsidRPr="002A7453">
        <w:rPr>
          <w:rFonts w:ascii="ArialMT" w:hAnsi="ArialMT"/>
          <w:b/>
          <w:caps/>
          <w:color w:val="0360A8"/>
          <w:sz w:val="17"/>
          <w:szCs w:val="17"/>
          <w:lang w:val="en-US"/>
        </w:rPr>
        <w:t>The development of the 2009 Training Plan involved widespread research and consultation with industry participants, and the Plan reflects the training priorities identified during this process.</w:t>
      </w:r>
    </w:p>
    <w:p w:rsidR="00DD2486" w:rsidRPr="00911075" w:rsidRDefault="00DD2486" w:rsidP="00DD2486">
      <w:pPr>
        <w:pStyle w:val="Header"/>
        <w:spacing w:before="113" w:line="4" w:lineRule="atLeast"/>
        <w:rPr>
          <w:rFonts w:ascii="ArialMT" w:hAnsi="ArialMT"/>
          <w:b/>
          <w:color w:val="0360A8"/>
          <w:sz w:val="17"/>
          <w:szCs w:val="17"/>
          <w:lang w:val="en-US"/>
        </w:rPr>
        <w:sectPr w:rsidR="00DD2486" w:rsidRPr="00911075" w:rsidSect="00DD2486">
          <w:headerReference w:type="default" r:id="rId33"/>
          <w:footerReference w:type="default" r:id="rId34"/>
          <w:headerReference w:type="first" r:id="rId35"/>
          <w:footerReference w:type="first" r:id="rId36"/>
          <w:type w:val="continuous"/>
          <w:pgSz w:w="11899" w:h="16838"/>
          <w:pgMar w:top="426" w:right="1800" w:bottom="142" w:left="1800" w:header="284" w:footer="271" w:gutter="0"/>
          <w:cols w:space="720"/>
        </w:sect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227" w:line="4" w:lineRule="atLeast"/>
        <w:textAlignment w:val="center"/>
        <w:rPr>
          <w:rFonts w:ascii="ArialMT" w:hAnsi="ArialMT"/>
          <w:b/>
          <w:color w:val="0360A8"/>
          <w:spacing w:val="-1"/>
          <w:sz w:val="17"/>
          <w:szCs w:val="17"/>
          <w:lang w:val="en-US"/>
        </w:rPr>
      </w:pPr>
      <w:r w:rsidRPr="00911075">
        <w:rPr>
          <w:rFonts w:ascii="ArialMT" w:hAnsi="ArialMT"/>
          <w:b/>
          <w:color w:val="0360A8"/>
          <w:spacing w:val="-1"/>
          <w:sz w:val="17"/>
          <w:szCs w:val="17"/>
          <w:lang w:val="en-US"/>
        </w:rPr>
        <w:t>The Training Plan identifies five key areas and activities that will continue to be funded in 2009:</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pacing w:val="-1"/>
          <w:sz w:val="17"/>
          <w:szCs w:val="17"/>
          <w:lang w:val="en-US"/>
        </w:rPr>
      </w:pPr>
      <w:r w:rsidRPr="00911075">
        <w:rPr>
          <w:rFonts w:ascii="ArialMT" w:hAnsi="ArialMT"/>
          <w:color w:val="0360A8"/>
          <w:spacing w:val="-1"/>
          <w:sz w:val="17"/>
          <w:szCs w:val="17"/>
          <w:lang w:val="en-US"/>
        </w:rPr>
        <w:t>•</w:t>
      </w:r>
      <w:r w:rsidRPr="00911075">
        <w:rPr>
          <w:rFonts w:ascii="ArialMT" w:hAnsi="ArialMT"/>
          <w:color w:val="000000"/>
          <w:spacing w:val="-1"/>
          <w:sz w:val="17"/>
          <w:szCs w:val="17"/>
          <w:lang w:val="en-US"/>
        </w:rPr>
        <w:tab/>
        <w:t>Entry Level Training</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pacing w:val="-1"/>
          <w:sz w:val="17"/>
          <w:szCs w:val="17"/>
          <w:lang w:val="en-US"/>
        </w:rPr>
      </w:pPr>
      <w:r w:rsidRPr="00911075">
        <w:rPr>
          <w:rFonts w:ascii="ArialMT" w:hAnsi="ArialMT"/>
          <w:color w:val="0360A8"/>
          <w:spacing w:val="-1"/>
          <w:sz w:val="17"/>
          <w:szCs w:val="17"/>
          <w:lang w:val="en-US"/>
        </w:rPr>
        <w:t>•</w:t>
      </w:r>
      <w:r w:rsidRPr="00911075">
        <w:rPr>
          <w:rFonts w:ascii="ArialMT" w:hAnsi="ArialMT"/>
          <w:color w:val="000000"/>
          <w:spacing w:val="-1"/>
          <w:sz w:val="17"/>
          <w:szCs w:val="17"/>
          <w:lang w:val="en-US"/>
        </w:rPr>
        <w:tab/>
        <w:t>Existing Worker Training and Professional Development</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pacing w:val="-1"/>
          <w:sz w:val="17"/>
          <w:szCs w:val="17"/>
          <w:lang w:val="en-US"/>
        </w:rPr>
      </w:pPr>
      <w:r w:rsidRPr="00911075">
        <w:rPr>
          <w:rFonts w:ascii="ArialMT" w:hAnsi="ArialMT"/>
          <w:color w:val="0360A8"/>
          <w:spacing w:val="-1"/>
          <w:sz w:val="17"/>
          <w:szCs w:val="17"/>
          <w:lang w:val="en-US"/>
        </w:rPr>
        <w:t>•</w:t>
      </w:r>
      <w:r w:rsidRPr="00911075">
        <w:rPr>
          <w:rFonts w:ascii="ArialMT" w:hAnsi="ArialMT"/>
          <w:color w:val="000000"/>
          <w:spacing w:val="-1"/>
          <w:sz w:val="17"/>
          <w:szCs w:val="17"/>
          <w:lang w:val="en-US"/>
        </w:rPr>
        <w:tab/>
        <w:t>Promotion and Marketing</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pacing w:val="-1"/>
          <w:sz w:val="17"/>
          <w:szCs w:val="17"/>
          <w:lang w:val="en-US"/>
        </w:rPr>
      </w:pPr>
      <w:r w:rsidRPr="00911075">
        <w:rPr>
          <w:rFonts w:ascii="ArialMT" w:hAnsi="ArialMT"/>
          <w:color w:val="0360A8"/>
          <w:spacing w:val="-1"/>
          <w:sz w:val="17"/>
          <w:szCs w:val="17"/>
          <w:lang w:val="en-US"/>
        </w:rPr>
        <w:t>•</w:t>
      </w:r>
      <w:r w:rsidRPr="00911075">
        <w:rPr>
          <w:rFonts w:ascii="ArialMT" w:hAnsi="ArialMT"/>
          <w:color w:val="000000"/>
          <w:spacing w:val="-1"/>
          <w:sz w:val="17"/>
          <w:szCs w:val="17"/>
          <w:lang w:val="en-US"/>
        </w:rPr>
        <w:tab/>
        <w:t>Research and Development</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pacing w:val="-1"/>
          <w:sz w:val="17"/>
          <w:szCs w:val="17"/>
          <w:lang w:val="en-US"/>
        </w:rPr>
      </w:pPr>
      <w:r w:rsidRPr="00911075">
        <w:rPr>
          <w:rFonts w:ascii="ArialMT" w:hAnsi="ArialMT"/>
          <w:color w:val="0360A8"/>
          <w:spacing w:val="-1"/>
          <w:sz w:val="17"/>
          <w:szCs w:val="17"/>
          <w:lang w:val="en-US"/>
        </w:rPr>
        <w:t>•</w:t>
      </w:r>
      <w:r w:rsidRPr="00911075">
        <w:rPr>
          <w:rFonts w:ascii="ArialMT" w:hAnsi="ArialMT"/>
          <w:color w:val="000000"/>
          <w:spacing w:val="-1"/>
          <w:sz w:val="17"/>
          <w:szCs w:val="17"/>
          <w:lang w:val="en-US"/>
        </w:rPr>
        <w:tab/>
        <w:t>Access and Equity</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227" w:line="4" w:lineRule="atLeast"/>
        <w:textAlignment w:val="center"/>
        <w:rPr>
          <w:rFonts w:ascii="ArialMT" w:hAnsi="ArialMT"/>
          <w:b/>
          <w:color w:val="0360A8"/>
          <w:spacing w:val="-1"/>
          <w:sz w:val="17"/>
          <w:szCs w:val="17"/>
          <w:lang w:val="en-US"/>
        </w:rPr>
      </w:pPr>
      <w:r w:rsidRPr="00911075">
        <w:rPr>
          <w:rFonts w:ascii="ArialMT" w:hAnsi="ArialMT"/>
          <w:b/>
          <w:color w:val="0360A8"/>
          <w:spacing w:val="-1"/>
          <w:sz w:val="17"/>
          <w:szCs w:val="17"/>
          <w:lang w:val="en-US"/>
        </w:rPr>
        <w:t>The consultation and research process to develop the 2009 Training Plan was done at three levels:</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pacing w:val="-1"/>
          <w:sz w:val="17"/>
          <w:szCs w:val="17"/>
          <w:lang w:val="en-US"/>
        </w:rPr>
      </w:pPr>
      <w:r w:rsidRPr="00911075">
        <w:rPr>
          <w:rFonts w:ascii="ArialMT" w:hAnsi="ArialMT"/>
          <w:color w:val="0360A8"/>
          <w:spacing w:val="-1"/>
          <w:sz w:val="17"/>
          <w:szCs w:val="17"/>
          <w:lang w:val="en-US"/>
        </w:rPr>
        <w:t>1.</w:t>
      </w:r>
      <w:r w:rsidRPr="00911075">
        <w:rPr>
          <w:rFonts w:ascii="ArialMT" w:hAnsi="ArialMT"/>
          <w:color w:val="000000"/>
          <w:spacing w:val="-1"/>
          <w:sz w:val="17"/>
          <w:szCs w:val="17"/>
          <w:lang w:val="en-US"/>
        </w:rPr>
        <w:tab/>
        <w:t>The ACT Regional Building and Construction Industry Training Council Inc. (CITC) provided reports to the TFA, based on interviews with stakeholders. The information collected in this manner was collated to assist in the production of the 2009 Training Plan.</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pacing w:val="-1"/>
          <w:sz w:val="17"/>
          <w:szCs w:val="17"/>
          <w:lang w:val="en-US"/>
        </w:rPr>
      </w:pPr>
      <w:r w:rsidRPr="00911075">
        <w:rPr>
          <w:rFonts w:ascii="ArialMT" w:hAnsi="ArialMT"/>
          <w:color w:val="0360A8"/>
          <w:sz w:val="17"/>
          <w:szCs w:val="17"/>
          <w:lang w:val="en-US"/>
        </w:rPr>
        <w:t>2.</w:t>
      </w:r>
      <w:r w:rsidRPr="00911075">
        <w:rPr>
          <w:rFonts w:ascii="ArialMT" w:hAnsi="ArialMT"/>
          <w:color w:val="000000"/>
          <w:sz w:val="17"/>
          <w:szCs w:val="17"/>
          <w:lang w:val="en-US"/>
        </w:rPr>
        <w:tab/>
        <w:t xml:space="preserve">The ACT Utilities and Light Manufacturing Industry </w:t>
      </w:r>
      <w:r w:rsidRPr="00911075">
        <w:rPr>
          <w:rFonts w:ascii="ArialMT" w:hAnsi="ArialMT"/>
          <w:color w:val="000000"/>
          <w:spacing w:val="-1"/>
          <w:sz w:val="17"/>
          <w:szCs w:val="17"/>
          <w:lang w:val="en-US"/>
        </w:rPr>
        <w:t>Training Board (ULMITB) provided information from the electrotechnology and electrical supply sectors. This information was collated and used in the production of the 2009 Training Plan.</w:t>
      </w:r>
    </w:p>
    <w:p w:rsidR="00DD2486" w:rsidRPr="00185249" w:rsidRDefault="00DD2486" w:rsidP="00DD2486">
      <w:pPr>
        <w:pStyle w:val="Header"/>
        <w:tabs>
          <w:tab w:val="left" w:pos="280"/>
        </w:tabs>
        <w:spacing w:before="113"/>
        <w:ind w:left="284" w:hanging="284"/>
        <w:rPr>
          <w:rFonts w:ascii="HelveticaNeue-Thin" w:hAnsi="HelveticaNeue-Thin" w:cs="HelveticaNeue-Thin"/>
          <w:color w:val="000000"/>
          <w:sz w:val="17"/>
          <w:szCs w:val="17"/>
          <w:lang w:val="en-US"/>
        </w:rPr>
      </w:pPr>
      <w:r w:rsidRPr="00911075">
        <w:rPr>
          <w:rFonts w:ascii="ArialMT" w:hAnsi="ArialMT"/>
          <w:color w:val="0360A8"/>
          <w:spacing w:val="-1"/>
          <w:sz w:val="17"/>
          <w:szCs w:val="17"/>
          <w:lang w:val="en-US"/>
        </w:rPr>
        <w:t>3.</w:t>
      </w:r>
      <w:r w:rsidRPr="00911075">
        <w:rPr>
          <w:rFonts w:ascii="ArialMT" w:hAnsi="ArialMT"/>
          <w:color w:val="000000"/>
          <w:spacing w:val="-1"/>
          <w:sz w:val="17"/>
          <w:szCs w:val="17"/>
          <w:lang w:val="en-US"/>
        </w:rPr>
        <w:tab/>
      </w:r>
      <w:r w:rsidRPr="00185249">
        <w:rPr>
          <w:rFonts w:ascii="Arial" w:hAnsi="Arial"/>
          <w:color w:val="000000"/>
          <w:spacing w:val="-1"/>
          <w:sz w:val="17"/>
          <w:szCs w:val="17"/>
          <w:lang w:val="en-GB"/>
        </w:rPr>
        <w:t>The ACT Building &amp; Construction Industry Training Fund Authority undertook surveys of other stakeholders.</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227" w:line="4" w:lineRule="atLeast"/>
        <w:textAlignment w:val="center"/>
        <w:rPr>
          <w:rFonts w:ascii="ArialMT" w:hAnsi="ArialMT"/>
          <w:b/>
          <w:color w:val="0360A8"/>
          <w:sz w:val="17"/>
          <w:szCs w:val="17"/>
          <w:lang w:val="en-US"/>
        </w:rPr>
      </w:pPr>
      <w:r w:rsidRPr="00911075">
        <w:rPr>
          <w:rFonts w:ascii="ArialMT" w:hAnsi="ArialMT"/>
          <w:b/>
          <w:color w:val="0360A8"/>
          <w:sz w:val="17"/>
          <w:szCs w:val="17"/>
          <w:lang w:val="en-US"/>
        </w:rPr>
        <w:t>The following organisations were consulted:</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Master Builders Association of the ACT</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pacing w:val="-4"/>
          <w:sz w:val="17"/>
          <w:szCs w:val="17"/>
          <w:lang w:val="en-US"/>
        </w:rPr>
        <w:t>•</w:t>
      </w:r>
      <w:r w:rsidRPr="00911075">
        <w:rPr>
          <w:rFonts w:ascii="ArialMT" w:hAnsi="ArialMT"/>
          <w:color w:val="000000"/>
          <w:spacing w:val="-4"/>
          <w:sz w:val="17"/>
          <w:szCs w:val="17"/>
          <w:lang w:val="en-US"/>
        </w:rPr>
        <w:tab/>
        <w:t xml:space="preserve">Housing Industry Association – </w:t>
      </w:r>
      <w:r w:rsidRPr="00911075">
        <w:rPr>
          <w:rFonts w:ascii="ArialMT" w:hAnsi="ArialMT"/>
          <w:color w:val="000000"/>
          <w:spacing w:val="-4"/>
          <w:sz w:val="17"/>
          <w:szCs w:val="17"/>
          <w:lang w:val="en-US"/>
        </w:rPr>
        <w:br/>
        <w:t>ACT &amp; Southern NSW Region</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Property Council of Australia (ACT)</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 xml:space="preserve">Construction Forestry Mining &amp; </w:t>
      </w:r>
      <w:r w:rsidRPr="00911075">
        <w:rPr>
          <w:rFonts w:ascii="ArialMT" w:hAnsi="ArialMT"/>
          <w:color w:val="000000"/>
          <w:sz w:val="17"/>
          <w:szCs w:val="17"/>
          <w:lang w:val="en-US"/>
        </w:rPr>
        <w:br/>
        <w:t>Energy Union – ACT</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Unions ACT</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Civil Contractors Federation</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360A8"/>
          <w:sz w:val="17"/>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360A8"/>
          <w:sz w:val="17"/>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Master Plumbers Association – ACT</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 xml:space="preserve">Master Painters Association – ACT </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240" w:line="4" w:lineRule="atLeast"/>
        <w:textAlignment w:val="center"/>
        <w:rPr>
          <w:rFonts w:ascii="ArialMT" w:hAnsi="ArialMT"/>
          <w:b/>
          <w:color w:val="0360A8"/>
          <w:sz w:val="17"/>
          <w:szCs w:val="17"/>
          <w:lang w:val="en-US"/>
        </w:rPr>
      </w:pPr>
      <w:r w:rsidRPr="00911075">
        <w:rPr>
          <w:rFonts w:ascii="ArialMT" w:hAnsi="ArialMT"/>
          <w:b/>
          <w:color w:val="0360A8"/>
          <w:sz w:val="17"/>
          <w:szCs w:val="17"/>
          <w:lang w:val="en-US"/>
        </w:rPr>
        <w:t>Registered Training Organisations and Group Training Organisations consulted included:</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Canberra Institute of Technology</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Construction Industry Training and Employment Association (CITEA)</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MBA Group Training</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Capital Skills Centre</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Creative Safety Initiatives</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HIA Group Training</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Electro Group Training</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Electro Skills Centre</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Regional Group Training</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 xml:space="preserve">National Safety Council of Australia </w:t>
      </w:r>
    </w:p>
    <w:p w:rsidR="00DD2486" w:rsidRPr="00185249" w:rsidRDefault="00DD2486" w:rsidP="00185249">
      <w:pPr>
        <w:pStyle w:val="body"/>
        <w:rPr>
          <w:rFonts w:cs="HelveticaNeue-Thin"/>
          <w:lang w:val="en-US"/>
        </w:rPr>
      </w:pPr>
      <w:r w:rsidRPr="00185249">
        <w:rPr>
          <w:rFonts w:cs="HelveticaNeue-Thin"/>
          <w:lang w:val="en-US"/>
        </w:rPr>
        <w:t>Other Organisations consulted included the Accreditation &amp; Recognition Council; Department of Education, Employment &amp; Workplace Relations; Office of Regulatory Services; Government &amp; Private Schools &amp; Colleges; ACT Department of Education &amp; Training; Construction &amp; Property Services Industry Skills Council; ACT Skills Commission; National Construction Research Centre and the ACT Long Service Leave Authority.</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227" w:line="4" w:lineRule="atLeast"/>
        <w:textAlignment w:val="center"/>
        <w:rPr>
          <w:rFonts w:ascii="ArialMT" w:hAnsi="ArialMT"/>
          <w:b/>
          <w:color w:val="0360A8"/>
          <w:sz w:val="17"/>
          <w:szCs w:val="17"/>
          <w:lang w:val="en-US"/>
        </w:rPr>
      </w:pPr>
      <w:r w:rsidRPr="00911075">
        <w:rPr>
          <w:rFonts w:ascii="ArialMT" w:hAnsi="ArialMT"/>
          <w:b/>
          <w:color w:val="0360A8"/>
          <w:sz w:val="17"/>
          <w:szCs w:val="17"/>
          <w:lang w:val="en-US"/>
        </w:rPr>
        <w:t>Regulatory and Planning Bodies consulted included:</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ACT Planning and Land Authority</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ACT Land Development Agency</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ACT WorkCover</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MT" w:hAnsi="ArialMT"/>
          <w:color w:val="000000"/>
          <w:sz w:val="17"/>
          <w:szCs w:val="17"/>
          <w:lang w:val="en-US"/>
        </w:rPr>
      </w:pPr>
      <w:r w:rsidRPr="00911075">
        <w:rPr>
          <w:rFonts w:ascii="ArialMT" w:hAnsi="ArialMT"/>
          <w:color w:val="0360A8"/>
          <w:sz w:val="17"/>
          <w:szCs w:val="17"/>
          <w:lang w:val="en-US"/>
        </w:rPr>
        <w:t>•</w:t>
      </w:r>
      <w:r w:rsidRPr="00911075">
        <w:rPr>
          <w:rFonts w:ascii="ArialMT" w:hAnsi="ArialMT"/>
          <w:color w:val="000000"/>
          <w:sz w:val="17"/>
          <w:szCs w:val="17"/>
          <w:lang w:val="en-US"/>
        </w:rPr>
        <w:tab/>
        <w:t>ActewAGL</w:t>
      </w:r>
    </w:p>
    <w:p w:rsidR="00DD2486" w:rsidRPr="00185249" w:rsidRDefault="00DD2486" w:rsidP="00185249">
      <w:pPr>
        <w:pStyle w:val="body"/>
        <w:rPr>
          <w:rFonts w:cs="HelveticaNeue-Thin"/>
          <w:lang w:val="en-US"/>
        </w:rPr>
      </w:pPr>
      <w:r w:rsidRPr="00185249">
        <w:rPr>
          <w:rFonts w:cs="HelveticaNeue-Thin"/>
          <w:lang w:val="en-US"/>
        </w:rPr>
        <w:t>Individual organisations within the Commercial, Housing and Civil sectors were also consulted. Responses received during the above described consultation process were then summarised and these are included in the five key sectors and activities that will be funded during 2009.</w:t>
      </w:r>
    </w:p>
    <w:p w:rsidR="00DD2486" w:rsidRPr="00911075" w:rsidRDefault="00DD2486">
      <w:pPr>
        <w:pStyle w:val="Header"/>
        <w:spacing w:before="113"/>
        <w:rPr>
          <w:rFonts w:ascii="ArialMT" w:hAnsi="ArialMT"/>
          <w:color w:val="0360A8"/>
          <w:sz w:val="17"/>
          <w:szCs w:val="17"/>
          <w:lang w:val="en-US"/>
        </w:rPr>
        <w:sectPr w:rsidR="00DD2486" w:rsidRPr="00911075" w:rsidSect="00DD2486">
          <w:type w:val="continuous"/>
          <w:pgSz w:w="11899" w:h="16838"/>
          <w:pgMar w:top="426" w:right="1800" w:bottom="142" w:left="1800" w:header="284" w:footer="271" w:gutter="0"/>
          <w:cols w:num="2" w:space="720"/>
        </w:sectPr>
      </w:pPr>
    </w:p>
    <w:p w:rsidR="00DD2486" w:rsidRPr="00911075" w:rsidRDefault="00DD2486">
      <w:pPr>
        <w:pStyle w:val="Header"/>
        <w:spacing w:before="113"/>
        <w:rPr>
          <w:rFonts w:ascii="ArialMT" w:hAnsi="ArialMT"/>
          <w:color w:val="0360A8"/>
          <w:sz w:val="17"/>
          <w:szCs w:val="17"/>
          <w:lang w:val="en-US"/>
        </w:rPr>
      </w:pPr>
    </w:p>
    <w:p w:rsidR="00DD2486" w:rsidRDefault="00DD2486" w:rsidP="00DD2486">
      <w:pPr>
        <w:widowControl w:val="0"/>
        <w:tabs>
          <w:tab w:val="center" w:pos="4153"/>
          <w:tab w:val="right" w:pos="8306"/>
        </w:tabs>
        <w:suppressAutoHyphens/>
        <w:autoSpaceDE w:val="0"/>
        <w:autoSpaceDN w:val="0"/>
        <w:adjustRightInd w:val="0"/>
        <w:spacing w:before="113" w:line="4" w:lineRule="atLeast"/>
        <w:textAlignment w:val="center"/>
      </w:pPr>
      <w:r>
        <w:br w:type="page"/>
      </w: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OH&amp;S Training Programs</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DD2486">
          <w:type w:val="continuous"/>
          <w:pgSz w:w="11899" w:h="16838"/>
          <w:pgMar w:top="426" w:right="1800" w:bottom="142" w:left="1800" w:header="284" w:footer="271" w:gutter="0"/>
          <w:cols w:space="708"/>
        </w:sectPr>
      </w:pPr>
      <w:r w:rsidRPr="000B24EB">
        <w:rPr>
          <w:rFonts w:ascii="Arial" w:hAnsi="Arial"/>
          <w:color w:val="000000"/>
          <w:sz w:val="18"/>
          <w:szCs w:val="17"/>
          <w:lang w:val="en-US"/>
        </w:rPr>
        <w:br/>
      </w:r>
    </w:p>
    <w:p w:rsidR="00DD2486" w:rsidRPr="00185249" w:rsidRDefault="00DD2486" w:rsidP="00185249">
      <w:pPr>
        <w:pStyle w:val="subheading"/>
        <w:rPr>
          <w:rFonts w:cs="HelveticaNeue-Bold"/>
          <w:bCs/>
        </w:rPr>
      </w:pPr>
      <w:r w:rsidRPr="00185249">
        <w:rPr>
          <w:rFonts w:cs="HelveticaNeue-Bold"/>
          <w:bCs/>
        </w:rPr>
        <w:t>Occupational health and safety training is the most discussed and reported issue that arises during the consultation process in the development of the Training Plan. In recognition of this, the TFA introduced oh&amp;s as a stand-alone withing the 2007 and 2008 training plans, and it is repeated here for the 2009 plan.</w:t>
      </w:r>
    </w:p>
    <w:p w:rsidR="00DD2486" w:rsidRPr="00911075" w:rsidRDefault="00DD2486">
      <w:pPr>
        <w:pStyle w:val="Header"/>
        <w:spacing w:before="113"/>
        <w:rPr>
          <w:rFonts w:ascii="ArialMT" w:hAnsi="ArialMT"/>
          <w:b/>
          <w:caps/>
          <w:color w:val="0360A8"/>
          <w:sz w:val="17"/>
          <w:szCs w:val="17"/>
          <w:lang w:val="en-US"/>
        </w:rPr>
      </w:pPr>
    </w:p>
    <w:p w:rsidR="00DD2486" w:rsidRPr="00911075" w:rsidRDefault="00DD2486">
      <w:pPr>
        <w:pStyle w:val="Header"/>
        <w:spacing w:before="113"/>
        <w:rPr>
          <w:rFonts w:ascii="ArialMT" w:hAnsi="ArialMT"/>
          <w:b/>
          <w:caps/>
          <w:color w:val="0360A8"/>
          <w:sz w:val="17"/>
          <w:szCs w:val="17"/>
          <w:lang w:val="en-US"/>
        </w:rPr>
        <w:sectPr w:rsidR="00DD2486" w:rsidRPr="00911075" w:rsidSect="00DD2486">
          <w:type w:val="continuous"/>
          <w:pgSz w:w="11899" w:h="16838"/>
          <w:pgMar w:top="1440" w:right="1797" w:bottom="1440" w:left="1797" w:header="284" w:footer="255" w:gutter="0"/>
          <w:cols w:space="720"/>
        </w:sectPr>
      </w:pPr>
    </w:p>
    <w:p w:rsidR="00DD2486" w:rsidRPr="00185249" w:rsidRDefault="00DD2486" w:rsidP="00185249">
      <w:pPr>
        <w:pStyle w:val="subheadinglowercase"/>
        <w:rPr>
          <w:rFonts w:cs="HelveticaNeue-Bold"/>
          <w:bCs/>
        </w:rPr>
      </w:pPr>
      <w:r w:rsidRPr="00185249">
        <w:rPr>
          <w:rFonts w:cs="HelveticaNeue-Bold"/>
          <w:bCs/>
        </w:rPr>
        <w:t xml:space="preserve">OH&amp;S training issues identified by </w:t>
      </w:r>
      <w:r w:rsidRPr="00185249">
        <w:rPr>
          <w:rFonts w:cs="HelveticaNeue-Bold"/>
          <w:bCs/>
        </w:rPr>
        <w:br/>
        <w:t>stakeholders include:</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MT" w:hAnsi="ArialMT"/>
          <w:color w:val="000000"/>
          <w:spacing w:val="-1"/>
          <w:sz w:val="17"/>
          <w:szCs w:val="17"/>
          <w:lang w:val="en-US"/>
        </w:rPr>
      </w:pPr>
      <w:r w:rsidRPr="00911075">
        <w:rPr>
          <w:rFonts w:ascii="ArialMT" w:hAnsi="ArialMT"/>
          <w:color w:val="0360A8"/>
          <w:spacing w:val="-1"/>
          <w:sz w:val="17"/>
          <w:szCs w:val="17"/>
          <w:lang w:val="en-US"/>
        </w:rPr>
        <w:t>•</w:t>
      </w:r>
      <w:r w:rsidRPr="00911075">
        <w:rPr>
          <w:rFonts w:ascii="ArialMT" w:hAnsi="ArialMT"/>
          <w:color w:val="000000"/>
          <w:spacing w:val="-1"/>
          <w:sz w:val="17"/>
          <w:szCs w:val="17"/>
          <w:lang w:val="en-US"/>
        </w:rPr>
        <w:tab/>
        <w:t>Identification and Safe Handling of Asbestos</w:t>
      </w:r>
    </w:p>
    <w:p w:rsidR="00DD2486" w:rsidRPr="00185249" w:rsidRDefault="00DD2486" w:rsidP="00185249">
      <w:pPr>
        <w:pStyle w:val="body"/>
        <w:tabs>
          <w:tab w:val="left" w:pos="278"/>
        </w:tabs>
        <w:ind w:left="284" w:right="0" w:hanging="284"/>
        <w:rPr>
          <w:rFonts w:cs="HelveticaNeue-Thin"/>
          <w:lang w:val="en-US"/>
        </w:rPr>
      </w:pPr>
      <w:r w:rsidRPr="00911075">
        <w:rPr>
          <w:rFonts w:ascii="ArialMT" w:hAnsi="ArialMT"/>
          <w:color w:val="0360A8"/>
          <w:lang w:val="en-US"/>
        </w:rPr>
        <w:t>•</w:t>
      </w:r>
      <w:r w:rsidRPr="00911075">
        <w:rPr>
          <w:rFonts w:ascii="ArialMT" w:hAnsi="ArialMT"/>
          <w:color w:val="0360A8"/>
          <w:lang w:val="en-US"/>
        </w:rPr>
        <w:tab/>
      </w:r>
      <w:r w:rsidRPr="00185249">
        <w:rPr>
          <w:rFonts w:cs="HelveticaNeue-Thin"/>
          <w:lang w:val="en-US"/>
        </w:rPr>
        <w:t>National Construction Induction Training (OH&amp;S Induction)</w:t>
      </w:r>
    </w:p>
    <w:p w:rsidR="00DD2486" w:rsidRPr="00185249" w:rsidRDefault="00DD2486" w:rsidP="00185249">
      <w:pPr>
        <w:pStyle w:val="body"/>
        <w:tabs>
          <w:tab w:val="left" w:pos="278"/>
        </w:tabs>
        <w:ind w:left="284" w:hanging="284"/>
        <w:rPr>
          <w:rFonts w:cs="HelveticaNeue-Thin"/>
          <w:color w:val="0067B1"/>
          <w:lang w:val="en-US"/>
        </w:rPr>
      </w:pPr>
      <w:r w:rsidRPr="00185249">
        <w:rPr>
          <w:rFonts w:cs="HelveticaNeue-Thin"/>
          <w:color w:val="0067B1"/>
          <w:lang w:val="en-US"/>
        </w:rPr>
        <w:t>•</w:t>
      </w:r>
      <w:r w:rsidRPr="00185249">
        <w:rPr>
          <w:rFonts w:cs="HelveticaNeue-Thin"/>
          <w:lang w:val="en-US"/>
        </w:rPr>
        <w:tab/>
        <w:t>Manager / Supervisor OH&amp;S construction training based on Construction Safety Competency Framework –</w:t>
      </w:r>
      <w:r w:rsidRPr="00185249">
        <w:rPr>
          <w:rFonts w:cs="HelveticaNeue-Thin"/>
          <w:lang w:val="en-US"/>
        </w:rPr>
        <w:br/>
      </w:r>
      <w:r w:rsidRPr="00185249">
        <w:rPr>
          <w:rFonts w:cs="HelveticaNeue-Thin"/>
          <w:color w:val="0067B1"/>
          <w:lang w:val="en-US"/>
        </w:rPr>
        <w:t>www.construction-innovation.info</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OH&amp;S for Managers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OH&amp;S Risk Management for persons who are not employed in a supervisory capacity</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Assessing Safe Work Methods Statements (SWMS)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Site establishment - emergency planning and amenities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 xml:space="preserve">Dangerous Goods &amp; Hazardous Substances </w:t>
      </w:r>
      <w:r w:rsidRPr="00185249">
        <w:rPr>
          <w:rFonts w:cs="HelveticaNeue-Thin"/>
          <w:lang w:val="en-US"/>
        </w:rPr>
        <w:br/>
        <w:t>(identification and management)</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Certificate IV &amp; Diploma in OH&amp;S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Height Safety, Manual Handling, Confined Space, Traffic Management, Overall Site Safety, development of Technology, encourage the use of new technology</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Asbestos identification and awareness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Electrical testing and tagging and electrical replacement of 240V sockets</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Fire Warden</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Health &amp; Safety Representatives (HSR) course and HSR Refresher Course</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First Aid Courses</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 xml:space="preserve">Health and well being promotion </w:t>
      </w:r>
    </w:p>
    <w:p w:rsidR="00DD2486" w:rsidRPr="00185249" w:rsidRDefault="00DD2486" w:rsidP="00185249">
      <w:pPr>
        <w:pStyle w:val="body"/>
        <w:tabs>
          <w:tab w:val="left" w:pos="278"/>
        </w:tabs>
        <w:rPr>
          <w:rFonts w:cs="HelveticaNeue-Thin"/>
          <w:lang w:val="en-US"/>
        </w:rPr>
      </w:pP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Industry inductions need to aim at eradicating OH&amp;S complacency and to place more emphasis on the fact that a safe work site is everyone’s responsibility</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Correct use of safety and personal protection equipment ranging from hard hats to breathing apparatus</w:t>
      </w:r>
    </w:p>
    <w:p w:rsidR="00DD2486" w:rsidRPr="00185249" w:rsidRDefault="00DD2486" w:rsidP="00185249">
      <w:pPr>
        <w:pStyle w:val="body"/>
        <w:tabs>
          <w:tab w:val="left" w:pos="278"/>
        </w:tabs>
        <w:ind w:left="284" w:hanging="284"/>
        <w:rPr>
          <w:rFonts w:cs="HelveticaNeue-Thin"/>
          <w:color w:val="0067B1"/>
          <w:lang w:val="en-US"/>
        </w:rPr>
      </w:pPr>
      <w:r w:rsidRPr="00185249">
        <w:rPr>
          <w:rFonts w:cs="HelveticaNeue-Thin"/>
          <w:color w:val="0067B1"/>
          <w:lang w:val="en-US"/>
        </w:rPr>
        <w:t>•</w:t>
      </w:r>
      <w:r w:rsidRPr="00185249">
        <w:rPr>
          <w:rFonts w:cs="HelveticaNeue-Thin"/>
          <w:lang w:val="en-US"/>
        </w:rPr>
        <w:tab/>
        <w:t xml:space="preserve">How to access aand understand Regulations and Codes of Practice.  </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 xml:space="preserve">Licensing Induction  </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Safety in Design</w:t>
      </w:r>
    </w:p>
    <w:p w:rsidR="00DD2486" w:rsidRPr="00185249" w:rsidRDefault="00DD2486" w:rsidP="00185249">
      <w:pPr>
        <w:pStyle w:val="body"/>
        <w:tabs>
          <w:tab w:val="left" w:pos="278"/>
        </w:tabs>
        <w:rPr>
          <w:rFonts w:cs="HelveticaNeue-Thin"/>
          <w:spacing w:val="0"/>
          <w:lang w:val="en-US"/>
        </w:rPr>
      </w:pPr>
      <w:r w:rsidRPr="00185249">
        <w:rPr>
          <w:rFonts w:cs="HelveticaNeue-Thin"/>
          <w:color w:val="0067B1"/>
          <w:lang w:val="en-US"/>
        </w:rPr>
        <w:t>•</w:t>
      </w:r>
      <w:r w:rsidRPr="00185249">
        <w:rPr>
          <w:rFonts w:cs="HelveticaNeue-Thin"/>
          <w:lang w:val="en-US"/>
        </w:rPr>
        <w:tab/>
      </w:r>
      <w:r w:rsidRPr="00185249">
        <w:rPr>
          <w:rFonts w:cs="HelveticaNeue-Thin"/>
          <w:spacing w:val="0"/>
          <w:lang w:val="en-US"/>
        </w:rPr>
        <w:t>‘Subby’ Pack</w:t>
      </w:r>
    </w:p>
    <w:p w:rsidR="00DD2486" w:rsidRPr="00185249" w:rsidRDefault="00DD2486" w:rsidP="00185249">
      <w:pPr>
        <w:pStyle w:val="body"/>
        <w:rPr>
          <w:rFonts w:cs="HelveticaNeue-Thin"/>
          <w:lang w:val="en-US"/>
        </w:rPr>
      </w:pPr>
      <w:r w:rsidRPr="00185249">
        <w:rPr>
          <w:rFonts w:cs="HelveticaNeue-Thin"/>
          <w:lang w:val="en-US"/>
        </w:rPr>
        <w:t>The TFA will once again be pleased to be a sponsor for a specifically written Safety Handbook, compiled by the ACT WorkCover, for the Building and Construction Industry (and related sectors). This handbook has been widely provided to industry and is available from ACT WorkCover, free of charge.</w:t>
      </w:r>
    </w:p>
    <w:p w:rsidR="00DD2486" w:rsidRPr="00185249" w:rsidRDefault="00DD2486" w:rsidP="00185249">
      <w:pPr>
        <w:pStyle w:val="body"/>
        <w:rPr>
          <w:rFonts w:cs="HelveticaNeue-Thin"/>
          <w:lang w:val="en-US"/>
        </w:rPr>
      </w:pPr>
      <w:r w:rsidRPr="00185249">
        <w:rPr>
          <w:rFonts w:cs="HelveticaNeue-Thin"/>
          <w:lang w:val="en-US"/>
        </w:rPr>
        <w:t>During the financial years 2001-2002 to 2007-2008, the TFA provided a total of $3,648,900 for OH&amp;S training.</w:t>
      </w:r>
    </w:p>
    <w:p w:rsidR="00DD2486" w:rsidRPr="00911075" w:rsidRDefault="00DD2486" w:rsidP="00185249">
      <w:pPr>
        <w:pStyle w:val="body"/>
        <w:rPr>
          <w:rFonts w:ascii="ArialMT" w:hAnsi="ArialMT"/>
          <w:color w:val="0360A8"/>
          <w:lang w:val="en-US"/>
        </w:rPr>
      </w:pPr>
      <w:r w:rsidRPr="00185249">
        <w:rPr>
          <w:rFonts w:cs="HelveticaNeue-Thin"/>
          <w:lang w:val="en-US"/>
        </w:rPr>
        <w:t xml:space="preserve">The TFA will continue to work with Training providers to ensure that any OH&amp;S training funded by the TFA for the building and construction industry (and related sectors) complies with regulatory requirements. Further information should be obtained from ACT WorkCover on 6205 0200 or email </w:t>
      </w:r>
      <w:r w:rsidRPr="00911075">
        <w:rPr>
          <w:rStyle w:val="Hyperlink"/>
          <w:rFonts w:ascii="ArialMT" w:hAnsi="ArialMT"/>
          <w:color w:val="0360A8"/>
          <w:u w:val="none"/>
          <w:lang w:val="en-US"/>
        </w:rPr>
        <w:t>workcover@act.gov.au</w:t>
      </w:r>
      <w:r w:rsidRPr="00911075">
        <w:rPr>
          <w:rFonts w:ascii="ArialMT" w:hAnsi="ArialMT"/>
          <w:lang w:val="en-US"/>
        </w:rPr>
        <w:t xml:space="preserve"> or use the WorkCover website </w:t>
      </w:r>
      <w:r w:rsidRPr="00911075">
        <w:rPr>
          <w:rFonts w:ascii="ArialMT" w:hAnsi="ArialMT"/>
          <w:color w:val="0360A8"/>
          <w:u w:color="3853A3"/>
          <w:lang w:val="en-US"/>
        </w:rPr>
        <w:t>www.workcover.act.gov.au</w:t>
      </w:r>
    </w:p>
    <w:p w:rsidR="00DD2486" w:rsidRPr="00185249" w:rsidRDefault="00DD2486" w:rsidP="00185249">
      <w:pPr>
        <w:pStyle w:val="body"/>
        <w:rPr>
          <w:rFonts w:cs="HelveticaNeue-Thin"/>
          <w:lang w:val="en-US"/>
        </w:rPr>
      </w:pPr>
      <w:r w:rsidRPr="00185249">
        <w:rPr>
          <w:rFonts w:cs="HelveticaNeue-Thin"/>
          <w:lang w:val="en-US"/>
        </w:rPr>
        <w:t>The TFA re-affirms its commitment to the funding of OH&amp;S training programs for workers in the industry. The application of such training and programs will apply to both entry level and existing workers.</w:t>
      </w: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textAlignment w:val="center"/>
        <w:rPr>
          <w:rFonts w:ascii="ArialMT" w:hAnsi="ArialMT"/>
          <w:color w:val="000000"/>
          <w:sz w:val="17"/>
          <w:szCs w:val="17"/>
          <w:lang w:val="en-US"/>
        </w:rPr>
        <w:sectPr w:rsidR="00DD2486" w:rsidRPr="00911075" w:rsidSect="00DD2486">
          <w:type w:val="continuous"/>
          <w:pgSz w:w="11899" w:h="16838"/>
          <w:pgMar w:top="1440" w:right="1797" w:bottom="1440" w:left="1797" w:header="284" w:footer="255" w:gutter="0"/>
          <w:cols w:num="2" w:space="720"/>
        </w:sectPr>
      </w:pPr>
    </w:p>
    <w:p w:rsidR="00DD2486" w:rsidRPr="000B24EB" w:rsidRDefault="00DD2486" w:rsidP="00DD2486">
      <w:pPr>
        <w:pStyle w:val="indexheader"/>
        <w:pBdr>
          <w:bottom w:val="single" w:sz="2" w:space="4" w:color="000000"/>
        </w:pBdr>
        <w:tabs>
          <w:tab w:val="left" w:pos="567"/>
          <w:tab w:val="left" w:pos="3480"/>
        </w:tabs>
        <w:spacing w:before="600" w:line="4" w:lineRule="atLeast"/>
        <w:rPr>
          <w:rFonts w:ascii="Arial" w:hAnsi="Arial"/>
          <w:color w:val="0360A8"/>
          <w:sz w:val="31"/>
          <w:szCs w:val="36"/>
        </w:rPr>
      </w:pPr>
      <w:r w:rsidRPr="00911075">
        <w:rPr>
          <w:rFonts w:ascii="ArialMT" w:hAnsi="ArialMT"/>
          <w:lang w:val="en-US"/>
        </w:rPr>
        <w:br w:type="page"/>
      </w:r>
      <w:r w:rsidRPr="000B24EB">
        <w:rPr>
          <w:rFonts w:ascii="Arial" w:hAnsi="Arial"/>
          <w:color w:val="0360A8"/>
          <w:sz w:val="31"/>
          <w:szCs w:val="36"/>
        </w:rPr>
        <w:t>Entry Level Training</w:t>
      </w:r>
      <w:r w:rsidRPr="000B24EB">
        <w:rPr>
          <w:rFonts w:ascii="Arial" w:hAnsi="Arial"/>
          <w:color w:val="0360A8"/>
          <w:sz w:val="31"/>
          <w:szCs w:val="36"/>
        </w:rPr>
        <w:tab/>
      </w: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textAlignment w:val="center"/>
        <w:rPr>
          <w:rFonts w:ascii="ArialMT" w:hAnsi="ArialMT"/>
          <w:b/>
          <w:caps/>
          <w:color w:val="0360A8"/>
          <w:sz w:val="17"/>
          <w:szCs w:val="17"/>
          <w:lang w:val="en-US"/>
        </w:rPr>
      </w:pP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textAlignment w:val="center"/>
        <w:rPr>
          <w:rFonts w:ascii="ArialMT" w:hAnsi="ArialMT"/>
          <w:b/>
          <w:caps/>
          <w:color w:val="0360A8"/>
          <w:sz w:val="17"/>
          <w:szCs w:val="17"/>
          <w:lang w:val="en-US"/>
        </w:rPr>
        <w:sectPr w:rsidR="00DD2486" w:rsidRPr="00911075">
          <w:type w:val="continuous"/>
          <w:pgSz w:w="11899" w:h="16838"/>
          <w:pgMar w:top="1440" w:right="1797" w:bottom="1440" w:left="1797" w:header="284" w:footer="255" w:gutter="0"/>
          <w:cols w:space="340"/>
        </w:sectPr>
      </w:pPr>
    </w:p>
    <w:p w:rsidR="00DD2486" w:rsidRPr="00185249" w:rsidRDefault="00DD2486" w:rsidP="00185249">
      <w:pPr>
        <w:pStyle w:val="subheading"/>
        <w:rPr>
          <w:rFonts w:cs="HelveticaNeue-Bold"/>
          <w:bCs/>
        </w:rPr>
      </w:pPr>
      <w:r w:rsidRPr="00185249">
        <w:rPr>
          <w:rFonts w:cs="HelveticaNeue-Bold"/>
          <w:bCs/>
        </w:rPr>
        <w:t>Entry Level Training funded under this program only applies to persons who are under an ACT Contract of Training in an occupation or an activity considered relevant to the building and construction industry, or are persons employed as entry level workers in general construction. See Schedule of Work on page 21 for the types of work and activities associated with the industry.</w:t>
      </w:r>
    </w:p>
    <w:p w:rsidR="00DD2486" w:rsidRPr="00911075" w:rsidRDefault="00DD2486">
      <w:pPr>
        <w:pStyle w:val="Header"/>
        <w:spacing w:before="113"/>
        <w:rPr>
          <w:rFonts w:ascii="ArialMT" w:hAnsi="ArialMT"/>
          <w:b/>
          <w:caps/>
          <w:color w:val="0360A8"/>
          <w:spacing w:val="-2"/>
          <w:sz w:val="17"/>
          <w:szCs w:val="17"/>
          <w:lang w:val="en-US"/>
        </w:rPr>
        <w:sectPr w:rsidR="00DD2486" w:rsidRPr="00911075" w:rsidSect="00DD2486">
          <w:type w:val="continuous"/>
          <w:pgSz w:w="11899" w:h="16838"/>
          <w:pgMar w:top="1440" w:right="1797" w:bottom="1440" w:left="1797" w:header="284" w:footer="255" w:gutter="0"/>
          <w:cols w:space="720"/>
        </w:sectPr>
      </w:pPr>
    </w:p>
    <w:p w:rsidR="00DD2486" w:rsidRPr="00911075" w:rsidRDefault="00DD2486">
      <w:pPr>
        <w:pStyle w:val="Header"/>
        <w:spacing w:before="113"/>
        <w:rPr>
          <w:rFonts w:ascii="ArialMT" w:hAnsi="ArialMT"/>
          <w:b/>
          <w:caps/>
          <w:color w:val="0360A8"/>
          <w:spacing w:val="-2"/>
          <w:sz w:val="17"/>
          <w:szCs w:val="17"/>
          <w:lang w:val="en-US"/>
        </w:rPr>
      </w:pPr>
    </w:p>
    <w:tbl>
      <w:tblPr>
        <w:tblStyle w:val="TableGrid"/>
        <w:tblW w:w="8373" w:type="dxa"/>
        <w:tblInd w:w="108" w:type="dxa"/>
        <w:tblLook w:val="00A0" w:firstRow="1" w:lastRow="0" w:firstColumn="1" w:lastColumn="0" w:noHBand="0" w:noVBand="0"/>
      </w:tblPr>
      <w:tblGrid>
        <w:gridCol w:w="2719"/>
        <w:gridCol w:w="2827"/>
        <w:gridCol w:w="2827"/>
      </w:tblGrid>
      <w:tr w:rsidR="00DD2486">
        <w:trPr>
          <w:trHeight w:val="321"/>
        </w:trPr>
        <w:tc>
          <w:tcPr>
            <w:tcW w:w="2719" w:type="dxa"/>
          </w:tcPr>
          <w:p w:rsidR="00DD2486" w:rsidRPr="00911075" w:rsidRDefault="00DD2486" w:rsidP="00DD2486">
            <w:pPr>
              <w:widowControl w:val="0"/>
              <w:tabs>
                <w:tab w:val="center" w:pos="4153"/>
                <w:tab w:val="right" w:pos="8306"/>
              </w:tabs>
              <w:suppressAutoHyphens/>
              <w:autoSpaceDE w:val="0"/>
              <w:autoSpaceDN w:val="0"/>
              <w:adjustRightInd w:val="0"/>
              <w:spacing w:before="60" w:line="4" w:lineRule="atLeast"/>
              <w:textAlignment w:val="center"/>
            </w:pPr>
            <w:r w:rsidRPr="00911075">
              <w:rPr>
                <w:rFonts w:ascii="Arial" w:hAnsi="Arial"/>
                <w:b/>
                <w:caps/>
                <w:color w:val="0360A8"/>
                <w:spacing w:val="-3"/>
                <w:sz w:val="17"/>
                <w:szCs w:val="17"/>
                <w:lang w:val="en-US"/>
              </w:rPr>
              <w:t>objectives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60" w:line="4" w:lineRule="atLeast"/>
              <w:textAlignment w:val="center"/>
            </w:pPr>
            <w:r w:rsidRPr="00911075">
              <w:rPr>
                <w:rFonts w:ascii="Arial" w:hAnsi="Arial"/>
                <w:b/>
                <w:caps/>
                <w:color w:val="0360A8"/>
                <w:spacing w:val="-3"/>
                <w:sz w:val="17"/>
                <w:szCs w:val="17"/>
                <w:lang w:val="en-US"/>
              </w:rPr>
              <w:t>strategies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60" w:line="4" w:lineRule="atLeast"/>
              <w:textAlignment w:val="center"/>
            </w:pPr>
            <w:r w:rsidRPr="00911075">
              <w:rPr>
                <w:rFonts w:ascii="Arial" w:hAnsi="Arial"/>
                <w:b/>
                <w:caps/>
                <w:color w:val="0360A8"/>
                <w:spacing w:val="-3"/>
                <w:sz w:val="17"/>
                <w:szCs w:val="17"/>
                <w:lang w:val="en-US"/>
              </w:rPr>
              <w:t>outcomes</w:t>
            </w:r>
          </w:p>
        </w:tc>
      </w:tr>
      <w:tr w:rsidR="00DD2486">
        <w:trPr>
          <w:trHeight w:val="1185"/>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176" w:hanging="142"/>
              <w:textAlignment w:val="center"/>
            </w:pPr>
            <w:r w:rsidRPr="00911075">
              <w:rPr>
                <w:rFonts w:ascii="Arial" w:hAnsi="Arial"/>
                <w:color w:val="0360A8"/>
                <w:spacing w:val="-2"/>
                <w:sz w:val="17"/>
                <w:szCs w:val="16"/>
                <w:lang w:val="en-US"/>
              </w:rPr>
              <w:t>•</w:t>
            </w:r>
            <w:r w:rsidRPr="00911075">
              <w:rPr>
                <w:rFonts w:ascii="Arial" w:hAnsi="Arial"/>
                <w:color w:val="000000"/>
                <w:spacing w:val="-2"/>
                <w:sz w:val="17"/>
                <w:szCs w:val="16"/>
                <w:lang w:val="en-US"/>
              </w:rPr>
              <w:tab/>
              <w:t xml:space="preserve">To increase the number of apprentices </w:t>
            </w:r>
            <w:r w:rsidRPr="00911075">
              <w:rPr>
                <w:rFonts w:ascii="Arial" w:hAnsi="Arial"/>
                <w:color w:val="000000"/>
                <w:spacing w:val="-1"/>
                <w:sz w:val="17"/>
                <w:szCs w:val="16"/>
                <w:lang w:val="en-US"/>
              </w:rPr>
              <w:t>(this term includes apprentices and trainees) entering the industry under an ACT contract of training, especially in trades or occupations where a skills shortage exists.</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176" w:hanging="142"/>
              <w:textAlignment w:val="center"/>
              <w:rPr>
                <w:rFonts w:ascii="Arial" w:hAnsi="Arial"/>
                <w:color w:val="000000"/>
                <w:spacing w:val="-2"/>
                <w:sz w:val="17"/>
                <w:szCs w:val="16"/>
                <w:lang w:val="en-US"/>
              </w:rPr>
            </w:pPr>
            <w:r w:rsidRPr="00911075">
              <w:rPr>
                <w:rFonts w:ascii="Arial" w:hAnsi="Arial"/>
                <w:color w:val="0360A8"/>
                <w:spacing w:val="-2"/>
                <w:sz w:val="17"/>
                <w:szCs w:val="16"/>
                <w:lang w:val="en-US"/>
              </w:rPr>
              <w:t>•</w:t>
            </w:r>
            <w:r w:rsidRPr="00911075">
              <w:rPr>
                <w:rFonts w:ascii="Arial" w:hAnsi="Arial"/>
                <w:color w:val="000000"/>
                <w:spacing w:val="-2"/>
                <w:sz w:val="17"/>
                <w:szCs w:val="16"/>
                <w:lang w:val="en-US"/>
              </w:rPr>
              <w:tab/>
              <w:t xml:space="preserve">Provide financial incentives to group training organisations and individual </w:t>
            </w:r>
            <w:r w:rsidRPr="00911075">
              <w:rPr>
                <w:rFonts w:ascii="Arial" w:hAnsi="Arial"/>
                <w:color w:val="000000"/>
                <w:spacing w:val="-3"/>
                <w:sz w:val="17"/>
                <w:szCs w:val="16"/>
                <w:lang w:val="en-US"/>
              </w:rPr>
              <w:t xml:space="preserve">employers to employ and train persons </w:t>
            </w:r>
            <w:r w:rsidRPr="00911075">
              <w:rPr>
                <w:rFonts w:ascii="Arial" w:hAnsi="Arial"/>
                <w:color w:val="000000"/>
                <w:spacing w:val="-2"/>
                <w:sz w:val="17"/>
                <w:szCs w:val="16"/>
                <w:lang w:val="en-US"/>
              </w:rPr>
              <w:t>in areas of skills shortages.</w:t>
            </w: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ind w:left="176" w:hanging="142"/>
              <w:textAlignment w:val="cente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176" w:hanging="142"/>
              <w:textAlignment w:val="center"/>
              <w:rPr>
                <w:rFonts w:ascii="Arial" w:hAnsi="Arial"/>
                <w:color w:val="000000"/>
                <w:spacing w:val="-1"/>
                <w:sz w:val="17"/>
                <w:szCs w:val="16"/>
                <w:lang w:val="en-US"/>
              </w:rPr>
            </w:pPr>
            <w:r w:rsidRPr="00911075">
              <w:rPr>
                <w:rFonts w:ascii="Arial" w:hAnsi="Arial"/>
                <w:color w:val="0360A8"/>
                <w:spacing w:val="-1"/>
                <w:sz w:val="17"/>
                <w:szCs w:val="16"/>
                <w:lang w:val="en-US"/>
              </w:rPr>
              <w:t>•</w:t>
            </w:r>
            <w:r w:rsidRPr="00911075">
              <w:rPr>
                <w:rFonts w:ascii="Arial" w:hAnsi="Arial"/>
                <w:color w:val="000000"/>
                <w:spacing w:val="-1"/>
                <w:sz w:val="17"/>
                <w:szCs w:val="16"/>
                <w:lang w:val="en-US"/>
              </w:rPr>
              <w:tab/>
              <w:t xml:space="preserve">Increase the number of new entrants </w:t>
            </w:r>
            <w:r w:rsidRPr="00911075">
              <w:rPr>
                <w:rFonts w:ascii="Arial" w:hAnsi="Arial"/>
                <w:color w:val="000000"/>
                <w:spacing w:val="-2"/>
                <w:sz w:val="17"/>
                <w:szCs w:val="16"/>
                <w:lang w:val="en-US"/>
              </w:rPr>
              <w:t xml:space="preserve">to the industry under an ACT contract </w:t>
            </w:r>
            <w:r w:rsidRPr="00911075">
              <w:rPr>
                <w:rFonts w:ascii="Arial" w:hAnsi="Arial"/>
                <w:color w:val="000000"/>
                <w:spacing w:val="-1"/>
                <w:sz w:val="17"/>
                <w:szCs w:val="16"/>
                <w:lang w:val="en-US"/>
              </w:rPr>
              <w:t>of training, especially in trades where a skills shortage exists.</w:t>
            </w: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ind w:left="176" w:hanging="142"/>
              <w:textAlignment w:val="center"/>
            </w:pPr>
          </w:p>
        </w:tc>
      </w:tr>
      <w:tr w:rsidR="00DD2486">
        <w:trPr>
          <w:trHeight w:val="1185"/>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176" w:hanging="142"/>
              <w:textAlignment w:val="center"/>
              <w:rPr>
                <w:rFonts w:ascii="Arial" w:hAnsi="Arial"/>
                <w:color w:val="000000"/>
                <w:spacing w:val="-2"/>
                <w:sz w:val="17"/>
                <w:szCs w:val="16"/>
                <w:lang w:val="en-US"/>
              </w:rPr>
            </w:pPr>
            <w:r w:rsidRPr="00911075">
              <w:rPr>
                <w:rFonts w:ascii="Arial" w:hAnsi="Arial"/>
                <w:color w:val="0360A8"/>
                <w:spacing w:val="-2"/>
                <w:sz w:val="17"/>
                <w:szCs w:val="16"/>
                <w:lang w:val="en-US"/>
              </w:rPr>
              <w:t>•</w:t>
            </w:r>
            <w:r w:rsidRPr="00911075">
              <w:rPr>
                <w:rFonts w:ascii="Arial" w:hAnsi="Arial"/>
                <w:color w:val="000000"/>
                <w:spacing w:val="-2"/>
                <w:sz w:val="17"/>
                <w:szCs w:val="16"/>
                <w:lang w:val="en-US"/>
              </w:rPr>
              <w:tab/>
              <w:t xml:space="preserve">To increase the retention </w:t>
            </w:r>
            <w:r w:rsidRPr="00911075">
              <w:rPr>
                <w:rFonts w:ascii="ArialMT" w:hAnsi="ArialMT"/>
                <w:color w:val="000000"/>
                <w:spacing w:val="-2"/>
                <w:sz w:val="17"/>
                <w:szCs w:val="16"/>
                <w:lang w:val="en-US"/>
              </w:rPr>
              <w:br/>
            </w:r>
            <w:r w:rsidRPr="00911075">
              <w:rPr>
                <w:rFonts w:ascii="Arial" w:hAnsi="Arial"/>
                <w:color w:val="000000"/>
                <w:spacing w:val="-2"/>
                <w:sz w:val="17"/>
                <w:szCs w:val="16"/>
                <w:lang w:val="en-US"/>
              </w:rPr>
              <w:t>rate of apprentices.</w:t>
            </w: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ind w:left="176" w:hanging="142"/>
              <w:textAlignment w:val="center"/>
              <w:rPr>
                <w:sz w:val="17"/>
              </w:rP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176" w:hanging="142"/>
              <w:textAlignment w:val="center"/>
              <w:rPr>
                <w:sz w:val="17"/>
              </w:rPr>
            </w:pPr>
            <w:r w:rsidRPr="00911075">
              <w:rPr>
                <w:rFonts w:ascii="Arial" w:hAnsi="Arial"/>
                <w:color w:val="0360A8"/>
                <w:spacing w:val="-2"/>
                <w:sz w:val="17"/>
                <w:szCs w:val="16"/>
                <w:lang w:val="en-US"/>
              </w:rPr>
              <w:t>•</w:t>
            </w:r>
            <w:r w:rsidRPr="00911075">
              <w:rPr>
                <w:rFonts w:ascii="Arial" w:hAnsi="Arial"/>
                <w:color w:val="000000"/>
                <w:spacing w:val="-2"/>
                <w:sz w:val="17"/>
                <w:szCs w:val="16"/>
                <w:lang w:val="en-US"/>
              </w:rPr>
              <w:tab/>
              <w:t>Research industry trends and provide advice to industry sectors and government, for the retention of apprentices. Continue to inform and promote the career opportunities within the industry.</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176" w:hanging="142"/>
              <w:textAlignment w:val="center"/>
              <w:rPr>
                <w:rFonts w:ascii="Arial" w:hAnsi="Arial"/>
                <w:color w:val="000000"/>
                <w:spacing w:val="-1"/>
                <w:sz w:val="17"/>
                <w:szCs w:val="16"/>
                <w:lang w:val="en-US"/>
              </w:rPr>
            </w:pPr>
            <w:r w:rsidRPr="00911075">
              <w:rPr>
                <w:rFonts w:ascii="Arial" w:hAnsi="Arial"/>
                <w:color w:val="0360A8"/>
                <w:spacing w:val="-1"/>
                <w:sz w:val="17"/>
                <w:szCs w:val="16"/>
                <w:lang w:val="en-US"/>
              </w:rPr>
              <w:t>•</w:t>
            </w:r>
            <w:r w:rsidRPr="00911075">
              <w:rPr>
                <w:rFonts w:ascii="Arial" w:hAnsi="Arial"/>
                <w:color w:val="000000"/>
                <w:spacing w:val="-1"/>
                <w:sz w:val="17"/>
                <w:szCs w:val="16"/>
                <w:lang w:val="en-US"/>
              </w:rPr>
              <w:tab/>
              <w:t xml:space="preserve">Improve the retention rate </w:t>
            </w:r>
            <w:r w:rsidRPr="00911075">
              <w:rPr>
                <w:rFonts w:ascii="ArialMT" w:hAnsi="ArialMT"/>
                <w:color w:val="000000"/>
                <w:spacing w:val="-1"/>
                <w:sz w:val="17"/>
                <w:szCs w:val="16"/>
                <w:lang w:val="en-US"/>
              </w:rPr>
              <w:br/>
            </w:r>
            <w:r w:rsidRPr="00911075">
              <w:rPr>
                <w:rFonts w:ascii="Arial" w:hAnsi="Arial"/>
                <w:color w:val="000000"/>
                <w:spacing w:val="-1"/>
                <w:sz w:val="17"/>
                <w:szCs w:val="16"/>
                <w:lang w:val="en-US"/>
              </w:rPr>
              <w:t>of apprentices.</w:t>
            </w: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ind w:left="176" w:hanging="142"/>
              <w:textAlignment w:val="center"/>
              <w:rPr>
                <w:sz w:val="17"/>
              </w:rPr>
            </w:pPr>
          </w:p>
        </w:tc>
      </w:tr>
      <w:tr w:rsidR="00DD2486">
        <w:trPr>
          <w:trHeight w:val="1795"/>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176" w:hanging="142"/>
              <w:textAlignment w:val="center"/>
              <w:rPr>
                <w:rFonts w:ascii="Arial" w:hAnsi="Arial"/>
                <w:color w:val="000000"/>
                <w:spacing w:val="-1"/>
                <w:sz w:val="17"/>
                <w:szCs w:val="16"/>
                <w:lang w:val="en-US"/>
              </w:rPr>
            </w:pPr>
            <w:r w:rsidRPr="00911075">
              <w:rPr>
                <w:rFonts w:ascii="Arial" w:hAnsi="Arial"/>
                <w:color w:val="0360A8"/>
                <w:spacing w:val="-1"/>
                <w:sz w:val="17"/>
                <w:szCs w:val="16"/>
                <w:lang w:val="en-US"/>
              </w:rPr>
              <w:t>•</w:t>
            </w:r>
            <w:r w:rsidRPr="00911075">
              <w:rPr>
                <w:rFonts w:ascii="Arial" w:hAnsi="Arial"/>
                <w:color w:val="000000"/>
                <w:spacing w:val="-1"/>
                <w:sz w:val="17"/>
                <w:szCs w:val="16"/>
                <w:lang w:val="en-US"/>
              </w:rPr>
              <w:tab/>
              <w:t>To increase the number of students undertaking Certificate I and II in Construction at ACT High Schools and Colleges.</w:t>
            </w: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textAlignment w:val="center"/>
              <w:rPr>
                <w:sz w:val="17"/>
              </w:rP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176" w:hanging="142"/>
              <w:textAlignment w:val="center"/>
              <w:rPr>
                <w:sz w:val="17"/>
              </w:rPr>
            </w:pPr>
            <w:r w:rsidRPr="00911075">
              <w:rPr>
                <w:rFonts w:ascii="Arial" w:hAnsi="Arial"/>
                <w:color w:val="0360A8"/>
                <w:spacing w:val="-1"/>
                <w:sz w:val="17"/>
                <w:szCs w:val="16"/>
                <w:lang w:val="en-US"/>
              </w:rPr>
              <w:t>•</w:t>
            </w:r>
            <w:r w:rsidRPr="00911075">
              <w:rPr>
                <w:rFonts w:ascii="Arial" w:hAnsi="Arial"/>
                <w:color w:val="000000"/>
                <w:spacing w:val="-1"/>
                <w:sz w:val="17"/>
                <w:szCs w:val="16"/>
                <w:lang w:val="en-US"/>
              </w:rPr>
              <w:tab/>
              <w:t>Liaise with industry sectors, government, schools and colleges, and group training organisations, to provide information, advice, and training, to school and college students regarding employment in the industry.</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176" w:hanging="142"/>
              <w:textAlignment w:val="center"/>
              <w:rPr>
                <w:rFonts w:ascii="Arial" w:hAnsi="Arial"/>
                <w:color w:val="000000"/>
                <w:spacing w:val="-1"/>
                <w:sz w:val="17"/>
                <w:szCs w:val="16"/>
                <w:lang w:val="en-US"/>
              </w:rPr>
            </w:pPr>
            <w:r w:rsidRPr="00911075">
              <w:rPr>
                <w:rFonts w:ascii="Arial" w:hAnsi="Arial"/>
                <w:color w:val="0360A8"/>
                <w:spacing w:val="-1"/>
                <w:sz w:val="17"/>
                <w:szCs w:val="16"/>
                <w:lang w:val="en-US"/>
              </w:rPr>
              <w:t>•</w:t>
            </w:r>
            <w:r w:rsidRPr="00911075">
              <w:rPr>
                <w:rFonts w:ascii="Arial" w:hAnsi="Arial"/>
                <w:color w:val="000000"/>
                <w:spacing w:val="-1"/>
                <w:sz w:val="17"/>
                <w:szCs w:val="16"/>
                <w:lang w:val="en-US"/>
              </w:rPr>
              <w:tab/>
              <w:t xml:space="preserve">Increase the number of students </w:t>
            </w:r>
            <w:r w:rsidRPr="00911075">
              <w:rPr>
                <w:rFonts w:ascii="ArialMT" w:hAnsi="ArialMT"/>
                <w:color w:val="000000"/>
                <w:spacing w:val="-1"/>
                <w:sz w:val="17"/>
                <w:szCs w:val="16"/>
                <w:lang w:val="en-US"/>
              </w:rPr>
              <w:br/>
            </w:r>
            <w:r w:rsidRPr="00911075">
              <w:rPr>
                <w:rFonts w:ascii="Arial" w:hAnsi="Arial"/>
                <w:color w:val="000000"/>
                <w:spacing w:val="-1"/>
                <w:sz w:val="17"/>
                <w:szCs w:val="16"/>
                <w:lang w:val="en-US"/>
              </w:rPr>
              <w:t xml:space="preserve">who wish to pursue a career in </w:t>
            </w:r>
            <w:r w:rsidRPr="00911075">
              <w:rPr>
                <w:rFonts w:ascii="ArialMT" w:hAnsi="ArialMT"/>
                <w:color w:val="000000"/>
                <w:spacing w:val="-1"/>
                <w:sz w:val="17"/>
                <w:szCs w:val="16"/>
                <w:lang w:val="en-US"/>
              </w:rPr>
              <w:br/>
            </w:r>
            <w:r w:rsidRPr="00911075">
              <w:rPr>
                <w:rFonts w:ascii="Arial" w:hAnsi="Arial"/>
                <w:color w:val="000000"/>
                <w:spacing w:val="-1"/>
                <w:sz w:val="17"/>
                <w:szCs w:val="16"/>
                <w:lang w:val="en-US"/>
              </w:rPr>
              <w:t>the industry.</w:t>
            </w: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ind w:left="176" w:hanging="142"/>
              <w:textAlignment w:val="center"/>
              <w:rPr>
                <w:sz w:val="17"/>
              </w:rPr>
            </w:pPr>
          </w:p>
        </w:tc>
      </w:tr>
    </w:tbl>
    <w:p w:rsidR="00DD2486" w:rsidRPr="00911075" w:rsidRDefault="0019773E" w:rsidP="00DD2486">
      <w:pPr>
        <w:widowControl w:val="0"/>
        <w:tabs>
          <w:tab w:val="center" w:pos="4153"/>
          <w:tab w:val="right" w:pos="8306"/>
        </w:tabs>
        <w:suppressAutoHyphens/>
        <w:autoSpaceDE w:val="0"/>
        <w:autoSpaceDN w:val="0"/>
        <w:adjustRightInd w:val="0"/>
        <w:spacing w:before="360" w:line="4" w:lineRule="atLeast"/>
        <w:textAlignment w:val="center"/>
      </w:pPr>
      <w:r>
        <w:pict>
          <v:shape id="_x0000_i1045" type="#_x0000_t75" style="width:408.75pt;height:188.25pt">
            <v:imagedata r:id="rId37" o:title=""/>
            <o:lock v:ext="edit" aspectratio="f"/>
          </v:shape>
        </w:pict>
      </w: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p>
    <w:p w:rsidR="00DD2486" w:rsidRPr="00911075" w:rsidRDefault="00DD2486" w:rsidP="00DD2486">
      <w:pPr>
        <w:pStyle w:val="indexheader"/>
        <w:pBdr>
          <w:bottom w:val="single" w:sz="2" w:space="4" w:color="000000"/>
        </w:pBdr>
        <w:tabs>
          <w:tab w:val="left" w:pos="567"/>
          <w:tab w:val="left" w:pos="3480"/>
        </w:tabs>
        <w:spacing w:before="240" w:line="4" w:lineRule="atLeast"/>
        <w:rPr>
          <w:rFonts w:ascii="Arial" w:hAnsi="Arial"/>
          <w:color w:val="999999"/>
          <w:sz w:val="24"/>
          <w:szCs w:val="36"/>
        </w:rPr>
      </w:pPr>
      <w:r w:rsidRPr="00911075">
        <w:rPr>
          <w:rFonts w:ascii="Arial" w:hAnsi="Arial"/>
          <w:color w:val="999999"/>
          <w:sz w:val="24"/>
          <w:szCs w:val="36"/>
        </w:rPr>
        <w:t>Entry Level Training (continued)</w:t>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DD2486">
          <w:type w:val="continuous"/>
          <w:pgSz w:w="11899" w:h="16838"/>
          <w:pgMar w:top="426" w:right="1800" w:bottom="142" w:left="1800" w:header="284" w:footer="271" w:gutter="0"/>
          <w:cols w:space="708"/>
        </w:sectPr>
      </w:pPr>
      <w:r w:rsidRPr="000B24EB">
        <w:rPr>
          <w:rFonts w:ascii="Arial" w:hAnsi="Arial"/>
          <w:color w:val="000000"/>
          <w:sz w:val="18"/>
          <w:szCs w:val="17"/>
          <w:lang w:val="en-US"/>
        </w:rPr>
        <w:br/>
      </w: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textAlignment w:val="center"/>
        <w:rPr>
          <w:rFonts w:ascii="Arial" w:hAnsi="Arial"/>
          <w:color w:val="000000"/>
          <w:sz w:val="17"/>
          <w:szCs w:val="17"/>
          <w:lang w:val="en-US"/>
        </w:rPr>
      </w:pPr>
      <w:r w:rsidRPr="00911075">
        <w:rPr>
          <w:rFonts w:ascii="Arial" w:hAnsi="Arial"/>
          <w:color w:val="000000"/>
          <w:sz w:val="17"/>
          <w:szCs w:val="17"/>
          <w:lang w:val="en-US"/>
        </w:rPr>
        <w:t>The consultation process to develop the above-mentioned objectives, strategies and outcomes is described on page 8.</w:t>
      </w:r>
    </w:p>
    <w:p w:rsidR="00DD2486" w:rsidRPr="00185249" w:rsidRDefault="00DD2486" w:rsidP="00185249">
      <w:pPr>
        <w:pStyle w:val="body"/>
        <w:rPr>
          <w:rFonts w:cs="HelveticaNeue-Thin"/>
          <w:lang w:val="en-US"/>
        </w:rPr>
      </w:pPr>
      <w:r w:rsidRPr="00185249">
        <w:rPr>
          <w:rFonts w:cs="HelveticaNeue-Thin"/>
          <w:lang w:val="en-US"/>
        </w:rPr>
        <w:t>Offering financial incentives to trades with skills shortages has been quite successful over the past 6 years, with increases in the intake of Apprentices to the trades of - bricklaying, tiling, plastering and refrigeration and air-conditioning. In 2008 the TFA offered financial incentives in the trades of Plastering – Solid, Plastering – Wall &amp; Ceiling Lining, and Wall &amp; Floor Tiling. The trades where these incentives will be offered in 2009 will be announced in February 2009.</w:t>
      </w:r>
    </w:p>
    <w:p w:rsidR="00DD2486" w:rsidRPr="00185249" w:rsidRDefault="00DD2486" w:rsidP="00185249">
      <w:pPr>
        <w:pStyle w:val="body"/>
        <w:rPr>
          <w:rFonts w:cs="HelveticaNeue-Thin"/>
          <w:lang w:val="en-US"/>
        </w:rPr>
      </w:pPr>
      <w:r w:rsidRPr="00185249">
        <w:rPr>
          <w:rFonts w:cs="HelveticaNeue-Thin"/>
          <w:lang w:val="en-US"/>
        </w:rPr>
        <w:t>TFA will continue to work with industry sectors, government and group training organisations, to identify areas of skills shortages at entry level to the industry.</w:t>
      </w:r>
    </w:p>
    <w:p w:rsidR="00DD2486" w:rsidRPr="00185249" w:rsidRDefault="00DD2486" w:rsidP="00185249">
      <w:pPr>
        <w:pStyle w:val="body"/>
        <w:rPr>
          <w:rFonts w:cs="HelveticaNeue-Thin"/>
          <w:lang w:val="en-US"/>
        </w:rPr>
      </w:pPr>
      <w:r w:rsidRPr="00185249">
        <w:rPr>
          <w:rFonts w:cs="HelveticaNeue-Thin"/>
          <w:lang w:val="en-US"/>
        </w:rPr>
        <w:t xml:space="preserve">The TFA will, where and when appropriate, </w:t>
      </w:r>
      <w:r w:rsidRPr="00185249">
        <w:rPr>
          <w:rFonts w:cs="HelveticaNeue-Thin"/>
          <w:lang w:val="en-US"/>
        </w:rPr>
        <w:br/>
        <w:t>provide financial incentives to group training organisations and individual employers, to employ and train apprentices in occupations where skills shortages exist.</w:t>
      </w:r>
    </w:p>
    <w:p w:rsidR="00DD2486" w:rsidRPr="00185249" w:rsidRDefault="00DD2486" w:rsidP="00185249">
      <w:pPr>
        <w:pStyle w:val="body"/>
        <w:rPr>
          <w:rFonts w:cs="HelveticaNeue-Thin"/>
          <w:lang w:val="en-US"/>
        </w:rPr>
      </w:pPr>
      <w:r w:rsidRPr="00185249">
        <w:rPr>
          <w:rFonts w:cs="HelveticaNeue-Thin"/>
          <w:lang w:val="en-US"/>
        </w:rPr>
        <w:t>The TFA will continue to provide financial incentives to ACT Schools and Colleges that provide construction training.</w:t>
      </w:r>
    </w:p>
    <w:p w:rsidR="00DD2486" w:rsidRPr="00185249" w:rsidRDefault="00DD2486" w:rsidP="00185249">
      <w:pPr>
        <w:pStyle w:val="subheadinglowercase"/>
        <w:rPr>
          <w:rFonts w:cs="HelveticaNeue-Bold"/>
          <w:bCs/>
        </w:rPr>
      </w:pPr>
      <w:r w:rsidRPr="00185249">
        <w:rPr>
          <w:rFonts w:cs="HelveticaNeue-Bold"/>
          <w:bCs/>
        </w:rPr>
        <w:t>Entry Level training needs / issues identified by stakeholders in the electrotechnology and electrical services supply sector included:</w:t>
      </w:r>
    </w:p>
    <w:p w:rsidR="00DD2486" w:rsidRPr="00185249" w:rsidRDefault="00DD2486" w:rsidP="00185249">
      <w:pPr>
        <w:pStyle w:val="body"/>
        <w:tabs>
          <w:tab w:val="left" w:pos="278"/>
        </w:tabs>
        <w:ind w:left="284" w:hanging="284"/>
        <w:rPr>
          <w:rFonts w:cs="HelveticaNeue-Thin"/>
          <w:color w:val="005FA8"/>
          <w:lang w:val="en-US"/>
        </w:rPr>
      </w:pPr>
      <w:r w:rsidRPr="00911075">
        <w:rPr>
          <w:color w:val="0360A8"/>
          <w:lang w:val="en-US"/>
        </w:rPr>
        <w:t>•</w:t>
      </w:r>
      <w:r w:rsidRPr="00911075">
        <w:rPr>
          <w:lang w:val="en-US"/>
        </w:rPr>
        <w:tab/>
      </w:r>
      <w:r w:rsidRPr="00185249">
        <w:rPr>
          <w:rFonts w:cs="HelveticaNeue-Thin"/>
          <w:lang w:val="en-US"/>
        </w:rPr>
        <w:t xml:space="preserve">An increasing number of mature age (over 21 years) persons are entering Apprenticeships in traditional trades within the Electrotechnology and Electricity supply industry and these Apprentices should have access to Recognition of Prior Learning (RPL) to make their training more effective. Professional development courses should also be accessible by Apprentices. </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5FA8"/>
          <w:lang w:val="en-US"/>
        </w:rPr>
        <w:t>•</w:t>
      </w:r>
      <w:r w:rsidRPr="00185249">
        <w:rPr>
          <w:rFonts w:cs="HelveticaNeue-Thin"/>
          <w:lang w:val="en-US"/>
        </w:rPr>
        <w:tab/>
        <w:t xml:space="preserve">Security and fire networks, electrical licence, first aid, OH&amp;S, business skills, basic computer skills and computer accounting skills, sustainable/renewable energy, new and emerging technology, interpersonal skills, </w:t>
      </w:r>
      <w:r w:rsidRPr="00185249">
        <w:rPr>
          <w:rFonts w:cs="HelveticaNeue-Thin"/>
          <w:lang w:val="en-US"/>
        </w:rPr>
        <w:br/>
        <w:t xml:space="preserve">logic process skills (commencement and progressing a job or project), testing skills </w:t>
      </w:r>
      <w:r w:rsidRPr="00185249">
        <w:rPr>
          <w:rFonts w:cs="HelveticaNeue-Thin"/>
          <w:lang w:val="en-US"/>
        </w:rPr>
        <w:br/>
        <w:t>and the development of industry awareness and knowledge.</w:t>
      </w:r>
    </w:p>
    <w:p w:rsidR="00DD2486" w:rsidRPr="00911075" w:rsidRDefault="00DD2486" w:rsidP="00185249">
      <w:pPr>
        <w:pStyle w:val="body"/>
        <w:tabs>
          <w:tab w:val="left" w:pos="278"/>
        </w:tabs>
        <w:ind w:left="284" w:hanging="284"/>
        <w:rPr>
          <w:lang w:val="en-US"/>
        </w:rPr>
      </w:pPr>
      <w:r w:rsidRPr="00185249">
        <w:rPr>
          <w:rFonts w:cs="HelveticaNeue-Thin"/>
          <w:color w:val="005FA8"/>
          <w:lang w:val="en-US"/>
        </w:rPr>
        <w:t>•</w:t>
      </w:r>
      <w:r w:rsidRPr="00185249">
        <w:rPr>
          <w:rFonts w:cs="HelveticaNeue-Thin"/>
          <w:lang w:val="en-US"/>
        </w:rPr>
        <w:tab/>
        <w:t>Need to employ and train apprentices against</w:t>
      </w:r>
      <w:r w:rsidRPr="00185249">
        <w:rPr>
          <w:rFonts w:cs="HelveticaNeue-Thin"/>
          <w:lang w:val="en-US"/>
        </w:rPr>
        <w:br/>
        <w:t>the following qualification: Cert III in Electrotechnology Electrician, Cert III in Electrotechnology Refrigeration and Air-conditioning, Cert III in ESI – Distribution (Lineworker), Cert III in ESI – Cable Jointing, Cert III in Telecommunications (Customer Premises Cabling &amp; Equipment and Cert III in Telecommunications.</w:t>
      </w:r>
    </w:p>
    <w:p w:rsidR="00DD2486" w:rsidRPr="00185249" w:rsidRDefault="00DD2486" w:rsidP="00185249">
      <w:pPr>
        <w:pStyle w:val="subheadinglowercase"/>
        <w:rPr>
          <w:rFonts w:cs="HelveticaNeue-Bold"/>
          <w:bCs/>
        </w:rPr>
      </w:pPr>
      <w:r w:rsidRPr="00185249">
        <w:rPr>
          <w:rFonts w:cs="HelveticaNeue-Bold"/>
          <w:bCs/>
        </w:rPr>
        <w:t>Entry Level training needs / issues identified by stakeholders in the building &amp; construction sector and civil construction included:</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5FA8"/>
          <w:lang w:val="en-US"/>
        </w:rPr>
        <w:t>•</w:t>
      </w:r>
      <w:r w:rsidRPr="00185249">
        <w:rPr>
          <w:rFonts w:cs="HelveticaNeue-Thin"/>
          <w:lang w:val="en-US"/>
        </w:rPr>
        <w:tab/>
        <w:t>Developing a business plan, basic computer skills and literacy and numeracy programs (funding for one to one tutoring where appropriate).</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5FA8"/>
          <w:lang w:val="en-US"/>
        </w:rPr>
        <w:t>•</w:t>
      </w:r>
      <w:r w:rsidRPr="00185249">
        <w:rPr>
          <w:rFonts w:cs="HelveticaNeue-Thin"/>
          <w:lang w:val="en-US"/>
        </w:rPr>
        <w:tab/>
        <w:t>Programming of Work, Cost &amp; Job Planning, Measuring &amp; Estimating, Setting Out and Plan Reading.</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5FA8"/>
          <w:lang w:val="en-US"/>
        </w:rPr>
        <w:t>•</w:t>
      </w:r>
      <w:r w:rsidRPr="00185249">
        <w:rPr>
          <w:rFonts w:cs="HelveticaNeue-Thin"/>
          <w:lang w:val="en-US"/>
        </w:rPr>
        <w:tab/>
        <w:t>Life skills for young workers, importance of OH&amp;S, drug and alcohol awareness specific to the construction industry.</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5FA8"/>
          <w:lang w:val="en-US"/>
        </w:rPr>
        <w:t>•</w:t>
      </w:r>
      <w:r w:rsidRPr="00185249">
        <w:rPr>
          <w:rFonts w:cs="HelveticaNeue-Thin"/>
          <w:lang w:val="en-US"/>
        </w:rPr>
        <w:tab/>
        <w:t>Training needs analysis for all persons entering the industry from Prevocational Training and Schools Programs.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5FA8"/>
          <w:lang w:val="en-US"/>
        </w:rPr>
        <w:t>•</w:t>
      </w:r>
      <w:r w:rsidRPr="00185249">
        <w:rPr>
          <w:rFonts w:cs="HelveticaNeue-Thin"/>
          <w:lang w:val="en-US"/>
        </w:rPr>
        <w:tab/>
        <w:t xml:space="preserve">Blue Card program (OH&amp;S training for work </w:t>
      </w:r>
      <w:r w:rsidRPr="00185249">
        <w:rPr>
          <w:rFonts w:cs="HelveticaNeue-Thin"/>
          <w:lang w:val="en-US"/>
        </w:rPr>
        <w:br/>
        <w:t>experience students).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5FA8"/>
          <w:lang w:val="en-US"/>
        </w:rPr>
        <w:t>•</w:t>
      </w:r>
      <w:r w:rsidRPr="00185249">
        <w:rPr>
          <w:rFonts w:cs="HelveticaNeue-Thin"/>
          <w:lang w:val="en-US"/>
        </w:rPr>
        <w:tab/>
        <w:t>Understanding and working with other trades on a multi skilled / multi-discipline site.</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5FA8"/>
          <w:lang w:val="en-US"/>
        </w:rPr>
        <w:t>•</w:t>
      </w:r>
      <w:r w:rsidRPr="00185249">
        <w:rPr>
          <w:rFonts w:cs="HelveticaNeue-Thin"/>
          <w:lang w:val="en-US"/>
        </w:rPr>
        <w:tab/>
      </w:r>
      <w:r w:rsidRPr="00185249">
        <w:rPr>
          <w:rFonts w:cs="HelveticaNeue-Thin"/>
          <w:spacing w:val="-2"/>
          <w:lang w:val="en-US"/>
        </w:rPr>
        <w:t>Continued support for cadetship programs / assistance for existing workers who want to move into management roles.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5FA8"/>
          <w:spacing w:val="0"/>
          <w:lang w:val="en-US"/>
        </w:rPr>
        <w:t>•</w:t>
      </w:r>
      <w:r w:rsidRPr="00185249">
        <w:rPr>
          <w:rFonts w:cs="HelveticaNeue-Thin"/>
          <w:spacing w:val="0"/>
          <w:lang w:val="en-US"/>
        </w:rPr>
        <w:tab/>
        <w:t>Skills shortage funding to be provided to Cert III Furniture / Cabinet Making, Bricklaying / Blocklaying and Roof Tiling.</w:t>
      </w:r>
    </w:p>
    <w:p w:rsidR="00DD2486" w:rsidRPr="00185249" w:rsidRDefault="00DD2486" w:rsidP="00185249">
      <w:pPr>
        <w:pStyle w:val="body"/>
        <w:rPr>
          <w:rFonts w:ascii="HelveticaNeue-Thin" w:hAnsi="HelveticaNeue-Thin" w:cs="HelveticaNeue-Thin"/>
          <w:color w:val="005FA8"/>
          <w:lang w:val="en-US"/>
        </w:rPr>
      </w:pPr>
      <w:r w:rsidRPr="00185249">
        <w:t>In a skills shortage trade, persons aged 30 years and over, who enter an Apprenticeship, may be eligible for financial support from the Australian Government, and persons aged under 30 years who enter an Apprenticeship my be eligible for a wage top up.  For details</w:t>
      </w:r>
      <w:r w:rsidRPr="00185249">
        <w:rPr>
          <w:rFonts w:ascii="HelveticaNeue-Thin" w:hAnsi="HelveticaNeue-Thin" w:cs="HelveticaNeue-Thin"/>
          <w:lang w:val="en-US"/>
        </w:rPr>
        <w:t xml:space="preserve"> </w:t>
      </w:r>
      <w:r w:rsidRPr="00185249">
        <w:rPr>
          <w:rFonts w:ascii="ArialMT" w:hAnsi="ArialMT"/>
          <w:color w:val="0360A8"/>
          <w:lang w:val="en-US"/>
        </w:rPr>
        <w:t>www.australia.gov.au/australianapprenticeships</w:t>
      </w:r>
    </w:p>
    <w:p w:rsidR="00DD2486" w:rsidRPr="00911075" w:rsidRDefault="00DD2486" w:rsidP="00185249">
      <w:pPr>
        <w:pStyle w:val="body"/>
        <w:tabs>
          <w:tab w:val="left" w:pos="278"/>
        </w:tabs>
        <w:ind w:left="284" w:hanging="284"/>
        <w:rPr>
          <w:rFonts w:ascii="ArialMT" w:hAnsi="ArialMT"/>
          <w:lang w:val="en-US"/>
        </w:rPr>
      </w:pPr>
    </w:p>
    <w:p w:rsidR="00DD2486" w:rsidRPr="00911075" w:rsidRDefault="00DD2486" w:rsidP="00185249">
      <w:pPr>
        <w:pStyle w:val="body"/>
        <w:tabs>
          <w:tab w:val="left" w:pos="278"/>
        </w:tabs>
        <w:ind w:left="284" w:hanging="284"/>
        <w:rPr>
          <w:rFonts w:ascii="ArialMT" w:hAnsi="ArialMT"/>
          <w:lang w:val="en-US"/>
        </w:rPr>
        <w:sectPr w:rsidR="00DD2486" w:rsidRPr="00911075" w:rsidSect="00DD2486">
          <w:type w:val="continuous"/>
          <w:pgSz w:w="11899" w:h="16838"/>
          <w:pgMar w:top="426" w:right="1800" w:bottom="142" w:left="1800" w:header="284" w:footer="271" w:gutter="0"/>
          <w:cols w:num="2" w:space="340"/>
        </w:sectPr>
      </w:pPr>
    </w:p>
    <w:p w:rsidR="00DD2486" w:rsidRPr="00911075" w:rsidRDefault="00DD2486" w:rsidP="00DD2486">
      <w:pPr>
        <w:pStyle w:val="indexheader"/>
        <w:pBdr>
          <w:bottom w:val="single" w:sz="2" w:space="4" w:color="000000"/>
        </w:pBdr>
        <w:tabs>
          <w:tab w:val="left" w:pos="567"/>
          <w:tab w:val="left" w:pos="3480"/>
        </w:tabs>
        <w:spacing w:before="240" w:line="4" w:lineRule="atLeast"/>
        <w:rPr>
          <w:rFonts w:ascii="ArialMT" w:hAnsi="ArialMT"/>
          <w:lang w:val="en-US"/>
        </w:rPr>
      </w:pPr>
      <w:r w:rsidRPr="00911075">
        <w:rPr>
          <w:rFonts w:ascii="ArialMT" w:hAnsi="ArialMT"/>
          <w:lang w:val="en-US"/>
        </w:rPr>
        <w:br w:type="page"/>
      </w: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 xml:space="preserve">Existing Worker Training and Professional Development </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616715">
          <w:type w:val="continuous"/>
          <w:pgSz w:w="11899" w:h="16838"/>
          <w:pgMar w:top="426" w:right="1800" w:bottom="142" w:left="1800" w:header="284" w:footer="106" w:gutter="0"/>
          <w:cols w:space="708"/>
        </w:sectPr>
      </w:pPr>
      <w:r w:rsidRPr="000B24EB">
        <w:rPr>
          <w:rFonts w:ascii="Arial" w:hAnsi="Arial"/>
          <w:color w:val="000000"/>
          <w:sz w:val="18"/>
          <w:szCs w:val="17"/>
          <w:lang w:val="en-US"/>
        </w:rPr>
        <w:br/>
      </w:r>
    </w:p>
    <w:p w:rsidR="00DD2486" w:rsidRPr="00185249" w:rsidRDefault="00DD2486" w:rsidP="00185249">
      <w:pPr>
        <w:pStyle w:val="subheading"/>
        <w:rPr>
          <w:rFonts w:cs="HelveticaNeue-Bold"/>
          <w:bCs/>
        </w:rPr>
      </w:pPr>
      <w:r w:rsidRPr="00185249">
        <w:rPr>
          <w:rFonts w:cs="HelveticaNeue-Bold"/>
          <w:bCs/>
        </w:rPr>
        <w:t xml:space="preserve">The following information sets out some of the initiatives to assist existing workers and businesses to undertake training courses and programs. Details of approved training courses that were funded by </w:t>
      </w:r>
      <w:r w:rsidRPr="00185249">
        <w:rPr>
          <w:rFonts w:cs="HelveticaNeue-Bold"/>
          <w:bCs/>
        </w:rPr>
        <w:br/>
        <w:t>the TFA during 2008 are outlined on pages 22 – 23.</w:t>
      </w:r>
    </w:p>
    <w:p w:rsidR="00DD2486" w:rsidRPr="00911075" w:rsidRDefault="00DD2486" w:rsidP="00DD2486">
      <w:pPr>
        <w:pStyle w:val="Header"/>
        <w:tabs>
          <w:tab w:val="left" w:pos="280"/>
        </w:tabs>
        <w:spacing w:before="240"/>
        <w:rPr>
          <w:rFonts w:ascii="ArialMT" w:hAnsi="ArialMT"/>
          <w:b/>
          <w:caps/>
          <w:color w:val="0360A8"/>
          <w:sz w:val="17"/>
          <w:szCs w:val="17"/>
          <w:lang w:val="en-US"/>
        </w:rPr>
      </w:pPr>
    </w:p>
    <w:tbl>
      <w:tblPr>
        <w:tblStyle w:val="TableGrid"/>
        <w:tblW w:w="8373" w:type="dxa"/>
        <w:tblInd w:w="108" w:type="dxa"/>
        <w:tblLook w:val="00A0" w:firstRow="1" w:lastRow="0" w:firstColumn="1" w:lastColumn="0" w:noHBand="0" w:noVBand="0"/>
      </w:tblPr>
      <w:tblGrid>
        <w:gridCol w:w="2719"/>
        <w:gridCol w:w="2827"/>
        <w:gridCol w:w="2827"/>
      </w:tblGrid>
      <w:tr w:rsidR="00DD2486">
        <w:trPr>
          <w:trHeight w:val="321"/>
        </w:trPr>
        <w:tc>
          <w:tcPr>
            <w:tcW w:w="2719" w:type="dxa"/>
          </w:tcPr>
          <w:p w:rsidR="00DD2486" w:rsidRPr="00911075" w:rsidRDefault="00DD2486" w:rsidP="00DD2486">
            <w:pPr>
              <w:widowControl w:val="0"/>
              <w:tabs>
                <w:tab w:val="center" w:pos="4153"/>
                <w:tab w:val="right" w:pos="8306"/>
              </w:tabs>
              <w:suppressAutoHyphens/>
              <w:autoSpaceDE w:val="0"/>
              <w:autoSpaceDN w:val="0"/>
              <w:adjustRightInd w:val="0"/>
              <w:spacing w:before="70" w:line="4" w:lineRule="atLeast"/>
              <w:textAlignment w:val="center"/>
            </w:pPr>
            <w:r w:rsidRPr="00911075">
              <w:rPr>
                <w:rFonts w:ascii="Arial" w:hAnsi="Arial"/>
                <w:b/>
                <w:caps/>
                <w:color w:val="0360A8"/>
                <w:spacing w:val="-3"/>
                <w:sz w:val="17"/>
                <w:szCs w:val="17"/>
                <w:lang w:val="en-US"/>
              </w:rPr>
              <w:t>objectives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70" w:line="4" w:lineRule="atLeast"/>
              <w:textAlignment w:val="center"/>
            </w:pPr>
            <w:r w:rsidRPr="00911075">
              <w:rPr>
                <w:rFonts w:ascii="Arial" w:hAnsi="Arial"/>
                <w:b/>
                <w:caps/>
                <w:color w:val="0360A8"/>
                <w:spacing w:val="-3"/>
                <w:sz w:val="17"/>
                <w:szCs w:val="17"/>
                <w:lang w:val="en-US"/>
              </w:rPr>
              <w:t>strategies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70" w:line="4" w:lineRule="atLeast"/>
              <w:textAlignment w:val="center"/>
            </w:pPr>
            <w:r w:rsidRPr="00911075">
              <w:rPr>
                <w:rFonts w:ascii="Arial" w:hAnsi="Arial"/>
                <w:b/>
                <w:caps/>
                <w:color w:val="0360A8"/>
                <w:spacing w:val="-3"/>
                <w:sz w:val="17"/>
                <w:szCs w:val="17"/>
                <w:lang w:val="en-US"/>
              </w:rPr>
              <w:t>outcomes</w:t>
            </w:r>
          </w:p>
        </w:tc>
      </w:tr>
      <w:tr w:rsidR="00DD2486">
        <w:trPr>
          <w:trHeight w:val="1185"/>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To provide financial assistance </w:t>
            </w:r>
            <w:r w:rsidRPr="00911075">
              <w:rPr>
                <w:rFonts w:ascii="ArialMT" w:hAnsi="ArialMT"/>
                <w:color w:val="000000"/>
                <w:spacing w:val="-1"/>
                <w:sz w:val="17"/>
                <w:szCs w:val="17"/>
                <w:lang w:val="en-US"/>
              </w:rPr>
              <w:br/>
              <w:t xml:space="preserve">for the training of existing </w:t>
            </w:r>
            <w:r w:rsidRPr="00911075">
              <w:rPr>
                <w:rFonts w:ascii="ArialMT" w:hAnsi="ArialMT"/>
                <w:color w:val="000000"/>
                <w:spacing w:val="-1"/>
                <w:sz w:val="17"/>
                <w:szCs w:val="17"/>
                <w:lang w:val="en-US"/>
              </w:rPr>
              <w:br/>
              <w:t>eligible workers.</w:t>
            </w:r>
          </w:p>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Maintain a system for monitoring the quality and effectiveness of training funded by the TFA, and audit training course results.</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Ensure that the training meets the criteria established by the TFA.</w:t>
            </w: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ind w:left="318" w:hanging="261"/>
              <w:textAlignment w:val="center"/>
            </w:pPr>
          </w:p>
        </w:tc>
      </w:tr>
      <w:tr w:rsidR="00DD2486">
        <w:trPr>
          <w:trHeight w:val="2521"/>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Increase worker and employer awareness of the TFA and </w:t>
            </w:r>
            <w:r w:rsidRPr="00911075">
              <w:rPr>
                <w:rFonts w:ascii="ArialMT" w:hAnsi="ArialMT"/>
                <w:color w:val="000000"/>
                <w:spacing w:val="-1"/>
                <w:sz w:val="17"/>
                <w:szCs w:val="17"/>
                <w:lang w:val="en-US"/>
              </w:rPr>
              <w:br/>
              <w:t xml:space="preserve">improve access to TFA </w:t>
            </w:r>
            <w:r w:rsidRPr="00911075">
              <w:rPr>
                <w:rFonts w:ascii="ArialMT" w:hAnsi="ArialMT"/>
                <w:color w:val="000000"/>
                <w:spacing w:val="-1"/>
                <w:sz w:val="17"/>
                <w:szCs w:val="17"/>
                <w:lang w:val="en-US"/>
              </w:rPr>
              <w:br/>
              <w:t>funded training programs.</w:t>
            </w:r>
          </w:p>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sz w:val="17"/>
              </w:rP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Continue to present a high </w:t>
            </w:r>
            <w:r w:rsidRPr="00911075">
              <w:rPr>
                <w:rFonts w:ascii="ArialMT" w:hAnsi="ArialMT"/>
                <w:color w:val="000000"/>
                <w:spacing w:val="-1"/>
                <w:sz w:val="17"/>
                <w:szCs w:val="17"/>
                <w:lang w:val="en-US"/>
              </w:rPr>
              <w:br/>
              <w:t xml:space="preserve">profile to the industry through </w:t>
            </w:r>
            <w:r w:rsidRPr="00911075">
              <w:rPr>
                <w:rFonts w:ascii="ArialMT" w:hAnsi="ArialMT"/>
                <w:color w:val="000000"/>
                <w:spacing w:val="-1"/>
                <w:sz w:val="17"/>
                <w:szCs w:val="17"/>
                <w:lang w:val="en-US"/>
              </w:rPr>
              <w:br/>
              <w:t xml:space="preserve">the use of industry journals </w:t>
            </w:r>
            <w:r w:rsidRPr="00911075">
              <w:rPr>
                <w:rFonts w:ascii="ArialMT" w:hAnsi="ArialMT"/>
                <w:color w:val="000000"/>
                <w:spacing w:val="-1"/>
                <w:sz w:val="17"/>
                <w:szCs w:val="17"/>
                <w:lang w:val="en-US"/>
              </w:rPr>
              <w:br/>
              <w:t>and sponsorship.</w:t>
            </w:r>
          </w:p>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Maintain a register of Registered Training Organisations who </w:t>
            </w:r>
            <w:r w:rsidRPr="00911075">
              <w:rPr>
                <w:rFonts w:ascii="ArialMT" w:hAnsi="ArialMT"/>
                <w:color w:val="000000"/>
                <w:spacing w:val="-1"/>
                <w:sz w:val="17"/>
                <w:szCs w:val="17"/>
                <w:lang w:val="en-US"/>
              </w:rPr>
              <w:br/>
              <w:t xml:space="preserve">deliver approved training </w:t>
            </w:r>
            <w:r w:rsidRPr="00911075">
              <w:rPr>
                <w:rFonts w:ascii="ArialMT" w:hAnsi="ArialMT"/>
                <w:color w:val="000000"/>
                <w:spacing w:val="-1"/>
                <w:sz w:val="17"/>
                <w:szCs w:val="17"/>
                <w:lang w:val="en-US"/>
              </w:rPr>
              <w:br/>
              <w:t>programs to the industry.</w:t>
            </w:r>
          </w:p>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sz w:val="17"/>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Enhance the cost effectiveness </w:t>
            </w:r>
            <w:r w:rsidRPr="00911075">
              <w:rPr>
                <w:rFonts w:ascii="ArialMT" w:hAnsi="ArialMT"/>
                <w:color w:val="000000"/>
                <w:spacing w:val="-1"/>
                <w:sz w:val="17"/>
                <w:szCs w:val="17"/>
                <w:lang w:val="en-US"/>
              </w:rPr>
              <w:br/>
              <w:t xml:space="preserve">of approved training within </w:t>
            </w:r>
            <w:r w:rsidRPr="00911075">
              <w:rPr>
                <w:rFonts w:ascii="ArialMT" w:hAnsi="ArialMT"/>
                <w:color w:val="000000"/>
                <w:spacing w:val="-1"/>
                <w:sz w:val="17"/>
                <w:szCs w:val="17"/>
                <w:lang w:val="en-US"/>
              </w:rPr>
              <w:br/>
              <w:t>the industry.</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sz w:val="17"/>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Increase the number of existing workers who undertake training.</w:t>
            </w:r>
          </w:p>
        </w:tc>
      </w:tr>
      <w:tr w:rsidR="00DD2486">
        <w:trPr>
          <w:trHeight w:val="1510"/>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Promote training and skills development as a means </w:t>
            </w:r>
            <w:r w:rsidRPr="00911075">
              <w:rPr>
                <w:rFonts w:ascii="ArialMT" w:hAnsi="ArialMT"/>
                <w:color w:val="000000"/>
                <w:spacing w:val="-1"/>
                <w:sz w:val="17"/>
                <w:szCs w:val="17"/>
                <w:lang w:val="en-US"/>
              </w:rPr>
              <w:br/>
              <w:t>of improving business and individual performance.</w:t>
            </w:r>
          </w:p>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sz w:val="17"/>
              </w:rP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sz w:val="17"/>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Liaise with industry sectors on emerging technology and any new legislative requirements </w:t>
            </w:r>
            <w:r w:rsidRPr="00911075">
              <w:rPr>
                <w:rFonts w:ascii="ArialMT" w:hAnsi="ArialMT"/>
                <w:color w:val="000000"/>
                <w:spacing w:val="-1"/>
                <w:sz w:val="17"/>
                <w:szCs w:val="17"/>
                <w:lang w:val="en-US"/>
              </w:rPr>
              <w:br/>
              <w:t>in the industry, to ensure that existing workers can access contemporary and relevant training courses.</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Increase the number of </w:t>
            </w:r>
            <w:r w:rsidRPr="00911075">
              <w:rPr>
                <w:rFonts w:ascii="ArialMT" w:hAnsi="ArialMT"/>
                <w:color w:val="000000"/>
                <w:spacing w:val="-1"/>
                <w:sz w:val="17"/>
                <w:szCs w:val="17"/>
                <w:lang w:val="en-US"/>
              </w:rPr>
              <w:br/>
              <w:t xml:space="preserve">existing workers who access </w:t>
            </w:r>
            <w:r w:rsidRPr="00911075">
              <w:rPr>
                <w:rFonts w:ascii="ArialMT" w:hAnsi="ArialMT"/>
                <w:color w:val="000000"/>
                <w:spacing w:val="-1"/>
                <w:sz w:val="17"/>
                <w:szCs w:val="17"/>
                <w:lang w:val="en-US"/>
              </w:rPr>
              <w:br/>
              <w:t xml:space="preserve">‘best practice’ training and </w:t>
            </w:r>
            <w:r w:rsidRPr="00911075">
              <w:rPr>
                <w:rFonts w:ascii="ArialMT" w:hAnsi="ArialMT"/>
                <w:color w:val="000000"/>
                <w:spacing w:val="-1"/>
                <w:sz w:val="17"/>
                <w:szCs w:val="17"/>
                <w:lang w:val="en-US"/>
              </w:rPr>
              <w:br/>
              <w:t>professional development.</w:t>
            </w:r>
          </w:p>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sz w:val="17"/>
              </w:rPr>
            </w:pPr>
          </w:p>
        </w:tc>
      </w:tr>
    </w:tbl>
    <w:p w:rsidR="00DD2486" w:rsidRPr="00911075" w:rsidRDefault="0019773E" w:rsidP="00DD2486">
      <w:pPr>
        <w:widowControl w:val="0"/>
        <w:tabs>
          <w:tab w:val="left" w:pos="280"/>
          <w:tab w:val="center" w:pos="4153"/>
          <w:tab w:val="right" w:pos="8306"/>
        </w:tabs>
        <w:suppressAutoHyphens/>
        <w:autoSpaceDE w:val="0"/>
        <w:autoSpaceDN w:val="0"/>
        <w:adjustRightInd w:val="0"/>
        <w:spacing w:before="600" w:line="4" w:lineRule="atLeast"/>
        <w:ind w:left="284" w:hanging="284"/>
        <w:textAlignment w:val="center"/>
      </w:pPr>
      <w:r>
        <w:pict>
          <v:shape id="_x0000_i1046" type="#_x0000_t75" style="width:414pt;height:157.5pt">
            <v:imagedata r:id="rId38" o:title=""/>
          </v:shape>
        </w:pict>
      </w:r>
    </w:p>
    <w:p w:rsidR="00DD2486" w:rsidRPr="00911075" w:rsidRDefault="00DD2486" w:rsidP="00DD2486">
      <w:pPr>
        <w:pStyle w:val="indexheader"/>
        <w:pBdr>
          <w:bottom w:val="single" w:sz="2" w:space="4" w:color="000000"/>
        </w:pBdr>
        <w:tabs>
          <w:tab w:val="left" w:pos="567"/>
          <w:tab w:val="left" w:pos="3480"/>
        </w:tabs>
        <w:spacing w:before="240" w:line="4" w:lineRule="atLeast"/>
      </w:pPr>
      <w:r w:rsidRPr="00911075">
        <w:br w:type="page"/>
      </w:r>
    </w:p>
    <w:p w:rsidR="00DD2486" w:rsidRPr="00911075" w:rsidRDefault="00DD2486" w:rsidP="00DD2486">
      <w:pPr>
        <w:pStyle w:val="indexheader"/>
        <w:pBdr>
          <w:bottom w:val="single" w:sz="2" w:space="4" w:color="000000"/>
        </w:pBdr>
        <w:tabs>
          <w:tab w:val="left" w:pos="567"/>
          <w:tab w:val="left" w:pos="3480"/>
        </w:tabs>
        <w:spacing w:before="240" w:line="4" w:lineRule="atLeast"/>
        <w:rPr>
          <w:rFonts w:ascii="Arial" w:hAnsi="Arial"/>
          <w:color w:val="999999"/>
          <w:sz w:val="24"/>
          <w:szCs w:val="36"/>
        </w:rPr>
      </w:pPr>
      <w:r w:rsidRPr="00911075">
        <w:rPr>
          <w:rFonts w:ascii="Arial" w:hAnsi="Arial"/>
          <w:color w:val="999999"/>
          <w:sz w:val="24"/>
          <w:szCs w:val="36"/>
        </w:rPr>
        <w:t>Existing Worker Training and Professional Development</w:t>
      </w:r>
      <w:r w:rsidRPr="00911075">
        <w:rPr>
          <w:rFonts w:ascii="Arial" w:hAnsi="Arial"/>
          <w:color w:val="999999"/>
          <w:sz w:val="24"/>
          <w:szCs w:val="36"/>
        </w:rPr>
        <w:tab/>
        <w:t>(continued)</w:t>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pP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616715">
          <w:type w:val="continuous"/>
          <w:pgSz w:w="11899" w:h="16838"/>
          <w:pgMar w:top="426" w:right="1800" w:bottom="142" w:left="1800" w:header="284" w:footer="106" w:gutter="0"/>
          <w:cols w:space="708"/>
        </w:sectPr>
      </w:pPr>
      <w:r w:rsidRPr="000B24EB">
        <w:rPr>
          <w:rFonts w:ascii="Arial" w:hAnsi="Arial"/>
          <w:color w:val="000000"/>
          <w:sz w:val="18"/>
          <w:szCs w:val="17"/>
          <w:lang w:val="en-US"/>
        </w:rPr>
        <w:br/>
      </w:r>
    </w:p>
    <w:p w:rsidR="00DD2486" w:rsidRPr="00185249" w:rsidRDefault="00DD2486" w:rsidP="00185249">
      <w:pPr>
        <w:pStyle w:val="body"/>
        <w:rPr>
          <w:rFonts w:cs="HelveticaNeue-Thin"/>
          <w:lang w:val="en-US"/>
        </w:rPr>
      </w:pPr>
      <w:r w:rsidRPr="00185249">
        <w:rPr>
          <w:rFonts w:cs="HelveticaNeue-Thin"/>
          <w:lang w:val="en-US"/>
        </w:rPr>
        <w:t xml:space="preserve">The consultation process to develop the above-mentioned objectives, strategies and outcomes is described on page 8. </w:t>
      </w:r>
    </w:p>
    <w:p w:rsidR="00DD2486" w:rsidRPr="00185249" w:rsidRDefault="00DD2486" w:rsidP="00185249">
      <w:pPr>
        <w:pStyle w:val="body"/>
        <w:rPr>
          <w:rFonts w:cs="HelveticaNeue-Thin"/>
          <w:lang w:val="en-US"/>
        </w:rPr>
      </w:pPr>
      <w:r w:rsidRPr="00185249">
        <w:rPr>
          <w:rFonts w:cs="HelveticaNeue-Thin"/>
          <w:lang w:val="en-US"/>
        </w:rPr>
        <w:t>The TFA will consult on a regular basis with stakeholders to determine training issues arising out of new technology and legislation.</w:t>
      </w:r>
    </w:p>
    <w:p w:rsidR="00DD2486" w:rsidRPr="00185249" w:rsidRDefault="00DD2486" w:rsidP="00185249">
      <w:pPr>
        <w:pStyle w:val="body"/>
        <w:rPr>
          <w:rFonts w:cs="HelveticaNeue-Thin"/>
          <w:lang w:val="en-US"/>
        </w:rPr>
      </w:pPr>
      <w:r w:rsidRPr="00185249">
        <w:rPr>
          <w:rFonts w:cs="HelveticaNeue-Thin"/>
          <w:lang w:val="en-US"/>
        </w:rPr>
        <w:t>In cases where an existing worker seeks to attain a formal qualification through skills recognition, and requires additional training to attain that qualification, the TFA may fund up to 70% of the cost of that training. However, the TFA cannot under its legislation fund the skills recognition process itself. For further information and advice on skills recognition, contact the ACT Regional Building and Construction Industry Training Council Inc on 02 6241 3977.</w:t>
      </w:r>
    </w:p>
    <w:p w:rsidR="00DD2486" w:rsidRPr="00185249" w:rsidRDefault="00DD2486" w:rsidP="00185249">
      <w:pPr>
        <w:pStyle w:val="subheadinglowercase"/>
        <w:rPr>
          <w:rFonts w:cs="HelveticaNeue-Bold"/>
          <w:bCs/>
        </w:rPr>
      </w:pPr>
      <w:r w:rsidRPr="00185249">
        <w:rPr>
          <w:rFonts w:cs="HelveticaNeue-Bold"/>
          <w:bCs/>
        </w:rPr>
        <w:t>Existing Worker training needs / issues identified by stakeholders in the electrotechnology and electrical services supply sector included:</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An urgent need to provide bridging programs to train existing workers to become Trade Teachers.</w:t>
      </w:r>
    </w:p>
    <w:p w:rsidR="00DD2486" w:rsidRPr="00185249" w:rsidRDefault="00DD2486" w:rsidP="00185249">
      <w:pPr>
        <w:pStyle w:val="body"/>
        <w:tabs>
          <w:tab w:val="left" w:pos="278"/>
        </w:tabs>
        <w:ind w:left="284" w:hanging="284"/>
        <w:rPr>
          <w:rFonts w:cs="HelveticaNeue-Thin"/>
          <w:spacing w:val="0"/>
          <w:lang w:val="en-US"/>
        </w:rPr>
      </w:pPr>
      <w:r w:rsidRPr="00185249">
        <w:rPr>
          <w:rFonts w:cs="HelveticaNeue-Thin"/>
          <w:color w:val="0067B1"/>
          <w:spacing w:val="0"/>
          <w:lang w:val="en-US"/>
        </w:rPr>
        <w:t>•</w:t>
      </w:r>
      <w:r w:rsidRPr="00185249">
        <w:rPr>
          <w:rFonts w:cs="HelveticaNeue-Thin"/>
          <w:spacing w:val="0"/>
          <w:lang w:val="en-US"/>
        </w:rPr>
        <w:tab/>
        <w:t>Sustainable and renewable energy, business skills and bookkeeping, professional development on new technology, dual qualifications, risk assessment and management, diagnostics and schematics, managerial skills and leadership, data and telecommunications, information technology, professional development and updating of rules and regulation, data communication, base cabling (Austel), OH&amp;S, fault finding skills, computer skills, industry knowledge, networking, first aid, smart wiring, electronics, systems electricians, security.</w:t>
      </w:r>
    </w:p>
    <w:p w:rsidR="00DD2486" w:rsidRPr="00911075" w:rsidRDefault="00DD2486" w:rsidP="00185249">
      <w:pPr>
        <w:pStyle w:val="subheadinglowercase"/>
      </w:pPr>
      <w:r w:rsidRPr="00185249">
        <w:rPr>
          <w:rFonts w:cs="HelveticaNeue-Bold"/>
          <w:bCs/>
        </w:rPr>
        <w:t>Existing Worker training needs / issues identified by stakeholders in the building &amp; construction sector and civil construction included:</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Scaffolding and confined space training (Non-certificate) for supervisors.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Computer training (MS Project, Excel, Word, Power Point, XP, Outlook) and Business Skills (including Report Writing and Minute Taking).</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 xml:space="preserve">Cost estimating. </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 xml:space="preserve">People Management (communication, performance management, managing underperformance, managing grievances </w:t>
      </w:r>
      <w:r w:rsidRPr="00185249">
        <w:rPr>
          <w:rFonts w:cs="HelveticaNeue-Thin"/>
          <w:lang w:val="en-US"/>
        </w:rPr>
        <w:br/>
        <w:t>in the workplace, coaching &amp; mentoring).</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 xml:space="preserve">Elevated work platform and restricted </w:t>
      </w:r>
      <w:r w:rsidRPr="00185249">
        <w:rPr>
          <w:rFonts w:cs="HelveticaNeue-Thin"/>
          <w:lang w:val="en-US"/>
        </w:rPr>
        <w:br/>
        <w:t>height scaffolding.</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 xml:space="preserve">Cert IV, Diploma and Advanced Diploma in Building &amp; Construction, including Building, Site Management, Estimating, Contract Administration &amp; Sales. </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 xml:space="preserve">Diploma &amp; Advanced Diploma in </w:t>
      </w:r>
      <w:r w:rsidRPr="00185249">
        <w:rPr>
          <w:rFonts w:cs="HelveticaNeue-Thin"/>
          <w:lang w:val="en-US"/>
        </w:rPr>
        <w:br/>
        <w:t xml:space="preserve">Project Management. </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Programs to meet the requirements of the Office of the Federal Safety Commissioner (OFSC).</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Programs addressing the requirements under the National Code of Practice.</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 xml:space="preserve">Contract Management/Administration for experienced project staff. </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 xml:space="preserve">Marketing and promotion skills for </w:t>
      </w:r>
      <w:r w:rsidRPr="00185249">
        <w:rPr>
          <w:rFonts w:cs="HelveticaNeue-Thin"/>
          <w:lang w:val="en-US"/>
        </w:rPr>
        <w:br/>
        <w:t xml:space="preserve">business owners. </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 xml:space="preserve">Achieving a clean site and a good </w:t>
      </w:r>
      <w:r w:rsidRPr="00185249">
        <w:rPr>
          <w:rFonts w:cs="HelveticaNeue-Thin"/>
          <w:lang w:val="en-US"/>
        </w:rPr>
        <w:br/>
        <w:t>managed workplace.</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 xml:space="preserve">Work/Life balance and Men’s </w:t>
      </w:r>
      <w:r w:rsidRPr="00185249">
        <w:rPr>
          <w:rFonts w:cs="HelveticaNeue-Thin"/>
          <w:lang w:val="en-US"/>
        </w:rPr>
        <w:br/>
        <w:t>health awareness.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Management – Job responsibilities ‘Shared Equally.’</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Encouraging older workers to stay in the industry as mentors (mentor planning).</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 xml:space="preserve">BCA application, Slabs &amp; Footings and Timber </w:t>
      </w:r>
      <w:r w:rsidRPr="00185249">
        <w:rPr>
          <w:rFonts w:cs="HelveticaNeue-Thin"/>
          <w:lang w:val="en-US"/>
        </w:rPr>
        <w:br/>
        <w:t>Framing Code.</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BASIX Course.</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Design with colour.</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Green Smart Awareness (GreenSmart Professional and Refresher).</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Wet Area Waterproofing.</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Professional development for biomechanics.</w:t>
      </w:r>
    </w:p>
    <w:p w:rsidR="00DD2486" w:rsidRPr="00185249" w:rsidRDefault="00DD2486" w:rsidP="00185249">
      <w:pPr>
        <w:pStyle w:val="body"/>
        <w:tabs>
          <w:tab w:val="left" w:pos="278"/>
        </w:tabs>
        <w:rPr>
          <w:rFonts w:ascii="ArialMT" w:hAnsi="ArialMT" w:cs="ArialMT"/>
          <w:color w:val="3952A4"/>
          <w:sz w:val="20"/>
          <w:lang w:val="en-US"/>
        </w:rPr>
      </w:pPr>
      <w:r w:rsidRPr="00185249">
        <w:rPr>
          <w:rFonts w:cs="HelveticaNeue-Thin"/>
          <w:color w:val="0067B1"/>
          <w:lang w:val="en-US"/>
        </w:rPr>
        <w:t>•</w:t>
      </w:r>
      <w:r w:rsidRPr="00185249">
        <w:rPr>
          <w:rFonts w:cs="HelveticaNeue-Thin"/>
          <w:lang w:val="en-US"/>
        </w:rPr>
        <w:tab/>
        <w:t>Cert IV in Training &amp; Workplace Assessment.</w:t>
      </w:r>
    </w:p>
    <w:p w:rsidR="00DD2486" w:rsidRPr="00911075" w:rsidRDefault="00DD2486" w:rsidP="00185249">
      <w:pPr>
        <w:pStyle w:val="body"/>
        <w:tabs>
          <w:tab w:val="left" w:pos="278"/>
        </w:tabs>
        <w:ind w:left="284" w:hanging="284"/>
        <w:sectPr w:rsidR="00DD2486" w:rsidRPr="00911075" w:rsidSect="00DD2486">
          <w:type w:val="continuous"/>
          <w:pgSz w:w="11899" w:h="16838"/>
          <w:pgMar w:top="426" w:right="1800" w:bottom="142" w:left="1800" w:header="284" w:footer="271" w:gutter="0"/>
          <w:cols w:num="2" w:space="397"/>
        </w:sectPr>
      </w:pPr>
    </w:p>
    <w:p w:rsidR="00DD2486" w:rsidRPr="00911075" w:rsidRDefault="00DD2486" w:rsidP="00DD2486">
      <w:pPr>
        <w:pStyle w:val="indexheader"/>
        <w:pBdr>
          <w:bottom w:val="single" w:sz="2" w:space="4" w:color="000000"/>
        </w:pBdr>
        <w:tabs>
          <w:tab w:val="left" w:pos="567"/>
          <w:tab w:val="left" w:pos="3480"/>
        </w:tabs>
        <w:spacing w:before="240" w:line="4" w:lineRule="atLeast"/>
      </w:pPr>
      <w:r w:rsidRPr="00911075">
        <w:br w:type="page"/>
      </w: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Promotion and Marketing</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616715">
          <w:type w:val="continuous"/>
          <w:pgSz w:w="11899" w:h="16838"/>
          <w:pgMar w:top="426" w:right="1800" w:bottom="142" w:left="1800" w:header="284" w:footer="106" w:gutter="0"/>
          <w:cols w:space="708"/>
        </w:sectPr>
      </w:pPr>
      <w:r w:rsidRPr="000B24EB">
        <w:rPr>
          <w:rFonts w:ascii="Arial" w:hAnsi="Arial"/>
          <w:color w:val="000000"/>
          <w:sz w:val="18"/>
          <w:szCs w:val="17"/>
          <w:lang w:val="en-US"/>
        </w:rPr>
        <w:br/>
      </w:r>
    </w:p>
    <w:p w:rsidR="00DD2486" w:rsidRPr="002A7453" w:rsidRDefault="00DD2486" w:rsidP="00DD2486">
      <w:pPr>
        <w:pStyle w:val="Header"/>
        <w:tabs>
          <w:tab w:val="left" w:pos="280"/>
        </w:tabs>
        <w:spacing w:before="120"/>
        <w:rPr>
          <w:rFonts w:ascii="ArialMT" w:hAnsi="ArialMT"/>
          <w:b/>
          <w:caps/>
          <w:color w:val="0360A8"/>
          <w:sz w:val="17"/>
          <w:szCs w:val="17"/>
          <w:lang w:val="en-US"/>
        </w:rPr>
      </w:pPr>
      <w:r w:rsidRPr="002A7453">
        <w:rPr>
          <w:rFonts w:ascii="ArialMT" w:hAnsi="ArialMT"/>
          <w:b/>
          <w:caps/>
          <w:color w:val="0360A8"/>
          <w:sz w:val="17"/>
          <w:szCs w:val="17"/>
          <w:lang w:val="en-US"/>
        </w:rPr>
        <w:t>The following information sets out some of the initiatives the TFA will use to promote and market the operational role of the tfa.</w:t>
      </w:r>
    </w:p>
    <w:p w:rsidR="00DD2486" w:rsidRPr="00911075" w:rsidRDefault="00DD2486" w:rsidP="00DD2486">
      <w:pPr>
        <w:pStyle w:val="Header"/>
        <w:tabs>
          <w:tab w:val="left" w:pos="280"/>
        </w:tabs>
        <w:rPr>
          <w:rFonts w:ascii="ArialMT" w:hAnsi="ArialMT"/>
          <w:b/>
          <w:caps/>
          <w:color w:val="0360A8"/>
          <w:sz w:val="17"/>
          <w:szCs w:val="17"/>
          <w:lang w:val="en-US"/>
        </w:rPr>
      </w:pPr>
    </w:p>
    <w:tbl>
      <w:tblPr>
        <w:tblStyle w:val="TableGrid"/>
        <w:tblW w:w="8373" w:type="dxa"/>
        <w:tblInd w:w="108" w:type="dxa"/>
        <w:tblLook w:val="00A0" w:firstRow="1" w:lastRow="0" w:firstColumn="1" w:lastColumn="0" w:noHBand="0" w:noVBand="0"/>
      </w:tblPr>
      <w:tblGrid>
        <w:gridCol w:w="2719"/>
        <w:gridCol w:w="2827"/>
        <w:gridCol w:w="2827"/>
      </w:tblGrid>
      <w:tr w:rsidR="00DD2486">
        <w:trPr>
          <w:trHeight w:val="321"/>
        </w:trPr>
        <w:tc>
          <w:tcPr>
            <w:tcW w:w="2719" w:type="dxa"/>
          </w:tcPr>
          <w:p w:rsidR="00DD2486" w:rsidRPr="00911075" w:rsidRDefault="00DD2486" w:rsidP="00DD2486">
            <w:pPr>
              <w:widowControl w:val="0"/>
              <w:tabs>
                <w:tab w:val="center" w:pos="4153"/>
                <w:tab w:val="right" w:pos="8306"/>
              </w:tabs>
              <w:suppressAutoHyphens/>
              <w:autoSpaceDE w:val="0"/>
              <w:autoSpaceDN w:val="0"/>
              <w:adjustRightInd w:val="0"/>
              <w:spacing w:before="70" w:line="4" w:lineRule="atLeast"/>
              <w:textAlignment w:val="center"/>
            </w:pPr>
            <w:r w:rsidRPr="00911075">
              <w:rPr>
                <w:rFonts w:ascii="Arial" w:hAnsi="Arial"/>
                <w:b/>
                <w:caps/>
                <w:color w:val="0360A8"/>
                <w:spacing w:val="-3"/>
                <w:sz w:val="17"/>
                <w:szCs w:val="17"/>
                <w:lang w:val="en-US"/>
              </w:rPr>
              <w:t>objectives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70" w:line="4" w:lineRule="atLeast"/>
              <w:textAlignment w:val="center"/>
            </w:pPr>
            <w:r w:rsidRPr="00911075">
              <w:rPr>
                <w:rFonts w:ascii="Arial" w:hAnsi="Arial"/>
                <w:b/>
                <w:caps/>
                <w:color w:val="0360A8"/>
                <w:spacing w:val="-3"/>
                <w:sz w:val="17"/>
                <w:szCs w:val="17"/>
                <w:lang w:val="en-US"/>
              </w:rPr>
              <w:t>strategies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70" w:line="4" w:lineRule="atLeast"/>
              <w:textAlignment w:val="center"/>
            </w:pPr>
            <w:r w:rsidRPr="00911075">
              <w:rPr>
                <w:rFonts w:ascii="Arial" w:hAnsi="Arial"/>
                <w:b/>
                <w:caps/>
                <w:color w:val="0360A8"/>
                <w:spacing w:val="-3"/>
                <w:sz w:val="17"/>
                <w:szCs w:val="17"/>
                <w:lang w:val="en-US"/>
              </w:rPr>
              <w:t>outcomes</w:t>
            </w:r>
          </w:p>
        </w:tc>
      </w:tr>
      <w:tr w:rsidR="00DD2486">
        <w:trPr>
          <w:trHeight w:val="1373"/>
        </w:trPr>
        <w:tc>
          <w:tcPr>
            <w:tcW w:w="2719" w:type="dxa"/>
          </w:tcPr>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19"/>
              <w:textAlignment w:val="center"/>
              <w:rPr>
                <w:rFonts w:ascii="Arial" w:hAnsi="Arial"/>
                <w:color w:val="000000"/>
                <w:sz w:val="17"/>
                <w:szCs w:val="17"/>
                <w:lang w:val="en-US"/>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 xml:space="preserve">Increase the awareness </w:t>
            </w:r>
            <w:r w:rsidRPr="00911075">
              <w:rPr>
                <w:rFonts w:ascii="ArialMT" w:hAnsi="ArialMT"/>
                <w:color w:val="000000"/>
                <w:sz w:val="17"/>
                <w:szCs w:val="17"/>
                <w:lang w:val="en-US"/>
              </w:rPr>
              <w:br/>
            </w:r>
            <w:r w:rsidRPr="00911075">
              <w:rPr>
                <w:rFonts w:ascii="Arial" w:hAnsi="Arial"/>
                <w:color w:val="000000"/>
                <w:sz w:val="17"/>
                <w:szCs w:val="17"/>
                <w:lang w:val="en-US"/>
              </w:rPr>
              <w:t xml:space="preserve">amongst stakeholders as to </w:t>
            </w:r>
            <w:r w:rsidRPr="00911075">
              <w:rPr>
                <w:rFonts w:ascii="ArialMT" w:hAnsi="ArialMT"/>
                <w:color w:val="000000"/>
                <w:sz w:val="17"/>
                <w:szCs w:val="17"/>
                <w:lang w:val="en-US"/>
              </w:rPr>
              <w:br/>
            </w:r>
            <w:r w:rsidRPr="00911075">
              <w:rPr>
                <w:rFonts w:ascii="Arial" w:hAnsi="Arial"/>
                <w:color w:val="000000"/>
                <w:sz w:val="17"/>
                <w:szCs w:val="17"/>
                <w:lang w:val="en-US"/>
              </w:rPr>
              <w:t>the TFA’s funded programs.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19"/>
              <w:textAlignment w:val="center"/>
            </w:pPr>
          </w:p>
        </w:tc>
        <w:tc>
          <w:tcPr>
            <w:tcW w:w="2827" w:type="dxa"/>
          </w:tcPr>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19"/>
              <w:textAlignment w:val="cente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 xml:space="preserve">Liaise with stakeholders to promote access to the TFA’s funded programs, with an emphasis on </w:t>
            </w:r>
            <w:r w:rsidRPr="00911075">
              <w:rPr>
                <w:rFonts w:ascii="Arial" w:hAnsi="Arial"/>
                <w:color w:val="000000"/>
                <w:spacing w:val="-2"/>
                <w:sz w:val="17"/>
                <w:szCs w:val="17"/>
                <w:lang w:val="en-US"/>
              </w:rPr>
              <w:t>funding incentives to address skills shortages in specific occupations.</w:t>
            </w:r>
          </w:p>
        </w:tc>
        <w:tc>
          <w:tcPr>
            <w:tcW w:w="2827" w:type="dxa"/>
          </w:tcPr>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19"/>
              <w:textAlignment w:val="center"/>
              <w:rPr>
                <w:rFonts w:ascii="Arial" w:hAnsi="Arial"/>
                <w:color w:val="000000"/>
                <w:sz w:val="17"/>
                <w:szCs w:val="17"/>
                <w:lang w:val="en-US"/>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 xml:space="preserve">Increased access to TFA </w:t>
            </w:r>
            <w:r w:rsidRPr="00911075">
              <w:rPr>
                <w:rFonts w:ascii="ArialMT" w:hAnsi="ArialMT"/>
                <w:color w:val="000000"/>
                <w:sz w:val="17"/>
                <w:szCs w:val="17"/>
                <w:lang w:val="en-US"/>
              </w:rPr>
              <w:br/>
            </w:r>
            <w:r w:rsidRPr="00911075">
              <w:rPr>
                <w:rFonts w:ascii="Arial" w:hAnsi="Arial"/>
                <w:color w:val="000000"/>
                <w:sz w:val="17"/>
                <w:szCs w:val="17"/>
                <w:lang w:val="en-US"/>
              </w:rPr>
              <w:t>funded programs.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19"/>
              <w:textAlignment w:val="center"/>
            </w:pPr>
          </w:p>
        </w:tc>
      </w:tr>
      <w:tr w:rsidR="00DD2486">
        <w:trPr>
          <w:trHeight w:val="982"/>
        </w:trPr>
        <w:tc>
          <w:tcPr>
            <w:tcW w:w="2719" w:type="dxa"/>
          </w:tcPr>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19"/>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 xml:space="preserve">Promote training and enhancement </w:t>
            </w:r>
            <w:r w:rsidRPr="00911075">
              <w:rPr>
                <w:rFonts w:ascii="Arial" w:hAnsi="Arial"/>
                <w:color w:val="000000"/>
                <w:spacing w:val="-1"/>
                <w:sz w:val="17"/>
                <w:szCs w:val="17"/>
                <w:lang w:val="en-US"/>
              </w:rPr>
              <w:t xml:space="preserve">of skills as a means of improving </w:t>
            </w:r>
            <w:r w:rsidRPr="00911075">
              <w:rPr>
                <w:rFonts w:ascii="Arial" w:hAnsi="Arial"/>
                <w:color w:val="000000"/>
                <w:spacing w:val="-3"/>
                <w:sz w:val="17"/>
                <w:szCs w:val="17"/>
                <w:lang w:val="en-US"/>
              </w:rPr>
              <w:t>business and personal performance.</w:t>
            </w:r>
          </w:p>
        </w:tc>
        <w:tc>
          <w:tcPr>
            <w:tcW w:w="2827" w:type="dxa"/>
          </w:tcPr>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19"/>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 xml:space="preserve">Design and distribute material </w:t>
            </w:r>
            <w:r w:rsidRPr="00911075">
              <w:rPr>
                <w:rFonts w:ascii="ArialMT" w:hAnsi="ArialMT"/>
                <w:color w:val="000000"/>
                <w:sz w:val="17"/>
                <w:szCs w:val="17"/>
                <w:lang w:val="en-US"/>
              </w:rPr>
              <w:br/>
            </w:r>
            <w:r w:rsidRPr="00911075">
              <w:rPr>
                <w:rFonts w:ascii="Arial" w:hAnsi="Arial"/>
                <w:color w:val="000000"/>
                <w:sz w:val="17"/>
                <w:szCs w:val="17"/>
                <w:lang w:val="en-US"/>
              </w:rPr>
              <w:t>to inform industry of the benefits and availability of training.</w:t>
            </w:r>
          </w:p>
        </w:tc>
        <w:tc>
          <w:tcPr>
            <w:tcW w:w="2827" w:type="dxa"/>
          </w:tcPr>
          <w:p w:rsidR="00DD2486" w:rsidRPr="00911075" w:rsidRDefault="00DD2486" w:rsidP="00DD2486">
            <w:pPr>
              <w:pStyle w:val="Header"/>
              <w:tabs>
                <w:tab w:val="left" w:pos="176"/>
              </w:tabs>
              <w:spacing w:before="113" w:line="4" w:lineRule="atLeast"/>
              <w:ind w:left="176" w:hanging="119"/>
              <w:rPr>
                <w:rFonts w:ascii="Arial" w:hAnsi="Arial"/>
                <w:color w:val="000000"/>
                <w:spacing w:val="-2"/>
                <w:sz w:val="17"/>
                <w:szCs w:val="17"/>
                <w:lang w:val="en-US"/>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 xml:space="preserve">Increased numbers of workers </w:t>
            </w:r>
            <w:r w:rsidRPr="00911075">
              <w:rPr>
                <w:rFonts w:ascii="Arial" w:hAnsi="Arial"/>
                <w:color w:val="000000"/>
                <w:spacing w:val="-2"/>
                <w:sz w:val="17"/>
                <w:szCs w:val="17"/>
                <w:lang w:val="en-US"/>
              </w:rPr>
              <w:t xml:space="preserve">participating in TFA funded training. </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textAlignment w:val="center"/>
              <w:rPr>
                <w:sz w:val="17"/>
              </w:rPr>
            </w:pPr>
          </w:p>
        </w:tc>
      </w:tr>
      <w:tr w:rsidR="00DD2486">
        <w:trPr>
          <w:trHeight w:val="2232"/>
        </w:trPr>
        <w:tc>
          <w:tcPr>
            <w:tcW w:w="2719" w:type="dxa"/>
          </w:tcPr>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19"/>
              <w:textAlignment w:val="center"/>
              <w:rPr>
                <w:rFonts w:ascii="Arial" w:hAnsi="Arial"/>
                <w:color w:val="000000"/>
                <w:sz w:val="17"/>
                <w:szCs w:val="17"/>
                <w:lang w:val="en-US"/>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Promote the employment and career opportunities in the building and construction industry.</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19"/>
              <w:textAlignment w:val="center"/>
              <w:rPr>
                <w:sz w:val="17"/>
              </w:rPr>
            </w:pPr>
          </w:p>
        </w:tc>
        <w:tc>
          <w:tcPr>
            <w:tcW w:w="2827" w:type="dxa"/>
          </w:tcPr>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19"/>
              <w:textAlignment w:val="center"/>
              <w:rPr>
                <w:rFonts w:ascii="Arial" w:hAnsi="Arial"/>
                <w:color w:val="000000"/>
                <w:sz w:val="17"/>
                <w:szCs w:val="17"/>
                <w:lang w:val="en-US"/>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Design and distribute material to prospective entry-level workers to promote the employment and career opportunities in the industry.</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85" w:line="4" w:lineRule="atLeast"/>
              <w:ind w:left="176" w:hanging="119"/>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Support awards for training and ‘Best Practice’, in collaboration with group training organisations, industry and government.</w:t>
            </w:r>
          </w:p>
        </w:tc>
        <w:tc>
          <w:tcPr>
            <w:tcW w:w="2827" w:type="dxa"/>
          </w:tcPr>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19"/>
              <w:textAlignment w:val="center"/>
              <w:rPr>
                <w:rFonts w:ascii="Arial" w:hAnsi="Arial"/>
                <w:color w:val="000000"/>
                <w:spacing w:val="-1"/>
                <w:sz w:val="17"/>
                <w:szCs w:val="17"/>
                <w:lang w:val="en-US"/>
              </w:rPr>
            </w:pPr>
            <w:r w:rsidRPr="00911075">
              <w:rPr>
                <w:rFonts w:ascii="Arial" w:hAnsi="Arial"/>
                <w:color w:val="0360A8"/>
                <w:spacing w:val="-1"/>
                <w:sz w:val="16"/>
                <w:szCs w:val="16"/>
                <w:lang w:val="en-US"/>
              </w:rPr>
              <w:t>•</w:t>
            </w:r>
            <w:r w:rsidRPr="00911075">
              <w:rPr>
                <w:rFonts w:ascii="Arial" w:hAnsi="Arial"/>
                <w:color w:val="000000"/>
                <w:spacing w:val="-1"/>
                <w:sz w:val="16"/>
                <w:szCs w:val="16"/>
                <w:lang w:val="en-US"/>
              </w:rPr>
              <w:tab/>
            </w:r>
            <w:r w:rsidRPr="00911075">
              <w:rPr>
                <w:rFonts w:ascii="Arial" w:hAnsi="Arial"/>
                <w:color w:val="000000"/>
                <w:spacing w:val="-1"/>
                <w:sz w:val="17"/>
                <w:szCs w:val="17"/>
                <w:lang w:val="en-US"/>
              </w:rPr>
              <w:t>Increased numbers of entry-</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 xml:space="preserve">level workers and apprentices under an ACT contract of </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 xml:space="preserve">training. Improved retention </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rate of new apprentices.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19"/>
              <w:textAlignment w:val="center"/>
              <w:rPr>
                <w:sz w:val="17"/>
              </w:rPr>
            </w:pPr>
          </w:p>
        </w:tc>
      </w:tr>
    </w:tbl>
    <w:p w:rsidR="00DD2486" w:rsidRPr="00911075" w:rsidRDefault="00DD2486" w:rsidP="00DD2486">
      <w:pPr>
        <w:widowControl w:val="0"/>
        <w:tabs>
          <w:tab w:val="center" w:pos="4153"/>
          <w:tab w:val="right" w:pos="8306"/>
        </w:tabs>
        <w:suppressAutoHyphens/>
        <w:autoSpaceDE w:val="0"/>
        <w:autoSpaceDN w:val="0"/>
        <w:adjustRightInd w:val="0"/>
        <w:spacing w:line="288" w:lineRule="auto"/>
        <w:textAlignment w:val="center"/>
        <w:rPr>
          <w:rFonts w:ascii="ArialMT" w:hAnsi="ArialMT"/>
          <w:color w:val="000000"/>
          <w:spacing w:val="-1"/>
          <w:sz w:val="17"/>
          <w:szCs w:val="17"/>
          <w:lang w:val="en-US"/>
        </w:rPr>
        <w:sectPr w:rsidR="00DD2486" w:rsidRPr="00911075" w:rsidSect="00616715">
          <w:type w:val="continuous"/>
          <w:pgSz w:w="11899" w:h="16838"/>
          <w:pgMar w:top="1440" w:right="1797" w:bottom="1440" w:left="1797" w:header="284" w:footer="106" w:gutter="0"/>
          <w:cols w:space="340"/>
        </w:sectPr>
      </w:pPr>
    </w:p>
    <w:p w:rsidR="00DD2486" w:rsidRPr="00185249" w:rsidRDefault="00DD2486" w:rsidP="00185249">
      <w:pPr>
        <w:pStyle w:val="body"/>
        <w:spacing w:before="100"/>
        <w:ind w:right="0"/>
        <w:rPr>
          <w:rFonts w:cs="HelveticaNeue-Thin"/>
          <w:lang w:val="en-US"/>
        </w:rPr>
      </w:pPr>
      <w:r w:rsidRPr="00185249">
        <w:rPr>
          <w:rFonts w:cs="HelveticaNeue-Thin"/>
          <w:lang w:val="en-US"/>
        </w:rPr>
        <w:t>The consultation process to develop the above-mentioned objectives, strategies and outcomes is described on page 8.</w:t>
      </w:r>
    </w:p>
    <w:p w:rsidR="00DD2486" w:rsidRPr="00185249" w:rsidRDefault="00DD2486" w:rsidP="00185249">
      <w:pPr>
        <w:pStyle w:val="body"/>
        <w:ind w:right="0"/>
        <w:rPr>
          <w:rFonts w:cs="HelveticaNeue-Thin"/>
          <w:lang w:val="en-US"/>
        </w:rPr>
      </w:pPr>
      <w:r w:rsidRPr="00185249">
        <w:rPr>
          <w:rFonts w:cs="HelveticaNeue-Thin"/>
          <w:lang w:val="en-US"/>
        </w:rPr>
        <w:t xml:space="preserve">The TFA has increased its compliance activity which provides access and information to a wider range of stakeholders. </w:t>
      </w:r>
    </w:p>
    <w:p w:rsidR="00DD2486" w:rsidRPr="00185249" w:rsidRDefault="00DD2486" w:rsidP="00185249">
      <w:pPr>
        <w:pStyle w:val="body"/>
        <w:ind w:right="0"/>
        <w:rPr>
          <w:rFonts w:cs="HelveticaNeue-Thin"/>
          <w:lang w:val="en-US"/>
        </w:rPr>
      </w:pPr>
      <w:r w:rsidRPr="00185249">
        <w:rPr>
          <w:rFonts w:cs="HelveticaNeue-Thin"/>
          <w:lang w:val="en-US"/>
        </w:rPr>
        <w:t xml:space="preserve">The TFA consults widely with industry stakeholders and government contributors. </w:t>
      </w:r>
    </w:p>
    <w:p w:rsidR="00DD2486" w:rsidRPr="00185249" w:rsidRDefault="00DD2486" w:rsidP="00185249">
      <w:pPr>
        <w:pStyle w:val="body"/>
        <w:ind w:right="0"/>
        <w:rPr>
          <w:rFonts w:ascii="HelveticaNeue-Bold" w:hAnsi="HelveticaNeue-Bold" w:cs="HelveticaNeue-Bold"/>
          <w:b/>
          <w:bCs/>
          <w:spacing w:val="-2"/>
          <w:lang w:val="en-US"/>
        </w:rPr>
      </w:pPr>
      <w:r w:rsidRPr="00185249">
        <w:rPr>
          <w:rFonts w:cs="HelveticaNeue-Thin"/>
          <w:spacing w:val="-2"/>
          <w:lang w:val="en-US"/>
        </w:rPr>
        <w:t xml:space="preserve">The TFA produces a bi-monthly newsletter, and uses direct mailing, industry functions, and a website, to promote the role of the TFA. The TFA website offers a comprehensive range of information, including – the annual report, the Training Plan, and application forms. The website is </w:t>
      </w:r>
      <w:r w:rsidRPr="00185249">
        <w:rPr>
          <w:rFonts w:ascii="ArialMT" w:hAnsi="ArialMT"/>
          <w:color w:val="0360A8"/>
          <w:lang w:val="en-US"/>
        </w:rPr>
        <w:t>www.trainingfund.com.au</w:t>
      </w:r>
    </w:p>
    <w:p w:rsidR="00DD2486" w:rsidRPr="00185249" w:rsidRDefault="00DD2486" w:rsidP="00185249">
      <w:pPr>
        <w:pStyle w:val="body"/>
        <w:ind w:right="0"/>
        <w:rPr>
          <w:rFonts w:cs="HelveticaNeue-Thin"/>
          <w:lang w:val="en-US"/>
        </w:rPr>
      </w:pPr>
      <w:r w:rsidRPr="00185249">
        <w:rPr>
          <w:rFonts w:cs="HelveticaNeue-Thin"/>
          <w:lang w:val="en-US"/>
        </w:rPr>
        <w:t>The TFA will continue its ongoing relationship with the Construction Industry Training Council and other training advisory bodies, registered training organizations and group training organizations, by consulting on a regular basis and undertaking joint partnership ventures that meet TFA objectives.</w:t>
      </w:r>
    </w:p>
    <w:p w:rsidR="00DD2486" w:rsidRPr="00185249" w:rsidRDefault="00DD2486" w:rsidP="00185249">
      <w:pPr>
        <w:pStyle w:val="body"/>
        <w:ind w:right="0"/>
        <w:rPr>
          <w:rFonts w:cs="HelveticaNeue-Thin"/>
          <w:lang w:val="en-US"/>
        </w:rPr>
      </w:pPr>
      <w:r w:rsidRPr="00185249">
        <w:rPr>
          <w:rFonts w:cs="HelveticaNeue-Thin"/>
          <w:lang w:val="en-US"/>
        </w:rPr>
        <w:t>The TFA will continue to market and promote the building and construction industry and associated sectors to the general public, to develop a better understanding of the employment and excellent career opportunities in the industry.</w:t>
      </w:r>
    </w:p>
    <w:p w:rsidR="00DD2486" w:rsidRPr="00185249" w:rsidRDefault="00DD2486" w:rsidP="00185249">
      <w:pPr>
        <w:pStyle w:val="body"/>
        <w:spacing w:before="100"/>
        <w:ind w:right="0"/>
        <w:rPr>
          <w:rFonts w:cs="HelveticaNeue-Thin"/>
          <w:lang w:val="en-US"/>
        </w:rPr>
      </w:pPr>
      <w:r w:rsidRPr="00185249">
        <w:rPr>
          <w:rFonts w:cs="HelveticaNeue-Thin"/>
          <w:lang w:val="en-US"/>
        </w:rPr>
        <w:t>The TFA will support organisations in these sectors to increase awareness and achievements of the industry through training outcomes and the promotion of ‘best practice.’ The TFA will sponsor special events and training outcomes that enhance and recognise the role of industry workers, especially those under an ACT contract of training.</w:t>
      </w:r>
    </w:p>
    <w:p w:rsidR="00DD2486" w:rsidRPr="00185249" w:rsidRDefault="00DD2486" w:rsidP="00185249">
      <w:pPr>
        <w:pStyle w:val="subheadinglowercase"/>
        <w:rPr>
          <w:rFonts w:ascii="HelveticaNeue-Thin" w:hAnsi="HelveticaNeue-Thin" w:cs="HelveticaNeue-Thin"/>
          <w:color w:val="000000"/>
        </w:rPr>
      </w:pPr>
      <w:r w:rsidRPr="00185249">
        <w:rPr>
          <w:rFonts w:cs="HelveticaNeue-Bold"/>
          <w:bCs/>
        </w:rPr>
        <w:t xml:space="preserve">During the consultation process for the </w:t>
      </w:r>
      <w:r w:rsidRPr="00185249">
        <w:rPr>
          <w:rFonts w:cs="HelveticaNeue-Bold"/>
          <w:bCs/>
        </w:rPr>
        <w:br/>
        <w:t xml:space="preserve">2009 Plan, issues identified by </w:t>
      </w:r>
      <w:r w:rsidRPr="00185249">
        <w:rPr>
          <w:rFonts w:cs="HelveticaNeue-Bold"/>
          <w:bCs/>
        </w:rPr>
        <w:br/>
        <w:t>stakeholders included:</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Promote the building and construction industry as an excellent career choice. Funding of OH&amp;S training for ACT school students and s</w:t>
      </w:r>
      <w:r w:rsidRPr="00185249">
        <w:t xml:space="preserve">upport of ACT WorkCover Awards could form part of </w:t>
      </w:r>
      <w:r w:rsidRPr="00185249">
        <w:rPr>
          <w:rFonts w:cs="HelveticaNeue-Thin"/>
          <w:lang w:val="en-US"/>
        </w:rPr>
        <w:t>this strategy.</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 xml:space="preserve">Promote the role of Group Training Organisations and Registered Training Organisations. </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Market the TFA and Group Training Organisations to Job Network providers for unemployed persons seeking to get into the industry.</w:t>
      </w:r>
    </w:p>
    <w:p w:rsidR="00DD2486" w:rsidRPr="00911075" w:rsidRDefault="00DD2486" w:rsidP="00185249">
      <w:pPr>
        <w:pStyle w:val="body"/>
        <w:tabs>
          <w:tab w:val="left" w:pos="278"/>
        </w:tabs>
        <w:ind w:left="284" w:hanging="284"/>
        <w:rPr>
          <w:rFonts w:ascii="ArialMT" w:hAnsi="ArialMT"/>
          <w:lang w:val="en-US"/>
        </w:rPr>
        <w:sectPr w:rsidR="00DD2486" w:rsidRPr="00911075" w:rsidSect="00616715">
          <w:type w:val="continuous"/>
          <w:pgSz w:w="11899" w:h="16838"/>
          <w:pgMar w:top="426" w:right="1800" w:bottom="142" w:left="1800" w:header="284" w:footer="106" w:gutter="0"/>
          <w:cols w:num="2" w:space="284"/>
        </w:sectPr>
      </w:pPr>
      <w:r w:rsidRPr="00185249">
        <w:rPr>
          <w:rFonts w:cs="HelveticaNeue-Thin"/>
          <w:color w:val="0067B1"/>
          <w:lang w:val="en-US"/>
        </w:rPr>
        <w:t>•</w:t>
      </w:r>
      <w:r w:rsidRPr="00185249">
        <w:rPr>
          <w:rFonts w:cs="HelveticaNeue-Thin"/>
          <w:lang w:val="en-US"/>
        </w:rPr>
        <w:tab/>
        <w:t>Promote new programs such as the ‘Subby Pack’ and Men’s Health through the media.</w:t>
      </w:r>
    </w:p>
    <w:p w:rsidR="00DD2486" w:rsidRPr="00911075" w:rsidRDefault="00DD2486" w:rsidP="00DD2486">
      <w:pPr>
        <w:pStyle w:val="indexheader"/>
        <w:pBdr>
          <w:bottom w:val="single" w:sz="2" w:space="4" w:color="000000"/>
        </w:pBdr>
        <w:tabs>
          <w:tab w:val="left" w:pos="567"/>
          <w:tab w:val="left" w:pos="3480"/>
        </w:tabs>
        <w:spacing w:before="240" w:line="4" w:lineRule="atLeast"/>
        <w:rPr>
          <w:rFonts w:ascii="ArialMT" w:hAnsi="ArialMT"/>
          <w:lang w:val="en-US"/>
        </w:rPr>
      </w:pPr>
      <w:r w:rsidRPr="00911075">
        <w:rPr>
          <w:rFonts w:ascii="ArialMT" w:hAnsi="ArialMT"/>
          <w:lang w:val="en-US"/>
        </w:rPr>
        <w:br w:type="page"/>
      </w: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Research and Development</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616715">
          <w:type w:val="continuous"/>
          <w:pgSz w:w="11899" w:h="16838"/>
          <w:pgMar w:top="426" w:right="1800" w:bottom="142" w:left="1800" w:header="284" w:footer="106" w:gutter="0"/>
          <w:cols w:space="708"/>
        </w:sectPr>
      </w:pPr>
      <w:r w:rsidRPr="000B24EB">
        <w:rPr>
          <w:rFonts w:ascii="Arial" w:hAnsi="Arial"/>
          <w:color w:val="000000"/>
          <w:sz w:val="18"/>
          <w:szCs w:val="17"/>
          <w:lang w:val="en-US"/>
        </w:rPr>
        <w:br/>
      </w:r>
    </w:p>
    <w:p w:rsidR="00DD2486" w:rsidRPr="002A7453" w:rsidRDefault="00DD2486">
      <w:pPr>
        <w:pStyle w:val="Header"/>
        <w:spacing w:before="227"/>
        <w:rPr>
          <w:rFonts w:ascii="Arial" w:hAnsi="Arial"/>
          <w:caps/>
          <w:color w:val="0360A8"/>
          <w:sz w:val="17"/>
          <w:szCs w:val="17"/>
          <w:lang w:val="en-US"/>
        </w:rPr>
      </w:pPr>
      <w:r w:rsidRPr="002A7453">
        <w:rPr>
          <w:rFonts w:ascii="Arial" w:hAnsi="Arial"/>
          <w:b/>
          <w:caps/>
          <w:color w:val="0360A8"/>
          <w:sz w:val="17"/>
          <w:szCs w:val="17"/>
          <w:lang w:val="en-US"/>
        </w:rPr>
        <w:t>The following information sets out the initiatives the TFA will adopt in research and development during 2009.</w:t>
      </w:r>
    </w:p>
    <w:p w:rsidR="00DD2486" w:rsidRPr="00911075" w:rsidRDefault="00DD2486" w:rsidP="00DD2486">
      <w:pPr>
        <w:pStyle w:val="Header"/>
        <w:tabs>
          <w:tab w:val="left" w:pos="280"/>
        </w:tabs>
        <w:spacing w:before="120"/>
        <w:rPr>
          <w:rFonts w:ascii="ArialMT" w:hAnsi="ArialMT"/>
          <w:b/>
          <w:caps/>
          <w:color w:val="0360A8"/>
          <w:sz w:val="17"/>
          <w:szCs w:val="17"/>
          <w:lang w:val="en-US"/>
        </w:rPr>
        <w:sectPr w:rsidR="00DD2486" w:rsidRPr="00911075" w:rsidSect="00616715">
          <w:type w:val="continuous"/>
          <w:pgSz w:w="11899" w:h="16838"/>
          <w:pgMar w:top="1440" w:right="1797" w:bottom="1440" w:left="1797" w:header="284" w:footer="106" w:gutter="0"/>
          <w:cols w:space="340"/>
        </w:sectPr>
      </w:pPr>
    </w:p>
    <w:p w:rsidR="00DD2486" w:rsidRPr="00911075" w:rsidRDefault="00DD2486" w:rsidP="00DD2486">
      <w:pPr>
        <w:pStyle w:val="Header"/>
        <w:tabs>
          <w:tab w:val="left" w:pos="280"/>
        </w:tabs>
        <w:spacing w:before="120"/>
        <w:rPr>
          <w:rFonts w:ascii="ArialMT" w:hAnsi="ArialMT"/>
          <w:b/>
          <w:caps/>
          <w:color w:val="0360A8"/>
          <w:sz w:val="17"/>
          <w:szCs w:val="17"/>
          <w:lang w:val="en-US"/>
        </w:rPr>
      </w:pPr>
    </w:p>
    <w:tbl>
      <w:tblPr>
        <w:tblStyle w:val="TableGrid"/>
        <w:tblW w:w="8373" w:type="dxa"/>
        <w:tblInd w:w="108" w:type="dxa"/>
        <w:tblLook w:val="00A0" w:firstRow="1" w:lastRow="0" w:firstColumn="1" w:lastColumn="0" w:noHBand="0" w:noVBand="0"/>
      </w:tblPr>
      <w:tblGrid>
        <w:gridCol w:w="2719"/>
        <w:gridCol w:w="2827"/>
        <w:gridCol w:w="2827"/>
      </w:tblGrid>
      <w:tr w:rsidR="00DD2486">
        <w:trPr>
          <w:trHeight w:val="321"/>
        </w:trPr>
        <w:tc>
          <w:tcPr>
            <w:tcW w:w="2719" w:type="dxa"/>
          </w:tcPr>
          <w:p w:rsidR="00DD2486" w:rsidRPr="00911075" w:rsidRDefault="00DD2486" w:rsidP="00DD2486">
            <w:pPr>
              <w:widowControl w:val="0"/>
              <w:tabs>
                <w:tab w:val="center" w:pos="4153"/>
                <w:tab w:val="right" w:pos="8306"/>
              </w:tabs>
              <w:suppressAutoHyphens/>
              <w:autoSpaceDE w:val="0"/>
              <w:autoSpaceDN w:val="0"/>
              <w:adjustRightInd w:val="0"/>
              <w:spacing w:before="70" w:line="4" w:lineRule="atLeast"/>
              <w:textAlignment w:val="center"/>
            </w:pPr>
            <w:r w:rsidRPr="00911075">
              <w:rPr>
                <w:rFonts w:ascii="Arial" w:hAnsi="Arial"/>
                <w:b/>
                <w:caps/>
                <w:color w:val="0360A8"/>
                <w:spacing w:val="-3"/>
                <w:sz w:val="17"/>
                <w:szCs w:val="17"/>
                <w:lang w:val="en-US"/>
              </w:rPr>
              <w:t>objectives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70" w:line="4" w:lineRule="atLeast"/>
              <w:textAlignment w:val="center"/>
            </w:pPr>
            <w:r w:rsidRPr="00911075">
              <w:rPr>
                <w:rFonts w:ascii="Arial" w:hAnsi="Arial"/>
                <w:b/>
                <w:caps/>
                <w:color w:val="0360A8"/>
                <w:spacing w:val="-3"/>
                <w:sz w:val="17"/>
                <w:szCs w:val="17"/>
                <w:lang w:val="en-US"/>
              </w:rPr>
              <w:t>strategies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70" w:line="4" w:lineRule="atLeast"/>
              <w:textAlignment w:val="center"/>
            </w:pPr>
            <w:r w:rsidRPr="00911075">
              <w:rPr>
                <w:rFonts w:ascii="Arial" w:hAnsi="Arial"/>
                <w:b/>
                <w:caps/>
                <w:color w:val="0360A8"/>
                <w:spacing w:val="-3"/>
                <w:sz w:val="17"/>
                <w:szCs w:val="17"/>
                <w:lang w:val="en-US"/>
              </w:rPr>
              <w:t>outcomes</w:t>
            </w:r>
          </w:p>
        </w:tc>
      </w:tr>
      <w:tr w:rsidR="00DD2486">
        <w:trPr>
          <w:trHeight w:val="1373"/>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Liaise with stakeholders and identify changes in building technology, methods, materials and legislation that will require new training resources.</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rFonts w:ascii="Arial" w:hAnsi="Arial"/>
                <w:color w:val="000000"/>
                <w:sz w:val="17"/>
                <w:szCs w:val="17"/>
                <w:lang w:val="en-US"/>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Ensure stakeholder involvement with the development of the TFA’s Training Plan.</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318" w:hanging="261"/>
              <w:textAlignment w:val="cente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rFonts w:ascii="Arial" w:hAnsi="Arial"/>
                <w:color w:val="000000"/>
                <w:sz w:val="17"/>
                <w:szCs w:val="17"/>
                <w:lang w:val="en-US"/>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 xml:space="preserve">The TFA responds promptly by providing funding for the development of these new </w:t>
            </w:r>
            <w:r w:rsidRPr="00911075">
              <w:rPr>
                <w:rFonts w:ascii="ArialMT" w:hAnsi="ArialMT"/>
                <w:color w:val="000000"/>
                <w:sz w:val="17"/>
                <w:szCs w:val="17"/>
                <w:lang w:val="en-US"/>
              </w:rPr>
              <w:br/>
            </w:r>
            <w:r w:rsidRPr="00911075">
              <w:rPr>
                <w:rFonts w:ascii="Arial" w:hAnsi="Arial"/>
                <w:color w:val="000000"/>
                <w:sz w:val="17"/>
                <w:szCs w:val="17"/>
                <w:lang w:val="en-US"/>
              </w:rPr>
              <w:t>training resources.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318" w:hanging="261"/>
              <w:textAlignment w:val="center"/>
            </w:pPr>
          </w:p>
        </w:tc>
      </w:tr>
      <w:tr w:rsidR="00DD2486">
        <w:trPr>
          <w:trHeight w:val="1145"/>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rFonts w:ascii="Arial" w:hAnsi="Arial"/>
                <w:color w:val="000000"/>
                <w:sz w:val="17"/>
                <w:szCs w:val="17"/>
                <w:lang w:val="en-US"/>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 xml:space="preserve">Ensure the TFA has the </w:t>
            </w:r>
            <w:r w:rsidRPr="00911075">
              <w:rPr>
                <w:rFonts w:ascii="ArialMT" w:hAnsi="ArialMT"/>
                <w:color w:val="000000"/>
                <w:sz w:val="17"/>
                <w:szCs w:val="17"/>
                <w:lang w:val="en-US"/>
              </w:rPr>
              <w:br/>
            </w:r>
            <w:r w:rsidRPr="00911075">
              <w:rPr>
                <w:rFonts w:ascii="Arial" w:hAnsi="Arial"/>
                <w:color w:val="000000"/>
                <w:sz w:val="17"/>
                <w:szCs w:val="17"/>
                <w:lang w:val="en-US"/>
              </w:rPr>
              <w:t xml:space="preserve">funding required to develop </w:t>
            </w:r>
            <w:r w:rsidRPr="00911075">
              <w:rPr>
                <w:rFonts w:ascii="ArialMT" w:hAnsi="ArialMT"/>
                <w:color w:val="000000"/>
                <w:sz w:val="17"/>
                <w:szCs w:val="17"/>
                <w:lang w:val="en-US"/>
              </w:rPr>
              <w:br/>
            </w:r>
            <w:r w:rsidRPr="00911075">
              <w:rPr>
                <w:rFonts w:ascii="Arial" w:hAnsi="Arial"/>
                <w:color w:val="000000"/>
                <w:sz w:val="17"/>
                <w:szCs w:val="17"/>
                <w:lang w:val="en-US"/>
              </w:rPr>
              <w:t>these new resources.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318" w:hanging="261"/>
              <w:textAlignment w:val="center"/>
              <w:rPr>
                <w:sz w:val="17"/>
              </w:rP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rFonts w:ascii="Arial" w:hAnsi="Arial"/>
                <w:color w:val="000000"/>
                <w:sz w:val="17"/>
                <w:szCs w:val="17"/>
                <w:lang w:val="en-US"/>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Continual liaison with industry sectors to keep informed on training issues.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318" w:hanging="261"/>
              <w:textAlignment w:val="center"/>
              <w:rPr>
                <w:sz w:val="17"/>
              </w:rP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ind w:left="318" w:hanging="261"/>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z w:val="17"/>
                <w:szCs w:val="17"/>
                <w:lang w:val="en-US"/>
              </w:rPr>
              <w:t>The TFA provides relevant and innovative resources to industry and government for the training needs of the industry.</w:t>
            </w:r>
          </w:p>
        </w:tc>
      </w:tr>
    </w:tbl>
    <w:p w:rsidR="00DD2486" w:rsidRPr="00911075" w:rsidRDefault="00DD2486" w:rsidP="00DD2486">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pacing w:val="-1"/>
          <w:sz w:val="17"/>
          <w:szCs w:val="17"/>
          <w:lang w:val="en-US"/>
        </w:rPr>
        <w:sectPr w:rsidR="00DD2486" w:rsidRPr="00911075" w:rsidSect="00616715">
          <w:type w:val="continuous"/>
          <w:pgSz w:w="11899" w:h="16838"/>
          <w:pgMar w:top="1440" w:right="1797" w:bottom="1440" w:left="1797" w:header="284" w:footer="106" w:gutter="0"/>
          <w:cols w:space="340"/>
        </w:sectPr>
      </w:pPr>
    </w:p>
    <w:p w:rsidR="00DD2486" w:rsidRPr="00911075" w:rsidRDefault="00DD2486" w:rsidP="00DD2486">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pacing w:val="-1"/>
          <w:sz w:val="17"/>
          <w:szCs w:val="17"/>
          <w:lang w:val="en-US"/>
        </w:rPr>
      </w:pPr>
    </w:p>
    <w:p w:rsidR="00DD2486" w:rsidRPr="00911075" w:rsidRDefault="00DD2486" w:rsidP="00DD2486">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pacing w:val="-1"/>
          <w:sz w:val="17"/>
          <w:szCs w:val="17"/>
          <w:lang w:val="en-US"/>
        </w:rPr>
        <w:sectPr w:rsidR="00DD2486" w:rsidRPr="00911075" w:rsidSect="00616715">
          <w:type w:val="continuous"/>
          <w:pgSz w:w="11899" w:h="16838"/>
          <w:pgMar w:top="1440" w:right="1797" w:bottom="1440" w:left="1797" w:header="284" w:footer="106" w:gutter="0"/>
          <w:cols w:num="2" w:space="340"/>
        </w:sectPr>
      </w:pPr>
    </w:p>
    <w:p w:rsidR="00DD2486" w:rsidRPr="00185249" w:rsidRDefault="00DD2486" w:rsidP="00185249">
      <w:pPr>
        <w:pStyle w:val="body"/>
        <w:rPr>
          <w:rFonts w:cs="HelveticaNeue-Thin"/>
          <w:lang w:val="en-US"/>
        </w:rPr>
      </w:pPr>
      <w:r w:rsidRPr="00185249">
        <w:rPr>
          <w:rFonts w:cs="HelveticaNeue-Thin"/>
          <w:lang w:val="en-US"/>
        </w:rPr>
        <w:t>The consultation process to develop the above-mentioned objectives, strategies and outcomes is described on page 8.</w:t>
      </w:r>
    </w:p>
    <w:p w:rsidR="00DD2486" w:rsidRPr="00185249" w:rsidRDefault="00DD2486" w:rsidP="00185249">
      <w:pPr>
        <w:pStyle w:val="body"/>
        <w:rPr>
          <w:rFonts w:cs="HelveticaNeue-Thin"/>
          <w:lang w:val="en-US"/>
        </w:rPr>
      </w:pPr>
      <w:r w:rsidRPr="00185249">
        <w:rPr>
          <w:rFonts w:cs="HelveticaNeue-Thin"/>
          <w:lang w:val="en-US"/>
        </w:rPr>
        <w:t xml:space="preserve">The TFA’s annual Training Plan operates for a calendar year, and must be approved by the Minister on or before 31 October in the year preceding the commencement of the plan. </w:t>
      </w:r>
    </w:p>
    <w:p w:rsidR="00DD2486" w:rsidRPr="00185249" w:rsidRDefault="00DD2486" w:rsidP="00185249">
      <w:pPr>
        <w:pStyle w:val="body"/>
        <w:rPr>
          <w:rFonts w:cs="HelveticaNeue-Thin"/>
          <w:lang w:val="en-US"/>
        </w:rPr>
      </w:pPr>
      <w:r w:rsidRPr="00185249">
        <w:rPr>
          <w:rFonts w:cs="HelveticaNeue-Thin"/>
          <w:lang w:val="en-US"/>
        </w:rPr>
        <w:t>The TFA believes that its Research and Development strategy will continue to involve stakeholders in the development of the Training Plan, and have continual liaison with industry sectors, especially those organisations concerned with developing and delivering new training packages and courses to the industry.</w:t>
      </w:r>
    </w:p>
    <w:p w:rsidR="00DD2486" w:rsidRPr="00185249" w:rsidRDefault="00DD2486" w:rsidP="00185249">
      <w:pPr>
        <w:pStyle w:val="body"/>
        <w:ind w:right="0"/>
        <w:rPr>
          <w:rFonts w:cs="HelveticaNeue-Thin"/>
          <w:lang w:val="en-US"/>
        </w:rPr>
      </w:pPr>
      <w:r w:rsidRPr="00185249">
        <w:rPr>
          <w:rFonts w:cs="HelveticaNeue-Thin"/>
          <w:lang w:val="en-US"/>
        </w:rPr>
        <w:t>To enhance this liaison role, the TFA (or its agent) will initiate collective meetings with group training organisations, registered training providers and industry associations, to discuss matters of mutual interest regarding training for the industry. This strategy will recognise privacy and copyright issues.</w:t>
      </w:r>
    </w:p>
    <w:p w:rsidR="00DD2486" w:rsidRPr="00185249" w:rsidRDefault="00DD2486" w:rsidP="00185249">
      <w:pPr>
        <w:pStyle w:val="body"/>
        <w:rPr>
          <w:rFonts w:cs="HelveticaNeue-Thin"/>
          <w:lang w:val="en-US"/>
        </w:rPr>
      </w:pPr>
    </w:p>
    <w:p w:rsidR="00DD2486" w:rsidRPr="00185249" w:rsidRDefault="00DD2486" w:rsidP="00185249">
      <w:pPr>
        <w:pStyle w:val="body"/>
        <w:rPr>
          <w:rFonts w:cs="HelveticaNeue-Thin"/>
          <w:lang w:val="en-US"/>
        </w:rPr>
      </w:pPr>
    </w:p>
    <w:p w:rsidR="00DD2486" w:rsidRPr="00185249" w:rsidRDefault="00DD2486" w:rsidP="00185249">
      <w:pPr>
        <w:pStyle w:val="body"/>
        <w:rPr>
          <w:rFonts w:cs="HelveticaNeue-Thin"/>
          <w:lang w:val="en-US"/>
        </w:rPr>
      </w:pPr>
    </w:p>
    <w:p w:rsidR="00DD2486" w:rsidRPr="00185249" w:rsidRDefault="00DD2486" w:rsidP="00185249">
      <w:pPr>
        <w:pStyle w:val="body"/>
        <w:rPr>
          <w:rFonts w:cs="HelveticaNeue-Thin"/>
          <w:lang w:val="en-US"/>
        </w:rPr>
      </w:pPr>
    </w:p>
    <w:p w:rsidR="00DD2486" w:rsidRPr="00185249" w:rsidRDefault="00DD2486" w:rsidP="00185249">
      <w:pPr>
        <w:pStyle w:val="body"/>
        <w:rPr>
          <w:rFonts w:cs="HelveticaNeue-Thin"/>
          <w:lang w:val="en-US"/>
        </w:rPr>
      </w:pPr>
    </w:p>
    <w:p w:rsidR="00DD2486" w:rsidRPr="00185249" w:rsidRDefault="00DD2486" w:rsidP="00185249">
      <w:pPr>
        <w:pStyle w:val="body"/>
        <w:rPr>
          <w:rFonts w:cs="HelveticaNeue-Thin"/>
          <w:lang w:val="en-US"/>
        </w:rPr>
      </w:pPr>
    </w:p>
    <w:p w:rsidR="00DD2486" w:rsidRPr="00185249" w:rsidRDefault="00DD2486" w:rsidP="00185249">
      <w:pPr>
        <w:pStyle w:val="body"/>
        <w:rPr>
          <w:rFonts w:cs="HelveticaNeue-Thin"/>
          <w:lang w:val="en-US"/>
        </w:rPr>
      </w:pPr>
    </w:p>
    <w:p w:rsidR="00DD2486" w:rsidRPr="00185249" w:rsidRDefault="00DD2486" w:rsidP="00185249">
      <w:pPr>
        <w:pStyle w:val="body"/>
        <w:rPr>
          <w:rFonts w:cs="HelveticaNeue-Thin"/>
          <w:lang w:val="en-US"/>
        </w:rPr>
      </w:pPr>
    </w:p>
    <w:p w:rsidR="00DD2486" w:rsidRPr="00185249" w:rsidRDefault="00DD2486" w:rsidP="00185249">
      <w:pPr>
        <w:pStyle w:val="body"/>
        <w:rPr>
          <w:rFonts w:cs="HelveticaNeue-Thin"/>
          <w:lang w:val="en-US"/>
        </w:rPr>
      </w:pPr>
    </w:p>
    <w:p w:rsidR="00DD2486" w:rsidRPr="00185249" w:rsidRDefault="00DD2486" w:rsidP="00185249">
      <w:pPr>
        <w:pStyle w:val="body"/>
        <w:rPr>
          <w:rFonts w:cs="HelveticaNeue-Thin"/>
          <w:lang w:val="en-US"/>
        </w:rPr>
      </w:pPr>
      <w:r w:rsidRPr="00185249">
        <w:rPr>
          <w:rFonts w:cs="HelveticaNeue-Thin"/>
          <w:lang w:val="en-US"/>
        </w:rPr>
        <w:t xml:space="preserve">The TFA will consider funding requests for research projects regarding new training needs </w:t>
      </w:r>
      <w:r w:rsidRPr="00185249">
        <w:rPr>
          <w:rFonts w:cs="HelveticaNeue-Thin"/>
          <w:lang w:val="en-US"/>
        </w:rPr>
        <w:br/>
        <w:t xml:space="preserve">in the industry. </w:t>
      </w:r>
    </w:p>
    <w:p w:rsidR="00DD2486" w:rsidRPr="00185249" w:rsidRDefault="00DD2486" w:rsidP="00185249">
      <w:pPr>
        <w:pStyle w:val="body"/>
        <w:rPr>
          <w:rFonts w:cs="HelveticaNeue-Thin"/>
          <w:lang w:val="en-US"/>
        </w:rPr>
      </w:pPr>
      <w:r w:rsidRPr="00185249">
        <w:rPr>
          <w:rFonts w:cs="HelveticaNeue-Thin"/>
          <w:lang w:val="en-US"/>
        </w:rPr>
        <w:t>The TFA will consider applications for funding from registered training organisations to develop training courses that will deliver relevant and innovative training outcomes not currently being provided.</w:t>
      </w:r>
    </w:p>
    <w:p w:rsidR="00DD2486" w:rsidRPr="00185249" w:rsidRDefault="00DD2486" w:rsidP="00185249">
      <w:pPr>
        <w:pStyle w:val="subheadinglowercase"/>
        <w:rPr>
          <w:rFonts w:cs="HelveticaNeue-Bold"/>
          <w:bCs/>
        </w:rPr>
      </w:pPr>
      <w:r w:rsidRPr="00185249">
        <w:rPr>
          <w:rFonts w:cs="HelveticaNeue-Bold"/>
          <w:bCs/>
        </w:rPr>
        <w:t>During the consultation process for the 2009 Plan, training issues identified by stakeholders included:</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Training for new ACT OH&amp;S Regulations.</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Men’s Health Program.</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Manager/Supervisor training.</w:t>
      </w:r>
    </w:p>
    <w:p w:rsidR="00DD2486" w:rsidRPr="00911075" w:rsidRDefault="00DD2486" w:rsidP="00185249">
      <w:pPr>
        <w:pStyle w:val="body"/>
        <w:tabs>
          <w:tab w:val="left" w:pos="278"/>
        </w:tabs>
        <w:ind w:left="284" w:hanging="284"/>
        <w:rPr>
          <w:lang w:val="en-US"/>
        </w:rPr>
        <w:sectPr w:rsidR="00DD2486" w:rsidRPr="00911075" w:rsidSect="00616715">
          <w:type w:val="continuous"/>
          <w:pgSz w:w="11899" w:h="16838"/>
          <w:pgMar w:top="1440" w:right="1797" w:bottom="1440" w:left="1797" w:header="284" w:footer="106" w:gutter="0"/>
          <w:cols w:num="2" w:space="340"/>
        </w:sectPr>
      </w:pPr>
      <w:r w:rsidRPr="00185249">
        <w:rPr>
          <w:rFonts w:cs="HelveticaNeue-Thin"/>
          <w:color w:val="0067B1"/>
          <w:lang w:val="en-US"/>
        </w:rPr>
        <w:t>•</w:t>
      </w:r>
      <w:r w:rsidRPr="00185249">
        <w:rPr>
          <w:rFonts w:cs="HelveticaNeue-Thin"/>
          <w:lang w:val="en-US"/>
        </w:rPr>
        <w:tab/>
        <w:t>New and emerging construction practices and improving existing practices with a view to making them safer, more environmentally friendly and more cost effective.</w:t>
      </w:r>
      <w:r w:rsidRPr="00911075">
        <w:rPr>
          <w:lang w:val="en-US"/>
        </w:rPr>
        <w:br w:type="page"/>
      </w: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Access and Equity</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DD2486">
          <w:type w:val="continuous"/>
          <w:pgSz w:w="11899" w:h="16838"/>
          <w:pgMar w:top="426" w:right="1800" w:bottom="142" w:left="1800" w:header="284" w:footer="271" w:gutter="0"/>
          <w:cols w:space="708"/>
        </w:sectPr>
      </w:pPr>
      <w:r w:rsidRPr="000B24EB">
        <w:rPr>
          <w:rFonts w:ascii="Arial" w:hAnsi="Arial"/>
          <w:color w:val="000000"/>
          <w:sz w:val="18"/>
          <w:szCs w:val="17"/>
          <w:lang w:val="en-US"/>
        </w:rPr>
        <w:br/>
      </w:r>
    </w:p>
    <w:p w:rsidR="00DD2486" w:rsidRPr="002A7453" w:rsidRDefault="00DD2486">
      <w:pPr>
        <w:pStyle w:val="Header"/>
        <w:spacing w:before="113"/>
        <w:rPr>
          <w:rFonts w:ascii="Arial" w:hAnsi="Arial"/>
          <w:b/>
          <w:caps/>
          <w:color w:val="0360A8"/>
          <w:sz w:val="17"/>
          <w:szCs w:val="17"/>
          <w:lang w:val="en-US"/>
        </w:rPr>
      </w:pPr>
      <w:r w:rsidRPr="002A7453">
        <w:rPr>
          <w:rFonts w:ascii="Arial" w:hAnsi="Arial"/>
          <w:b/>
          <w:caps/>
          <w:color w:val="0360A8"/>
          <w:sz w:val="17"/>
          <w:szCs w:val="17"/>
          <w:lang w:val="en-US"/>
        </w:rPr>
        <w:t>The following information sets out some of the initiatives the TFA will adopt to promote access and equity during 2009.</w:t>
      </w:r>
    </w:p>
    <w:p w:rsidR="00DD2486" w:rsidRPr="00911075" w:rsidRDefault="00DD2486" w:rsidP="00DD2486">
      <w:pPr>
        <w:pStyle w:val="Header"/>
        <w:spacing w:before="227"/>
        <w:rPr>
          <w:rFonts w:ascii="ArialMT" w:hAnsi="ArialMT"/>
          <w:b/>
          <w:caps/>
          <w:color w:val="0360A8"/>
          <w:sz w:val="17"/>
          <w:szCs w:val="17"/>
          <w:lang w:val="en-US"/>
        </w:rPr>
        <w:sectPr w:rsidR="00DD2486" w:rsidRPr="00911075" w:rsidSect="00DD2486">
          <w:type w:val="continuous"/>
          <w:pgSz w:w="11899" w:h="16838"/>
          <w:pgMar w:top="1440" w:right="1797" w:bottom="1440" w:left="1797" w:header="284" w:footer="255" w:gutter="0"/>
          <w:cols w:space="340"/>
        </w:sectPr>
      </w:pPr>
    </w:p>
    <w:p w:rsidR="00DD2486" w:rsidRPr="00911075" w:rsidRDefault="00DD2486" w:rsidP="00DD2486">
      <w:pPr>
        <w:pStyle w:val="Header"/>
        <w:tabs>
          <w:tab w:val="left" w:pos="280"/>
        </w:tabs>
        <w:spacing w:before="120"/>
        <w:rPr>
          <w:rFonts w:ascii="ArialMT" w:hAnsi="ArialMT"/>
          <w:b/>
          <w:caps/>
          <w:color w:val="0360A8"/>
          <w:sz w:val="17"/>
          <w:szCs w:val="17"/>
          <w:lang w:val="en-US"/>
        </w:rPr>
      </w:pPr>
    </w:p>
    <w:tbl>
      <w:tblPr>
        <w:tblStyle w:val="TableGrid"/>
        <w:tblW w:w="8373" w:type="dxa"/>
        <w:tblInd w:w="108" w:type="dxa"/>
        <w:tblLook w:val="00A0" w:firstRow="1" w:lastRow="0" w:firstColumn="1" w:lastColumn="0" w:noHBand="0" w:noVBand="0"/>
      </w:tblPr>
      <w:tblGrid>
        <w:gridCol w:w="2719"/>
        <w:gridCol w:w="2827"/>
        <w:gridCol w:w="2827"/>
      </w:tblGrid>
      <w:tr w:rsidR="00DD2486">
        <w:trPr>
          <w:trHeight w:val="321"/>
        </w:trPr>
        <w:tc>
          <w:tcPr>
            <w:tcW w:w="2719" w:type="dxa"/>
          </w:tcPr>
          <w:p w:rsidR="00DD2486" w:rsidRPr="00911075" w:rsidRDefault="00DD2486" w:rsidP="00DD2486">
            <w:pPr>
              <w:widowControl w:val="0"/>
              <w:tabs>
                <w:tab w:val="center" w:pos="4153"/>
                <w:tab w:val="right" w:pos="8306"/>
              </w:tabs>
              <w:suppressAutoHyphens/>
              <w:autoSpaceDE w:val="0"/>
              <w:autoSpaceDN w:val="0"/>
              <w:adjustRightInd w:val="0"/>
              <w:spacing w:before="70" w:line="4" w:lineRule="atLeast"/>
              <w:textAlignment w:val="center"/>
            </w:pPr>
            <w:r w:rsidRPr="00911075">
              <w:rPr>
                <w:rFonts w:ascii="Arial" w:hAnsi="Arial"/>
                <w:b/>
                <w:caps/>
                <w:color w:val="0360A8"/>
                <w:spacing w:val="-3"/>
                <w:sz w:val="17"/>
                <w:szCs w:val="17"/>
                <w:lang w:val="en-US"/>
              </w:rPr>
              <w:t>objectives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70" w:line="4" w:lineRule="atLeast"/>
              <w:textAlignment w:val="center"/>
            </w:pPr>
            <w:r w:rsidRPr="00911075">
              <w:rPr>
                <w:rFonts w:ascii="Arial" w:hAnsi="Arial"/>
                <w:b/>
                <w:caps/>
                <w:color w:val="0360A8"/>
                <w:spacing w:val="-3"/>
                <w:sz w:val="17"/>
                <w:szCs w:val="17"/>
                <w:lang w:val="en-US"/>
              </w:rPr>
              <w:t>strategies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70" w:line="4" w:lineRule="atLeast"/>
              <w:textAlignment w:val="center"/>
            </w:pPr>
            <w:r w:rsidRPr="00911075">
              <w:rPr>
                <w:rFonts w:ascii="Arial" w:hAnsi="Arial"/>
                <w:b/>
                <w:caps/>
                <w:color w:val="0360A8"/>
                <w:spacing w:val="-3"/>
                <w:sz w:val="17"/>
                <w:szCs w:val="17"/>
                <w:lang w:val="en-US"/>
              </w:rPr>
              <w:t>outcomes</w:t>
            </w:r>
          </w:p>
        </w:tc>
      </w:tr>
      <w:tr w:rsidR="00DD2486">
        <w:trPr>
          <w:trHeight w:val="3851"/>
        </w:trPr>
        <w:tc>
          <w:tcPr>
            <w:tcW w:w="2719" w:type="dxa"/>
          </w:tcPr>
          <w:p w:rsidR="00DD2486" w:rsidRPr="00911075" w:rsidRDefault="00DD2486" w:rsidP="00DD2486">
            <w:pPr>
              <w:widowControl w:val="0"/>
              <w:tabs>
                <w:tab w:val="left" w:pos="176"/>
                <w:tab w:val="center" w:pos="4153"/>
                <w:tab w:val="right" w:pos="8306"/>
              </w:tabs>
              <w:suppressAutoHyphens/>
              <w:autoSpaceDE w:val="0"/>
              <w:autoSpaceDN w:val="0"/>
              <w:adjustRightInd w:val="0"/>
              <w:spacing w:before="85" w:line="288" w:lineRule="auto"/>
              <w:ind w:left="176" w:hanging="142"/>
              <w:textAlignment w:val="center"/>
              <w:rPr>
                <w:rFonts w:ascii="ArialMT" w:hAnsi="ArialMT"/>
                <w:color w:val="000000"/>
                <w:spacing w:val="-1"/>
                <w:sz w:val="17"/>
                <w:szCs w:val="17"/>
                <w:lang w:val="en-US"/>
              </w:rPr>
            </w:pPr>
            <w:r w:rsidRPr="00911075">
              <w:rPr>
                <w:rFonts w:ascii="ArialMT" w:hAnsi="ArialMT"/>
                <w:color w:val="000000"/>
                <w:spacing w:val="-1"/>
                <w:sz w:val="17"/>
                <w:szCs w:val="17"/>
                <w:lang w:val="en-US"/>
              </w:rPr>
              <w:t>Enhance training opportunities for:</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85" w:line="288" w:lineRule="auto"/>
              <w:ind w:left="176" w:hanging="142"/>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Women in the industry.</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85" w:line="288" w:lineRule="auto"/>
              <w:ind w:left="176" w:hanging="142"/>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Workers with special language </w:t>
            </w:r>
            <w:r w:rsidRPr="00911075">
              <w:rPr>
                <w:rFonts w:ascii="ArialMT" w:hAnsi="ArialMT"/>
                <w:color w:val="000000"/>
                <w:spacing w:val="-1"/>
                <w:sz w:val="17"/>
                <w:szCs w:val="17"/>
                <w:lang w:val="en-US"/>
              </w:rPr>
              <w:br/>
              <w:t>and literacy needs.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85" w:line="288" w:lineRule="auto"/>
              <w:ind w:left="176" w:hanging="142"/>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Aboriginal and Torres Strait </w:t>
            </w:r>
            <w:r w:rsidRPr="00911075">
              <w:rPr>
                <w:rFonts w:ascii="ArialMT" w:hAnsi="ArialMT"/>
                <w:color w:val="000000"/>
                <w:spacing w:val="-1"/>
                <w:sz w:val="17"/>
                <w:szCs w:val="17"/>
                <w:lang w:val="en-US"/>
              </w:rPr>
              <w:br/>
              <w:t>Islander workers.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85" w:line="288" w:lineRule="auto"/>
              <w:ind w:left="176" w:hanging="142"/>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Workers with an injury or disability.</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42"/>
              <w:textAlignment w:val="cente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Young workers at risk.</w:t>
            </w:r>
          </w:p>
        </w:tc>
        <w:tc>
          <w:tcPr>
            <w:tcW w:w="2827" w:type="dxa"/>
          </w:tcPr>
          <w:p w:rsidR="00DD2486" w:rsidRPr="00911075" w:rsidRDefault="00DD2486" w:rsidP="00DD2486">
            <w:pPr>
              <w:widowControl w:val="0"/>
              <w:tabs>
                <w:tab w:val="left" w:pos="176"/>
                <w:tab w:val="center" w:pos="4153"/>
                <w:tab w:val="right" w:pos="8306"/>
              </w:tabs>
              <w:suppressAutoHyphens/>
              <w:autoSpaceDE w:val="0"/>
              <w:autoSpaceDN w:val="0"/>
              <w:adjustRightInd w:val="0"/>
              <w:spacing w:before="85" w:line="288" w:lineRule="auto"/>
              <w:ind w:left="176" w:hanging="142"/>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Include access and equity requirements in funding for Registered Training Organisations and Group Training Organisations.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85" w:line="288" w:lineRule="auto"/>
              <w:ind w:left="176" w:hanging="142"/>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Provide supplementary funding for the training of identified groups. </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85" w:line="288" w:lineRule="auto"/>
              <w:ind w:left="176" w:hanging="142"/>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Market the benefits of training to workers with special training needs.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85" w:line="288" w:lineRule="auto"/>
              <w:ind w:left="176" w:hanging="142"/>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Fund re-training programs </w:t>
            </w:r>
            <w:r w:rsidRPr="00911075">
              <w:rPr>
                <w:rFonts w:ascii="ArialMT" w:hAnsi="ArialMT"/>
                <w:color w:val="000000"/>
                <w:spacing w:val="-1"/>
                <w:sz w:val="17"/>
                <w:szCs w:val="17"/>
                <w:lang w:val="en-US"/>
              </w:rPr>
              <w:br/>
              <w:t xml:space="preserve">for injured workers returning </w:t>
            </w:r>
            <w:r w:rsidRPr="00911075">
              <w:rPr>
                <w:rFonts w:ascii="ArialMT" w:hAnsi="ArialMT"/>
                <w:color w:val="000000"/>
                <w:spacing w:val="-1"/>
                <w:sz w:val="17"/>
                <w:szCs w:val="17"/>
                <w:lang w:val="en-US"/>
              </w:rPr>
              <w:br/>
              <w:t>to the workforce.</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42"/>
              <w:textAlignment w:val="cente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Fund special skills development </w:t>
            </w:r>
            <w:r w:rsidRPr="00911075">
              <w:rPr>
                <w:rFonts w:ascii="ArialMT" w:hAnsi="ArialMT"/>
                <w:color w:val="000000"/>
                <w:spacing w:val="-2"/>
                <w:sz w:val="17"/>
                <w:szCs w:val="17"/>
                <w:lang w:val="en-US"/>
              </w:rPr>
              <w:t>programs for young workers at risk.</w:t>
            </w:r>
          </w:p>
        </w:tc>
        <w:tc>
          <w:tcPr>
            <w:tcW w:w="2827" w:type="dxa"/>
          </w:tcPr>
          <w:p w:rsidR="00DD2486" w:rsidRPr="00911075" w:rsidRDefault="00DD2486" w:rsidP="00DD2486">
            <w:pPr>
              <w:widowControl w:val="0"/>
              <w:tabs>
                <w:tab w:val="left" w:pos="176"/>
                <w:tab w:val="center" w:pos="4153"/>
                <w:tab w:val="right" w:pos="8306"/>
              </w:tabs>
              <w:suppressAutoHyphens/>
              <w:autoSpaceDE w:val="0"/>
              <w:autoSpaceDN w:val="0"/>
              <w:adjustRightInd w:val="0"/>
              <w:spacing w:before="85" w:line="288" w:lineRule="auto"/>
              <w:ind w:left="176" w:hanging="142"/>
              <w:textAlignment w:val="center"/>
              <w:rPr>
                <w:rFonts w:ascii="ArialMT" w:hAnsi="ArialMT"/>
                <w:color w:val="000000"/>
                <w:spacing w:val="-2"/>
                <w:sz w:val="17"/>
                <w:szCs w:val="17"/>
                <w:lang w:val="en-US"/>
              </w:rPr>
            </w:pPr>
            <w:r w:rsidRPr="00911075">
              <w:rPr>
                <w:rFonts w:ascii="ArialMT" w:hAnsi="ArialMT"/>
                <w:color w:val="0360A8"/>
                <w:sz w:val="16"/>
                <w:szCs w:val="16"/>
                <w:lang w:val="en-US"/>
              </w:rPr>
              <w:t>•</w:t>
            </w:r>
            <w:r w:rsidRPr="00911075">
              <w:rPr>
                <w:rFonts w:ascii="ArialMT" w:hAnsi="ArialMT"/>
                <w:color w:val="000000"/>
                <w:sz w:val="16"/>
                <w:szCs w:val="16"/>
                <w:lang w:val="en-US"/>
              </w:rPr>
              <w:tab/>
            </w:r>
            <w:r w:rsidRPr="00911075">
              <w:rPr>
                <w:rFonts w:ascii="ArialMT" w:hAnsi="ArialMT"/>
                <w:color w:val="000000"/>
                <w:sz w:val="17"/>
                <w:szCs w:val="17"/>
                <w:lang w:val="en-US"/>
              </w:rPr>
              <w:t xml:space="preserve">Increased participation </w:t>
            </w:r>
            <w:r w:rsidRPr="00911075">
              <w:rPr>
                <w:rFonts w:ascii="ArialMT" w:hAnsi="ArialMT"/>
                <w:color w:val="000000"/>
                <w:sz w:val="17"/>
                <w:szCs w:val="17"/>
                <w:lang w:val="en-US"/>
              </w:rPr>
              <w:br/>
              <w:t xml:space="preserve">of individual workers and </w:t>
            </w:r>
            <w:r w:rsidRPr="00911075">
              <w:rPr>
                <w:rFonts w:ascii="ArialMT" w:hAnsi="ArialMT"/>
                <w:color w:val="000000"/>
                <w:sz w:val="17"/>
                <w:szCs w:val="17"/>
                <w:lang w:val="en-US"/>
              </w:rPr>
              <w:br/>
              <w:t xml:space="preserve">organisations in language, </w:t>
            </w:r>
            <w:r w:rsidRPr="00911075">
              <w:rPr>
                <w:rFonts w:ascii="ArialMT" w:hAnsi="ArialMT"/>
                <w:color w:val="000000"/>
                <w:sz w:val="17"/>
                <w:szCs w:val="17"/>
                <w:lang w:val="en-US"/>
              </w:rPr>
              <w:br/>
            </w:r>
            <w:r w:rsidRPr="00911075">
              <w:rPr>
                <w:rFonts w:ascii="ArialMT" w:hAnsi="ArialMT"/>
                <w:color w:val="000000"/>
                <w:spacing w:val="-2"/>
                <w:sz w:val="17"/>
                <w:szCs w:val="17"/>
                <w:lang w:val="en-US"/>
              </w:rPr>
              <w:t>literacy and numeracy programs.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85" w:line="288" w:lineRule="auto"/>
              <w:ind w:left="176" w:hanging="142"/>
              <w:textAlignment w:val="center"/>
              <w:rPr>
                <w:rFonts w:ascii="ArialMT" w:hAnsi="ArialMT"/>
                <w:color w:val="000000"/>
                <w:spacing w:val="-1"/>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Increased participation in training by workers in identified groups.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176" w:hanging="142"/>
              <w:textAlignment w:val="cente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pacing w:val="-1"/>
                <w:sz w:val="17"/>
                <w:szCs w:val="17"/>
                <w:lang w:val="en-US"/>
              </w:rPr>
              <w:t xml:space="preserve">Increased satisfaction </w:t>
            </w:r>
            <w:r w:rsidRPr="00911075">
              <w:rPr>
                <w:rFonts w:ascii="ArialMT" w:hAnsi="ArialMT"/>
                <w:color w:val="000000"/>
                <w:spacing w:val="-1"/>
                <w:sz w:val="17"/>
                <w:szCs w:val="17"/>
                <w:lang w:val="en-US"/>
              </w:rPr>
              <w:br/>
              <w:t xml:space="preserve">from identified workers </w:t>
            </w:r>
            <w:r w:rsidRPr="00911075">
              <w:rPr>
                <w:rFonts w:ascii="ArialMT" w:hAnsi="ArialMT"/>
                <w:color w:val="000000"/>
                <w:spacing w:val="-1"/>
                <w:sz w:val="17"/>
                <w:szCs w:val="17"/>
                <w:lang w:val="en-US"/>
              </w:rPr>
              <w:br/>
              <w:t>in training outcomes.</w:t>
            </w:r>
          </w:p>
        </w:tc>
      </w:tr>
    </w:tbl>
    <w:p w:rsidR="00DD2486" w:rsidRPr="00911075" w:rsidRDefault="00DD2486" w:rsidP="00DD2486">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pacing w:val="-1"/>
          <w:sz w:val="17"/>
          <w:szCs w:val="17"/>
          <w:lang w:val="en-US"/>
        </w:rPr>
        <w:sectPr w:rsidR="00DD2486" w:rsidRPr="00911075" w:rsidSect="00DD2486">
          <w:type w:val="continuous"/>
          <w:pgSz w:w="11899" w:h="16838"/>
          <w:pgMar w:top="1440" w:right="1797" w:bottom="1440" w:left="1797" w:header="284" w:footer="255" w:gutter="0"/>
          <w:cols w:space="340"/>
        </w:sectPr>
      </w:pPr>
    </w:p>
    <w:p w:rsidR="00DD2486" w:rsidRPr="00911075" w:rsidRDefault="00DD2486" w:rsidP="00DD2486">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pacing w:val="-1"/>
          <w:sz w:val="17"/>
          <w:szCs w:val="17"/>
          <w:lang w:val="en-US"/>
        </w:rPr>
      </w:pPr>
    </w:p>
    <w:p w:rsidR="00DD2486" w:rsidRPr="00911075" w:rsidRDefault="00DD2486" w:rsidP="00DD2486">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pacing w:val="-1"/>
          <w:sz w:val="17"/>
          <w:szCs w:val="17"/>
          <w:lang w:val="en-US"/>
        </w:rPr>
        <w:sectPr w:rsidR="00DD2486" w:rsidRPr="00911075">
          <w:type w:val="continuous"/>
          <w:pgSz w:w="11899" w:h="16838"/>
          <w:pgMar w:top="1440" w:right="1797" w:bottom="1440" w:left="1797" w:header="284" w:footer="255" w:gutter="0"/>
          <w:cols w:num="2" w:space="340"/>
        </w:sectPr>
      </w:pPr>
    </w:p>
    <w:p w:rsidR="00DD2486" w:rsidRPr="00185249" w:rsidRDefault="00DD2486" w:rsidP="00185249">
      <w:pPr>
        <w:pStyle w:val="body"/>
        <w:rPr>
          <w:rFonts w:cs="HelveticaNeue-Thin"/>
          <w:lang w:val="en-US"/>
        </w:rPr>
      </w:pPr>
      <w:r w:rsidRPr="00185249">
        <w:rPr>
          <w:rFonts w:cs="HelveticaNeue-Thin"/>
          <w:lang w:val="en-US"/>
        </w:rPr>
        <w:t>The consultation process to develop the above-mentioned objectives, strategies and outcomes is described on page 8.</w:t>
      </w:r>
    </w:p>
    <w:p w:rsidR="00DD2486" w:rsidRPr="00185249" w:rsidRDefault="00DD2486" w:rsidP="00185249">
      <w:pPr>
        <w:pStyle w:val="body"/>
        <w:rPr>
          <w:rFonts w:cs="HelveticaNeue-Thin"/>
          <w:lang w:val="en-US"/>
        </w:rPr>
      </w:pPr>
      <w:r w:rsidRPr="00185249">
        <w:rPr>
          <w:rFonts w:cs="HelveticaNeue-Thin"/>
          <w:lang w:val="en-US"/>
        </w:rPr>
        <w:t>In addition, funding may be available from ACT Training and Adult Education to assist apprentices in literacy and numeracy. The TFA may provide additional funding to eligible workers, depending on individual circumstances.</w:t>
      </w:r>
    </w:p>
    <w:p w:rsidR="00DD2486" w:rsidRPr="00185249" w:rsidRDefault="00DD2486" w:rsidP="00185249">
      <w:pPr>
        <w:pStyle w:val="subheadinglowercase"/>
        <w:rPr>
          <w:rFonts w:cs="HelveticaNeue-Bold"/>
          <w:bCs/>
        </w:rPr>
      </w:pPr>
      <w:r w:rsidRPr="00185249">
        <w:rPr>
          <w:rFonts w:cs="HelveticaNeue-Bold"/>
          <w:bCs/>
        </w:rPr>
        <w:t>During the consultation process for the 2009 Plan, issues identified by stakeholders included:</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A mentoring role for women in non-traditional trades in the industry.</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Work with students at ‘Risk.’</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English for non-English speaking persons and Literacy and Numeracy (including use of signs and signals) programs.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Relocation costs of bringing rural apprentices to Canberra.</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Anti-discrimination training for employers and employees.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Projects to target young males with poor levels of education and from disadvantaged socio-economic groups such as indigenous, migrants and non-English speaking backgrounds.</w:t>
      </w:r>
    </w:p>
    <w:p w:rsidR="00DD2486" w:rsidRPr="00185249" w:rsidRDefault="00DD2486" w:rsidP="00185249">
      <w:pPr>
        <w:pStyle w:val="body"/>
        <w:tabs>
          <w:tab w:val="left" w:pos="278"/>
        </w:tabs>
        <w:rPr>
          <w:rFonts w:cs="HelveticaNeue-Thin"/>
          <w:lang w:val="en-US"/>
        </w:rPr>
      </w:pPr>
      <w:r w:rsidRPr="00185249">
        <w:rPr>
          <w:rFonts w:cs="HelveticaNeue-Thin"/>
          <w:color w:val="0067B1"/>
          <w:lang w:val="en-US"/>
        </w:rPr>
        <w:t>•</w:t>
      </w:r>
      <w:r w:rsidRPr="00185249">
        <w:rPr>
          <w:rFonts w:cs="HelveticaNeue-Thin"/>
          <w:lang w:val="en-US"/>
        </w:rPr>
        <w:tab/>
        <w:t>Work/Life and family balance.</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Funding to develop industry wide attraction and retention strategies for minority groups such as women, indigenous and older workers.</w:t>
      </w:r>
    </w:p>
    <w:p w:rsidR="00DD2486" w:rsidRPr="00185249" w:rsidRDefault="00DD2486" w:rsidP="00185249">
      <w:pPr>
        <w:pStyle w:val="body"/>
        <w:tabs>
          <w:tab w:val="left" w:pos="278"/>
        </w:tabs>
        <w:ind w:left="284" w:hanging="284"/>
        <w:rPr>
          <w:rFonts w:cs="HelveticaNeue-Thin"/>
          <w:lang w:val="en-US"/>
        </w:rPr>
      </w:pPr>
      <w:r w:rsidRPr="00185249">
        <w:rPr>
          <w:rFonts w:cs="HelveticaNeue-Thin"/>
          <w:color w:val="0067B1"/>
          <w:lang w:val="en-US"/>
        </w:rPr>
        <w:t>•</w:t>
      </w:r>
      <w:r w:rsidRPr="00185249">
        <w:rPr>
          <w:rFonts w:cs="HelveticaNeue-Thin"/>
          <w:lang w:val="en-US"/>
        </w:rPr>
        <w:tab/>
        <w:t xml:space="preserve">Sourcing participants from all areas – women, school, indigenous, migrant and new retirees to act as mentors. </w:t>
      </w:r>
    </w:p>
    <w:p w:rsidR="00DD2486" w:rsidRPr="00185249" w:rsidRDefault="00DD2486" w:rsidP="00185249">
      <w:pPr>
        <w:pStyle w:val="body"/>
        <w:tabs>
          <w:tab w:val="left" w:pos="278"/>
        </w:tabs>
        <w:ind w:left="284" w:hanging="284"/>
        <w:rPr>
          <w:rFonts w:ascii="ArialMT" w:hAnsi="ArialMT"/>
          <w:color w:val="0360A8"/>
          <w:lang w:val="en-US"/>
        </w:rPr>
      </w:pPr>
      <w:r w:rsidRPr="00185249">
        <w:rPr>
          <w:rFonts w:cs="HelveticaNeue-Thin"/>
          <w:color w:val="0067B1"/>
          <w:lang w:val="en-US"/>
        </w:rPr>
        <w:t>•</w:t>
      </w:r>
      <w:r w:rsidRPr="00185249">
        <w:rPr>
          <w:rFonts w:cs="HelveticaNeue-Thin"/>
          <w:lang w:val="en-US"/>
        </w:rPr>
        <w:tab/>
      </w:r>
      <w:r w:rsidRPr="00185249">
        <w:t xml:space="preserve">Continue to fund the Tradeswomen in Building and Construction campaign that was launched in 2008 </w:t>
      </w:r>
      <w:r w:rsidRPr="00185249">
        <w:rPr>
          <w:rFonts w:cs="HelveticaNeue-Thin"/>
          <w:lang w:val="en-US"/>
        </w:rPr>
        <w:t>to encourage woman to seek a career in the industry in trades that are particularly suited women. These trades have been identified as carpentry and cabinet making, plumbing, painting and decorating, wall and floor tiling, electrical, hortuculture and plastering. For more information about the campaign visit</w:t>
      </w:r>
      <w:r w:rsidRPr="00185249">
        <w:t xml:space="preserve"> </w:t>
      </w:r>
      <w:r w:rsidRPr="00185249">
        <w:rPr>
          <w:rFonts w:ascii="ArialMT" w:hAnsi="ArialMT"/>
          <w:color w:val="0360A8"/>
          <w:lang w:val="en-US"/>
        </w:rPr>
        <w:t>www.tradeswomen.com.au</w:t>
      </w:r>
    </w:p>
    <w:p w:rsidR="00DD2486" w:rsidRPr="00911075" w:rsidRDefault="00DD2486" w:rsidP="00185249">
      <w:pPr>
        <w:pStyle w:val="body"/>
        <w:tabs>
          <w:tab w:val="left" w:pos="278"/>
        </w:tabs>
        <w:ind w:left="284" w:hanging="284"/>
        <w:rPr>
          <w:lang w:val="en-US"/>
        </w:rPr>
        <w:sectPr w:rsidR="00DD2486" w:rsidRPr="00911075" w:rsidSect="00DD2486">
          <w:type w:val="continuous"/>
          <w:pgSz w:w="11899" w:h="16838"/>
          <w:pgMar w:top="1440" w:right="1797" w:bottom="1440" w:left="1797" w:header="284" w:footer="255" w:gutter="0"/>
          <w:cols w:num="2" w:space="454"/>
        </w:sectPr>
      </w:pPr>
    </w:p>
    <w:p w:rsidR="00DD2486" w:rsidRPr="000B24EB" w:rsidRDefault="00DD2486" w:rsidP="00DD2486">
      <w:pPr>
        <w:pStyle w:val="indexheader"/>
        <w:pBdr>
          <w:bottom w:val="single" w:sz="2" w:space="4" w:color="000000"/>
        </w:pBdr>
        <w:tabs>
          <w:tab w:val="left" w:pos="567"/>
          <w:tab w:val="left" w:pos="3480"/>
        </w:tabs>
        <w:spacing w:before="600" w:line="4" w:lineRule="atLeast"/>
        <w:rPr>
          <w:rFonts w:ascii="Arial" w:hAnsi="Arial"/>
          <w:color w:val="0360A8"/>
          <w:sz w:val="31"/>
          <w:szCs w:val="36"/>
        </w:rPr>
      </w:pPr>
      <w:r w:rsidRPr="00911075">
        <w:rPr>
          <w:rFonts w:ascii="Arial" w:hAnsi="Arial"/>
          <w:lang w:val="en-US"/>
        </w:rPr>
        <w:br w:type="page"/>
      </w:r>
      <w:r w:rsidRPr="000B24EB">
        <w:rPr>
          <w:rFonts w:ascii="Arial" w:hAnsi="Arial"/>
          <w:color w:val="0360A8"/>
          <w:sz w:val="31"/>
          <w:szCs w:val="36"/>
        </w:rPr>
        <w:t>Governance, Finance and Administration</w:t>
      </w:r>
      <w:r w:rsidRPr="000B24EB">
        <w:rPr>
          <w:rFonts w:ascii="Arial" w:hAnsi="Arial"/>
          <w:color w:val="0360A8"/>
          <w:sz w:val="31"/>
          <w:szCs w:val="36"/>
        </w:rPr>
        <w:tab/>
      </w: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textAlignment w:val="center"/>
        <w:rPr>
          <w:rFonts w:ascii="ArialMT" w:hAnsi="ArialMT"/>
          <w:b/>
          <w:caps/>
          <w:color w:val="0360A8"/>
          <w:sz w:val="17"/>
          <w:szCs w:val="17"/>
          <w:lang w:val="en-US"/>
        </w:rPr>
      </w:pP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textAlignment w:val="center"/>
        <w:rPr>
          <w:rFonts w:ascii="ArialMT" w:hAnsi="ArialMT"/>
          <w:b/>
          <w:caps/>
          <w:color w:val="0360A8"/>
          <w:sz w:val="17"/>
          <w:szCs w:val="17"/>
          <w:lang w:val="en-US"/>
        </w:rPr>
        <w:sectPr w:rsidR="00DD2486" w:rsidRPr="00911075">
          <w:type w:val="continuous"/>
          <w:pgSz w:w="11899" w:h="16838"/>
          <w:pgMar w:top="1440" w:right="1797" w:bottom="1440" w:left="1797" w:header="284" w:footer="255" w:gutter="0"/>
          <w:cols w:space="340"/>
        </w:sectPr>
      </w:pPr>
    </w:p>
    <w:p w:rsidR="00DD2486" w:rsidRPr="00911075" w:rsidRDefault="00DD2486">
      <w:pPr>
        <w:pStyle w:val="Header"/>
        <w:spacing w:before="113"/>
        <w:rPr>
          <w:rFonts w:ascii="ArialMT" w:hAnsi="ArialMT"/>
          <w:b/>
          <w:caps/>
          <w:color w:val="0360A8"/>
          <w:spacing w:val="-2"/>
          <w:sz w:val="17"/>
          <w:szCs w:val="17"/>
          <w:lang w:val="en-US"/>
        </w:rPr>
      </w:pPr>
    </w:p>
    <w:tbl>
      <w:tblPr>
        <w:tblStyle w:val="TableGrid"/>
        <w:tblW w:w="8373" w:type="dxa"/>
        <w:tblInd w:w="108" w:type="dxa"/>
        <w:tblLook w:val="00A0" w:firstRow="1" w:lastRow="0" w:firstColumn="1" w:lastColumn="0" w:noHBand="0" w:noVBand="0"/>
      </w:tblPr>
      <w:tblGrid>
        <w:gridCol w:w="2719"/>
        <w:gridCol w:w="2827"/>
        <w:gridCol w:w="2827"/>
      </w:tblGrid>
      <w:tr w:rsidR="00DD2486">
        <w:trPr>
          <w:trHeight w:val="321"/>
        </w:trPr>
        <w:tc>
          <w:tcPr>
            <w:tcW w:w="2719" w:type="dxa"/>
          </w:tcPr>
          <w:p w:rsidR="00DD2486" w:rsidRPr="00911075" w:rsidRDefault="00DD2486" w:rsidP="00DD2486">
            <w:pPr>
              <w:widowControl w:val="0"/>
              <w:tabs>
                <w:tab w:val="center" w:pos="4153"/>
                <w:tab w:val="right" w:pos="8306"/>
              </w:tabs>
              <w:suppressAutoHyphens/>
              <w:autoSpaceDE w:val="0"/>
              <w:autoSpaceDN w:val="0"/>
              <w:adjustRightInd w:val="0"/>
              <w:spacing w:before="60" w:line="4" w:lineRule="atLeast"/>
              <w:textAlignment w:val="center"/>
            </w:pPr>
            <w:r w:rsidRPr="00911075">
              <w:rPr>
                <w:rFonts w:ascii="Arial" w:hAnsi="Arial"/>
                <w:b/>
                <w:caps/>
                <w:color w:val="0360A8"/>
                <w:spacing w:val="-3"/>
                <w:sz w:val="17"/>
                <w:szCs w:val="17"/>
                <w:lang w:val="en-US"/>
              </w:rPr>
              <w:t>objectives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60" w:line="4" w:lineRule="atLeast"/>
              <w:textAlignment w:val="center"/>
            </w:pPr>
            <w:r w:rsidRPr="00911075">
              <w:rPr>
                <w:rFonts w:ascii="Arial" w:hAnsi="Arial"/>
                <w:b/>
                <w:caps/>
                <w:color w:val="0360A8"/>
                <w:spacing w:val="-3"/>
                <w:sz w:val="17"/>
                <w:szCs w:val="17"/>
                <w:lang w:val="en-US"/>
              </w:rPr>
              <w:t>strategies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60" w:line="4" w:lineRule="atLeast"/>
              <w:textAlignment w:val="center"/>
            </w:pPr>
            <w:r w:rsidRPr="00911075">
              <w:rPr>
                <w:rFonts w:ascii="Arial" w:hAnsi="Arial"/>
                <w:b/>
                <w:caps/>
                <w:color w:val="0360A8"/>
                <w:spacing w:val="-3"/>
                <w:sz w:val="17"/>
                <w:szCs w:val="17"/>
                <w:lang w:val="en-US"/>
              </w:rPr>
              <w:t>outcomes</w:t>
            </w:r>
          </w:p>
        </w:tc>
      </w:tr>
      <w:tr w:rsidR="00DD2486">
        <w:trPr>
          <w:trHeight w:val="1407"/>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 xml:space="preserve">Ensure the Authority and </w:t>
            </w:r>
            <w:r w:rsidRPr="00911075">
              <w:rPr>
                <w:rFonts w:ascii="Arial" w:hAnsi="Arial"/>
                <w:color w:val="000000"/>
                <w:spacing w:val="-1"/>
                <w:sz w:val="17"/>
                <w:szCs w:val="17"/>
                <w:lang w:val="en-US"/>
              </w:rPr>
              <w:br/>
              <w:t>the Training Fund are administered in accordance with the Act, the Training Plan and any other relevant legislation.</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 xml:space="preserve">Carry out all functions of the </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 xml:space="preserve">TFA and administer the Training Fund in accordance with the Act, the Training </w:t>
            </w:r>
            <w:r w:rsidRPr="00911075">
              <w:rPr>
                <w:rFonts w:ascii="Arial" w:hAnsi="Arial"/>
                <w:color w:val="000000"/>
                <w:spacing w:val="-1"/>
                <w:sz w:val="17"/>
                <w:szCs w:val="17"/>
                <w:lang w:val="en-US"/>
              </w:rPr>
              <w:br/>
              <w:t>Plan and any other relevant legislation.</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 xml:space="preserve">Obtain an unqualified audit </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 xml:space="preserve">opinion from the Auditor-General in respect to the operation of the TFA and </w:t>
            </w:r>
            <w:r w:rsidRPr="00911075">
              <w:rPr>
                <w:rFonts w:ascii="Arial" w:hAnsi="Arial"/>
                <w:color w:val="000000"/>
                <w:spacing w:val="-1"/>
                <w:sz w:val="17"/>
                <w:szCs w:val="17"/>
                <w:lang w:val="en-US"/>
              </w:rPr>
              <w:br/>
              <w:t>the administration of the Training Fund.</w:t>
            </w:r>
          </w:p>
        </w:tc>
      </w:tr>
      <w:tr w:rsidR="00DD2486">
        <w:trPr>
          <w:trHeight w:val="1566"/>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 xml:space="preserve">Ensure that applications </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 xml:space="preserve">for funding </w:t>
            </w:r>
            <w:r w:rsidRPr="00911075">
              <w:rPr>
                <w:rFonts w:ascii="Arial" w:hAnsi="Arial"/>
                <w:color w:val="000000"/>
                <w:spacing w:val="-2"/>
                <w:sz w:val="17"/>
                <w:szCs w:val="17"/>
                <w:lang w:val="en-US"/>
              </w:rPr>
              <w:t xml:space="preserve">comply with the </w:t>
            </w:r>
            <w:r w:rsidRPr="00911075">
              <w:rPr>
                <w:rFonts w:ascii="ArialMT" w:hAnsi="ArialMT"/>
                <w:color w:val="000000"/>
                <w:spacing w:val="-2"/>
                <w:sz w:val="17"/>
                <w:szCs w:val="17"/>
                <w:lang w:val="en-US"/>
              </w:rPr>
              <w:br/>
            </w:r>
            <w:r w:rsidRPr="00911075">
              <w:rPr>
                <w:rFonts w:ascii="Arial" w:hAnsi="Arial"/>
                <w:color w:val="000000"/>
                <w:spacing w:val="-2"/>
                <w:sz w:val="17"/>
                <w:szCs w:val="17"/>
                <w:lang w:val="en-US"/>
              </w:rPr>
              <w:t xml:space="preserve">Training Plan, and that </w:t>
            </w:r>
            <w:r w:rsidRPr="00911075">
              <w:rPr>
                <w:rFonts w:ascii="Arial" w:hAnsi="Arial"/>
                <w:color w:val="000000"/>
                <w:spacing w:val="-1"/>
                <w:sz w:val="17"/>
                <w:szCs w:val="17"/>
                <w:lang w:val="en-US"/>
              </w:rPr>
              <w:t>there is a consistent and transparent assessment of applications.</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3"/>
                <w:sz w:val="17"/>
                <w:szCs w:val="17"/>
                <w:lang w:val="en-US"/>
              </w:rPr>
              <w:t xml:space="preserve">Applications will only be considered </w:t>
            </w:r>
            <w:r w:rsidRPr="00911075">
              <w:rPr>
                <w:rFonts w:ascii="Arial" w:hAnsi="Arial"/>
                <w:color w:val="000000"/>
                <w:spacing w:val="-1"/>
                <w:sz w:val="17"/>
                <w:szCs w:val="17"/>
                <w:lang w:val="en-US"/>
              </w:rPr>
              <w:t>on merit, and must comply with all criteria set down in the Training Plan. Ensure applicants are made aware of TFA processes in assessing applications.</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rFonts w:ascii="Arial" w:hAnsi="Arial"/>
                <w:color w:val="000000"/>
                <w:spacing w:val="-1"/>
                <w:sz w:val="17"/>
                <w:szCs w:val="17"/>
                <w:lang w:val="en-US"/>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 xml:space="preserve">Continued high level of </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 xml:space="preserve">compliance with the Training </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Plan criteria from applicants.</w:t>
            </w:r>
          </w:p>
          <w:p w:rsidR="00DD2486" w:rsidRPr="00911075" w:rsidRDefault="00DD2486" w:rsidP="00DD2486">
            <w:pPr>
              <w:widowControl w:val="0"/>
              <w:tabs>
                <w:tab w:val="center" w:pos="4153"/>
                <w:tab w:val="right" w:pos="8306"/>
              </w:tabs>
              <w:suppressAutoHyphens/>
              <w:autoSpaceDE w:val="0"/>
              <w:autoSpaceDN w:val="0"/>
              <w:adjustRightInd w:val="0"/>
              <w:spacing w:before="113" w:line="4" w:lineRule="atLeast"/>
              <w:ind w:left="318" w:hanging="261"/>
              <w:textAlignment w:val="center"/>
              <w:rPr>
                <w:sz w:val="17"/>
              </w:rPr>
            </w:pPr>
          </w:p>
        </w:tc>
      </w:tr>
      <w:tr w:rsidR="00DD2486">
        <w:trPr>
          <w:trHeight w:val="950"/>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 xml:space="preserve">Ensure the efficiency of TFA administration, and the use </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of Training Funds.</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Continual review of internal administrative procedures.</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3"/>
                <w:sz w:val="17"/>
                <w:szCs w:val="17"/>
                <w:lang w:val="en-US"/>
              </w:rPr>
              <w:t xml:space="preserve">Continued efficient operation of TFA </w:t>
            </w:r>
            <w:r w:rsidRPr="00911075">
              <w:rPr>
                <w:rFonts w:ascii="Arial" w:hAnsi="Arial"/>
                <w:color w:val="000000"/>
                <w:spacing w:val="-1"/>
                <w:sz w:val="17"/>
                <w:szCs w:val="17"/>
                <w:lang w:val="en-US"/>
              </w:rPr>
              <w:t>administration and effective and targeted use of Training Funds.</w:t>
            </w:r>
          </w:p>
        </w:tc>
      </w:tr>
      <w:tr w:rsidR="00DD2486">
        <w:trPr>
          <w:trHeight w:val="1038"/>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Establish measures to assess the effectiveness of training delivered.</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rFonts w:ascii="Arial" w:hAnsi="Arial"/>
                <w:color w:val="000000"/>
                <w:spacing w:val="-1"/>
                <w:sz w:val="17"/>
                <w:szCs w:val="17"/>
                <w:lang w:val="en-US"/>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 xml:space="preserve">Conduct audits of TFA </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funded training courses.</w:t>
            </w:r>
          </w:p>
          <w:p w:rsidR="00DD2486" w:rsidRPr="00911075" w:rsidRDefault="00DD2486" w:rsidP="00DD2486">
            <w:pPr>
              <w:widowControl w:val="0"/>
              <w:tabs>
                <w:tab w:val="left" w:pos="300"/>
                <w:tab w:val="center" w:pos="4153"/>
                <w:tab w:val="right" w:pos="8306"/>
              </w:tabs>
              <w:suppressAutoHyphens/>
              <w:autoSpaceDE w:val="0"/>
              <w:autoSpaceDN w:val="0"/>
              <w:adjustRightInd w:val="0"/>
              <w:spacing w:before="113" w:line="4" w:lineRule="atLeast"/>
              <w:textAlignment w:val="center"/>
              <w:rPr>
                <w:sz w:val="17"/>
              </w:rP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 xml:space="preserve">Training delivery and outcomes meet the expectations of </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participants and industry.</w:t>
            </w:r>
          </w:p>
        </w:tc>
      </w:tr>
      <w:tr w:rsidR="00DD2486">
        <w:trPr>
          <w:trHeight w:val="794"/>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rFonts w:ascii="ArialMT" w:hAnsi="ArialMT"/>
                <w:color w:val="0360A8"/>
                <w:spacing w:val="-2"/>
                <w:sz w:val="16"/>
                <w:szCs w:val="16"/>
                <w:lang w:val="en-US"/>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 xml:space="preserve">Ensure compliance with the </w:t>
            </w:r>
            <w:r w:rsidRPr="00911075">
              <w:rPr>
                <w:rFonts w:ascii="Arial" w:hAnsi="Arial"/>
                <w:color w:val="000000"/>
                <w:spacing w:val="-3"/>
                <w:sz w:val="17"/>
                <w:szCs w:val="17"/>
                <w:lang w:val="en-US"/>
              </w:rPr>
              <w:t>requirement to pay the Training Levy.</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 xml:space="preserve">Administer the approved </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Compliance Policy of the TFA.</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sz w:val="17"/>
              </w:rPr>
            </w:pPr>
            <w:r w:rsidRPr="00911075">
              <w:rPr>
                <w:rFonts w:ascii="Arial" w:hAnsi="Arial"/>
                <w:color w:val="0360A8"/>
                <w:spacing w:val="-2"/>
                <w:sz w:val="16"/>
                <w:szCs w:val="16"/>
                <w:lang w:val="en-US"/>
              </w:rPr>
              <w:t>•</w:t>
            </w:r>
            <w:r w:rsidRPr="00911075">
              <w:rPr>
                <w:rFonts w:ascii="Arial" w:hAnsi="Arial"/>
                <w:color w:val="000000"/>
                <w:spacing w:val="-2"/>
                <w:sz w:val="16"/>
                <w:szCs w:val="16"/>
                <w:lang w:val="en-US"/>
              </w:rPr>
              <w:tab/>
            </w:r>
            <w:r w:rsidRPr="00911075">
              <w:rPr>
                <w:rFonts w:ascii="Arial" w:hAnsi="Arial"/>
                <w:color w:val="000000"/>
                <w:spacing w:val="-1"/>
                <w:sz w:val="17"/>
                <w:szCs w:val="17"/>
                <w:lang w:val="en-US"/>
              </w:rPr>
              <w:t xml:space="preserve">Compliance is maintained to </w:t>
            </w:r>
            <w:r w:rsidRPr="00911075">
              <w:rPr>
                <w:rFonts w:ascii="ArialMT" w:hAnsi="ArialMT"/>
                <w:color w:val="000000"/>
                <w:spacing w:val="-1"/>
                <w:sz w:val="17"/>
                <w:szCs w:val="17"/>
                <w:lang w:val="en-US"/>
              </w:rPr>
              <w:br/>
            </w:r>
            <w:r w:rsidRPr="00911075">
              <w:rPr>
                <w:rFonts w:ascii="Arial" w:hAnsi="Arial"/>
                <w:color w:val="000000"/>
                <w:spacing w:val="-1"/>
                <w:sz w:val="17"/>
                <w:szCs w:val="17"/>
                <w:lang w:val="en-US"/>
              </w:rPr>
              <w:t>the satisfaction of the TFA.</w:t>
            </w:r>
          </w:p>
        </w:tc>
      </w:tr>
    </w:tbl>
    <w:p w:rsidR="00DD2486" w:rsidRPr="00911075" w:rsidRDefault="00DD2486" w:rsidP="00DD2486">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z w:val="17"/>
          <w:szCs w:val="17"/>
          <w:lang w:val="en-US"/>
        </w:rPr>
        <w:sectPr w:rsidR="00DD2486" w:rsidRPr="00911075">
          <w:type w:val="continuous"/>
          <w:pgSz w:w="11899" w:h="16838"/>
          <w:pgMar w:top="1440" w:right="1797" w:bottom="1440" w:left="1797" w:header="284" w:footer="255" w:gutter="0"/>
          <w:cols w:space="284"/>
        </w:sectPr>
      </w:pPr>
    </w:p>
    <w:p w:rsidR="00DD2486" w:rsidRPr="00911075" w:rsidRDefault="00DD2486" w:rsidP="00DD2486">
      <w:pPr>
        <w:widowControl w:val="0"/>
        <w:tabs>
          <w:tab w:val="center" w:pos="4153"/>
          <w:tab w:val="right" w:pos="8306"/>
        </w:tabs>
        <w:suppressAutoHyphens/>
        <w:autoSpaceDE w:val="0"/>
        <w:autoSpaceDN w:val="0"/>
        <w:adjustRightInd w:val="0"/>
        <w:spacing w:before="113" w:line="18" w:lineRule="atLeast"/>
        <w:textAlignment w:val="center"/>
        <w:rPr>
          <w:rFonts w:ascii="Arial" w:hAnsi="Arial"/>
          <w:color w:val="000000"/>
          <w:sz w:val="17"/>
          <w:szCs w:val="17"/>
          <w:lang w:val="en-US"/>
        </w:rPr>
      </w:pPr>
    </w:p>
    <w:p w:rsidR="00DD2486" w:rsidRPr="00911075" w:rsidRDefault="00DD2486" w:rsidP="00DD2486">
      <w:pPr>
        <w:widowControl w:val="0"/>
        <w:tabs>
          <w:tab w:val="center" w:pos="4153"/>
          <w:tab w:val="right" w:pos="8306"/>
        </w:tabs>
        <w:suppressAutoHyphens/>
        <w:autoSpaceDE w:val="0"/>
        <w:autoSpaceDN w:val="0"/>
        <w:adjustRightInd w:val="0"/>
        <w:spacing w:before="113" w:line="18" w:lineRule="atLeast"/>
        <w:textAlignment w:val="center"/>
        <w:rPr>
          <w:rFonts w:ascii="Arial" w:hAnsi="Arial"/>
          <w:color w:val="000000"/>
          <w:sz w:val="17"/>
          <w:szCs w:val="17"/>
          <w:lang w:val="en-US"/>
        </w:rPr>
        <w:sectPr w:rsidR="00DD2486" w:rsidRPr="00911075">
          <w:type w:val="continuous"/>
          <w:pgSz w:w="11899" w:h="16838"/>
          <w:pgMar w:top="1440" w:right="1797" w:bottom="1440" w:left="1797" w:header="284" w:footer="255" w:gutter="0"/>
          <w:cols w:num="2" w:space="510"/>
        </w:sectPr>
      </w:pPr>
    </w:p>
    <w:p w:rsidR="00DD2486" w:rsidRPr="00185249" w:rsidRDefault="00DD2486" w:rsidP="00185249">
      <w:pPr>
        <w:pStyle w:val="body"/>
        <w:rPr>
          <w:rFonts w:cs="HelveticaNeue-Thin"/>
          <w:lang w:val="en-US"/>
        </w:rPr>
      </w:pPr>
      <w:r w:rsidRPr="00185249">
        <w:rPr>
          <w:rFonts w:cs="HelveticaNeue-Thin"/>
          <w:lang w:val="en-US"/>
        </w:rPr>
        <w:t>TFA is responsible for maximising compliance with the Act and for the effective use of the Fund.</w:t>
      </w:r>
    </w:p>
    <w:p w:rsidR="00DD2486" w:rsidRPr="00185249" w:rsidRDefault="00DD2486" w:rsidP="00185249">
      <w:pPr>
        <w:pStyle w:val="body"/>
        <w:rPr>
          <w:rFonts w:cs="HelveticaNeue-Thin"/>
          <w:lang w:val="en-US"/>
        </w:rPr>
      </w:pPr>
      <w:r w:rsidRPr="00185249">
        <w:rPr>
          <w:rFonts w:cs="HelveticaNeue-Thin"/>
          <w:lang w:val="en-US"/>
        </w:rPr>
        <w:t>A compliance program and policy has been in place for several years and is monitored by the TFA on the basis of regular staff reports.</w:t>
      </w:r>
    </w:p>
    <w:p w:rsidR="00DD2486" w:rsidRPr="00185249" w:rsidRDefault="00DD2486" w:rsidP="00185249">
      <w:pPr>
        <w:pStyle w:val="body"/>
        <w:rPr>
          <w:rFonts w:cs="HelveticaNeue-Thin"/>
          <w:lang w:val="en-US"/>
        </w:rPr>
      </w:pPr>
    </w:p>
    <w:p w:rsidR="00DD2486" w:rsidRPr="00185249" w:rsidRDefault="00DD2486" w:rsidP="00185249">
      <w:pPr>
        <w:pStyle w:val="body"/>
        <w:rPr>
          <w:rFonts w:cs="HelveticaNeue-Thin"/>
          <w:lang w:val="en-US"/>
        </w:rPr>
      </w:pPr>
    </w:p>
    <w:p w:rsidR="00DD2486" w:rsidRPr="00185249" w:rsidRDefault="00DD2486" w:rsidP="00185249">
      <w:pPr>
        <w:pStyle w:val="body"/>
        <w:rPr>
          <w:rFonts w:cs="HelveticaNeue-Thin"/>
          <w:spacing w:val="-2"/>
          <w:lang w:val="en-US"/>
        </w:rPr>
      </w:pPr>
      <w:r w:rsidRPr="00185249">
        <w:rPr>
          <w:rFonts w:cs="HelveticaNeue-Thin"/>
          <w:spacing w:val="-2"/>
          <w:lang w:val="en-US"/>
        </w:rPr>
        <w:t>The effectiveness of TFA funded training programs is monitored and audits of TFA funded training are conducted to ensure the accountability of expenditure and training outcomes.</w:t>
      </w:r>
    </w:p>
    <w:p w:rsidR="00DD2486" w:rsidRPr="00185249" w:rsidRDefault="00DD2486" w:rsidP="00185249">
      <w:pPr>
        <w:pStyle w:val="body"/>
        <w:rPr>
          <w:rFonts w:cs="HelveticaNeue-Thin"/>
          <w:lang w:val="en-US"/>
        </w:rPr>
      </w:pPr>
      <w:r w:rsidRPr="00185249">
        <w:rPr>
          <w:rFonts w:cs="HelveticaNeue-Thin"/>
          <w:lang w:val="en-US"/>
        </w:rPr>
        <w:t>Internal procedures are regularly assessed to ensure ongoing efficiency to deliver the most effective use of TFA funds.</w:t>
      </w:r>
    </w:p>
    <w:p w:rsidR="00DD2486" w:rsidRPr="00185249" w:rsidRDefault="00DD2486" w:rsidP="00185249">
      <w:pPr>
        <w:pStyle w:val="body"/>
        <w:rPr>
          <w:rFonts w:ascii="HelveticaNeue-Thin" w:hAnsi="HelveticaNeue-Thin" w:cs="HelveticaNeue-Thin"/>
          <w:lang w:val="en-US"/>
        </w:rPr>
      </w:pPr>
    </w:p>
    <w:p w:rsidR="00DD2486" w:rsidRPr="00911075" w:rsidRDefault="00DD2486" w:rsidP="00DD2486">
      <w:pPr>
        <w:widowControl w:val="0"/>
        <w:tabs>
          <w:tab w:val="center" w:pos="4153"/>
          <w:tab w:val="right" w:pos="8306"/>
        </w:tabs>
        <w:suppressAutoHyphens/>
        <w:autoSpaceDE w:val="0"/>
        <w:autoSpaceDN w:val="0"/>
        <w:adjustRightInd w:val="0"/>
        <w:spacing w:before="113" w:line="18" w:lineRule="atLeast"/>
        <w:textAlignment w:val="center"/>
        <w:rPr>
          <w:rFonts w:ascii="Arial" w:hAnsi="Arial"/>
          <w:color w:val="000000"/>
          <w:sz w:val="17"/>
          <w:szCs w:val="17"/>
          <w:lang w:val="en-US"/>
        </w:rPr>
        <w:sectPr w:rsidR="00DD2486" w:rsidRPr="00911075" w:rsidSect="00DD2486">
          <w:type w:val="continuous"/>
          <w:pgSz w:w="11899" w:h="16838"/>
          <w:pgMar w:top="426" w:right="1800" w:bottom="142" w:left="1800" w:header="284" w:footer="271" w:gutter="0"/>
          <w:cols w:num="2" w:space="340"/>
        </w:sectPr>
      </w:pPr>
    </w:p>
    <w:p w:rsidR="00DD2486" w:rsidRPr="00911075" w:rsidRDefault="00DD2486" w:rsidP="00DD2486">
      <w:pPr>
        <w:widowControl w:val="0"/>
        <w:tabs>
          <w:tab w:val="center" w:pos="4153"/>
          <w:tab w:val="right" w:pos="8306"/>
        </w:tabs>
        <w:suppressAutoHyphens/>
        <w:autoSpaceDE w:val="0"/>
        <w:autoSpaceDN w:val="0"/>
        <w:adjustRightInd w:val="0"/>
        <w:spacing w:before="113" w:line="18" w:lineRule="atLeast"/>
        <w:textAlignment w:val="center"/>
        <w:rPr>
          <w:rFonts w:ascii="Arial" w:hAnsi="Arial"/>
          <w:color w:val="000000"/>
          <w:sz w:val="17"/>
          <w:szCs w:val="17"/>
          <w:lang w:val="en-US"/>
        </w:rPr>
      </w:pPr>
    </w:p>
    <w:p w:rsidR="00DD2486" w:rsidRPr="00911075" w:rsidRDefault="00DD2486" w:rsidP="00DD2486">
      <w:pPr>
        <w:pStyle w:val="indexheader"/>
        <w:pBdr>
          <w:bottom w:val="single" w:sz="2" w:space="4" w:color="000000"/>
        </w:pBdr>
        <w:tabs>
          <w:tab w:val="left" w:pos="567"/>
          <w:tab w:val="left" w:pos="3480"/>
        </w:tabs>
        <w:spacing w:before="240" w:line="4" w:lineRule="atLeast"/>
        <w:rPr>
          <w:rFonts w:ascii="Arial" w:hAnsi="Arial"/>
          <w:lang w:val="en-US"/>
        </w:rPr>
      </w:pPr>
      <w:r w:rsidRPr="00911075">
        <w:rPr>
          <w:rFonts w:ascii="Arial" w:hAnsi="Arial"/>
          <w:lang w:val="en-US"/>
        </w:rPr>
        <w:br w:type="page"/>
      </w: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Compliance Activity</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DD2486">
          <w:type w:val="continuous"/>
          <w:pgSz w:w="11899" w:h="16838"/>
          <w:pgMar w:top="426" w:right="1800" w:bottom="142" w:left="1800" w:header="284" w:footer="271" w:gutter="0"/>
          <w:cols w:space="708"/>
        </w:sectPr>
      </w:pPr>
      <w:r w:rsidRPr="000B24EB">
        <w:rPr>
          <w:rFonts w:ascii="Arial" w:hAnsi="Arial"/>
          <w:color w:val="000000"/>
          <w:sz w:val="18"/>
          <w:szCs w:val="17"/>
          <w:lang w:val="en-US"/>
        </w:rPr>
        <w:br/>
      </w:r>
    </w:p>
    <w:p w:rsidR="00DD2486" w:rsidRPr="00185249" w:rsidRDefault="00DD2486" w:rsidP="00185249">
      <w:pPr>
        <w:pStyle w:val="subheading"/>
        <w:rPr>
          <w:rFonts w:cs="HelveticaNeue-Bold"/>
          <w:bCs/>
        </w:rPr>
      </w:pPr>
      <w:r w:rsidRPr="00185249">
        <w:rPr>
          <w:rFonts w:cs="HelveticaNeue-Bold"/>
          <w:bCs/>
        </w:rPr>
        <w:t xml:space="preserve">The TFA is established under the Building and Construction Industry Training Levy Act 1999, and the purpose of the Act is to provide a </w:t>
      </w:r>
      <w:r w:rsidRPr="00185249">
        <w:rPr>
          <w:rFonts w:cs="HelveticaNeue-Bold"/>
          <w:bCs/>
        </w:rPr>
        <w:br/>
        <w:t xml:space="preserve">“levy to fund training in the building and construction industry”. The </w:t>
      </w:r>
      <w:r w:rsidRPr="00185249">
        <w:rPr>
          <w:rFonts w:cs="HelveticaNeue-Bold"/>
          <w:bCs/>
        </w:rPr>
        <w:br/>
        <w:t>Act can be downloaded online at http://www.legislation.act.gov.au</w:t>
      </w:r>
    </w:p>
    <w:p w:rsidR="00DD2486" w:rsidRPr="00911075" w:rsidRDefault="00DD2486">
      <w:pPr>
        <w:pStyle w:val="Header"/>
        <w:spacing w:before="113"/>
        <w:rPr>
          <w:rFonts w:ascii="ArialMT" w:hAnsi="ArialMT"/>
          <w:b/>
          <w:caps/>
          <w:color w:val="0360A8"/>
          <w:sz w:val="17"/>
          <w:szCs w:val="17"/>
          <w:lang w:val="en-US"/>
        </w:rPr>
      </w:pPr>
    </w:p>
    <w:p w:rsidR="00DD2486" w:rsidRPr="00911075" w:rsidRDefault="00DD2486">
      <w:pPr>
        <w:pStyle w:val="Header"/>
        <w:spacing w:before="113"/>
        <w:rPr>
          <w:rFonts w:ascii="ArialMT" w:hAnsi="ArialMT"/>
          <w:b/>
          <w:caps/>
          <w:color w:val="0360A8"/>
          <w:sz w:val="17"/>
          <w:szCs w:val="17"/>
          <w:lang w:val="en-US"/>
        </w:rPr>
        <w:sectPr w:rsidR="00DD2486" w:rsidRPr="00911075" w:rsidSect="00DD2486">
          <w:type w:val="continuous"/>
          <w:pgSz w:w="11899" w:h="16838"/>
          <w:pgMar w:top="1440" w:right="1797" w:bottom="1440" w:left="1797" w:header="284" w:footer="255" w:gutter="0"/>
          <w:cols w:space="720"/>
        </w:sectPr>
      </w:pPr>
    </w:p>
    <w:p w:rsidR="00DD2486" w:rsidRDefault="00DD2486" w:rsidP="00185249">
      <w:pPr>
        <w:pStyle w:val="body"/>
        <w:ind w:right="0"/>
        <w:rPr>
          <w:rFonts w:cs="HelveticaNeue-Thin"/>
          <w:lang w:val="en-US"/>
        </w:rPr>
      </w:pPr>
      <w:r>
        <w:rPr>
          <w:rFonts w:cs="HelveticaNeue-Thin"/>
          <w:lang w:val="en-US"/>
        </w:rPr>
        <w:t xml:space="preserve">Project Owners, who are defined as the owner </w:t>
      </w:r>
      <w:r>
        <w:rPr>
          <w:rFonts w:cs="HelveticaNeue-Thin"/>
          <w:lang w:val="en-US"/>
        </w:rPr>
        <w:br/>
        <w:t xml:space="preserve">of the land or the owner of the work, are required to pay a Training Levy of 0.2% on the value of the work. The type of work that is subject to the Levy </w:t>
      </w:r>
      <w:r>
        <w:rPr>
          <w:rFonts w:cs="HelveticaNeue-Thin"/>
          <w:lang w:val="en-US"/>
        </w:rPr>
        <w:br/>
        <w:t>is described in the Schedule of the Act, which is reproduced at page 21. Work that is exempt from the Levy includes work valued at less that $10,000 and work carried out by the staff of a public authority.</w:t>
      </w:r>
    </w:p>
    <w:p w:rsidR="00DD2486" w:rsidRDefault="00DD2486" w:rsidP="00185249">
      <w:pPr>
        <w:pStyle w:val="subheading-compliancesection"/>
        <w:rPr>
          <w:rFonts w:cs="HelveticaNeue-Bold"/>
          <w:bCs/>
        </w:rPr>
      </w:pPr>
      <w:r>
        <w:rPr>
          <w:rFonts w:cs="HelveticaNeue-Bold"/>
          <w:bCs/>
        </w:rPr>
        <w:t>Collection of the Levy</w:t>
      </w:r>
    </w:p>
    <w:p w:rsidR="00DD2486" w:rsidRDefault="00DD2486" w:rsidP="00185249">
      <w:pPr>
        <w:pStyle w:val="body"/>
        <w:spacing w:before="0"/>
        <w:rPr>
          <w:rFonts w:cs="HelveticaNeue-Thin"/>
          <w:lang w:val="en-US"/>
        </w:rPr>
      </w:pPr>
      <w:r>
        <w:rPr>
          <w:rFonts w:cs="HelveticaNeue-Thin"/>
          <w:lang w:val="en-US"/>
        </w:rPr>
        <w:t xml:space="preserve">The Levy on work that is subject to the issue of a building approval by the ACT Planning and Land Authority (ACTPLA) must be paid prior to the issue of the building approval. The Building Controller is authorised to collect the Levy on such work, acting as an agent for the TFA. </w:t>
      </w:r>
    </w:p>
    <w:p w:rsidR="00DD2486" w:rsidRDefault="00DD2486" w:rsidP="00185249">
      <w:pPr>
        <w:pStyle w:val="body"/>
        <w:rPr>
          <w:rFonts w:cs="HelveticaNeue-Thin"/>
          <w:lang w:val="en-US"/>
        </w:rPr>
      </w:pPr>
      <w:r>
        <w:rPr>
          <w:rFonts w:cs="HelveticaNeue-Thin"/>
          <w:lang w:val="en-US"/>
        </w:rPr>
        <w:t>The payment of the Levy on non-building approval work, such as civil works, landscaping, utilities and telecommunications, is arranged between the TFA and the Project Owner. This is usually done through the mechanism of a written agreement that allows the Project Owner to self-assess the Levy liability and make a single annual retrospective Levy payment.</w:t>
      </w:r>
    </w:p>
    <w:p w:rsidR="00DD2486" w:rsidRDefault="00DD2486" w:rsidP="00185249">
      <w:pPr>
        <w:pStyle w:val="body"/>
        <w:rPr>
          <w:rFonts w:cs="HelveticaNeue-Thin"/>
          <w:lang w:val="en-US"/>
        </w:rPr>
      </w:pPr>
      <w:r>
        <w:rPr>
          <w:rFonts w:cs="HelveticaNeue-Thin"/>
          <w:lang w:val="en-US"/>
        </w:rPr>
        <w:t xml:space="preserve">Where work is carried out by or for a Project Owner not covered by a written self-assessment agreement with the TFA, the work is monitored </w:t>
      </w:r>
      <w:r>
        <w:rPr>
          <w:rFonts w:cs="HelveticaNeue-Thin"/>
          <w:lang w:val="en-US"/>
        </w:rPr>
        <w:br/>
        <w:t xml:space="preserve">to determine if a Levy liability exists. The TFA </w:t>
      </w:r>
      <w:r>
        <w:rPr>
          <w:rFonts w:cs="HelveticaNeue-Thin"/>
          <w:lang w:val="en-US"/>
        </w:rPr>
        <w:br/>
        <w:t xml:space="preserve">will then contact the Project Owner to achieve compliance. The TFA has a statutory obligation </w:t>
      </w:r>
      <w:r>
        <w:rPr>
          <w:rFonts w:cs="HelveticaNeue-Thin"/>
          <w:lang w:val="en-US"/>
        </w:rPr>
        <w:br/>
        <w:t xml:space="preserve">to ensure that the requirements of the Act are observed. </w:t>
      </w:r>
    </w:p>
    <w:p w:rsidR="00DD2486" w:rsidRDefault="00DD2486" w:rsidP="00185249">
      <w:pPr>
        <w:pStyle w:val="subheading-compliancesection"/>
        <w:rPr>
          <w:rFonts w:cs="HelveticaNeue-Bold"/>
          <w:bCs/>
        </w:rPr>
      </w:pPr>
      <w:r>
        <w:rPr>
          <w:rFonts w:cs="HelveticaNeue-Bold"/>
          <w:bCs/>
        </w:rPr>
        <w:t>Self-assessment of the Levy</w:t>
      </w:r>
    </w:p>
    <w:p w:rsidR="00DD2486" w:rsidRDefault="00DD2486" w:rsidP="00185249">
      <w:pPr>
        <w:pStyle w:val="body"/>
        <w:spacing w:before="0"/>
        <w:rPr>
          <w:rFonts w:cs="HelveticaNeue-Thin"/>
          <w:lang w:val="en-US"/>
        </w:rPr>
      </w:pPr>
      <w:r>
        <w:rPr>
          <w:rFonts w:cs="HelveticaNeue-Thin"/>
          <w:lang w:val="en-US"/>
        </w:rPr>
        <w:t>The TFA has negotiated written self-assessment agreements with ACT Government Departments, Agencies and Statutory Bodies such as the Land Development Agency. The TFA also has agreements with major Private Sector Estate Developers, ActewAGL, Telstra, the Australian National University, Private Hospitals, Retail Shopping Centres and Clubs (including Golf, Bowling and Racing Clubs).</w:t>
      </w:r>
    </w:p>
    <w:p w:rsidR="00DD2486" w:rsidRDefault="00DD2486" w:rsidP="00185249">
      <w:pPr>
        <w:pStyle w:val="body"/>
        <w:rPr>
          <w:rFonts w:cs="HelveticaNeue-Thin"/>
          <w:spacing w:val="-2"/>
          <w:lang w:val="en-US"/>
        </w:rPr>
      </w:pPr>
      <w:r>
        <w:rPr>
          <w:rFonts w:cs="HelveticaNeue-Thin"/>
          <w:lang w:val="en-US"/>
        </w:rPr>
        <w:t xml:space="preserve">These self-assessment agreements are an important source of Levy for the TFA and account for about 28% of our income. They are also a useful arrangement for Project Owners, as they provide a simple solution to comply with the Act, by way of a single annual payment calculated on the value of capital works expenditure. </w:t>
      </w:r>
    </w:p>
    <w:p w:rsidR="00DD2486" w:rsidRDefault="00DD2486" w:rsidP="00185249">
      <w:pPr>
        <w:pStyle w:val="subheading-compliancesection"/>
        <w:rPr>
          <w:rFonts w:cs="HelveticaNeue-Bold"/>
          <w:bCs/>
        </w:rPr>
      </w:pPr>
      <w:r>
        <w:rPr>
          <w:rFonts w:cs="HelveticaNeue-Bold"/>
          <w:bCs/>
        </w:rPr>
        <w:t>Other Levy Collection Arrangements</w:t>
      </w:r>
    </w:p>
    <w:p w:rsidR="00DD2486" w:rsidRDefault="00DD2486" w:rsidP="00185249">
      <w:pPr>
        <w:pStyle w:val="body"/>
        <w:spacing w:before="0"/>
        <w:rPr>
          <w:rFonts w:cs="HelveticaNeue-Thin"/>
          <w:lang w:val="en-US"/>
        </w:rPr>
      </w:pPr>
      <w:r>
        <w:rPr>
          <w:rFonts w:cs="HelveticaNeue-Thin"/>
          <w:lang w:val="en-US"/>
        </w:rPr>
        <w:t>Since 2003, the TFA has had in place written agreements which authorises major Kitchen Manufacturers (Joinery Shops) to act as an Agent for the TFA and collect the Levy on kitchen refurbishment work in existing homes, where the work does not require a building approval from ACTPLA. The TFA will be examining ways of extending this arrangement into other sectors during 2009.</w:t>
      </w:r>
    </w:p>
    <w:p w:rsidR="00DD2486" w:rsidRDefault="00DD2486" w:rsidP="00185249">
      <w:pPr>
        <w:pStyle w:val="body"/>
        <w:rPr>
          <w:rFonts w:cs="HelveticaNeue-Thin"/>
          <w:lang w:val="en-US"/>
        </w:rPr>
      </w:pPr>
      <w:r>
        <w:rPr>
          <w:rFonts w:cs="HelveticaNeue-Thin"/>
          <w:lang w:val="en-US"/>
        </w:rPr>
        <w:t xml:space="preserve">In December 2006, the Act was amended to better define a project owner. </w:t>
      </w:r>
    </w:p>
    <w:p w:rsidR="00DD2486" w:rsidRDefault="00DD2486" w:rsidP="00185249">
      <w:pPr>
        <w:pStyle w:val="subheading-compliancesection"/>
        <w:rPr>
          <w:rFonts w:cs="HelveticaNeue-Bold"/>
          <w:bCs/>
        </w:rPr>
      </w:pPr>
      <w:r>
        <w:rPr>
          <w:rFonts w:cs="HelveticaNeue-Bold"/>
          <w:bCs/>
        </w:rPr>
        <w:t>Promotion and Education</w:t>
      </w:r>
    </w:p>
    <w:p w:rsidR="00DD2486" w:rsidRDefault="00DD2486" w:rsidP="00185249">
      <w:pPr>
        <w:pStyle w:val="body"/>
        <w:spacing w:before="0"/>
        <w:rPr>
          <w:rFonts w:cs="HelveticaNeue-Thin"/>
          <w:lang w:val="en-US"/>
        </w:rPr>
      </w:pPr>
      <w:r>
        <w:rPr>
          <w:rFonts w:cs="HelveticaNeue-Thin"/>
          <w:lang w:val="en-US"/>
        </w:rPr>
        <w:t>The TFA works closely with industry stakeholders, industry bodies, businesses and Government Agencies to promote the role of the TFA and this assists in achieving a high level of compliance with the Act.</w:t>
      </w:r>
    </w:p>
    <w:p w:rsidR="00DD2486" w:rsidRDefault="00DD2486" w:rsidP="00185249">
      <w:pPr>
        <w:pStyle w:val="subheading-compliancesection"/>
        <w:rPr>
          <w:rFonts w:cs="HelveticaNeue-Bold"/>
          <w:bCs/>
        </w:rPr>
      </w:pPr>
      <w:r>
        <w:rPr>
          <w:rFonts w:cs="HelveticaNeue-Bold"/>
          <w:bCs/>
        </w:rPr>
        <w:t>Refund of Levy</w:t>
      </w:r>
    </w:p>
    <w:p w:rsidR="00DD2486" w:rsidRDefault="00DD2486" w:rsidP="00185249">
      <w:pPr>
        <w:pStyle w:val="body"/>
        <w:spacing w:before="0"/>
        <w:rPr>
          <w:rFonts w:cs="HelveticaNeue-Thin"/>
          <w:lang w:val="en-US"/>
        </w:rPr>
      </w:pPr>
      <w:r>
        <w:rPr>
          <w:rFonts w:cs="HelveticaNeue-Thin"/>
          <w:lang w:val="en-US"/>
        </w:rPr>
        <w:t>Where a building approval project does not commence and the Levy has been paid, the Project Owner or Agent may apply, in writing, to the TFA for a refund. Where a civil project is abandoned after commencement and after the Levy has been paid, the Project Owner may seek a partial refund of the Levy.</w:t>
      </w:r>
    </w:p>
    <w:p w:rsidR="00DD2486" w:rsidRPr="00911075" w:rsidRDefault="00DD2486" w:rsidP="00DD2486">
      <w:pPr>
        <w:widowControl w:val="0"/>
        <w:tabs>
          <w:tab w:val="center" w:pos="4153"/>
          <w:tab w:val="right" w:pos="8306"/>
        </w:tabs>
        <w:suppressAutoHyphens/>
        <w:autoSpaceDE w:val="0"/>
        <w:autoSpaceDN w:val="0"/>
        <w:adjustRightInd w:val="0"/>
        <w:spacing w:before="227" w:line="4" w:lineRule="atLeast"/>
        <w:textAlignment w:val="center"/>
        <w:rPr>
          <w:rFonts w:ascii="Arial" w:hAnsi="Arial"/>
          <w:color w:val="0360A8"/>
          <w:sz w:val="17"/>
          <w:szCs w:val="17"/>
          <w:lang w:val="en-US"/>
        </w:rPr>
      </w:pPr>
      <w:r w:rsidRPr="00911075">
        <w:rPr>
          <w:rFonts w:ascii="Arial" w:hAnsi="Arial"/>
          <w:color w:val="0360A8"/>
          <w:sz w:val="17"/>
          <w:szCs w:val="17"/>
          <w:lang w:val="en-US"/>
        </w:rPr>
        <w:t>Colin McJannett</w:t>
      </w:r>
      <w:r w:rsidRPr="00911075">
        <w:rPr>
          <w:rFonts w:ascii="ArialMT" w:hAnsi="ArialMT"/>
          <w:color w:val="0360A8"/>
          <w:sz w:val="17"/>
          <w:szCs w:val="17"/>
          <w:lang w:val="en-US"/>
        </w:rPr>
        <w:br/>
      </w:r>
      <w:r w:rsidRPr="00911075">
        <w:rPr>
          <w:rFonts w:ascii="Arial" w:hAnsi="Arial"/>
          <w:color w:val="0360A8"/>
          <w:sz w:val="17"/>
          <w:szCs w:val="17"/>
          <w:lang w:val="en-US"/>
        </w:rPr>
        <w:t>Compliance Manager</w:t>
      </w:r>
    </w:p>
    <w:p w:rsidR="00DD2486" w:rsidRPr="00911075"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lang w:val="en-US"/>
        </w:rPr>
        <w:sectPr w:rsidR="00DD2486" w:rsidRPr="00911075" w:rsidSect="00DD2486">
          <w:type w:val="continuous"/>
          <w:pgSz w:w="11899" w:h="16838"/>
          <w:pgMar w:top="426" w:right="1800" w:bottom="142" w:left="1800" w:header="284" w:footer="271" w:gutter="0"/>
          <w:cols w:num="2" w:space="340"/>
        </w:sectPr>
      </w:pPr>
    </w:p>
    <w:p w:rsidR="00DD2486" w:rsidRPr="00911075"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lang w:val="en-US"/>
        </w:rPr>
      </w:pPr>
      <w:r w:rsidRPr="00911075">
        <w:rPr>
          <w:rFonts w:ascii="Arial" w:hAnsi="Arial"/>
          <w:color w:val="0360A8"/>
          <w:lang w:val="en-US"/>
        </w:rPr>
        <w:br w:type="page"/>
      </w: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Industry Liaison Activity</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DD2486">
          <w:type w:val="continuous"/>
          <w:pgSz w:w="11899" w:h="16838"/>
          <w:pgMar w:top="426" w:right="1800" w:bottom="142" w:left="1800" w:header="284" w:footer="271" w:gutter="0"/>
          <w:cols w:space="708"/>
        </w:sectPr>
      </w:pPr>
      <w:r w:rsidRPr="000B24EB">
        <w:rPr>
          <w:rFonts w:ascii="Arial" w:hAnsi="Arial"/>
          <w:color w:val="000000"/>
          <w:sz w:val="18"/>
          <w:szCs w:val="17"/>
          <w:lang w:val="en-US"/>
        </w:rPr>
        <w:br/>
      </w:r>
      <w:r w:rsidRPr="000B24EB">
        <w:rPr>
          <w:rFonts w:ascii="Arial" w:hAnsi="Arial"/>
          <w:color w:val="000000"/>
          <w:sz w:val="18"/>
          <w:szCs w:val="17"/>
          <w:lang w:val="en-US"/>
        </w:rPr>
        <w:br/>
      </w:r>
    </w:p>
    <w:p w:rsidR="00DD2486" w:rsidRPr="00911075" w:rsidRDefault="00DD2486" w:rsidP="00DD2486">
      <w:pPr>
        <w:pStyle w:val="Header"/>
        <w:spacing w:before="113" w:line="4" w:lineRule="atLeast"/>
        <w:rPr>
          <w:rFonts w:ascii="Arial" w:hAnsi="Arial"/>
          <w:b/>
          <w:color w:val="000000"/>
          <w:sz w:val="17"/>
          <w:szCs w:val="17"/>
          <w:lang w:val="en-US"/>
        </w:rPr>
      </w:pPr>
      <w:r w:rsidRPr="00911075">
        <w:rPr>
          <w:rFonts w:ascii="Arial" w:hAnsi="Arial"/>
          <w:b/>
          <w:color w:val="0360A8"/>
          <w:sz w:val="17"/>
          <w:szCs w:val="17"/>
          <w:lang w:val="en-US"/>
        </w:rPr>
        <w:t xml:space="preserve">To promote employment and funding of training </w:t>
      </w:r>
      <w:r w:rsidRPr="00911075">
        <w:rPr>
          <w:rFonts w:ascii="ArialMT" w:hAnsi="ArialMT"/>
          <w:b/>
          <w:color w:val="0360A8"/>
          <w:sz w:val="17"/>
          <w:szCs w:val="17"/>
          <w:lang w:val="en-US"/>
        </w:rPr>
        <w:br/>
      </w:r>
      <w:r w:rsidRPr="00911075">
        <w:rPr>
          <w:rFonts w:ascii="Arial" w:hAnsi="Arial"/>
          <w:b/>
          <w:color w:val="0360A8"/>
          <w:sz w:val="17"/>
          <w:szCs w:val="17"/>
          <w:lang w:val="en-US"/>
        </w:rPr>
        <w:t xml:space="preserve">in the five key areas of the Training Plan, the TFA </w:t>
      </w:r>
      <w:r w:rsidRPr="00911075">
        <w:rPr>
          <w:rFonts w:ascii="ArialMT" w:hAnsi="ArialMT"/>
          <w:b/>
          <w:color w:val="0360A8"/>
          <w:sz w:val="17"/>
          <w:szCs w:val="17"/>
          <w:lang w:val="en-US"/>
        </w:rPr>
        <w:br/>
      </w:r>
      <w:r w:rsidRPr="00911075">
        <w:rPr>
          <w:rFonts w:ascii="Arial" w:hAnsi="Arial"/>
          <w:b/>
          <w:color w:val="0360A8"/>
          <w:sz w:val="17"/>
          <w:szCs w:val="17"/>
          <w:lang w:val="en-US"/>
        </w:rPr>
        <w:t>has regular contact with stakeholders such as:</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 w:hAnsi="Arial"/>
          <w:color w:val="000000"/>
          <w:sz w:val="17"/>
          <w:szCs w:val="17"/>
          <w:lang w:val="en-US"/>
        </w:rPr>
      </w:pPr>
      <w:r w:rsidRPr="00911075">
        <w:rPr>
          <w:rFonts w:ascii="Arial" w:hAnsi="Arial"/>
          <w:color w:val="0360A8"/>
          <w:sz w:val="17"/>
          <w:szCs w:val="17"/>
          <w:lang w:val="en-US"/>
        </w:rPr>
        <w:t>•</w:t>
      </w:r>
      <w:r w:rsidRPr="00911075">
        <w:rPr>
          <w:rFonts w:ascii="Arial" w:hAnsi="Arial"/>
          <w:color w:val="000000"/>
          <w:sz w:val="17"/>
          <w:szCs w:val="17"/>
          <w:lang w:val="en-US"/>
        </w:rPr>
        <w:tab/>
        <w:t>building and construction employers</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 w:hAnsi="Arial"/>
          <w:color w:val="000000"/>
          <w:sz w:val="17"/>
          <w:szCs w:val="17"/>
          <w:lang w:val="en-US"/>
        </w:rPr>
      </w:pPr>
      <w:r w:rsidRPr="00911075">
        <w:rPr>
          <w:rFonts w:ascii="Arial" w:hAnsi="Arial"/>
          <w:color w:val="0360A8"/>
          <w:sz w:val="17"/>
          <w:szCs w:val="17"/>
          <w:lang w:val="en-US"/>
        </w:rPr>
        <w:t>•</w:t>
      </w:r>
      <w:r w:rsidRPr="00911075">
        <w:rPr>
          <w:rFonts w:ascii="Arial" w:hAnsi="Arial"/>
          <w:color w:val="000000"/>
          <w:sz w:val="17"/>
          <w:szCs w:val="17"/>
          <w:lang w:val="en-US"/>
        </w:rPr>
        <w:tab/>
        <w:t>group training organisations</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 w:hAnsi="Arial"/>
          <w:color w:val="000000"/>
          <w:sz w:val="17"/>
          <w:szCs w:val="17"/>
          <w:lang w:val="en-US"/>
        </w:rPr>
      </w:pPr>
      <w:r w:rsidRPr="00911075">
        <w:rPr>
          <w:rFonts w:ascii="Arial" w:hAnsi="Arial"/>
          <w:color w:val="0360A8"/>
          <w:sz w:val="17"/>
          <w:szCs w:val="17"/>
          <w:lang w:val="en-US"/>
        </w:rPr>
        <w:t>•</w:t>
      </w:r>
      <w:r w:rsidRPr="00911075">
        <w:rPr>
          <w:rFonts w:ascii="Arial" w:hAnsi="Arial"/>
          <w:color w:val="000000"/>
          <w:sz w:val="17"/>
          <w:szCs w:val="17"/>
          <w:lang w:val="en-US"/>
        </w:rPr>
        <w:tab/>
        <w:t>unions and employer organisations</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 w:hAnsi="Arial"/>
          <w:color w:val="000000"/>
          <w:sz w:val="17"/>
          <w:szCs w:val="17"/>
          <w:lang w:val="en-US"/>
        </w:rPr>
      </w:pPr>
      <w:r w:rsidRPr="00911075">
        <w:rPr>
          <w:rFonts w:ascii="Arial" w:hAnsi="Arial"/>
          <w:color w:val="0360A8"/>
          <w:sz w:val="17"/>
          <w:szCs w:val="17"/>
          <w:lang w:val="en-US"/>
        </w:rPr>
        <w:t>•</w:t>
      </w:r>
      <w:r w:rsidRPr="00911075">
        <w:rPr>
          <w:rFonts w:ascii="Arial" w:hAnsi="Arial"/>
          <w:color w:val="000000"/>
          <w:sz w:val="17"/>
          <w:szCs w:val="17"/>
          <w:lang w:val="en-US"/>
        </w:rPr>
        <w:tab/>
        <w:t>schools and colleges</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 w:hAnsi="Arial"/>
          <w:color w:val="000000"/>
          <w:sz w:val="17"/>
          <w:szCs w:val="17"/>
          <w:lang w:val="en-US"/>
        </w:rPr>
      </w:pPr>
      <w:r w:rsidRPr="00911075">
        <w:rPr>
          <w:rFonts w:ascii="Arial" w:hAnsi="Arial"/>
          <w:color w:val="0360A8"/>
          <w:sz w:val="17"/>
          <w:szCs w:val="17"/>
          <w:lang w:val="en-US"/>
        </w:rPr>
        <w:t>•</w:t>
      </w:r>
      <w:r w:rsidRPr="00911075">
        <w:rPr>
          <w:rFonts w:ascii="Arial" w:hAnsi="Arial"/>
          <w:color w:val="000000"/>
          <w:sz w:val="17"/>
          <w:szCs w:val="17"/>
          <w:lang w:val="en-US"/>
        </w:rPr>
        <w:tab/>
        <w:t>registered training organisations</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227" w:line="4" w:lineRule="atLeast"/>
        <w:textAlignment w:val="center"/>
        <w:rPr>
          <w:rFonts w:ascii="Arial" w:hAnsi="Arial"/>
          <w:b/>
          <w:color w:val="0360A8"/>
          <w:sz w:val="17"/>
          <w:szCs w:val="17"/>
          <w:lang w:val="en-US"/>
        </w:rPr>
      </w:pPr>
      <w:r w:rsidRPr="00911075">
        <w:rPr>
          <w:rFonts w:ascii="Arial" w:hAnsi="Arial"/>
          <w:b/>
          <w:color w:val="0360A8"/>
          <w:sz w:val="17"/>
          <w:szCs w:val="17"/>
          <w:lang w:val="en-US"/>
        </w:rPr>
        <w:t>The TFA also liaises with stakeholders on matters such as:</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 w:hAnsi="Arial"/>
          <w:color w:val="000000"/>
          <w:sz w:val="17"/>
          <w:szCs w:val="17"/>
          <w:lang w:val="en-US"/>
        </w:rPr>
      </w:pPr>
      <w:r w:rsidRPr="00911075">
        <w:rPr>
          <w:rFonts w:ascii="Arial" w:hAnsi="Arial"/>
          <w:color w:val="0360A8"/>
          <w:sz w:val="17"/>
          <w:szCs w:val="17"/>
          <w:lang w:val="en-US"/>
        </w:rPr>
        <w:t>•</w:t>
      </w:r>
      <w:r w:rsidRPr="00911075">
        <w:rPr>
          <w:rFonts w:ascii="Arial" w:hAnsi="Arial"/>
          <w:color w:val="000000"/>
          <w:sz w:val="17"/>
          <w:szCs w:val="17"/>
          <w:lang w:val="en-US"/>
        </w:rPr>
        <w:tab/>
        <w:t>apprenticeships &amp; entry level training</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 w:hAnsi="Arial"/>
          <w:color w:val="000000"/>
          <w:sz w:val="17"/>
          <w:szCs w:val="17"/>
          <w:lang w:val="en-US"/>
        </w:rPr>
      </w:pPr>
      <w:r w:rsidRPr="00911075">
        <w:rPr>
          <w:rFonts w:ascii="Arial" w:hAnsi="Arial"/>
          <w:color w:val="0360A8"/>
          <w:sz w:val="17"/>
          <w:szCs w:val="17"/>
          <w:lang w:val="en-US"/>
        </w:rPr>
        <w:t>•</w:t>
      </w:r>
      <w:r w:rsidRPr="00911075">
        <w:rPr>
          <w:rFonts w:ascii="Arial" w:hAnsi="Arial"/>
          <w:color w:val="000000"/>
          <w:sz w:val="17"/>
          <w:szCs w:val="17"/>
          <w:lang w:val="en-US"/>
        </w:rPr>
        <w:tab/>
        <w:t>group training</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 w:hAnsi="Arial"/>
          <w:color w:val="000000"/>
          <w:sz w:val="17"/>
          <w:szCs w:val="17"/>
          <w:lang w:val="en-US"/>
        </w:rPr>
      </w:pPr>
      <w:r w:rsidRPr="00911075">
        <w:rPr>
          <w:rFonts w:ascii="Arial" w:hAnsi="Arial"/>
          <w:color w:val="0360A8"/>
          <w:sz w:val="17"/>
          <w:szCs w:val="17"/>
          <w:lang w:val="en-US"/>
        </w:rPr>
        <w:t>•</w:t>
      </w:r>
      <w:r w:rsidRPr="00911075">
        <w:rPr>
          <w:rFonts w:ascii="Arial" w:hAnsi="Arial"/>
          <w:color w:val="000000"/>
          <w:sz w:val="17"/>
          <w:szCs w:val="17"/>
          <w:lang w:val="en-US"/>
        </w:rPr>
        <w:tab/>
        <w:t>school-to-work transition</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textAlignment w:val="center"/>
        <w:rPr>
          <w:rFonts w:ascii="Arial" w:hAnsi="Arial"/>
          <w:color w:val="000000"/>
          <w:sz w:val="17"/>
          <w:szCs w:val="17"/>
          <w:lang w:val="en-US"/>
        </w:rPr>
      </w:pPr>
      <w:r w:rsidRPr="00911075">
        <w:rPr>
          <w:rFonts w:ascii="Arial" w:hAnsi="Arial"/>
          <w:color w:val="0360A8"/>
          <w:sz w:val="17"/>
          <w:szCs w:val="17"/>
          <w:lang w:val="en-US"/>
        </w:rPr>
        <w:t>•</w:t>
      </w:r>
      <w:r w:rsidRPr="00911075">
        <w:rPr>
          <w:rFonts w:ascii="Arial" w:hAnsi="Arial"/>
          <w:color w:val="000000"/>
          <w:sz w:val="17"/>
          <w:szCs w:val="17"/>
          <w:lang w:val="en-US"/>
        </w:rPr>
        <w:tab/>
        <w:t>skills shortages</w:t>
      </w:r>
    </w:p>
    <w:p w:rsidR="00DD2486" w:rsidRPr="00185249" w:rsidRDefault="00DD2486" w:rsidP="00185249">
      <w:pPr>
        <w:pStyle w:val="body"/>
        <w:rPr>
          <w:rFonts w:cs="HelveticaNeue-Thin"/>
          <w:lang w:val="en-US"/>
        </w:rPr>
      </w:pPr>
      <w:r w:rsidRPr="00185249">
        <w:rPr>
          <w:rFonts w:cs="HelveticaNeue-Thin"/>
          <w:lang w:val="en-US"/>
        </w:rPr>
        <w:t xml:space="preserve">The TFA collects statistical data to determine priorities for the funding of training, particularly in relation to skills shortages. </w:t>
      </w:r>
    </w:p>
    <w:p w:rsidR="00DD2486" w:rsidRPr="00185249" w:rsidRDefault="00DD2486" w:rsidP="00185249">
      <w:pPr>
        <w:pStyle w:val="body"/>
        <w:rPr>
          <w:rFonts w:cs="HelveticaNeue-Thin"/>
          <w:lang w:val="en-US"/>
        </w:rPr>
      </w:pPr>
      <w:r w:rsidRPr="00185249">
        <w:rPr>
          <w:rFonts w:cs="HelveticaNeue-Thin"/>
          <w:lang w:val="en-US"/>
        </w:rPr>
        <w:t xml:space="preserve">This is an ongoing activity and the TFA works </w:t>
      </w:r>
      <w:r w:rsidRPr="00185249">
        <w:rPr>
          <w:rFonts w:cs="HelveticaNeue-Thin"/>
          <w:lang w:val="en-US"/>
        </w:rPr>
        <w:br/>
        <w:t xml:space="preserve">with stakeholders to initiate funding incentives to </w:t>
      </w:r>
    </w:p>
    <w:p w:rsidR="00DD2486" w:rsidRPr="00185249" w:rsidRDefault="00DD2486" w:rsidP="00185249">
      <w:pPr>
        <w:pStyle w:val="body"/>
        <w:rPr>
          <w:rFonts w:cs="HelveticaNeue-Thin"/>
          <w:lang w:val="en-US"/>
        </w:rPr>
      </w:pPr>
    </w:p>
    <w:p w:rsidR="00DD2486" w:rsidRPr="00185249" w:rsidRDefault="00DD2486" w:rsidP="00185249">
      <w:pPr>
        <w:pStyle w:val="body"/>
        <w:rPr>
          <w:rFonts w:cs="HelveticaNeue-Thin"/>
          <w:lang w:val="en-US"/>
        </w:rPr>
      </w:pPr>
      <w:r w:rsidRPr="00185249">
        <w:rPr>
          <w:rFonts w:cs="HelveticaNeue-Thin"/>
          <w:lang w:val="en-US"/>
        </w:rPr>
        <w:t xml:space="preserve">employers who employ new apprentices in </w:t>
      </w:r>
      <w:r w:rsidRPr="00185249">
        <w:rPr>
          <w:rFonts w:cs="HelveticaNeue-Thin"/>
          <w:lang w:val="en-US"/>
        </w:rPr>
        <w:br/>
        <w:t xml:space="preserve">trades that have been identified as having a </w:t>
      </w:r>
      <w:r w:rsidRPr="00185249">
        <w:rPr>
          <w:rFonts w:cs="HelveticaNeue-Thin"/>
          <w:lang w:val="en-US"/>
        </w:rPr>
        <w:br/>
        <w:t>skills shortage.</w:t>
      </w:r>
    </w:p>
    <w:p w:rsidR="00DD2486" w:rsidRPr="00185249" w:rsidRDefault="00DD2486" w:rsidP="00185249">
      <w:pPr>
        <w:pStyle w:val="body"/>
        <w:rPr>
          <w:rFonts w:cs="HelveticaNeue-Thin"/>
          <w:lang w:val="en-US"/>
        </w:rPr>
      </w:pPr>
      <w:r w:rsidRPr="00185249">
        <w:rPr>
          <w:rFonts w:cs="HelveticaNeue-Thin"/>
          <w:lang w:val="en-US"/>
        </w:rPr>
        <w:t xml:space="preserve">Under our Access and Equity program, the </w:t>
      </w:r>
      <w:r w:rsidRPr="00185249">
        <w:rPr>
          <w:rFonts w:cs="HelveticaNeue-Thin"/>
          <w:lang w:val="en-US"/>
        </w:rPr>
        <w:br/>
        <w:t xml:space="preserve">TFA will also provide additional funding for the employment of apprentices who are – indigenous, women in a non-traditional vocation, workers with </w:t>
      </w:r>
      <w:r w:rsidRPr="00185249">
        <w:rPr>
          <w:rFonts w:cs="HelveticaNeue-Thin"/>
          <w:lang w:val="en-US"/>
        </w:rPr>
        <w:br/>
        <w:t>a disability and young workers at risk.</w:t>
      </w:r>
    </w:p>
    <w:p w:rsidR="00DD2486" w:rsidRPr="00185249" w:rsidRDefault="00DD2486" w:rsidP="00185249">
      <w:pPr>
        <w:pStyle w:val="body"/>
        <w:rPr>
          <w:rFonts w:cs="HelveticaNeue-Thin"/>
          <w:lang w:val="en-US"/>
        </w:rPr>
      </w:pPr>
      <w:r w:rsidRPr="00185249">
        <w:rPr>
          <w:rFonts w:cs="HelveticaNeue-Thin"/>
          <w:lang w:val="en-US"/>
        </w:rPr>
        <w:t xml:space="preserve">To assist the TFA communicate to a wide </w:t>
      </w:r>
      <w:r w:rsidRPr="00185249">
        <w:rPr>
          <w:rFonts w:cs="HelveticaNeue-Thin"/>
          <w:lang w:val="en-US"/>
        </w:rPr>
        <w:br/>
        <w:t xml:space="preserve">range of stakeholders, the TFA uses – its own website, bi-monthly newsletter, direct mail, meetings with industry, functions and advertising </w:t>
      </w:r>
      <w:r w:rsidRPr="00185249">
        <w:rPr>
          <w:rFonts w:cs="HelveticaNeue-Thin"/>
          <w:lang w:val="en-US"/>
        </w:rPr>
        <w:br/>
        <w:t>in industry journals.</w:t>
      </w:r>
    </w:p>
    <w:p w:rsidR="00DD2486" w:rsidRPr="00185249" w:rsidRDefault="00DD2486" w:rsidP="00185249">
      <w:pPr>
        <w:pStyle w:val="body"/>
        <w:rPr>
          <w:rFonts w:cs="HelveticaNeue-Thin"/>
          <w:lang w:val="en-US"/>
        </w:rPr>
      </w:pPr>
      <w:r w:rsidRPr="00185249">
        <w:rPr>
          <w:rFonts w:cs="HelveticaNeue-Thin"/>
          <w:lang w:val="en-US"/>
        </w:rPr>
        <w:t xml:space="preserve">The TFA provides advice on training choices </w:t>
      </w:r>
      <w:r w:rsidRPr="00185249">
        <w:rPr>
          <w:rFonts w:cs="HelveticaNeue-Thin"/>
          <w:lang w:val="en-US"/>
        </w:rPr>
        <w:br/>
        <w:t>for existing worker training and professional development.</w:t>
      </w:r>
    </w:p>
    <w:p w:rsidR="00DD2486" w:rsidRPr="00911075" w:rsidRDefault="00DD2486" w:rsidP="00185249">
      <w:pPr>
        <w:pStyle w:val="body"/>
        <w:rPr>
          <w:lang w:val="en-US"/>
        </w:rPr>
      </w:pPr>
      <w:r w:rsidRPr="00185249">
        <w:rPr>
          <w:rFonts w:cs="HelveticaNeue-Thin"/>
          <w:lang w:val="en-US"/>
        </w:rPr>
        <w:t>The TFA has developed partnerships with public and private organisations to promote an awareness of the TFA and its programs, to support school-to-work programs, identify skills shortages, promote new apprenticeships and to encourage young people to make a career in the industry.</w:t>
      </w:r>
    </w:p>
    <w:p w:rsidR="00DD2486" w:rsidRPr="00911075" w:rsidRDefault="00DD2486" w:rsidP="00DD2486">
      <w:pPr>
        <w:widowControl w:val="0"/>
        <w:tabs>
          <w:tab w:val="center" w:pos="4153"/>
          <w:tab w:val="right" w:pos="8306"/>
        </w:tabs>
        <w:suppressAutoHyphens/>
        <w:autoSpaceDE w:val="0"/>
        <w:autoSpaceDN w:val="0"/>
        <w:adjustRightInd w:val="0"/>
        <w:spacing w:before="227" w:line="4" w:lineRule="atLeast"/>
        <w:textAlignment w:val="center"/>
        <w:rPr>
          <w:rFonts w:ascii="Arial" w:hAnsi="Arial"/>
          <w:b/>
          <w:color w:val="0360A8"/>
          <w:sz w:val="17"/>
          <w:szCs w:val="17"/>
          <w:lang w:val="en-US"/>
        </w:rPr>
        <w:sectPr w:rsidR="00DD2486" w:rsidRPr="00911075" w:rsidSect="00DD2486">
          <w:type w:val="continuous"/>
          <w:pgSz w:w="11899" w:h="16838"/>
          <w:pgMar w:top="1440" w:right="1797" w:bottom="1440" w:left="1797" w:header="284" w:footer="255" w:gutter="0"/>
          <w:cols w:num="2" w:space="340"/>
        </w:sectPr>
      </w:pPr>
      <w:r w:rsidRPr="00911075">
        <w:rPr>
          <w:rFonts w:ascii="Arial" w:hAnsi="Arial"/>
          <w:b/>
          <w:color w:val="0360A8"/>
          <w:sz w:val="17"/>
          <w:szCs w:val="17"/>
          <w:lang w:val="en-US"/>
        </w:rPr>
        <w:t>Ray Stowers</w:t>
      </w:r>
      <w:r w:rsidRPr="00911075">
        <w:rPr>
          <w:rFonts w:ascii="ArialMT" w:hAnsi="ArialMT"/>
          <w:b/>
          <w:color w:val="0360A8"/>
          <w:sz w:val="17"/>
          <w:szCs w:val="17"/>
          <w:lang w:val="en-US"/>
        </w:rPr>
        <w:br/>
      </w:r>
      <w:r w:rsidRPr="00911075">
        <w:rPr>
          <w:rFonts w:ascii="Arial" w:hAnsi="Arial"/>
          <w:b/>
          <w:color w:val="0360A8"/>
          <w:sz w:val="17"/>
          <w:szCs w:val="17"/>
          <w:lang w:val="en-US"/>
        </w:rPr>
        <w:t>Industry Liaison Officer</w:t>
      </w:r>
    </w:p>
    <w:p w:rsidR="00DD2486" w:rsidRPr="00911075" w:rsidRDefault="00DD2486" w:rsidP="00DD2486">
      <w:pPr>
        <w:widowControl w:val="0"/>
        <w:tabs>
          <w:tab w:val="center" w:pos="4153"/>
          <w:tab w:val="right" w:pos="8306"/>
        </w:tabs>
        <w:suppressAutoHyphens/>
        <w:autoSpaceDE w:val="0"/>
        <w:autoSpaceDN w:val="0"/>
        <w:adjustRightInd w:val="0"/>
        <w:spacing w:before="227" w:line="4" w:lineRule="atLeast"/>
        <w:textAlignment w:val="center"/>
        <w:rPr>
          <w:rFonts w:ascii="Arial" w:hAnsi="Arial"/>
          <w:b/>
          <w:color w:val="0360A8"/>
          <w:sz w:val="17"/>
          <w:szCs w:val="17"/>
          <w:lang w:val="en-US"/>
        </w:rPr>
      </w:pPr>
    </w:p>
    <w:p w:rsidR="00DD2486" w:rsidRPr="00911075" w:rsidRDefault="0019773E" w:rsidP="00DD2486">
      <w:pPr>
        <w:widowControl w:val="0"/>
        <w:tabs>
          <w:tab w:val="center" w:pos="4153"/>
          <w:tab w:val="right" w:pos="8306"/>
        </w:tabs>
        <w:suppressAutoHyphens/>
        <w:autoSpaceDE w:val="0"/>
        <w:autoSpaceDN w:val="0"/>
        <w:adjustRightInd w:val="0"/>
        <w:spacing w:before="227" w:line="4" w:lineRule="atLeast"/>
        <w:textAlignment w:val="center"/>
        <w:rPr>
          <w:rFonts w:ascii="Arial" w:hAnsi="Arial"/>
          <w:b/>
          <w:color w:val="0360A8"/>
          <w:sz w:val="17"/>
          <w:szCs w:val="17"/>
          <w:lang w:val="en-US"/>
        </w:rPr>
      </w:pPr>
      <w:r>
        <w:rPr>
          <w:rFonts w:ascii="Arial" w:hAnsi="Arial"/>
          <w:b/>
          <w:color w:val="0360A8"/>
          <w:sz w:val="17"/>
          <w:szCs w:val="17"/>
          <w:lang w:val="en-US"/>
        </w:rPr>
        <w:pict>
          <v:shape id="_x0000_i1047" type="#_x0000_t75" style="width:414pt;height:200.25pt">
            <v:imagedata r:id="rId39" o:title=""/>
          </v:shape>
        </w:pict>
      </w:r>
    </w:p>
    <w:p w:rsidR="00DD2486" w:rsidRPr="00911075" w:rsidRDefault="00DD2486" w:rsidP="00DD2486">
      <w:pPr>
        <w:widowControl w:val="0"/>
        <w:tabs>
          <w:tab w:val="center" w:pos="4153"/>
          <w:tab w:val="right" w:pos="8306"/>
        </w:tabs>
        <w:suppressAutoHyphens/>
        <w:autoSpaceDE w:val="0"/>
        <w:autoSpaceDN w:val="0"/>
        <w:adjustRightInd w:val="0"/>
        <w:spacing w:before="227" w:line="4" w:lineRule="atLeast"/>
        <w:textAlignment w:val="center"/>
        <w:rPr>
          <w:rFonts w:ascii="Arial" w:hAnsi="Arial"/>
          <w:b/>
          <w:color w:val="0360A8"/>
          <w:sz w:val="17"/>
          <w:szCs w:val="17"/>
          <w:lang w:val="en-US"/>
        </w:rPr>
      </w:pPr>
      <w:r w:rsidRPr="00911075">
        <w:rPr>
          <w:rFonts w:ascii="Arial" w:hAnsi="Arial"/>
          <w:b/>
          <w:color w:val="0360A8"/>
          <w:sz w:val="17"/>
          <w:szCs w:val="17"/>
          <w:lang w:val="en-US"/>
        </w:rPr>
        <w:br w:type="page"/>
      </w: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Eligible Person Criteria</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DD2486">
          <w:type w:val="continuous"/>
          <w:pgSz w:w="11899" w:h="16838"/>
          <w:pgMar w:top="426" w:right="1800" w:bottom="142" w:left="1800" w:header="284" w:footer="271" w:gutter="0"/>
          <w:cols w:space="708"/>
        </w:sectPr>
      </w:pPr>
      <w:r w:rsidRPr="000B24EB">
        <w:rPr>
          <w:rFonts w:ascii="Arial" w:hAnsi="Arial"/>
          <w:color w:val="000000"/>
          <w:sz w:val="18"/>
          <w:szCs w:val="17"/>
          <w:lang w:val="en-US"/>
        </w:rPr>
        <w:br/>
      </w:r>
    </w:p>
    <w:p w:rsidR="00DD2486" w:rsidRPr="002A7453" w:rsidRDefault="00DD2486" w:rsidP="00DD2486">
      <w:pPr>
        <w:pStyle w:val="Header"/>
        <w:spacing w:before="113"/>
        <w:rPr>
          <w:rFonts w:ascii="ArialMT" w:hAnsi="ArialMT"/>
          <w:b/>
          <w:caps/>
          <w:color w:val="0360A8"/>
          <w:sz w:val="17"/>
          <w:szCs w:val="17"/>
          <w:lang w:val="en-US"/>
        </w:rPr>
      </w:pPr>
      <w:r w:rsidRPr="002A7453">
        <w:rPr>
          <w:rFonts w:ascii="Arial" w:hAnsi="Arial"/>
          <w:b/>
          <w:caps/>
          <w:color w:val="0360A8"/>
          <w:sz w:val="17"/>
          <w:szCs w:val="17"/>
          <w:lang w:val="en-US"/>
        </w:rPr>
        <w:t>This section sets out the eligible person criteria and provides some examples of eligible and non-eligible employment.</w:t>
      </w:r>
    </w:p>
    <w:p w:rsidR="00DD2486" w:rsidRPr="00911075" w:rsidRDefault="00DD2486" w:rsidP="00DD2486">
      <w:pPr>
        <w:pStyle w:val="Header"/>
        <w:spacing w:before="113"/>
        <w:rPr>
          <w:rFonts w:ascii="ArialMT" w:hAnsi="ArialMT"/>
          <w:b/>
          <w:caps/>
          <w:color w:val="0360A8"/>
          <w:sz w:val="17"/>
          <w:szCs w:val="17"/>
          <w:lang w:val="en-US"/>
        </w:rPr>
      </w:pPr>
    </w:p>
    <w:p w:rsidR="00DD2486" w:rsidRPr="00911075" w:rsidRDefault="00DD2486" w:rsidP="00DD2486">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z w:val="17"/>
          <w:szCs w:val="17"/>
          <w:lang w:val="en-US"/>
        </w:rPr>
        <w:sectPr w:rsidR="00DD2486" w:rsidRPr="00911075">
          <w:type w:val="continuous"/>
          <w:pgSz w:w="11899" w:h="16838"/>
          <w:pgMar w:top="1440" w:right="1797" w:bottom="1440" w:left="1797" w:header="284" w:footer="255" w:gutter="0"/>
          <w:cols w:space="340"/>
        </w:sectPr>
      </w:pPr>
    </w:p>
    <w:p w:rsidR="00DD2486" w:rsidRPr="00911075" w:rsidRDefault="00DD2486" w:rsidP="00DD2486">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z w:val="17"/>
          <w:szCs w:val="17"/>
          <w:lang w:val="en-US"/>
        </w:rPr>
      </w:pPr>
      <w:r w:rsidRPr="00911075">
        <w:rPr>
          <w:rFonts w:ascii="Arial" w:hAnsi="Arial"/>
          <w:color w:val="000000"/>
          <w:sz w:val="17"/>
          <w:szCs w:val="17"/>
          <w:lang w:val="en-US"/>
        </w:rPr>
        <w:t xml:space="preserve">An ELIGIBLE PERSON is </w:t>
      </w:r>
      <w:r w:rsidRPr="00911075">
        <w:rPr>
          <w:rFonts w:ascii="Arial" w:hAnsi="Arial"/>
          <w:color w:val="000000"/>
          <w:sz w:val="17"/>
          <w:szCs w:val="17"/>
          <w:u w:color="3853A3"/>
          <w:lang w:val="en-US"/>
        </w:rPr>
        <w:t>any</w:t>
      </w:r>
      <w:r w:rsidRPr="00911075">
        <w:rPr>
          <w:rFonts w:ascii="Arial" w:hAnsi="Arial"/>
          <w:color w:val="000000"/>
          <w:sz w:val="17"/>
          <w:szCs w:val="17"/>
          <w:lang w:val="en-US"/>
        </w:rPr>
        <w:t xml:space="preserve"> person usually working in or in connection with the Building and Construction Industry in the Australian Capital Territory, who is substantially (at least 80%) performing work as set out in the Schedule of Work </w:t>
      </w:r>
    </w:p>
    <w:p w:rsidR="00DD2486" w:rsidRPr="00911075" w:rsidRDefault="00DD2486" w:rsidP="00DD2486">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360A8"/>
          <w:spacing w:val="-2"/>
          <w:sz w:val="17"/>
          <w:szCs w:val="17"/>
          <w:lang w:val="en-US"/>
        </w:rPr>
      </w:pPr>
      <w:r w:rsidRPr="00911075">
        <w:rPr>
          <w:rFonts w:ascii="Arial" w:hAnsi="Arial"/>
          <w:color w:val="000000"/>
          <w:sz w:val="17"/>
          <w:szCs w:val="17"/>
          <w:lang w:val="en-US"/>
        </w:rPr>
        <w:br w:type="column"/>
        <w:t xml:space="preserve">in the Act – see page 21; or is a person deemed as an Eligible Person on application to the TFA. An eligible person can be either an employee, or an independent contractor. </w:t>
      </w:r>
      <w:r w:rsidRPr="00911075">
        <w:rPr>
          <w:rFonts w:ascii="Arial" w:hAnsi="Arial"/>
          <w:color w:val="0360A8"/>
          <w:spacing w:val="-2"/>
          <w:sz w:val="17"/>
          <w:szCs w:val="17"/>
          <w:lang w:val="en-US"/>
        </w:rPr>
        <w:t>Examples of an Eligible or Non-Eligible Person include:</w:t>
      </w:r>
    </w:p>
    <w:p w:rsidR="00DD2486" w:rsidRPr="00911075" w:rsidRDefault="00DD2486" w:rsidP="00DD2486">
      <w:pPr>
        <w:pStyle w:val="Header"/>
        <w:spacing w:before="113"/>
        <w:rPr>
          <w:rFonts w:ascii="ArialMT" w:hAnsi="ArialMT"/>
          <w:b/>
          <w:caps/>
          <w:color w:val="0360A8"/>
          <w:sz w:val="17"/>
          <w:szCs w:val="17"/>
          <w:lang w:val="en-US"/>
        </w:rPr>
        <w:sectPr w:rsidR="00DD2486" w:rsidRPr="00911075" w:rsidSect="00DD2486">
          <w:type w:val="continuous"/>
          <w:pgSz w:w="11899" w:h="16838"/>
          <w:pgMar w:top="1440" w:right="1797" w:bottom="1440" w:left="1797" w:header="284" w:footer="255" w:gutter="0"/>
          <w:cols w:num="2" w:space="340"/>
        </w:sectPr>
      </w:pPr>
      <w:r w:rsidRPr="00911075">
        <w:rPr>
          <w:rFonts w:ascii="ArialMT" w:hAnsi="ArialMT"/>
          <w:b/>
          <w:caps/>
          <w:color w:val="0360A8"/>
          <w:sz w:val="17"/>
          <w:szCs w:val="17"/>
          <w:lang w:val="en-US"/>
        </w:rPr>
        <w:br/>
      </w:r>
    </w:p>
    <w:p w:rsidR="00DD2486" w:rsidRPr="00911075" w:rsidRDefault="00DD2486" w:rsidP="00DD2486">
      <w:pPr>
        <w:pStyle w:val="Header"/>
        <w:tabs>
          <w:tab w:val="left" w:pos="280"/>
        </w:tabs>
        <w:spacing w:before="120"/>
        <w:rPr>
          <w:rFonts w:ascii="ArialMT" w:hAnsi="ArialMT"/>
          <w:b/>
          <w:caps/>
          <w:color w:val="0360A8"/>
          <w:sz w:val="17"/>
          <w:szCs w:val="17"/>
          <w:lang w:val="en-US"/>
        </w:rPr>
      </w:pPr>
    </w:p>
    <w:tbl>
      <w:tblPr>
        <w:tblStyle w:val="TableGrid"/>
        <w:tblW w:w="8373" w:type="dxa"/>
        <w:tblInd w:w="108" w:type="dxa"/>
        <w:tblLook w:val="00A0" w:firstRow="1" w:lastRow="0" w:firstColumn="1" w:lastColumn="0" w:noHBand="0" w:noVBand="0"/>
      </w:tblPr>
      <w:tblGrid>
        <w:gridCol w:w="2719"/>
        <w:gridCol w:w="2827"/>
        <w:gridCol w:w="2827"/>
      </w:tblGrid>
      <w:tr w:rsidR="00DD2486">
        <w:trPr>
          <w:trHeight w:val="321"/>
        </w:trPr>
        <w:tc>
          <w:tcPr>
            <w:tcW w:w="2719" w:type="dxa"/>
          </w:tcPr>
          <w:p w:rsidR="00DD2486" w:rsidRPr="00911075" w:rsidRDefault="00DD2486" w:rsidP="00DD2486">
            <w:pPr>
              <w:widowControl w:val="0"/>
              <w:tabs>
                <w:tab w:val="center" w:pos="4153"/>
                <w:tab w:val="right" w:pos="8306"/>
              </w:tabs>
              <w:suppressAutoHyphens/>
              <w:autoSpaceDE w:val="0"/>
              <w:autoSpaceDN w:val="0"/>
              <w:adjustRightInd w:val="0"/>
              <w:spacing w:before="80" w:line="4" w:lineRule="atLeast"/>
              <w:textAlignment w:val="center"/>
            </w:pPr>
            <w:r w:rsidRPr="00911075">
              <w:rPr>
                <w:rFonts w:ascii="Arial" w:hAnsi="Arial"/>
                <w:b/>
                <w:caps/>
                <w:color w:val="0360A8"/>
                <w:spacing w:val="-3"/>
                <w:sz w:val="17"/>
                <w:szCs w:val="17"/>
                <w:lang w:val="en-US"/>
              </w:rPr>
              <w:t>objectives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80" w:line="4" w:lineRule="atLeast"/>
              <w:textAlignment w:val="center"/>
            </w:pPr>
            <w:r w:rsidRPr="00911075">
              <w:rPr>
                <w:rFonts w:ascii="Arial" w:hAnsi="Arial"/>
                <w:b/>
                <w:caps/>
                <w:color w:val="0360A8"/>
                <w:spacing w:val="-3"/>
                <w:sz w:val="17"/>
                <w:szCs w:val="17"/>
                <w:lang w:val="en-US"/>
              </w:rPr>
              <w:t>strategies</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80" w:line="4" w:lineRule="atLeast"/>
              <w:textAlignment w:val="center"/>
            </w:pPr>
            <w:r w:rsidRPr="00911075">
              <w:rPr>
                <w:rFonts w:ascii="Arial" w:hAnsi="Arial"/>
                <w:b/>
                <w:caps/>
                <w:color w:val="0360A8"/>
                <w:spacing w:val="-3"/>
                <w:sz w:val="17"/>
                <w:szCs w:val="17"/>
                <w:lang w:val="en-US"/>
              </w:rPr>
              <w:t>outcomes</w:t>
            </w:r>
          </w:p>
        </w:tc>
      </w:tr>
      <w:tr w:rsidR="00DD2486">
        <w:trPr>
          <w:trHeight w:val="1621"/>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pPr>
            <w:r w:rsidRPr="00911075">
              <w:rPr>
                <w:rFonts w:ascii="ArialMT" w:hAnsi="ArialMT"/>
                <w:color w:val="0360A8"/>
                <w:sz w:val="16"/>
                <w:szCs w:val="16"/>
                <w:lang w:val="en-US"/>
              </w:rPr>
              <w:t>•</w:t>
            </w:r>
            <w:r w:rsidRPr="00911075">
              <w:rPr>
                <w:rFonts w:ascii="ArialMT" w:hAnsi="ArialMT"/>
                <w:color w:val="000000"/>
                <w:sz w:val="16"/>
                <w:szCs w:val="16"/>
                <w:lang w:val="en-US"/>
              </w:rPr>
              <w:tab/>
            </w:r>
            <w:r w:rsidRPr="00911075">
              <w:rPr>
                <w:rFonts w:ascii="ArialMT" w:hAnsi="ArialMT"/>
                <w:color w:val="000000"/>
                <w:sz w:val="17"/>
                <w:szCs w:val="17"/>
                <w:u w:color="3853A3"/>
                <w:lang w:val="en-US"/>
              </w:rPr>
              <w:t>Any</w:t>
            </w:r>
            <w:r w:rsidRPr="00911075">
              <w:rPr>
                <w:rFonts w:ascii="ArialMT" w:hAnsi="ArialMT"/>
                <w:color w:val="000000"/>
                <w:sz w:val="17"/>
                <w:szCs w:val="17"/>
                <w:lang w:val="en-US"/>
              </w:rPr>
              <w:t xml:space="preserve"> person working for a </w:t>
            </w:r>
            <w:r w:rsidRPr="00911075">
              <w:rPr>
                <w:rFonts w:ascii="ArialMT" w:hAnsi="ArialMT"/>
                <w:color w:val="000000"/>
                <w:sz w:val="17"/>
                <w:szCs w:val="17"/>
                <w:lang w:val="en-US"/>
              </w:rPr>
              <w:br/>
              <w:t xml:space="preserve">company or organisation that is substantially (at least 80%) engaged in carrying out work described in the Schedule of </w:t>
            </w:r>
            <w:r w:rsidRPr="00911075">
              <w:rPr>
                <w:rFonts w:ascii="ArialMT" w:hAnsi="ArialMT"/>
                <w:color w:val="000000"/>
                <w:sz w:val="17"/>
                <w:szCs w:val="17"/>
                <w:lang w:val="en-US"/>
              </w:rPr>
              <w:br/>
              <w:t>Work in the Act, within the ACT.</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85" w:line="4" w:lineRule="atLeast"/>
              <w:ind w:left="318" w:hanging="261"/>
              <w:textAlignment w:val="center"/>
              <w:rPr>
                <w:rFonts w:ascii="ArialMT" w:hAnsi="ArialMT"/>
                <w:color w:val="000000"/>
                <w:sz w:val="17"/>
                <w:szCs w:val="17"/>
                <w:lang w:val="en-US"/>
              </w:rPr>
            </w:pPr>
            <w:r w:rsidRPr="00911075">
              <w:rPr>
                <w:rFonts w:ascii="ArialMT" w:hAnsi="ArialMT"/>
                <w:color w:val="000000"/>
                <w:sz w:val="17"/>
                <w:szCs w:val="17"/>
                <w:lang w:val="en-US"/>
              </w:rPr>
              <w:t>YES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318" w:hanging="261"/>
              <w:textAlignment w:val="cente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z w:val="17"/>
                <w:szCs w:val="17"/>
                <w:lang w:val="en-US"/>
              </w:rPr>
              <w:t xml:space="preserve">The company or organisation </w:t>
            </w:r>
            <w:r w:rsidRPr="00911075">
              <w:rPr>
                <w:rFonts w:ascii="ArialMT" w:hAnsi="ArialMT"/>
                <w:color w:val="000000"/>
                <w:sz w:val="17"/>
                <w:szCs w:val="17"/>
                <w:lang w:val="en-US"/>
              </w:rPr>
              <w:br/>
              <w:t xml:space="preserve">is </w:t>
            </w:r>
            <w:r w:rsidRPr="00911075">
              <w:rPr>
                <w:rFonts w:ascii="ArialMT" w:hAnsi="ArialMT"/>
                <w:color w:val="000000"/>
                <w:spacing w:val="-2"/>
                <w:sz w:val="17"/>
                <w:szCs w:val="17"/>
                <w:lang w:val="en-US"/>
              </w:rPr>
              <w:t xml:space="preserve">substantially (at least 80%) engaged in </w:t>
            </w:r>
            <w:r w:rsidRPr="00911075">
              <w:rPr>
                <w:rFonts w:ascii="ArialMT" w:hAnsi="ArialMT"/>
                <w:color w:val="000000"/>
                <w:sz w:val="17"/>
                <w:szCs w:val="17"/>
                <w:lang w:val="en-US"/>
              </w:rPr>
              <w:t xml:space="preserve">the Building and Construction Industry and </w:t>
            </w:r>
            <w:r w:rsidRPr="00911075">
              <w:rPr>
                <w:rFonts w:ascii="ArialMT" w:hAnsi="ArialMT"/>
                <w:color w:val="000000"/>
                <w:sz w:val="17"/>
                <w:szCs w:val="17"/>
                <w:lang w:val="en-US"/>
              </w:rPr>
              <w:br/>
              <w:t>therefore ALL employees and/or contractors working for the business are eligible.</w:t>
            </w:r>
          </w:p>
        </w:tc>
      </w:tr>
      <w:tr w:rsidR="00DD2486">
        <w:trPr>
          <w:trHeight w:val="1621"/>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rFonts w:ascii="ArialMT" w:hAnsi="ArialMT"/>
                <w:color w:val="0360A8"/>
                <w:sz w:val="16"/>
                <w:szCs w:val="16"/>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z w:val="17"/>
                <w:szCs w:val="17"/>
                <w:lang w:val="en-US"/>
              </w:rPr>
              <w:t xml:space="preserve">A maintenance electrician / plumber / carpenter or </w:t>
            </w:r>
            <w:r w:rsidRPr="00911075">
              <w:rPr>
                <w:rFonts w:ascii="ArialMT" w:hAnsi="ArialMT"/>
                <w:color w:val="000000"/>
                <w:sz w:val="17"/>
                <w:szCs w:val="17"/>
                <w:lang w:val="en-US"/>
              </w:rPr>
              <w:br/>
              <w:t>similar occupation who is substantially carrying out their trade or occupation (at least 80%) but working for a non-building company in the ACT.</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85" w:line="4" w:lineRule="atLeast"/>
              <w:ind w:left="318" w:hanging="261"/>
              <w:textAlignment w:val="center"/>
              <w:rPr>
                <w:rFonts w:ascii="ArialMT" w:hAnsi="ArialMT"/>
                <w:color w:val="000000"/>
                <w:sz w:val="17"/>
                <w:szCs w:val="17"/>
                <w:lang w:val="en-US"/>
              </w:rPr>
            </w:pPr>
            <w:r w:rsidRPr="00911075">
              <w:rPr>
                <w:rFonts w:ascii="ArialMT" w:hAnsi="ArialMT"/>
                <w:color w:val="000000"/>
                <w:sz w:val="17"/>
                <w:szCs w:val="17"/>
                <w:lang w:val="en-US"/>
              </w:rPr>
              <w:t>YES</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318" w:hanging="261"/>
              <w:textAlignment w:val="cente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z w:val="17"/>
                <w:szCs w:val="17"/>
                <w:lang w:val="en-US"/>
              </w:rPr>
              <w:t xml:space="preserve">The activity of the occupation </w:t>
            </w:r>
            <w:r w:rsidRPr="00911075">
              <w:rPr>
                <w:rFonts w:ascii="ArialMT" w:hAnsi="ArialMT"/>
                <w:color w:val="000000"/>
                <w:sz w:val="17"/>
                <w:szCs w:val="17"/>
                <w:lang w:val="en-US"/>
              </w:rPr>
              <w:br/>
              <w:t xml:space="preserve">is work covered by the </w:t>
            </w:r>
            <w:r w:rsidRPr="00911075">
              <w:rPr>
                <w:rFonts w:ascii="ArialMT" w:hAnsi="ArialMT"/>
                <w:color w:val="000000"/>
                <w:sz w:val="17"/>
                <w:szCs w:val="17"/>
                <w:lang w:val="en-US"/>
              </w:rPr>
              <w:br/>
              <w:t>Schedule of Work in the Act.</w:t>
            </w:r>
          </w:p>
        </w:tc>
      </w:tr>
      <w:tr w:rsidR="00DD2486">
        <w:trPr>
          <w:trHeight w:val="916"/>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rFonts w:ascii="ArialMT" w:hAnsi="ArialMT"/>
                <w:color w:val="0360A8"/>
                <w:spacing w:val="-2"/>
                <w:sz w:val="16"/>
                <w:szCs w:val="16"/>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z w:val="17"/>
                <w:szCs w:val="17"/>
                <w:lang w:val="en-US"/>
              </w:rPr>
              <w:t xml:space="preserve">A NSW or other interstate </w:t>
            </w:r>
            <w:r w:rsidRPr="00911075">
              <w:rPr>
                <w:rFonts w:ascii="ArialMT" w:hAnsi="ArialMT"/>
                <w:color w:val="000000"/>
                <w:sz w:val="17"/>
                <w:szCs w:val="17"/>
                <w:lang w:val="en-US"/>
              </w:rPr>
              <w:br/>
              <w:t>worker who works in the ACT.</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85" w:line="4" w:lineRule="atLeast"/>
              <w:ind w:left="318" w:hanging="261"/>
              <w:textAlignment w:val="center"/>
              <w:rPr>
                <w:rFonts w:ascii="ArialMT" w:hAnsi="ArialMT"/>
                <w:caps/>
                <w:color w:val="000000"/>
                <w:sz w:val="17"/>
                <w:szCs w:val="17"/>
                <w:lang w:val="en-US"/>
              </w:rPr>
            </w:pPr>
            <w:r w:rsidRPr="00911075">
              <w:rPr>
                <w:rFonts w:ascii="ArialMT" w:hAnsi="ArialMT"/>
                <w:caps/>
                <w:color w:val="000000"/>
                <w:sz w:val="17"/>
                <w:szCs w:val="17"/>
                <w:lang w:val="en-US"/>
              </w:rPr>
              <w:t>Conditional</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318" w:hanging="261"/>
              <w:textAlignment w:val="cente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z w:val="17"/>
                <w:szCs w:val="17"/>
                <w:lang w:val="en-US"/>
              </w:rPr>
              <w:t>The worker must be substantially engaged (80%), in the ACT, in work covered by the Schedule of Work in the Act.</w:t>
            </w:r>
          </w:p>
        </w:tc>
      </w:tr>
      <w:tr w:rsidR="00DD2486">
        <w:trPr>
          <w:trHeight w:val="972"/>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rFonts w:ascii="ArialMT" w:hAnsi="ArialMT"/>
                <w:color w:val="0360A8"/>
                <w:spacing w:val="-2"/>
                <w:sz w:val="16"/>
                <w:szCs w:val="16"/>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z w:val="17"/>
                <w:szCs w:val="17"/>
                <w:lang w:val="en-US"/>
              </w:rPr>
              <w:t xml:space="preserve">An ACT industry worker </w:t>
            </w:r>
            <w:r w:rsidRPr="00911075">
              <w:rPr>
                <w:rFonts w:ascii="ArialMT" w:hAnsi="ArialMT"/>
                <w:color w:val="000000"/>
                <w:sz w:val="17"/>
                <w:szCs w:val="17"/>
                <w:lang w:val="en-US"/>
              </w:rPr>
              <w:br/>
              <w:t xml:space="preserve">seeking training to qualify for </w:t>
            </w:r>
            <w:r w:rsidRPr="00911075">
              <w:rPr>
                <w:rFonts w:ascii="ArialMT" w:hAnsi="ArialMT"/>
                <w:color w:val="000000"/>
                <w:sz w:val="17"/>
                <w:szCs w:val="17"/>
                <w:lang w:val="en-US"/>
              </w:rPr>
              <w:br/>
              <w:t>a NSW licence or certificate.</w:t>
            </w: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85" w:line="4" w:lineRule="atLeast"/>
              <w:ind w:left="318" w:hanging="261"/>
              <w:textAlignment w:val="center"/>
              <w:rPr>
                <w:rFonts w:ascii="ArialMT" w:hAnsi="ArialMT"/>
                <w:caps/>
                <w:color w:val="000000"/>
                <w:sz w:val="17"/>
                <w:szCs w:val="17"/>
                <w:lang w:val="en-US"/>
              </w:rPr>
            </w:pPr>
            <w:r w:rsidRPr="00911075">
              <w:rPr>
                <w:rFonts w:ascii="ArialMT" w:hAnsi="ArialMT"/>
                <w:caps/>
                <w:color w:val="000000"/>
                <w:sz w:val="17"/>
                <w:szCs w:val="17"/>
                <w:lang w:val="en-US"/>
              </w:rPr>
              <w:t>Conditional</w:t>
            </w:r>
          </w:p>
          <w:p w:rsidR="00DD2486" w:rsidRPr="00911075" w:rsidRDefault="00DD2486" w:rsidP="00DD2486">
            <w:pPr>
              <w:widowControl w:val="0"/>
              <w:tabs>
                <w:tab w:val="left" w:pos="176"/>
                <w:tab w:val="center" w:pos="4153"/>
                <w:tab w:val="right" w:pos="8306"/>
              </w:tabs>
              <w:suppressAutoHyphens/>
              <w:autoSpaceDE w:val="0"/>
              <w:autoSpaceDN w:val="0"/>
              <w:adjustRightInd w:val="0"/>
              <w:spacing w:before="113" w:line="4" w:lineRule="atLeast"/>
              <w:ind w:left="318" w:hanging="261"/>
              <w:textAlignment w:val="center"/>
            </w:pP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z w:val="17"/>
                <w:szCs w:val="17"/>
                <w:lang w:val="en-US"/>
              </w:rPr>
              <w:t>The worker must be substantially engaged (80%), in the ACT, in work covered by the Schedule of Work in the Act.</w:t>
            </w:r>
          </w:p>
        </w:tc>
      </w:tr>
      <w:tr w:rsidR="00DD2486">
        <w:trPr>
          <w:trHeight w:val="601"/>
        </w:trPr>
        <w:tc>
          <w:tcPr>
            <w:tcW w:w="2719"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rFonts w:ascii="ArialMT" w:hAnsi="ArialMT"/>
                <w:color w:val="000000"/>
                <w:sz w:val="17"/>
                <w:szCs w:val="17"/>
                <w:lang w:val="en-US"/>
              </w:rP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z w:val="17"/>
                <w:szCs w:val="17"/>
                <w:lang w:val="en-US"/>
              </w:rPr>
              <w:t>An apprentice under a NSW contract of training.</w:t>
            </w:r>
          </w:p>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rPr>
                <w:rFonts w:ascii="ArialMT" w:hAnsi="ArialMT"/>
                <w:color w:val="0360A8"/>
                <w:spacing w:val="-2"/>
                <w:sz w:val="16"/>
                <w:szCs w:val="16"/>
                <w:lang w:val="en-US"/>
              </w:rPr>
            </w:pPr>
          </w:p>
        </w:tc>
        <w:tc>
          <w:tcPr>
            <w:tcW w:w="2827" w:type="dxa"/>
          </w:tcPr>
          <w:p w:rsidR="00DD2486" w:rsidRPr="00911075" w:rsidRDefault="00DD2486" w:rsidP="00DD2486">
            <w:pPr>
              <w:widowControl w:val="0"/>
              <w:tabs>
                <w:tab w:val="center" w:pos="4153"/>
                <w:tab w:val="right" w:pos="8306"/>
              </w:tabs>
              <w:suppressAutoHyphens/>
              <w:autoSpaceDE w:val="0"/>
              <w:autoSpaceDN w:val="0"/>
              <w:adjustRightInd w:val="0"/>
              <w:spacing w:before="85" w:line="4" w:lineRule="atLeast"/>
              <w:ind w:left="318" w:hanging="261"/>
              <w:textAlignment w:val="center"/>
            </w:pPr>
            <w:r w:rsidRPr="00911075">
              <w:rPr>
                <w:rFonts w:ascii="ArialMT" w:hAnsi="ArialMT"/>
                <w:color w:val="000000"/>
                <w:sz w:val="17"/>
                <w:szCs w:val="17"/>
                <w:lang w:val="en-US"/>
              </w:rPr>
              <w:t>NO</w:t>
            </w:r>
          </w:p>
        </w:tc>
        <w:tc>
          <w:tcPr>
            <w:tcW w:w="2827" w:type="dxa"/>
          </w:tcPr>
          <w:p w:rsidR="00DD2486" w:rsidRPr="00911075" w:rsidRDefault="00DD2486" w:rsidP="00DD2486">
            <w:pPr>
              <w:widowControl w:val="0"/>
              <w:tabs>
                <w:tab w:val="left" w:pos="300"/>
                <w:tab w:val="center" w:pos="4153"/>
                <w:tab w:val="right" w:pos="8306"/>
              </w:tabs>
              <w:suppressAutoHyphens/>
              <w:autoSpaceDE w:val="0"/>
              <w:autoSpaceDN w:val="0"/>
              <w:adjustRightInd w:val="0"/>
              <w:spacing w:before="85" w:line="4" w:lineRule="atLeast"/>
              <w:ind w:left="318" w:hanging="261"/>
              <w:textAlignment w:val="center"/>
            </w:pPr>
            <w:r w:rsidRPr="00911075">
              <w:rPr>
                <w:rFonts w:ascii="ArialMT" w:hAnsi="ArialMT"/>
                <w:color w:val="0360A8"/>
                <w:spacing w:val="-2"/>
                <w:sz w:val="16"/>
                <w:szCs w:val="16"/>
                <w:lang w:val="en-US"/>
              </w:rPr>
              <w:t>•</w:t>
            </w:r>
            <w:r w:rsidRPr="00911075">
              <w:rPr>
                <w:rFonts w:ascii="ArialMT" w:hAnsi="ArialMT"/>
                <w:color w:val="000000"/>
                <w:spacing w:val="-2"/>
                <w:sz w:val="16"/>
                <w:szCs w:val="16"/>
                <w:lang w:val="en-US"/>
              </w:rPr>
              <w:tab/>
            </w:r>
            <w:r w:rsidRPr="00911075">
              <w:rPr>
                <w:rFonts w:ascii="ArialMT" w:hAnsi="ArialMT"/>
                <w:color w:val="000000"/>
                <w:sz w:val="17"/>
                <w:szCs w:val="17"/>
                <w:lang w:val="en-US"/>
              </w:rPr>
              <w:t xml:space="preserve">The apprentice is not under </w:t>
            </w:r>
            <w:r w:rsidRPr="00911075">
              <w:rPr>
                <w:rFonts w:ascii="ArialMT" w:hAnsi="ArialMT"/>
                <w:color w:val="000000"/>
                <w:sz w:val="17"/>
                <w:szCs w:val="17"/>
                <w:lang w:val="en-US"/>
              </w:rPr>
              <w:br/>
              <w:t>an ACT contract of training</w:t>
            </w:r>
          </w:p>
        </w:tc>
      </w:tr>
    </w:tbl>
    <w:p w:rsidR="00DD2486" w:rsidRPr="00911075" w:rsidRDefault="00DD2486" w:rsidP="00DD2486">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pacing w:val="-1"/>
          <w:sz w:val="17"/>
          <w:szCs w:val="17"/>
          <w:lang w:val="en-US"/>
        </w:rPr>
        <w:sectPr w:rsidR="00DD2486" w:rsidRPr="00911075" w:rsidSect="00DD2486">
          <w:type w:val="continuous"/>
          <w:pgSz w:w="11899" w:h="16838"/>
          <w:pgMar w:top="1440" w:right="1797" w:bottom="1440" w:left="1797" w:header="284" w:footer="255" w:gutter="0"/>
          <w:cols w:space="340"/>
        </w:sectPr>
      </w:pPr>
    </w:p>
    <w:p w:rsidR="00DD2486" w:rsidRPr="00911075" w:rsidRDefault="00DD2486" w:rsidP="00DD2486">
      <w:pPr>
        <w:pStyle w:val="indexheader"/>
        <w:pBdr>
          <w:bottom w:val="single" w:sz="2" w:space="4" w:color="000000"/>
        </w:pBdr>
        <w:tabs>
          <w:tab w:val="left" w:pos="567"/>
          <w:tab w:val="left" w:pos="3480"/>
        </w:tabs>
        <w:spacing w:before="240" w:line="4" w:lineRule="atLeast"/>
        <w:rPr>
          <w:rFonts w:ascii="Arial" w:hAnsi="Arial"/>
          <w:b/>
          <w:color w:val="0360A8"/>
          <w:lang w:val="en-US"/>
        </w:rPr>
      </w:pPr>
      <w:r w:rsidRPr="00911075">
        <w:rPr>
          <w:rFonts w:ascii="Arial" w:hAnsi="Arial"/>
          <w:b/>
          <w:color w:val="0360A8"/>
          <w:lang w:val="en-US"/>
        </w:rPr>
        <w:br w:type="page"/>
      </w: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Work liable for the Training Levy</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DD2486">
          <w:type w:val="continuous"/>
          <w:pgSz w:w="11899" w:h="16838"/>
          <w:pgMar w:top="426" w:right="1800" w:bottom="142" w:left="1800" w:header="284" w:footer="271" w:gutter="0"/>
          <w:cols w:space="708"/>
        </w:sectPr>
      </w:pPr>
      <w:r w:rsidRPr="000B24EB">
        <w:rPr>
          <w:rFonts w:ascii="Arial" w:hAnsi="Arial"/>
          <w:color w:val="000000"/>
          <w:sz w:val="18"/>
          <w:szCs w:val="17"/>
          <w:lang w:val="en-US"/>
        </w:rPr>
        <w:br/>
      </w:r>
    </w:p>
    <w:p w:rsidR="00DD2486" w:rsidRPr="002A7453" w:rsidRDefault="00DD2486">
      <w:pPr>
        <w:pStyle w:val="Header"/>
        <w:spacing w:before="113"/>
        <w:rPr>
          <w:rFonts w:ascii="ArialMT" w:hAnsi="ArialMT"/>
          <w:b/>
          <w:caps/>
          <w:color w:val="0360A8"/>
          <w:sz w:val="17"/>
          <w:szCs w:val="17"/>
          <w:lang w:val="en-US"/>
        </w:rPr>
      </w:pPr>
      <w:r w:rsidRPr="002A7453">
        <w:rPr>
          <w:rFonts w:ascii="ArialMT" w:hAnsi="ArialMT"/>
          <w:b/>
          <w:caps/>
          <w:color w:val="0360A8"/>
          <w:sz w:val="17"/>
          <w:szCs w:val="17"/>
          <w:lang w:val="en-US"/>
        </w:rPr>
        <w:t>Project owners are liable to pay the Levy on work set out in the schedule of the Act which is reproduced below.</w:t>
      </w:r>
    </w:p>
    <w:p w:rsidR="00DD2486" w:rsidRPr="00911075" w:rsidRDefault="00DD2486">
      <w:pPr>
        <w:pStyle w:val="Header"/>
        <w:spacing w:before="113"/>
        <w:rPr>
          <w:rFonts w:ascii="ArialMT" w:hAnsi="ArialMT"/>
          <w:b/>
          <w:caps/>
          <w:color w:val="0360A8"/>
          <w:sz w:val="17"/>
          <w:szCs w:val="17"/>
          <w:lang w:val="en-US"/>
        </w:rPr>
      </w:pPr>
    </w:p>
    <w:p w:rsidR="00DD2486" w:rsidRPr="00911075" w:rsidRDefault="00DD2486" w:rsidP="00DD2486">
      <w:pPr>
        <w:widowControl w:val="0"/>
        <w:tabs>
          <w:tab w:val="center" w:pos="4153"/>
          <w:tab w:val="right" w:pos="8306"/>
        </w:tabs>
        <w:suppressAutoHyphens/>
        <w:autoSpaceDE w:val="0"/>
        <w:autoSpaceDN w:val="0"/>
        <w:adjustRightInd w:val="0"/>
        <w:spacing w:before="113" w:line="288" w:lineRule="auto"/>
        <w:textAlignment w:val="center"/>
        <w:rPr>
          <w:rFonts w:ascii="Arial" w:hAnsi="Arial"/>
          <w:color w:val="000000"/>
          <w:sz w:val="17"/>
          <w:szCs w:val="17"/>
          <w:lang w:val="en-US"/>
        </w:rPr>
        <w:sectPr w:rsidR="00DD2486" w:rsidRPr="00911075">
          <w:type w:val="continuous"/>
          <w:pgSz w:w="11899" w:h="16838"/>
          <w:pgMar w:top="1440" w:right="1797" w:bottom="1440" w:left="1797" w:header="284" w:footer="255" w:gutter="0"/>
          <w:cols w:space="340"/>
        </w:sect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pacing w:val="-2"/>
          <w:sz w:val="17"/>
          <w:szCs w:val="17"/>
          <w:lang w:val="en-US"/>
        </w:rPr>
      </w:pPr>
      <w:r w:rsidRPr="00911075">
        <w:rPr>
          <w:rFonts w:ascii="Arial" w:hAnsi="Arial"/>
          <w:color w:val="0360A8"/>
          <w:sz w:val="17"/>
          <w:szCs w:val="17"/>
          <w:lang w:val="en-US"/>
        </w:rPr>
        <w:t>1.</w:t>
      </w:r>
      <w:r w:rsidRPr="00911075">
        <w:rPr>
          <w:rFonts w:ascii="Arial" w:hAnsi="Arial"/>
          <w:color w:val="000000"/>
          <w:sz w:val="17"/>
          <w:szCs w:val="17"/>
          <w:lang w:val="en-US"/>
        </w:rPr>
        <w:tab/>
        <w:t xml:space="preserve">The construction, erection, alteration, repair, </w:t>
      </w:r>
      <w:r w:rsidRPr="00911075">
        <w:rPr>
          <w:rFonts w:ascii="ArialMT" w:hAnsi="ArialMT"/>
          <w:color w:val="000000"/>
          <w:sz w:val="17"/>
          <w:szCs w:val="17"/>
          <w:lang w:val="en-US"/>
        </w:rPr>
        <w:br/>
      </w:r>
      <w:r w:rsidRPr="00911075">
        <w:rPr>
          <w:rFonts w:ascii="Arial" w:hAnsi="Arial"/>
          <w:color w:val="000000"/>
          <w:sz w:val="17"/>
          <w:szCs w:val="17"/>
          <w:lang w:val="en-US"/>
        </w:rPr>
        <w:t xml:space="preserve">renovation, </w:t>
      </w:r>
      <w:r w:rsidRPr="00911075">
        <w:rPr>
          <w:rFonts w:ascii="Arial" w:hAnsi="Arial"/>
          <w:color w:val="000000"/>
          <w:spacing w:val="-2"/>
          <w:sz w:val="17"/>
          <w:szCs w:val="17"/>
          <w:lang w:val="en-US"/>
        </w:rPr>
        <w:t xml:space="preserve">demolition, maintenance or removal </w:t>
      </w:r>
      <w:r w:rsidRPr="00911075">
        <w:rPr>
          <w:rFonts w:ascii="ArialMT" w:hAnsi="ArialMT"/>
          <w:color w:val="000000"/>
          <w:spacing w:val="-2"/>
          <w:sz w:val="17"/>
          <w:szCs w:val="17"/>
          <w:lang w:val="en-US"/>
        </w:rPr>
        <w:br/>
      </w:r>
      <w:r w:rsidRPr="00911075">
        <w:rPr>
          <w:rFonts w:ascii="Arial" w:hAnsi="Arial"/>
          <w:color w:val="000000"/>
          <w:spacing w:val="-2"/>
          <w:sz w:val="17"/>
          <w:szCs w:val="17"/>
          <w:lang w:val="en-US"/>
        </w:rPr>
        <w:t>of a building or structure.</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2.</w:t>
      </w:r>
      <w:r w:rsidRPr="00911075">
        <w:rPr>
          <w:rFonts w:ascii="Arial" w:hAnsi="Arial"/>
          <w:color w:val="000000"/>
          <w:sz w:val="17"/>
          <w:szCs w:val="17"/>
          <w:lang w:val="en-US"/>
        </w:rPr>
        <w:tab/>
        <w:t xml:space="preserve">The construction, alteration or repair of a road, street parking area, footpath, thoroughfare </w:t>
      </w:r>
      <w:r w:rsidRPr="00911075">
        <w:rPr>
          <w:rFonts w:ascii="Arial" w:hAnsi="Arial"/>
          <w:color w:val="000000"/>
          <w:sz w:val="17"/>
          <w:szCs w:val="17"/>
          <w:lang w:val="en-US"/>
        </w:rPr>
        <w:br/>
        <w:t>(for pedestrians or vehicles), kerbing, guttering, roundabout, median strip, or the performance of other road works.</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3.</w:t>
      </w:r>
      <w:r w:rsidRPr="00911075">
        <w:rPr>
          <w:rFonts w:ascii="Arial" w:hAnsi="Arial"/>
          <w:color w:val="000000"/>
          <w:sz w:val="17"/>
          <w:szCs w:val="17"/>
          <w:lang w:val="en-US"/>
        </w:rPr>
        <w:tab/>
        <w:t xml:space="preserve">The construction, alteration, repair, demolition </w:t>
      </w:r>
      <w:r w:rsidRPr="00911075">
        <w:rPr>
          <w:rFonts w:ascii="Arial" w:hAnsi="Arial"/>
          <w:color w:val="000000"/>
          <w:sz w:val="17"/>
          <w:szCs w:val="17"/>
          <w:lang w:val="en-US"/>
        </w:rPr>
        <w:br/>
        <w:t>or removal of a railway or part of a railway, or of any platform, signal or other structure connected with a railway.</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4.</w:t>
      </w:r>
      <w:r w:rsidRPr="00911075">
        <w:rPr>
          <w:rFonts w:ascii="Arial" w:hAnsi="Arial"/>
          <w:color w:val="000000"/>
          <w:sz w:val="17"/>
          <w:szCs w:val="17"/>
          <w:lang w:val="en-US"/>
        </w:rPr>
        <w:tab/>
        <w:t xml:space="preserve">The construction, alteration, repair, demolition, </w:t>
      </w:r>
      <w:r w:rsidRPr="00911075">
        <w:rPr>
          <w:rFonts w:ascii="Arial" w:hAnsi="Arial"/>
          <w:color w:val="000000"/>
          <w:sz w:val="17"/>
          <w:szCs w:val="17"/>
          <w:lang w:val="en-US"/>
        </w:rPr>
        <w:br/>
        <w:t xml:space="preserve">or removal of an aircraft runway or helicopter-landing pad. </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5.</w:t>
      </w:r>
      <w:r w:rsidRPr="00911075">
        <w:rPr>
          <w:rFonts w:ascii="Arial" w:hAnsi="Arial"/>
          <w:color w:val="000000"/>
          <w:sz w:val="17"/>
          <w:szCs w:val="17"/>
          <w:lang w:val="en-US"/>
        </w:rPr>
        <w:tab/>
        <w:t xml:space="preserve">The construction, alteration, repair, demolition, or removal of a bridge, viaduct, aqueduct, or tunnel. </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6.</w:t>
      </w:r>
      <w:r w:rsidRPr="00911075">
        <w:rPr>
          <w:rFonts w:ascii="Arial" w:hAnsi="Arial"/>
          <w:color w:val="000000"/>
          <w:sz w:val="17"/>
          <w:szCs w:val="17"/>
          <w:lang w:val="en-US"/>
        </w:rPr>
        <w:tab/>
        <w:t>The construction, alteration, repair, demolition, or removal of a harbour, breakwater, retaining wall, or marina.</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7.</w:t>
      </w:r>
      <w:r w:rsidRPr="00911075">
        <w:rPr>
          <w:rFonts w:ascii="Arial" w:hAnsi="Arial"/>
          <w:color w:val="000000"/>
          <w:sz w:val="17"/>
          <w:szCs w:val="17"/>
          <w:lang w:val="en-US"/>
        </w:rPr>
        <w:tab/>
        <w:t xml:space="preserve">The performance of excavation work. </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pacing w:val="-2"/>
          <w:sz w:val="17"/>
          <w:szCs w:val="17"/>
          <w:lang w:val="en-US"/>
        </w:rPr>
      </w:pPr>
      <w:r w:rsidRPr="00911075">
        <w:rPr>
          <w:rFonts w:ascii="Arial" w:hAnsi="Arial"/>
          <w:color w:val="0360A8"/>
          <w:spacing w:val="-2"/>
          <w:sz w:val="17"/>
          <w:szCs w:val="17"/>
          <w:lang w:val="en-US"/>
        </w:rPr>
        <w:t>8.</w:t>
      </w:r>
      <w:r w:rsidRPr="00911075">
        <w:rPr>
          <w:rFonts w:ascii="Arial" w:hAnsi="Arial"/>
          <w:color w:val="000000"/>
          <w:spacing w:val="-1"/>
          <w:sz w:val="17"/>
          <w:szCs w:val="17"/>
          <w:lang w:val="en-US"/>
        </w:rPr>
        <w:tab/>
        <w:t xml:space="preserve">The construction, alteration, repair, demolition </w:t>
      </w:r>
      <w:r w:rsidRPr="00911075">
        <w:rPr>
          <w:rFonts w:ascii="Arial" w:hAnsi="Arial"/>
          <w:color w:val="000000"/>
          <w:spacing w:val="-1"/>
          <w:sz w:val="17"/>
          <w:szCs w:val="17"/>
          <w:lang w:val="en-US"/>
        </w:rPr>
        <w:br/>
        <w:t xml:space="preserve">or removal of a dam, reservoir, weir or other embankment or structure for the catchment, collection, storage, control or diversion </w:t>
      </w:r>
      <w:r w:rsidRPr="00911075">
        <w:rPr>
          <w:rFonts w:ascii="Arial" w:hAnsi="Arial"/>
          <w:color w:val="000000"/>
          <w:spacing w:val="-2"/>
          <w:sz w:val="17"/>
          <w:szCs w:val="17"/>
          <w:lang w:val="en-US"/>
        </w:rPr>
        <w:t xml:space="preserve">of water. </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9.</w:t>
      </w:r>
      <w:r w:rsidRPr="00911075">
        <w:rPr>
          <w:rFonts w:ascii="Arial" w:hAnsi="Arial"/>
          <w:color w:val="000000"/>
          <w:sz w:val="17"/>
          <w:szCs w:val="17"/>
          <w:lang w:val="en-US"/>
        </w:rPr>
        <w:tab/>
        <w:t xml:space="preserve">The laying of pipes and other prefabricated material in the ground. </w:t>
      </w:r>
    </w:p>
    <w:p w:rsidR="00DD2486" w:rsidRPr="00911075" w:rsidRDefault="00DD2486" w:rsidP="00DD2486">
      <w:pPr>
        <w:widowControl w:val="0"/>
        <w:tabs>
          <w:tab w:val="left" w:pos="34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10.</w:t>
      </w:r>
      <w:r w:rsidRPr="00911075">
        <w:rPr>
          <w:rFonts w:ascii="Arial" w:hAnsi="Arial"/>
          <w:color w:val="000000"/>
          <w:sz w:val="17"/>
          <w:szCs w:val="17"/>
          <w:lang w:val="en-US"/>
        </w:rPr>
        <w:tab/>
        <w:t>The construction, erection, installation, alteration, repair, demolition or removal of any system or plant associated with the conveyance, collection, storage, treatment or distribution of water or gas, or the disposal of sewage or effluent.</w:t>
      </w:r>
    </w:p>
    <w:p w:rsidR="00DD2486" w:rsidRPr="00911075" w:rsidRDefault="00DD2486" w:rsidP="00DD2486">
      <w:pPr>
        <w:widowControl w:val="0"/>
        <w:tabs>
          <w:tab w:val="left" w:pos="34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br w:type="column"/>
        <w:t>11.</w:t>
      </w:r>
      <w:r w:rsidRPr="00911075">
        <w:rPr>
          <w:rFonts w:ascii="Arial" w:hAnsi="Arial"/>
          <w:color w:val="000000"/>
          <w:sz w:val="17"/>
          <w:szCs w:val="17"/>
          <w:lang w:val="en-US"/>
        </w:rPr>
        <w:tab/>
        <w:t xml:space="preserve">Electrical, electronic, communications or data networks or mechanical services work, including on-site work that is related to the construction, erection, installation, alteration, repair, servicing or dismantling of any plant, plant facility </w:t>
      </w:r>
      <w:r w:rsidRPr="00911075">
        <w:rPr>
          <w:rFonts w:ascii="ArialMT" w:hAnsi="ArialMT"/>
          <w:color w:val="000000"/>
          <w:sz w:val="17"/>
          <w:szCs w:val="17"/>
          <w:lang w:val="en-US"/>
        </w:rPr>
        <w:br/>
      </w:r>
      <w:r w:rsidRPr="00911075">
        <w:rPr>
          <w:rFonts w:ascii="Arial" w:hAnsi="Arial"/>
          <w:color w:val="000000"/>
          <w:sz w:val="17"/>
          <w:szCs w:val="17"/>
          <w:lang w:val="en-US"/>
        </w:rPr>
        <w:t xml:space="preserve">or equipment. </w:t>
      </w:r>
    </w:p>
    <w:p w:rsidR="00DD2486" w:rsidRPr="00911075" w:rsidRDefault="00DD2486" w:rsidP="00DD2486">
      <w:pPr>
        <w:widowControl w:val="0"/>
        <w:tabs>
          <w:tab w:val="left" w:pos="34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12.</w:t>
      </w:r>
      <w:r w:rsidRPr="00911075">
        <w:rPr>
          <w:rFonts w:ascii="Arial" w:hAnsi="Arial"/>
          <w:color w:val="000000"/>
          <w:sz w:val="17"/>
          <w:szCs w:val="17"/>
          <w:lang w:val="en-US"/>
        </w:rPr>
        <w:tab/>
        <w:t>The on-site construction, installation, alteration, repair, renovation, demolition or removal of (a) a lift or escalator. (b) any air conditioning, ventilation, or refrigeration system or equipment.</w:t>
      </w:r>
    </w:p>
    <w:p w:rsidR="00DD2486" w:rsidRPr="00911075" w:rsidRDefault="00DD2486" w:rsidP="00DD2486">
      <w:pPr>
        <w:widowControl w:val="0"/>
        <w:tabs>
          <w:tab w:val="left" w:pos="34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13.</w:t>
      </w:r>
      <w:r w:rsidRPr="00911075">
        <w:rPr>
          <w:rFonts w:ascii="Arial" w:hAnsi="Arial"/>
          <w:color w:val="000000"/>
          <w:sz w:val="17"/>
          <w:szCs w:val="17"/>
          <w:lang w:val="en-US"/>
        </w:rPr>
        <w:tab/>
        <w:t xml:space="preserve">The construction, repair, alteration or removal of a playing field, golf course, racecourse, stadium, swimming pool or other sporting or recreational facility. </w:t>
      </w:r>
    </w:p>
    <w:p w:rsidR="00DD2486" w:rsidRPr="00911075" w:rsidRDefault="00DD2486" w:rsidP="00DD2486">
      <w:pPr>
        <w:widowControl w:val="0"/>
        <w:tabs>
          <w:tab w:val="left" w:pos="34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14.</w:t>
      </w:r>
      <w:r w:rsidRPr="00911075">
        <w:rPr>
          <w:rFonts w:ascii="Arial" w:hAnsi="Arial"/>
          <w:color w:val="000000"/>
          <w:sz w:val="17"/>
          <w:szCs w:val="17"/>
          <w:lang w:val="en-US"/>
        </w:rPr>
        <w:tab/>
        <w:t xml:space="preserve">Landscaping or the construction, alteration or removal of a park or garden. </w:t>
      </w:r>
    </w:p>
    <w:p w:rsidR="00DD2486" w:rsidRPr="00911075" w:rsidRDefault="00DD2486" w:rsidP="00DD2486">
      <w:pPr>
        <w:widowControl w:val="0"/>
        <w:tabs>
          <w:tab w:val="left" w:pos="34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15.</w:t>
      </w:r>
      <w:r w:rsidRPr="00911075">
        <w:rPr>
          <w:rFonts w:ascii="Arial" w:hAnsi="Arial"/>
          <w:color w:val="000000"/>
          <w:sz w:val="17"/>
          <w:szCs w:val="17"/>
          <w:lang w:val="en-US"/>
        </w:rPr>
        <w:tab/>
        <w:t xml:space="preserve">Work to improve the drainage of land. </w:t>
      </w:r>
    </w:p>
    <w:p w:rsidR="00DD2486" w:rsidRPr="00911075" w:rsidRDefault="00DD2486" w:rsidP="00DD2486">
      <w:pPr>
        <w:widowControl w:val="0"/>
        <w:tabs>
          <w:tab w:val="left" w:pos="34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16.</w:t>
      </w:r>
      <w:r w:rsidRPr="00911075">
        <w:rPr>
          <w:rFonts w:ascii="Arial" w:hAnsi="Arial"/>
          <w:color w:val="000000"/>
          <w:sz w:val="17"/>
          <w:szCs w:val="17"/>
          <w:lang w:val="en-US"/>
        </w:rPr>
        <w:tab/>
        <w:t xml:space="preserve">The removal of material that is asbestos for the purposes of the Building Act 1972 from a building or any machinery, plant or equipment located in or on a building. </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 w:hAnsi="Arial"/>
          <w:color w:val="0360A8"/>
          <w:sz w:val="17"/>
          <w:szCs w:val="17"/>
          <w:lang w:val="en-US"/>
        </w:rPr>
        <w:t>17.</w:t>
      </w:r>
      <w:r w:rsidRPr="00911075">
        <w:rPr>
          <w:rFonts w:ascii="Arial" w:hAnsi="Arial"/>
          <w:color w:val="000000"/>
          <w:sz w:val="17"/>
          <w:szCs w:val="17"/>
          <w:lang w:val="en-US"/>
        </w:rPr>
        <w:tab/>
        <w:t>Any site preparation work (including pile driving) preliminary</w:t>
      </w:r>
      <w:r w:rsidRPr="00911075">
        <w:rPr>
          <w:rFonts w:ascii="ArialMT" w:hAnsi="ArialMT"/>
          <w:color w:val="000000"/>
          <w:sz w:val="17"/>
          <w:szCs w:val="17"/>
          <w:lang w:val="en-US"/>
        </w:rPr>
        <w:t xml:space="preserve"> to the performance of any construction work.</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 w:hAnsi="Arial"/>
          <w:b/>
          <w:color w:val="0360A8"/>
          <w:sz w:val="17"/>
          <w:szCs w:val="17"/>
          <w:lang w:val="en-US"/>
        </w:rPr>
      </w:pPr>
      <w:r w:rsidRPr="00911075">
        <w:rPr>
          <w:rFonts w:ascii="Arial" w:hAnsi="Arial"/>
          <w:b/>
          <w:color w:val="0360A8"/>
          <w:sz w:val="17"/>
          <w:szCs w:val="17"/>
          <w:lang w:val="en-US"/>
        </w:rPr>
        <w:t>EXEMPT WORK:</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rFonts w:ascii="ArialMT" w:hAnsi="ArialMT"/>
          <w:color w:val="000000"/>
          <w:sz w:val="17"/>
          <w:szCs w:val="17"/>
          <w:lang w:val="en-US"/>
        </w:rPr>
      </w:pPr>
      <w:r w:rsidRPr="00911075">
        <w:rPr>
          <w:rFonts w:ascii="Arial" w:hAnsi="Arial"/>
          <w:color w:val="0360A8"/>
          <w:sz w:val="17"/>
          <w:szCs w:val="17"/>
          <w:lang w:val="en-US"/>
        </w:rPr>
        <w:t>Exempt Work is that:</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288" w:lineRule="auto"/>
        <w:textAlignment w:val="center"/>
        <w:rPr>
          <w:rFonts w:ascii="Arial" w:hAnsi="Arial"/>
          <w:color w:val="000000"/>
          <w:sz w:val="17"/>
          <w:szCs w:val="17"/>
          <w:lang w:val="en-US"/>
        </w:rPr>
      </w:pPr>
      <w:r w:rsidRPr="00911075">
        <w:rPr>
          <w:rFonts w:ascii="Arial" w:hAnsi="Arial"/>
          <w:color w:val="0360A8"/>
          <w:sz w:val="17"/>
          <w:szCs w:val="17"/>
          <w:lang w:val="en-US"/>
        </w:rPr>
        <w:t>1.</w:t>
      </w:r>
      <w:r w:rsidRPr="00911075">
        <w:rPr>
          <w:rFonts w:ascii="Arial" w:hAnsi="Arial"/>
          <w:color w:val="000000"/>
          <w:sz w:val="17"/>
          <w:szCs w:val="17"/>
          <w:lang w:val="en-US"/>
        </w:rPr>
        <w:tab/>
        <w:t>The value of which does not exceed $10,000.</w: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288" w:lineRule="auto"/>
        <w:ind w:left="284" w:hanging="284"/>
        <w:textAlignment w:val="center"/>
        <w:rPr>
          <w:rFonts w:ascii="Arial" w:hAnsi="Arial"/>
          <w:color w:val="000000"/>
          <w:sz w:val="17"/>
          <w:szCs w:val="17"/>
          <w:lang w:val="en-US"/>
        </w:rPr>
      </w:pPr>
      <w:r w:rsidRPr="00911075">
        <w:rPr>
          <w:rFonts w:ascii="Arial" w:hAnsi="Arial"/>
          <w:color w:val="0360A8"/>
          <w:sz w:val="17"/>
          <w:szCs w:val="17"/>
          <w:lang w:val="en-US"/>
        </w:rPr>
        <w:t>2.</w:t>
      </w:r>
      <w:r w:rsidRPr="00911075">
        <w:rPr>
          <w:rFonts w:ascii="Arial" w:hAnsi="Arial"/>
          <w:color w:val="000000"/>
          <w:sz w:val="17"/>
          <w:szCs w:val="17"/>
          <w:lang w:val="en-US"/>
        </w:rPr>
        <w:tab/>
        <w:t>Work carried out by a public authority using its own staff.</w:t>
      </w:r>
    </w:p>
    <w:p w:rsidR="00DD2486" w:rsidRPr="00911075" w:rsidRDefault="00DD2486" w:rsidP="00DD2486">
      <w:pPr>
        <w:pStyle w:val="indexheader"/>
        <w:pBdr>
          <w:bottom w:val="single" w:sz="2" w:space="4" w:color="000000"/>
        </w:pBdr>
        <w:tabs>
          <w:tab w:val="left" w:pos="567"/>
          <w:tab w:val="left" w:pos="3480"/>
        </w:tabs>
        <w:spacing w:before="240" w:line="4" w:lineRule="atLeast"/>
        <w:rPr>
          <w:lang w:val="en-US"/>
        </w:rPr>
        <w:sectPr w:rsidR="00DD2486" w:rsidRPr="00911075" w:rsidSect="00DD2486">
          <w:type w:val="continuous"/>
          <w:pgSz w:w="11899" w:h="16838"/>
          <w:pgMar w:top="426" w:right="1800" w:bottom="142" w:left="1800" w:header="284" w:footer="271" w:gutter="0"/>
          <w:cols w:num="2" w:space="340"/>
        </w:sectPr>
      </w:pPr>
    </w:p>
    <w:p w:rsidR="00DD2486" w:rsidRPr="00911075" w:rsidRDefault="00DD2486" w:rsidP="00DD2486">
      <w:pPr>
        <w:pStyle w:val="indexheader"/>
        <w:pBdr>
          <w:bottom w:val="single" w:sz="2" w:space="4" w:color="000000"/>
        </w:pBdr>
        <w:tabs>
          <w:tab w:val="left" w:pos="567"/>
          <w:tab w:val="left" w:pos="3480"/>
        </w:tabs>
        <w:spacing w:before="240" w:line="4" w:lineRule="atLeast"/>
        <w:rPr>
          <w:lang w:val="en-US"/>
        </w:rPr>
      </w:pPr>
      <w:r w:rsidRPr="00911075">
        <w:rPr>
          <w:lang w:val="en-US"/>
        </w:rPr>
        <w:br w:type="page"/>
      </w:r>
    </w:p>
    <w:p w:rsidR="00DD2486" w:rsidRPr="000B24EB" w:rsidRDefault="00DD2486" w:rsidP="00DD2486">
      <w:pPr>
        <w:pStyle w:val="indexheader"/>
        <w:pBdr>
          <w:bottom w:val="single" w:sz="2" w:space="4" w:color="000000"/>
        </w:pBdr>
        <w:tabs>
          <w:tab w:val="left" w:pos="567"/>
          <w:tab w:val="left" w:pos="3480"/>
        </w:tabs>
        <w:spacing w:before="240" w:line="4" w:lineRule="atLeast"/>
        <w:rPr>
          <w:rFonts w:ascii="Arial" w:hAnsi="Arial"/>
          <w:color w:val="0360A8"/>
          <w:sz w:val="31"/>
          <w:szCs w:val="36"/>
        </w:rPr>
      </w:pPr>
      <w:r w:rsidRPr="000B24EB">
        <w:rPr>
          <w:rFonts w:ascii="Arial" w:hAnsi="Arial"/>
          <w:color w:val="0360A8"/>
          <w:sz w:val="31"/>
          <w:szCs w:val="36"/>
        </w:rPr>
        <w:t>Courses funded in 2008 and contact details</w:t>
      </w:r>
      <w:r w:rsidRPr="000B24EB">
        <w:rPr>
          <w:rFonts w:ascii="Arial" w:hAnsi="Arial"/>
          <w:color w:val="0360A8"/>
          <w:sz w:val="31"/>
          <w:szCs w:val="36"/>
        </w:rPr>
        <w:tab/>
      </w:r>
    </w:p>
    <w:p w:rsidR="00DD2486" w:rsidRPr="000B24EB" w:rsidRDefault="00DD2486" w:rsidP="00DD2486">
      <w:pPr>
        <w:tabs>
          <w:tab w:val="center" w:pos="4153"/>
          <w:tab w:val="right" w:pos="8306"/>
        </w:tabs>
        <w:suppressAutoHyphens/>
        <w:autoSpaceDE w:val="0"/>
        <w:autoSpaceDN w:val="0"/>
        <w:adjustRightInd w:val="0"/>
        <w:spacing w:line="4" w:lineRule="atLeast"/>
        <w:textAlignment w:val="center"/>
        <w:rPr>
          <w:rFonts w:ascii="Arial" w:hAnsi="Arial"/>
          <w:color w:val="000000"/>
          <w:sz w:val="18"/>
          <w:szCs w:val="17"/>
          <w:lang w:val="en-US"/>
        </w:rPr>
        <w:sectPr w:rsidR="00DD2486" w:rsidRPr="000B24EB" w:rsidSect="00DD2486">
          <w:type w:val="continuous"/>
          <w:pgSz w:w="11899" w:h="16838"/>
          <w:pgMar w:top="426" w:right="1800" w:bottom="142" w:left="1800" w:header="284" w:footer="271" w:gutter="0"/>
          <w:cols w:space="708"/>
        </w:sectPr>
      </w:pPr>
      <w:r w:rsidRPr="000B24EB">
        <w:rPr>
          <w:rFonts w:ascii="Arial" w:hAnsi="Arial"/>
          <w:color w:val="000000"/>
          <w:sz w:val="18"/>
          <w:szCs w:val="17"/>
          <w:lang w:val="en-US"/>
        </w:rPr>
        <w:br/>
      </w:r>
    </w:p>
    <w:p w:rsidR="00DD2486" w:rsidRPr="00911075" w:rsidRDefault="0019773E"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r>
        <w:rPr>
          <w:szCs w:val="17"/>
          <w:lang w:val="en-US"/>
        </w:rPr>
        <w:pict>
          <v:shape id="_x0000_i1048" type="#_x0000_t75" style="width:411.75pt;height:489.75pt">
            <v:imagedata r:id="rId40" o:title=""/>
          </v:shape>
        </w:pic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r w:rsidRPr="00911075">
        <w:rPr>
          <w:szCs w:val="17"/>
          <w:lang w:val="en-US"/>
        </w:rPr>
        <w:br w:type="page"/>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sectPr w:rsidR="00DD2486" w:rsidRPr="00911075" w:rsidSect="00616715">
          <w:type w:val="continuous"/>
          <w:pgSz w:w="11899" w:h="16838"/>
          <w:pgMar w:top="1440" w:right="1797" w:bottom="1440" w:left="1797" w:header="284" w:footer="93" w:gutter="0"/>
          <w:cols w:space="340"/>
        </w:sectPr>
      </w:pPr>
    </w:p>
    <w:p w:rsidR="00DD2486" w:rsidRPr="00911075" w:rsidRDefault="00DD2486" w:rsidP="00DD2486">
      <w:pPr>
        <w:pStyle w:val="indexheader"/>
        <w:pBdr>
          <w:bottom w:val="single" w:sz="2" w:space="4" w:color="000000"/>
        </w:pBdr>
        <w:tabs>
          <w:tab w:val="left" w:pos="567"/>
          <w:tab w:val="left" w:pos="3480"/>
        </w:tabs>
        <w:spacing w:before="240" w:line="4" w:lineRule="atLeast"/>
        <w:rPr>
          <w:rFonts w:ascii="Times New Roman" w:hAnsi="Times New Roman"/>
          <w:color w:val="auto"/>
          <w:spacing w:val="0"/>
          <w:w w:val="100"/>
          <w:sz w:val="24"/>
          <w:lang w:val="en-US"/>
        </w:rPr>
      </w:pPr>
      <w:r w:rsidRPr="00911075">
        <w:rPr>
          <w:rFonts w:ascii="Arial" w:hAnsi="Arial"/>
          <w:color w:val="999999"/>
          <w:sz w:val="24"/>
          <w:szCs w:val="36"/>
        </w:rPr>
        <w:t>Courses funded in 2007 and contact details (continued)</w:t>
      </w:r>
      <w:r w:rsidRPr="00911075">
        <w:rPr>
          <w:rFonts w:ascii="Times New Roman" w:hAnsi="Times New Roman"/>
          <w:color w:val="auto"/>
          <w:spacing w:val="0"/>
          <w:w w:val="100"/>
          <w:sz w:val="24"/>
          <w:lang w:val="en-US"/>
        </w:rPr>
        <w:t xml:space="preserve"> </w:t>
      </w:r>
      <w:r w:rsidRPr="00911075">
        <w:rPr>
          <w:rFonts w:ascii="Times New Roman" w:hAnsi="Times New Roman"/>
          <w:color w:val="auto"/>
          <w:spacing w:val="0"/>
          <w:w w:val="100"/>
          <w:sz w:val="24"/>
          <w:lang w:val="en-US"/>
        </w:rPr>
        <w:tab/>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sectPr w:rsidR="00DD2486" w:rsidRPr="00911075" w:rsidSect="00616715">
          <w:type w:val="continuous"/>
          <w:pgSz w:w="11899" w:h="16838"/>
          <w:pgMar w:top="1440" w:right="1797" w:bottom="1440" w:left="1797" w:header="284" w:footer="93" w:gutter="0"/>
          <w:cols w:space="340"/>
        </w:sect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19773E"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sectPr w:rsidR="00DD2486" w:rsidRPr="00911075" w:rsidSect="00616715">
          <w:type w:val="continuous"/>
          <w:pgSz w:w="11899" w:h="16838"/>
          <w:pgMar w:top="1440" w:right="1797" w:bottom="1440" w:left="1797" w:header="284" w:footer="93" w:gutter="0"/>
          <w:cols w:space="340"/>
        </w:sectPr>
      </w:pPr>
      <w:r>
        <w:rPr>
          <w:szCs w:val="17"/>
          <w:lang w:val="en-US"/>
        </w:rPr>
        <w:pict>
          <v:shape id="_x0000_i1049" type="#_x0000_t75" style="width:414pt;height:461.25pt">
            <v:imagedata r:id="rId41" o:title=""/>
          </v:shape>
        </w:pict>
      </w: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p w:rsidR="00DD2486" w:rsidRPr="00911075" w:rsidRDefault="00DD2486" w:rsidP="00DD2486">
      <w:pPr>
        <w:widowControl w:val="0"/>
        <w:tabs>
          <w:tab w:val="left" w:pos="280"/>
          <w:tab w:val="center" w:pos="4153"/>
          <w:tab w:val="right" w:pos="8306"/>
        </w:tabs>
        <w:suppressAutoHyphens/>
        <w:autoSpaceDE w:val="0"/>
        <w:autoSpaceDN w:val="0"/>
        <w:adjustRightInd w:val="0"/>
        <w:spacing w:before="113" w:line="4" w:lineRule="atLeast"/>
        <w:ind w:left="284" w:hanging="284"/>
        <w:textAlignment w:val="center"/>
        <w:rPr>
          <w:szCs w:val="17"/>
          <w:lang w:val="en-US"/>
        </w:rPr>
      </w:pPr>
    </w:p>
    <w:sectPr w:rsidR="00DD2486" w:rsidRPr="00911075" w:rsidSect="00616715">
      <w:type w:val="continuous"/>
      <w:pgSz w:w="11899" w:h="16838"/>
      <w:pgMar w:top="1440" w:right="1797" w:bottom="1440" w:left="1797" w:header="284" w:footer="93" w:gutter="0"/>
      <w:cols w:num="2" w:space="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C2D" w:rsidRDefault="00436C2D">
      <w:r>
        <w:separator/>
      </w:r>
    </w:p>
  </w:endnote>
  <w:endnote w:type="continuationSeparator" w:id="0">
    <w:p w:rsidR="00436C2D" w:rsidRDefault="00436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Neue-UltraLigCond">
    <w:altName w:val="HelveticaNeue UltraLigCond"/>
    <w:panose1 w:val="00000000000000000000"/>
    <w:charset w:val="4D"/>
    <w:family w:val="auto"/>
    <w:notTrueType/>
    <w:pitch w:val="default"/>
    <w:sig w:usb0="00000003" w:usb1="00000000" w:usb2="00000000" w:usb3="00000000" w:csb0="00000001" w:csb1="00000000"/>
  </w:font>
  <w:font w:name="FranklinGothic-Book">
    <w:altName w:val="ITC Franklin Gothic Book"/>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HelveticaNeue-Thin">
    <w:altName w:val="35 Helvetica Thin"/>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3C72AA">
    <w:pPr>
      <w:pStyle w:val="Footer"/>
      <w:ind w:left="-147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9.5pt;height:71.25pt">
          <v:imagedata r:id="rId1" o:title=""/>
          <o:lock v:ext="edit" aspectratio="f"/>
        </v:shape>
      </w:pict>
    </w:r>
  </w:p>
  <w:p w:rsidR="002F6A67" w:rsidRPr="00172A8D" w:rsidRDefault="00172A8D" w:rsidP="00172A8D">
    <w:pPr>
      <w:pStyle w:val="Footer"/>
      <w:jc w:val="center"/>
      <w:rPr>
        <w:rFonts w:ascii="Arial" w:hAnsi="Arial" w:cs="Arial"/>
        <w:sz w:val="14"/>
        <w:szCs w:val="14"/>
      </w:rPr>
    </w:pPr>
    <w:r w:rsidRPr="00172A8D">
      <w:rPr>
        <w:rFonts w:ascii="Arial" w:hAnsi="Arial" w:cs="Arial"/>
        <w:sz w:val="14"/>
        <w:szCs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2F6A6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DD2486">
    <w:pPr>
      <w:pStyle w:val="Footer"/>
      <w:ind w:left="-147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59.5pt;height:1in">
          <v:imagedata r:id="rId1" o:title=""/>
          <o:lock v:ext="edit" aspectratio="f"/>
        </v:shape>
      </w:pict>
    </w:r>
  </w:p>
  <w:p w:rsidR="002F6A67" w:rsidRPr="00172A8D" w:rsidRDefault="00172A8D" w:rsidP="00172A8D">
    <w:pPr>
      <w:pStyle w:val="Footer"/>
      <w:jc w:val="center"/>
      <w:rPr>
        <w:rFonts w:ascii="Arial" w:hAnsi="Arial" w:cs="Arial"/>
        <w:sz w:val="14"/>
        <w:szCs w:val="14"/>
      </w:rPr>
    </w:pPr>
    <w:r w:rsidRPr="00172A8D">
      <w:rPr>
        <w:rFonts w:ascii="Arial" w:hAnsi="Arial" w:cs="Arial"/>
        <w:sz w:val="14"/>
        <w:szCs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2F6A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Pr="00172A8D" w:rsidRDefault="00172A8D" w:rsidP="00172A8D">
    <w:pPr>
      <w:pStyle w:val="Footer"/>
      <w:jc w:val="center"/>
      <w:rPr>
        <w:rFonts w:ascii="Arial" w:hAnsi="Arial" w:cs="Arial"/>
        <w:sz w:val="14"/>
        <w:szCs w:val="14"/>
      </w:rPr>
    </w:pPr>
    <w:r w:rsidRPr="00172A8D">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A8D" w:rsidRDefault="00172A8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DD2486">
    <w:pPr>
      <w:pStyle w:val="Footer"/>
      <w:ind w:left="-147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59.5pt;height:71.25pt">
          <v:imagedata r:id="rId1" o:title=""/>
          <o:lock v:ext="edit" aspectratio="f"/>
        </v:shape>
      </w:pict>
    </w:r>
  </w:p>
  <w:p w:rsidR="002F6A67" w:rsidRPr="00172A8D" w:rsidRDefault="00172A8D" w:rsidP="00172A8D">
    <w:pPr>
      <w:pStyle w:val="Footer"/>
      <w:jc w:val="center"/>
      <w:rPr>
        <w:rFonts w:ascii="Arial" w:hAnsi="Arial" w:cs="Arial"/>
        <w:sz w:val="14"/>
        <w:szCs w:val="14"/>
      </w:rPr>
    </w:pPr>
    <w:r w:rsidRPr="00172A8D">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DD2486">
    <w:pPr>
      <w:pStyle w:val="Footer"/>
      <w:ind w:left="-147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59.5pt;height:1in">
          <v:imagedata r:id="rId1" o:title=""/>
          <o:lock v:ext="edit" aspectratio="f"/>
        </v:shape>
      </w:pict>
    </w:r>
  </w:p>
  <w:p w:rsidR="002F6A67" w:rsidRPr="00172A8D" w:rsidRDefault="00172A8D" w:rsidP="00172A8D">
    <w:pPr>
      <w:pStyle w:val="Footer"/>
      <w:jc w:val="center"/>
      <w:rPr>
        <w:rFonts w:ascii="Arial" w:hAnsi="Arial" w:cs="Arial"/>
        <w:sz w:val="14"/>
        <w:szCs w:val="14"/>
      </w:rPr>
    </w:pPr>
    <w:r w:rsidRPr="00172A8D">
      <w:rPr>
        <w:rFonts w:ascii="Arial" w:hAnsi="Arial"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DD2486">
    <w:pPr>
      <w:pStyle w:val="Footer"/>
      <w:ind w:hanging="153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59.5pt;height:1in">
          <v:imagedata r:id="rId1" o:title=""/>
          <o:lock v:ext="edit" aspectratio="f"/>
        </v:shape>
      </w:pict>
    </w:r>
  </w:p>
  <w:p w:rsidR="002F6A67" w:rsidRPr="00172A8D" w:rsidRDefault="00172A8D" w:rsidP="00172A8D">
    <w:pPr>
      <w:pStyle w:val="Footer"/>
      <w:jc w:val="center"/>
      <w:rPr>
        <w:rFonts w:ascii="Arial" w:hAnsi="Arial" w:cs="Arial"/>
        <w:sz w:val="14"/>
        <w:szCs w:val="14"/>
      </w:rPr>
    </w:pPr>
    <w:r w:rsidRPr="00172A8D">
      <w:rPr>
        <w:rFonts w:ascii="Arial" w:hAnsi="Arial"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DD2486">
    <w:pPr>
      <w:pStyle w:val="Footer"/>
      <w:ind w:left="-147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59.5pt;height:1in">
          <v:imagedata r:id="rId1" o:title=""/>
          <o:lock v:ext="edit" aspectratio="f"/>
        </v:shape>
      </w:pict>
    </w:r>
  </w:p>
  <w:p w:rsidR="002F6A67" w:rsidRPr="00172A8D" w:rsidRDefault="00172A8D" w:rsidP="00172A8D">
    <w:pPr>
      <w:pStyle w:val="Footer"/>
      <w:jc w:val="center"/>
      <w:rPr>
        <w:rFonts w:ascii="Arial" w:hAnsi="Arial" w:cs="Arial"/>
        <w:sz w:val="14"/>
        <w:szCs w:val="14"/>
      </w:rPr>
    </w:pPr>
    <w:r w:rsidRPr="00172A8D">
      <w:rPr>
        <w:rFonts w:ascii="Arial" w:hAnsi="Arial"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2F6A6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DD2486">
    <w:pPr>
      <w:pStyle w:val="Footer"/>
      <w:ind w:left="-147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59.5pt;height:69.75pt">
          <v:imagedata r:id="rId1" o:title=""/>
        </v:shape>
      </w:pict>
    </w:r>
  </w:p>
  <w:p w:rsidR="00172A8D" w:rsidRPr="00172A8D" w:rsidRDefault="00172A8D" w:rsidP="00172A8D">
    <w:pPr>
      <w:pStyle w:val="Footer"/>
      <w:ind w:left="-1474"/>
      <w:jc w:val="center"/>
      <w:rPr>
        <w:rFonts w:ascii="Arial" w:hAnsi="Arial" w:cs="Arial"/>
        <w:sz w:val="14"/>
      </w:rPr>
    </w:pPr>
    <w:r w:rsidRPr="00172A8D">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C2D" w:rsidRDefault="00436C2D">
      <w:r>
        <w:separator/>
      </w:r>
    </w:p>
  </w:footnote>
  <w:footnote w:type="continuationSeparator" w:id="0">
    <w:p w:rsidR="00436C2D" w:rsidRDefault="00436C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3C72AA">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108pt">
          <v:imagedata r:id="rId1" o:titl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2F6A6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DD2486">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58pt;height:108pt">
          <v:imagedata r:id="rId1" o:titl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2F6A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A8D" w:rsidRDefault="00172A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A8D" w:rsidRDefault="00172A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DD2486">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58pt;height:108pt">
          <v:imagedata r:id="rId1" o:titl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DD2486">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58pt;height:108pt">
          <v:imagedata r:id="rId1" o:titl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DD2486">
    <w:pPr>
      <w:pStyle w:val="Header"/>
      <w:ind w:left="-153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58pt;height:108pt">
          <v:imagedata r:id="rId1" o:titl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DD2486">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58pt;height:108pt">
          <v:imagedata r:id="rId1" o:titl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2F6A6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7" w:rsidRDefault="0019773E" w:rsidP="00DD2486">
    <w:pPr>
      <w:pStyle w:val="Header"/>
      <w:tabs>
        <w:tab w:val="clear" w:pos="8640"/>
      </w:tabs>
      <w:ind w:left="-1474" w:right="-14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59.5pt;height:106.5pt">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411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2A9A"/>
    <w:rsid w:val="00062A53"/>
    <w:rsid w:val="000B24EB"/>
    <w:rsid w:val="000C51A4"/>
    <w:rsid w:val="00172A8D"/>
    <w:rsid w:val="00185249"/>
    <w:rsid w:val="0019773E"/>
    <w:rsid w:val="002A7453"/>
    <w:rsid w:val="002F6A67"/>
    <w:rsid w:val="003C72AA"/>
    <w:rsid w:val="00436C2D"/>
    <w:rsid w:val="005872D6"/>
    <w:rsid w:val="005F4F2C"/>
    <w:rsid w:val="00616715"/>
    <w:rsid w:val="006C14A1"/>
    <w:rsid w:val="00756703"/>
    <w:rsid w:val="00872FDF"/>
    <w:rsid w:val="00911075"/>
    <w:rsid w:val="00A23301"/>
    <w:rsid w:val="00A752EF"/>
    <w:rsid w:val="00D30688"/>
    <w:rsid w:val="00DD2486"/>
    <w:rsid w:val="00E3443A"/>
    <w:rsid w:val="00F02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11"/>
    <o:shapelayout v:ext="edit">
      <o:idmap v:ext="edit" data="1"/>
    </o:shapelayout>
  </w:shapeDefaults>
  <w:decimalSymbol w:val="."/>
  <w:listSeparator w:val=","/>
  <w14:defaultImageDpi w14:val="0"/>
  <w15:docId w15:val="{C677762F-177F-4F7F-A970-0EBB8AE5D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lang w:eastAsia="en-US"/>
    </w:rPr>
  </w:style>
  <w:style w:type="paragraph" w:styleId="Heading1">
    <w:name w:val="heading 1"/>
    <w:basedOn w:val="Normal"/>
    <w:next w:val="Normal"/>
    <w:link w:val="Heading1Char"/>
    <w:uiPriority w:val="99"/>
    <w:qFormat/>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4"/>
      <w:szCs w:val="24"/>
      <w:lang w:eastAsia="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Pr>
      <w:sz w:val="24"/>
      <w:szCs w:val="24"/>
      <w:lang w:eastAsia="en-US"/>
    </w:rPr>
  </w:style>
  <w:style w:type="paragraph" w:customStyle="1" w:styleId="heading">
    <w:name w:val="•heading"/>
    <w:basedOn w:val="Heading1"/>
    <w:uiPriority w:val="99"/>
    <w:pPr>
      <w:widowControl w:val="0"/>
      <w:pBdr>
        <w:bottom w:val="single" w:sz="4" w:space="4" w:color="000000"/>
      </w:pBdr>
      <w:suppressAutoHyphens/>
      <w:autoSpaceDE w:val="0"/>
      <w:autoSpaceDN w:val="0"/>
      <w:adjustRightInd w:val="0"/>
      <w:spacing w:before="227" w:after="113" w:line="288" w:lineRule="auto"/>
      <w:textAlignment w:val="center"/>
      <w:outlineLvl w:val="9"/>
    </w:pPr>
    <w:rPr>
      <w:rFonts w:ascii="HelveticaNeue-UltraLigCond" w:hAnsi="HelveticaNeue-UltraLigCond"/>
      <w:b w:val="0"/>
      <w:color w:val="005FA9"/>
      <w:kern w:val="0"/>
      <w:sz w:val="28"/>
      <w:szCs w:val="28"/>
      <w:lang w:val="en-GB"/>
    </w:rPr>
  </w:style>
  <w:style w:type="paragraph" w:customStyle="1" w:styleId="indexheader">
    <w:name w:val="index header"/>
    <w:basedOn w:val="Normal"/>
    <w:uiPriority w:val="99"/>
    <w:pPr>
      <w:widowControl w:val="0"/>
      <w:pBdr>
        <w:bottom w:val="single" w:sz="2" w:space="4" w:color="FFFFFF"/>
      </w:pBdr>
      <w:tabs>
        <w:tab w:val="left" w:pos="283"/>
      </w:tabs>
      <w:suppressAutoHyphens/>
      <w:autoSpaceDE w:val="0"/>
      <w:autoSpaceDN w:val="0"/>
      <w:adjustRightInd w:val="0"/>
      <w:spacing w:before="113" w:line="220" w:lineRule="atLeast"/>
      <w:textAlignment w:val="center"/>
    </w:pPr>
    <w:rPr>
      <w:rFonts w:ascii="FranklinGothic-Book" w:hAnsi="FranklinGothic-Book"/>
      <w:color w:val="000000"/>
      <w:spacing w:val="-2"/>
      <w:w w:val="98"/>
      <w:sz w:val="17"/>
      <w:szCs w:val="17"/>
      <w:lang w:val="en-GB"/>
    </w:rPr>
  </w:style>
  <w:style w:type="character" w:styleId="Hyperlink">
    <w:name w:val="Hyperlink"/>
    <w:basedOn w:val="DefaultParagraphFont"/>
    <w:uiPriority w:val="99"/>
    <w:rPr>
      <w:rFonts w:cs="Times New Roman"/>
      <w:color w:val="3853A3"/>
      <w:w w:val="100"/>
      <w:u w:val="thick" w:color="3853A3"/>
    </w:r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rPr>
      <w:sz w:val="20"/>
      <w:szCs w:val="20"/>
      <w:lang w:eastAsia="en-US"/>
    </w:rPr>
  </w:style>
  <w:style w:type="paragraph" w:styleId="CommentSubject">
    <w:name w:val="annotation subject"/>
    <w:basedOn w:val="CommentText"/>
    <w:next w:val="CommentText"/>
    <w:link w:val="CommentSubjectChar"/>
    <w:uiPriority w:val="99"/>
    <w:semiHidden/>
  </w:style>
  <w:style w:type="character" w:customStyle="1" w:styleId="CommentSubjectChar">
    <w:name w:val="Comment Subject Char"/>
    <w:basedOn w:val="CommentTextChar"/>
    <w:link w:val="CommentSubject"/>
    <w:uiPriority w:val="99"/>
    <w:semiHidden/>
    <w:rPr>
      <w:b/>
      <w:bCs/>
      <w:sz w:val="20"/>
      <w:szCs w:val="20"/>
      <w:lang w:eastAsia="en-US"/>
    </w:rPr>
  </w:style>
  <w:style w:type="paragraph" w:customStyle="1" w:styleId="NormalParagraphStyle">
    <w:name w:val="NormalParagraphStyle"/>
    <w:basedOn w:val="Normal"/>
    <w:uiPriority w:val="99"/>
    <w:pPr>
      <w:widowControl w:val="0"/>
      <w:autoSpaceDE w:val="0"/>
      <w:autoSpaceDN w:val="0"/>
      <w:adjustRightInd w:val="0"/>
      <w:spacing w:line="288" w:lineRule="auto"/>
      <w:textAlignment w:val="center"/>
    </w:pPr>
    <w:rPr>
      <w:rFonts w:ascii="Times-Roman" w:hAnsi="Times-Roman"/>
      <w:color w:val="000000"/>
      <w:lang w:val="en-GB"/>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ody">
    <w:name w:val="body"/>
    <w:basedOn w:val="Normal"/>
    <w:uiPriority w:val="99"/>
    <w:pPr>
      <w:widowControl w:val="0"/>
      <w:suppressAutoHyphens/>
      <w:autoSpaceDE w:val="0"/>
      <w:autoSpaceDN w:val="0"/>
      <w:adjustRightInd w:val="0"/>
      <w:spacing w:before="113" w:line="4" w:lineRule="atLeast"/>
      <w:ind w:right="170"/>
      <w:textAlignment w:val="center"/>
    </w:pPr>
    <w:rPr>
      <w:rFonts w:ascii="Arial" w:hAnsi="Arial"/>
      <w:color w:val="000000"/>
      <w:spacing w:val="-1"/>
      <w:sz w:val="17"/>
      <w:szCs w:val="17"/>
      <w:lang w:val="en-GB"/>
    </w:rPr>
  </w:style>
  <w:style w:type="paragraph" w:customStyle="1" w:styleId="subheading">
    <w:name w:val="subheading"/>
    <w:basedOn w:val="Header"/>
    <w:uiPriority w:val="99"/>
    <w:pPr>
      <w:spacing w:before="240"/>
    </w:pPr>
    <w:rPr>
      <w:rFonts w:ascii="ArialMT" w:hAnsi="ArialMT"/>
      <w:b/>
      <w:caps/>
      <w:color w:val="0360A8"/>
      <w:sz w:val="17"/>
      <w:szCs w:val="17"/>
      <w:lang w:val="en-US"/>
    </w:rPr>
  </w:style>
  <w:style w:type="paragraph" w:customStyle="1" w:styleId="subheadinglowercase">
    <w:name w:val="subheading lower case"/>
    <w:basedOn w:val="Header"/>
    <w:uiPriority w:val="99"/>
    <w:pPr>
      <w:tabs>
        <w:tab w:val="left" w:pos="280"/>
      </w:tabs>
      <w:spacing w:before="227" w:line="4" w:lineRule="atLeast"/>
    </w:pPr>
    <w:rPr>
      <w:rFonts w:ascii="ArialMT" w:hAnsi="ArialMT"/>
      <w:b/>
      <w:color w:val="0360A8"/>
      <w:spacing w:val="-1"/>
      <w:sz w:val="17"/>
      <w:szCs w:val="17"/>
      <w:lang w:val="en-US"/>
    </w:rPr>
  </w:style>
  <w:style w:type="paragraph" w:customStyle="1" w:styleId="website">
    <w:name w:val="website"/>
    <w:basedOn w:val="body"/>
    <w:uiPriority w:val="99"/>
    <w:rPr>
      <w:rFonts w:ascii="ArialMT" w:hAnsi="ArialMT"/>
      <w:color w:val="0360A8"/>
      <w:lang w:val="en-US"/>
    </w:rPr>
  </w:style>
  <w:style w:type="paragraph" w:customStyle="1" w:styleId="subheading-compliancesection">
    <w:name w:val="subheading-compliance section"/>
    <w:basedOn w:val="Normal"/>
    <w:uiPriority w:val="99"/>
    <w:pPr>
      <w:widowControl w:val="0"/>
      <w:tabs>
        <w:tab w:val="center" w:pos="4153"/>
        <w:tab w:val="right" w:pos="8306"/>
      </w:tabs>
      <w:suppressAutoHyphens/>
      <w:autoSpaceDE w:val="0"/>
      <w:autoSpaceDN w:val="0"/>
      <w:adjustRightInd w:val="0"/>
      <w:spacing w:before="113" w:line="4" w:lineRule="atLeast"/>
      <w:textAlignment w:val="center"/>
    </w:pPr>
    <w:rPr>
      <w:rFonts w:ascii="Arial" w:hAnsi="Arial"/>
      <w:b/>
      <w:caps/>
      <w:color w:val="0360A8"/>
      <w:sz w:val="17"/>
      <w:szCs w:val="17"/>
      <w:lang w:val="en-US"/>
    </w:rPr>
  </w:style>
  <w:style w:type="paragraph" w:customStyle="1" w:styleId="Billname">
    <w:name w:val="Billname"/>
    <w:basedOn w:val="Normal"/>
    <w:uiPriority w:val="99"/>
    <w:rsid w:val="00756703"/>
    <w:pPr>
      <w:tabs>
        <w:tab w:val="left" w:pos="2400"/>
        <w:tab w:val="left" w:pos="2880"/>
      </w:tabs>
      <w:spacing w:before="1220" w:after="100"/>
    </w:pPr>
    <w:rPr>
      <w:rFonts w:ascii="Arial" w:hAnsi="Arial"/>
      <w:b/>
      <w:sz w:val="40"/>
      <w:szCs w:val="20"/>
    </w:rPr>
  </w:style>
  <w:style w:type="paragraph" w:customStyle="1" w:styleId="N-line3">
    <w:name w:val="N-line3"/>
    <w:basedOn w:val="Normal"/>
    <w:next w:val="Normal"/>
    <w:uiPriority w:val="99"/>
    <w:rsid w:val="00756703"/>
    <w:pPr>
      <w:pBdr>
        <w:bottom w:val="single" w:sz="12" w:space="1" w:color="auto"/>
      </w:pBdr>
      <w:jc w:val="both"/>
    </w:pPr>
    <w:rPr>
      <w:szCs w:val="20"/>
    </w:rPr>
  </w:style>
  <w:style w:type="paragraph" w:customStyle="1" w:styleId="madeunder">
    <w:name w:val="made under"/>
    <w:basedOn w:val="Normal"/>
    <w:uiPriority w:val="99"/>
    <w:rsid w:val="00756703"/>
    <w:pPr>
      <w:spacing w:before="180" w:after="60"/>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8.wmf"/><Relationship Id="rId34" Type="http://schemas.openxmlformats.org/officeDocument/2006/relationships/footer" Target="footer11.xml"/><Relationship Id="rId42"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header" Target="header3.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yperlink" Target="http://www.trainingfund.com.au" TargetMode="Externa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7187</Words>
  <Characters>41420</Characters>
  <Application>Microsoft Office Word</Application>
  <DocSecurity>0</DocSecurity>
  <Lines>1649</Lines>
  <Paragraphs>454</Paragraphs>
  <ScaleCrop>false</ScaleCrop>
  <HeadingPairs>
    <vt:vector size="2" baseType="variant">
      <vt:variant>
        <vt:lpstr>Title</vt:lpstr>
      </vt:variant>
      <vt:variant>
        <vt:i4>1</vt:i4>
      </vt:variant>
    </vt:vector>
  </HeadingPairs>
  <TitlesOfParts>
    <vt:vector size="1" baseType="lpstr">
      <vt:lpstr> </vt:lpstr>
    </vt:vector>
  </TitlesOfParts>
  <Company>2B</Company>
  <LinksUpToDate>false</LinksUpToDate>
  <CharactersWithSpaces>48536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PCODCS</cp:lastModifiedBy>
  <cp:revision>5</cp:revision>
  <cp:lastPrinted>2008-11-05T06:45:00Z</cp:lastPrinted>
  <dcterms:created xsi:type="dcterms:W3CDTF">2018-08-27T03:39:00Z</dcterms:created>
  <dcterms:modified xsi:type="dcterms:W3CDTF">2018-08-27T03:39:00Z</dcterms:modified>
</cp:coreProperties>
</file>