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276CF5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76CF5">
        <w:rPr>
          <w:sz w:val="20"/>
        </w:rPr>
        <w:t>67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7202A0">
        <w:rPr>
          <w:rFonts w:ascii="Arial" w:hAnsi="Arial" w:cs="Arial"/>
          <w:b/>
          <w:bCs/>
        </w:rPr>
        <w:t>555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276CF5">
        <w:rPr>
          <w:i/>
          <w:iCs/>
        </w:rPr>
        <w:t>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276CF5" w:rsidP="00276CF5">
            <w:pPr>
              <w:rPr>
                <w:bCs/>
                <w:szCs w:val="24"/>
              </w:rPr>
            </w:pPr>
            <w:r>
              <w:t>Canberra Sand &amp; Gravel Pty Ltd</w:t>
            </w:r>
          </w:p>
        </w:tc>
        <w:tc>
          <w:tcPr>
            <w:tcW w:w="3402" w:type="dxa"/>
          </w:tcPr>
          <w:p w:rsidR="00610093" w:rsidRDefault="00276CF5" w:rsidP="00F24F85">
            <w:pPr>
              <w:rPr>
                <w:bCs/>
                <w:szCs w:val="24"/>
              </w:rPr>
            </w:pPr>
            <w:r>
              <w:t xml:space="preserve">The operation of a facility, intended by the operator to compost more than 200t of animal waste, or 5000t of plant waste per year – Part Block 1586 Belconnen ACT, 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276CF5" w:rsidP="00E607D7">
            <w:r>
              <w:t>National Capital Motorsports Club Inc.,</w:t>
            </w:r>
          </w:p>
        </w:tc>
        <w:tc>
          <w:tcPr>
            <w:tcW w:w="3402" w:type="dxa"/>
          </w:tcPr>
          <w:p w:rsidR="00E607D7" w:rsidRDefault="00E607D7" w:rsidP="00276CF5">
            <w:r w:rsidRPr="00E607D7">
              <w:t xml:space="preserve">The </w:t>
            </w:r>
            <w:r w:rsidR="00276CF5">
              <w:t>management of a motor racing venue where motor racing events are held – Block 601 Majura ACT.</w:t>
            </w:r>
          </w:p>
        </w:tc>
        <w:tc>
          <w:tcPr>
            <w:tcW w:w="2268" w:type="dxa"/>
          </w:tcPr>
          <w:p w:rsidR="00E607D7" w:rsidRDefault="00276CF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C86CD5" w:rsidP="00E607D7">
            <w:r>
              <w:t>Gungahlin Lakes Golf and Community Club</w:t>
            </w:r>
          </w:p>
        </w:tc>
        <w:tc>
          <w:tcPr>
            <w:tcW w:w="3402" w:type="dxa"/>
          </w:tcPr>
          <w:p w:rsidR="00E607D7" w:rsidRPr="00E607D7" w:rsidRDefault="00C86CD5" w:rsidP="00F24F85">
            <w:r>
              <w:t xml:space="preserve">Weed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607D7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483E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86CD5" w:rsidRPr="00C5088F" w:rsidTr="00A027E4">
        <w:trPr>
          <w:cantSplit/>
          <w:trHeight w:val="408"/>
        </w:trPr>
        <w:tc>
          <w:tcPr>
            <w:tcW w:w="2127" w:type="dxa"/>
          </w:tcPr>
          <w:p w:rsidR="00C86CD5" w:rsidRDefault="00C86CD5" w:rsidP="00E607D7">
            <w:r>
              <w:t>Environmental and Agricultural Services Pty Ltd</w:t>
            </w:r>
          </w:p>
        </w:tc>
        <w:tc>
          <w:tcPr>
            <w:tcW w:w="3402" w:type="dxa"/>
          </w:tcPr>
          <w:p w:rsidR="00C86CD5" w:rsidRDefault="00C86CD5" w:rsidP="00F24F85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C86CD5" w:rsidRDefault="00C86CD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C86CD5" w:rsidRPr="00C5088F" w:rsidTr="00A027E4">
        <w:trPr>
          <w:cantSplit/>
          <w:trHeight w:val="408"/>
        </w:trPr>
        <w:tc>
          <w:tcPr>
            <w:tcW w:w="2127" w:type="dxa"/>
          </w:tcPr>
          <w:p w:rsidR="00C86CD5" w:rsidRDefault="00C86CD5" w:rsidP="00E607D7">
            <w:r>
              <w:lastRenderedPageBreak/>
              <w:t>Pramukh Pest and Weed Control</w:t>
            </w:r>
          </w:p>
        </w:tc>
        <w:tc>
          <w:tcPr>
            <w:tcW w:w="3402" w:type="dxa"/>
          </w:tcPr>
          <w:p w:rsidR="00C86CD5" w:rsidRDefault="00C86CD5" w:rsidP="00F24F85">
            <w:r>
              <w:t xml:space="preserve">Pest &amp; Weed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C86CD5" w:rsidRDefault="00C86CD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C869AA" w:rsidRPr="00C5088F" w:rsidTr="00A027E4">
        <w:trPr>
          <w:cantSplit/>
          <w:trHeight w:val="408"/>
        </w:trPr>
        <w:tc>
          <w:tcPr>
            <w:tcW w:w="2127" w:type="dxa"/>
          </w:tcPr>
          <w:p w:rsidR="00C869AA" w:rsidRDefault="00C869AA" w:rsidP="00E607D7">
            <w:r>
              <w:t>Mann’s Pest Control</w:t>
            </w:r>
          </w:p>
        </w:tc>
        <w:tc>
          <w:tcPr>
            <w:tcW w:w="3402" w:type="dxa"/>
          </w:tcPr>
          <w:p w:rsidR="00C869AA" w:rsidRDefault="00C869AA" w:rsidP="00F24F85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C869AA" w:rsidRDefault="00C869A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A16FB1" w:rsidRPr="00C5088F" w:rsidTr="00A027E4">
        <w:trPr>
          <w:cantSplit/>
          <w:trHeight w:val="408"/>
        </w:trPr>
        <w:tc>
          <w:tcPr>
            <w:tcW w:w="2127" w:type="dxa"/>
          </w:tcPr>
          <w:p w:rsidR="00A16FB1" w:rsidRDefault="00A16FB1" w:rsidP="00E607D7">
            <w:r>
              <w:t>Canberra Concrete Recyclers Pty Ltd</w:t>
            </w:r>
          </w:p>
        </w:tc>
        <w:tc>
          <w:tcPr>
            <w:tcW w:w="3402" w:type="dxa"/>
          </w:tcPr>
          <w:p w:rsidR="00A16FB1" w:rsidRDefault="00A16FB1" w:rsidP="00F24F85">
            <w:r>
              <w:t>Crushing, grinding or separating of materials – Block 3 Section 18 and part of Block 1 Section 27 Pialligo ACT.</w:t>
            </w:r>
          </w:p>
        </w:tc>
        <w:tc>
          <w:tcPr>
            <w:tcW w:w="2268" w:type="dxa"/>
          </w:tcPr>
          <w:p w:rsidR="00A16FB1" w:rsidRDefault="00A16FB1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A42E1E" w:rsidRDefault="00A42E1E" w:rsidP="00DB2B43">
      <w:pPr>
        <w:spacing w:before="140"/>
      </w:pPr>
    </w:p>
    <w:p w:rsidR="0042011A" w:rsidRDefault="00903A9A" w:rsidP="00A42E1E">
      <w:pPr>
        <w:spacing w:before="140"/>
      </w:pPr>
      <w:r>
        <w:t>Narelle Sargent</w:t>
      </w:r>
    </w:p>
    <w:p w:rsidR="00517C74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C86CD5">
      <w:pPr>
        <w:tabs>
          <w:tab w:val="left" w:pos="4320"/>
        </w:tabs>
      </w:pPr>
      <w:r>
        <w:t>10 October</w:t>
      </w:r>
      <w:r w:rsidR="008A004D">
        <w:t xml:space="preserve"> 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Default="003F19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Pr="003F19F9" w:rsidRDefault="003F19F9" w:rsidP="003F19F9">
    <w:pPr>
      <w:pStyle w:val="Footer"/>
      <w:jc w:val="center"/>
      <w:rPr>
        <w:rFonts w:cs="Arial"/>
        <w:sz w:val="14"/>
      </w:rPr>
    </w:pPr>
    <w:r w:rsidRPr="003F19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Default="003F1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Default="003F19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Default="003F19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9" w:rsidRDefault="003F1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1613D2"/>
    <w:rsid w:val="00216F82"/>
    <w:rsid w:val="00233CE5"/>
    <w:rsid w:val="00276CF5"/>
    <w:rsid w:val="00283719"/>
    <w:rsid w:val="002B00BA"/>
    <w:rsid w:val="00304B02"/>
    <w:rsid w:val="00316CED"/>
    <w:rsid w:val="003F19F9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202A0"/>
    <w:rsid w:val="00774FA2"/>
    <w:rsid w:val="007A6642"/>
    <w:rsid w:val="007C0C89"/>
    <w:rsid w:val="007D37E4"/>
    <w:rsid w:val="007D4D13"/>
    <w:rsid w:val="00811C45"/>
    <w:rsid w:val="0085667D"/>
    <w:rsid w:val="00865261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16FB1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869AA"/>
    <w:rsid w:val="00C86CD5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264F-193B-43A6-9471-4B13A30A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1779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2018-10-10T00:42:00Z</dcterms:created>
  <dcterms:modified xsi:type="dcterms:W3CDTF">2018-10-10T00:42:00Z</dcterms:modified>
</cp:coreProperties>
</file>