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2018</w:t>
      </w:r>
      <w:r w:rsidR="00B556C2" w:rsidRPr="00C5088F">
        <w:t xml:space="preserve"> (No</w:t>
      </w:r>
      <w:r w:rsidR="00316CED">
        <w:t xml:space="preserve"> </w:t>
      </w:r>
      <w:r w:rsidR="00B344A2">
        <w:t>30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31FCA">
        <w:rPr>
          <w:sz w:val="20"/>
        </w:rPr>
        <w:t>7</w:t>
      </w:r>
      <w:r w:rsidR="00B344A2">
        <w:rPr>
          <w:sz w:val="20"/>
        </w:rPr>
        <w:t>6</w:t>
      </w:r>
      <w:r w:rsidR="00A42E1E">
        <w:rPr>
          <w:sz w:val="20"/>
        </w:rPr>
        <w:t>.18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7354B">
        <w:rPr>
          <w:rFonts w:ascii="Arial" w:hAnsi="Arial" w:cs="Arial"/>
          <w:b/>
          <w:bCs/>
        </w:rPr>
        <w:t>2018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483E43">
        <w:rPr>
          <w:rFonts w:ascii="Arial" w:hAnsi="Arial" w:cs="Arial"/>
          <w:b/>
          <w:bCs/>
        </w:rPr>
        <w:t xml:space="preserve"> </w:t>
      </w:r>
      <w:r w:rsidR="0044184A">
        <w:rPr>
          <w:rFonts w:ascii="Arial" w:hAnsi="Arial" w:cs="Arial"/>
          <w:b/>
          <w:bCs/>
        </w:rPr>
        <w:t>615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  <w:r w:rsidR="003B4D4E">
        <w:rPr>
          <w:rFonts w:ascii="Arial" w:hAnsi="Arial" w:cs="Arial"/>
          <w:b/>
          <w:bCs/>
        </w:rPr>
        <w:t>-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67354B">
        <w:rPr>
          <w:i/>
          <w:iCs/>
        </w:rPr>
        <w:t xml:space="preserve"> Notice 2018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B344A2">
        <w:rPr>
          <w:i/>
          <w:iCs/>
        </w:rPr>
        <w:t>30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2140B2" w:rsidP="00B344A2">
            <w:pPr>
              <w:rPr>
                <w:bCs/>
                <w:szCs w:val="24"/>
              </w:rPr>
            </w:pPr>
            <w:r>
              <w:t xml:space="preserve">Canberra </w:t>
            </w:r>
            <w:r w:rsidR="00B344A2">
              <w:t>Sand and Gravel Pty Ltd</w:t>
            </w:r>
          </w:p>
        </w:tc>
        <w:tc>
          <w:tcPr>
            <w:tcW w:w="3402" w:type="dxa"/>
          </w:tcPr>
          <w:p w:rsidR="00610093" w:rsidRDefault="00B344A2" w:rsidP="0096239E">
            <w:pPr>
              <w:rPr>
                <w:bCs/>
                <w:szCs w:val="24"/>
              </w:rPr>
            </w:pPr>
            <w:r>
              <w:t>Operation of a facility for crushing, grinding or separati</w:t>
            </w:r>
            <w:r w:rsidR="0096239E">
              <w:t xml:space="preserve">ng </w:t>
            </w:r>
            <w:r>
              <w:t>of materials – Block 2 Section 63 Fyshwick.</w:t>
            </w:r>
          </w:p>
        </w:tc>
        <w:tc>
          <w:tcPr>
            <w:tcW w:w="2268" w:type="dxa"/>
          </w:tcPr>
          <w:p w:rsidR="00610093" w:rsidRDefault="00B344A2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Authorisation varied</w:t>
            </w:r>
            <w:r w:rsidR="006A4C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607D7" w:rsidRPr="00C5088F" w:rsidTr="00A027E4">
        <w:trPr>
          <w:cantSplit/>
          <w:trHeight w:val="408"/>
        </w:trPr>
        <w:tc>
          <w:tcPr>
            <w:tcW w:w="2127" w:type="dxa"/>
          </w:tcPr>
          <w:p w:rsidR="00E607D7" w:rsidRDefault="00B344A2" w:rsidP="00E607D7">
            <w:r>
              <w:t>Holcim (Australia) Pty Ltd</w:t>
            </w:r>
          </w:p>
        </w:tc>
        <w:tc>
          <w:tcPr>
            <w:tcW w:w="3402" w:type="dxa"/>
          </w:tcPr>
          <w:p w:rsidR="00E607D7" w:rsidRDefault="00B344A2" w:rsidP="00E607D7">
            <w:r>
              <w:t>A facility designed to produce more than 7000</w:t>
            </w:r>
            <w:r>
              <w:rPr>
                <w:rFonts w:ascii="Calibri" w:hAnsi="Calibri"/>
              </w:rPr>
              <w:t>³ of concrete or concrete products per year – Block 22 Section 10 Fyshwick.</w:t>
            </w:r>
          </w:p>
        </w:tc>
        <w:tc>
          <w:tcPr>
            <w:tcW w:w="2268" w:type="dxa"/>
          </w:tcPr>
          <w:p w:rsidR="00E607D7" w:rsidRDefault="00B344A2" w:rsidP="00B344A2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Notice of intent to vary Authorisation 0297</w:t>
            </w:r>
          </w:p>
        </w:tc>
      </w:tr>
      <w:tr w:rsidR="00B344A2" w:rsidRPr="00C5088F" w:rsidTr="00A027E4">
        <w:trPr>
          <w:cantSplit/>
          <w:trHeight w:val="408"/>
        </w:trPr>
        <w:tc>
          <w:tcPr>
            <w:tcW w:w="2127" w:type="dxa"/>
          </w:tcPr>
          <w:p w:rsidR="00B344A2" w:rsidRDefault="00B344A2" w:rsidP="00E607D7">
            <w:r>
              <w:t>Holcim (Australia) Pty Ltd</w:t>
            </w:r>
          </w:p>
        </w:tc>
        <w:tc>
          <w:tcPr>
            <w:tcW w:w="3402" w:type="dxa"/>
          </w:tcPr>
          <w:p w:rsidR="00B344A2" w:rsidRDefault="00B344A2" w:rsidP="00B344A2">
            <w:r>
              <w:t>A facility designed to produce more than 7000</w:t>
            </w:r>
            <w:r>
              <w:rPr>
                <w:rFonts w:ascii="Calibri" w:hAnsi="Calibri"/>
              </w:rPr>
              <w:t>³ of concrete or concrete products per year – Block 3 Section 18 Mitchell.</w:t>
            </w:r>
          </w:p>
        </w:tc>
        <w:tc>
          <w:tcPr>
            <w:tcW w:w="2268" w:type="dxa"/>
          </w:tcPr>
          <w:p w:rsidR="00B344A2" w:rsidRDefault="00B344A2" w:rsidP="00B344A2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Notice of intent to vary Authorisation 0298</w:t>
            </w:r>
          </w:p>
        </w:tc>
      </w:tr>
    </w:tbl>
    <w:p w:rsidR="00E607D7" w:rsidRDefault="00E607D7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3B53D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B344A2">
      <w:pPr>
        <w:tabs>
          <w:tab w:val="left" w:pos="4320"/>
        </w:tabs>
      </w:pPr>
      <w:r>
        <w:t>8 November</w:t>
      </w:r>
      <w:r w:rsidR="003B53D9">
        <w:t xml:space="preserve"> </w:t>
      </w:r>
      <w:r w:rsidR="008A004D">
        <w:t>2018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Helvetic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6E5" w:rsidRDefault="006216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6E5" w:rsidRPr="006216E5" w:rsidRDefault="006216E5" w:rsidP="006216E5">
    <w:pPr>
      <w:pStyle w:val="Footer"/>
      <w:jc w:val="center"/>
      <w:rPr>
        <w:rFonts w:cs="Arial"/>
        <w:sz w:val="14"/>
      </w:rPr>
    </w:pPr>
    <w:r w:rsidRPr="006216E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6E5" w:rsidRDefault="006216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6E5" w:rsidRDefault="006216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6E5" w:rsidRDefault="006216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6E5" w:rsidRDefault="006216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D2E22"/>
    <w:rsid w:val="0011200A"/>
    <w:rsid w:val="001120D3"/>
    <w:rsid w:val="00132B2B"/>
    <w:rsid w:val="001440B3"/>
    <w:rsid w:val="001446DF"/>
    <w:rsid w:val="00172FD1"/>
    <w:rsid w:val="001E52CA"/>
    <w:rsid w:val="002140B2"/>
    <w:rsid w:val="00216F82"/>
    <w:rsid w:val="00233CE5"/>
    <w:rsid w:val="00283719"/>
    <w:rsid w:val="002B00BA"/>
    <w:rsid w:val="00304B02"/>
    <w:rsid w:val="00316CED"/>
    <w:rsid w:val="003B4D4E"/>
    <w:rsid w:val="003B53D9"/>
    <w:rsid w:val="003E47D2"/>
    <w:rsid w:val="003F76C8"/>
    <w:rsid w:val="004101FF"/>
    <w:rsid w:val="0042011A"/>
    <w:rsid w:val="004246D2"/>
    <w:rsid w:val="0044078D"/>
    <w:rsid w:val="0044184A"/>
    <w:rsid w:val="00445D75"/>
    <w:rsid w:val="00483E43"/>
    <w:rsid w:val="004B6360"/>
    <w:rsid w:val="004C56A8"/>
    <w:rsid w:val="00517C74"/>
    <w:rsid w:val="00525963"/>
    <w:rsid w:val="00575551"/>
    <w:rsid w:val="00575A52"/>
    <w:rsid w:val="005B67CA"/>
    <w:rsid w:val="005E4435"/>
    <w:rsid w:val="006046C7"/>
    <w:rsid w:val="00610093"/>
    <w:rsid w:val="006147C2"/>
    <w:rsid w:val="006216E5"/>
    <w:rsid w:val="00643D51"/>
    <w:rsid w:val="0067354B"/>
    <w:rsid w:val="006A4C12"/>
    <w:rsid w:val="00774FA2"/>
    <w:rsid w:val="007A6642"/>
    <w:rsid w:val="007C0C89"/>
    <w:rsid w:val="007D37E4"/>
    <w:rsid w:val="007D4D13"/>
    <w:rsid w:val="00811C45"/>
    <w:rsid w:val="00865261"/>
    <w:rsid w:val="0089121F"/>
    <w:rsid w:val="008A004D"/>
    <w:rsid w:val="008C424D"/>
    <w:rsid w:val="008E5536"/>
    <w:rsid w:val="00903A9A"/>
    <w:rsid w:val="0096239E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B13838"/>
    <w:rsid w:val="00B33641"/>
    <w:rsid w:val="00B344A2"/>
    <w:rsid w:val="00B556C2"/>
    <w:rsid w:val="00BF2329"/>
    <w:rsid w:val="00C677CC"/>
    <w:rsid w:val="00CA5BB7"/>
    <w:rsid w:val="00D005C8"/>
    <w:rsid w:val="00D11E22"/>
    <w:rsid w:val="00D328E5"/>
    <w:rsid w:val="00D639EC"/>
    <w:rsid w:val="00DB2B43"/>
    <w:rsid w:val="00DF785C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1FCA"/>
    <w:rsid w:val="00F3354C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13D56-9BA5-4445-B0A4-CA877CF96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1345</Characters>
  <Application>Microsoft Office Word</Application>
  <DocSecurity>0</DocSecurity>
  <Lines>62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2018-11-07T03:24:00Z</cp:lastPrinted>
  <dcterms:created xsi:type="dcterms:W3CDTF">2018-11-07T21:20:00Z</dcterms:created>
  <dcterms:modified xsi:type="dcterms:W3CDTF">2018-11-07T21:20:00Z</dcterms:modified>
</cp:coreProperties>
</file>