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2018</w:t>
      </w:r>
      <w:r w:rsidR="00B556C2" w:rsidRPr="00C5088F">
        <w:t xml:space="preserve"> (No</w:t>
      </w:r>
      <w:r w:rsidR="00316CED">
        <w:t xml:space="preserve"> </w:t>
      </w:r>
      <w:r w:rsidR="00B344A2">
        <w:t>3</w:t>
      </w:r>
      <w:r w:rsidR="00486963">
        <w:t>4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4B7090">
        <w:rPr>
          <w:sz w:val="20"/>
        </w:rPr>
        <w:t>8</w:t>
      </w:r>
      <w:r w:rsidR="00486963">
        <w:rPr>
          <w:sz w:val="20"/>
        </w:rPr>
        <w:t>7</w:t>
      </w:r>
      <w:r w:rsidR="00A42E1E">
        <w:rPr>
          <w:sz w:val="20"/>
        </w:rPr>
        <w:t>.18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67354B">
        <w:rPr>
          <w:rFonts w:ascii="Arial" w:hAnsi="Arial" w:cs="Arial"/>
          <w:b/>
          <w:bCs/>
        </w:rPr>
        <w:t>2018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9E3D9C">
        <w:rPr>
          <w:rFonts w:ascii="Arial" w:hAnsi="Arial" w:cs="Arial"/>
          <w:b/>
          <w:bCs/>
        </w:rPr>
        <w:t>691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  <w:r w:rsidR="003B4D4E">
        <w:rPr>
          <w:rFonts w:ascii="Arial" w:hAnsi="Arial" w:cs="Arial"/>
          <w:b/>
          <w:bCs/>
        </w:rPr>
        <w:t>-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67354B">
        <w:rPr>
          <w:i/>
          <w:iCs/>
        </w:rPr>
        <w:t xml:space="preserve"> Notice 2018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B344A2">
        <w:rPr>
          <w:i/>
          <w:iCs/>
        </w:rPr>
        <w:t>3</w:t>
      </w:r>
      <w:r w:rsidR="00486963">
        <w:rPr>
          <w:i/>
          <w:iCs/>
        </w:rPr>
        <w:t>4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486963" w:rsidP="00B344A2">
            <w:pPr>
              <w:rPr>
                <w:bCs/>
                <w:szCs w:val="24"/>
              </w:rPr>
            </w:pPr>
            <w:r>
              <w:t>Caltex Petroleum Pty Ltd</w:t>
            </w:r>
          </w:p>
        </w:tc>
        <w:tc>
          <w:tcPr>
            <w:tcW w:w="3402" w:type="dxa"/>
          </w:tcPr>
          <w:p w:rsidR="00610093" w:rsidRDefault="004B7090" w:rsidP="00486963">
            <w:pPr>
              <w:rPr>
                <w:bCs/>
                <w:szCs w:val="24"/>
              </w:rPr>
            </w:pPr>
            <w:r w:rsidRPr="004B7090">
              <w:t xml:space="preserve">The operation of a facility designed to store </w:t>
            </w:r>
            <w:r>
              <w:t>more than 50</w:t>
            </w:r>
            <w:r>
              <w:rPr>
                <w:rFonts w:ascii="Calibri" w:hAnsi="Calibri"/>
              </w:rPr>
              <w:t>³</w:t>
            </w:r>
            <w:r>
              <w:t xml:space="preserve"> of </w:t>
            </w:r>
            <w:r w:rsidRPr="004B7090">
              <w:t>petroleum products</w:t>
            </w:r>
            <w:r>
              <w:t xml:space="preserve"> – Block</w:t>
            </w:r>
            <w:r w:rsidR="00486963">
              <w:t xml:space="preserve"> 587</w:t>
            </w:r>
            <w:r>
              <w:t xml:space="preserve"> Section </w:t>
            </w:r>
            <w:r w:rsidR="00486963">
              <w:t>1</w:t>
            </w:r>
            <w:r>
              <w:t xml:space="preserve"> </w:t>
            </w:r>
            <w:r w:rsidR="00486963">
              <w:t>Canberra Airport</w:t>
            </w:r>
            <w:r>
              <w:t>.</w:t>
            </w:r>
          </w:p>
        </w:tc>
        <w:tc>
          <w:tcPr>
            <w:tcW w:w="2268" w:type="dxa"/>
          </w:tcPr>
          <w:p w:rsidR="00610093" w:rsidRDefault="004B7090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B344A2" w:rsidRPr="00C5088F" w:rsidTr="00A027E4">
        <w:trPr>
          <w:cantSplit/>
          <w:trHeight w:val="408"/>
        </w:trPr>
        <w:tc>
          <w:tcPr>
            <w:tcW w:w="2127" w:type="dxa"/>
          </w:tcPr>
          <w:p w:rsidR="00B344A2" w:rsidRDefault="00486963" w:rsidP="00E607D7">
            <w:r>
              <w:t>Icon Water Limited</w:t>
            </w:r>
          </w:p>
        </w:tc>
        <w:tc>
          <w:tcPr>
            <w:tcW w:w="3402" w:type="dxa"/>
          </w:tcPr>
          <w:p w:rsidR="00B344A2" w:rsidRDefault="00486963" w:rsidP="00486963">
            <w:r>
              <w:t>Sewage treatment involving the discharge of treated or untreated sewage to land or water. Block 475 Stromlo.</w:t>
            </w:r>
          </w:p>
        </w:tc>
        <w:tc>
          <w:tcPr>
            <w:tcW w:w="2268" w:type="dxa"/>
          </w:tcPr>
          <w:p w:rsidR="00B344A2" w:rsidRDefault="00486963" w:rsidP="004B709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9B2B83" w:rsidRPr="00C5088F" w:rsidTr="00A027E4">
        <w:trPr>
          <w:cantSplit/>
          <w:trHeight w:val="408"/>
        </w:trPr>
        <w:tc>
          <w:tcPr>
            <w:tcW w:w="2127" w:type="dxa"/>
          </w:tcPr>
          <w:p w:rsidR="009B2B83" w:rsidRDefault="009B2B83" w:rsidP="00E607D7">
            <w:r>
              <w:t>Trim Lawns Pty Ltd</w:t>
            </w:r>
          </w:p>
        </w:tc>
        <w:tc>
          <w:tcPr>
            <w:tcW w:w="3402" w:type="dxa"/>
          </w:tcPr>
          <w:p w:rsidR="009B2B83" w:rsidRDefault="009B2B83" w:rsidP="00486963">
            <w:r>
              <w:t xml:space="preserve">Pest control activities – Various locations within the </w:t>
            </w:r>
            <w:r w:rsidR="00BB27A0">
              <w:t>ACT</w:t>
            </w:r>
          </w:p>
        </w:tc>
        <w:tc>
          <w:tcPr>
            <w:tcW w:w="2268" w:type="dxa"/>
          </w:tcPr>
          <w:p w:rsidR="009B2B83" w:rsidRDefault="00BB27A0" w:rsidP="004B709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9B2B83" w:rsidRPr="00C5088F" w:rsidTr="00A027E4">
        <w:trPr>
          <w:cantSplit/>
          <w:trHeight w:val="408"/>
        </w:trPr>
        <w:tc>
          <w:tcPr>
            <w:tcW w:w="2127" w:type="dxa"/>
          </w:tcPr>
          <w:p w:rsidR="009B2B83" w:rsidRDefault="00BB27A0" w:rsidP="00E607D7">
            <w:r>
              <w:t>Canberra Institute of Technology</w:t>
            </w:r>
          </w:p>
        </w:tc>
        <w:tc>
          <w:tcPr>
            <w:tcW w:w="3402" w:type="dxa"/>
          </w:tcPr>
          <w:p w:rsidR="009B2B83" w:rsidRDefault="00BB27A0" w:rsidP="00486963">
            <w:r>
              <w:t>Pest control activities – Various locations within the ACT</w:t>
            </w:r>
          </w:p>
        </w:tc>
        <w:tc>
          <w:tcPr>
            <w:tcW w:w="2268" w:type="dxa"/>
          </w:tcPr>
          <w:p w:rsidR="009B2B83" w:rsidRDefault="00BB27A0" w:rsidP="004B709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  <w:tr w:rsidR="009B2B83" w:rsidRPr="00C5088F" w:rsidTr="00A027E4">
        <w:trPr>
          <w:cantSplit/>
          <w:trHeight w:val="408"/>
        </w:trPr>
        <w:tc>
          <w:tcPr>
            <w:tcW w:w="2127" w:type="dxa"/>
          </w:tcPr>
          <w:p w:rsidR="009B2B83" w:rsidRDefault="00BB27A0" w:rsidP="00E607D7">
            <w:r>
              <w:t>Canturf Lawns Pty Ltd</w:t>
            </w:r>
          </w:p>
        </w:tc>
        <w:tc>
          <w:tcPr>
            <w:tcW w:w="3402" w:type="dxa"/>
          </w:tcPr>
          <w:p w:rsidR="009B2B83" w:rsidRDefault="00BB27A0" w:rsidP="00486963">
            <w:r>
              <w:t>Pest control activities – Various locations within the ACT</w:t>
            </w:r>
          </w:p>
        </w:tc>
        <w:tc>
          <w:tcPr>
            <w:tcW w:w="2268" w:type="dxa"/>
          </w:tcPr>
          <w:p w:rsidR="009B2B83" w:rsidRDefault="00BB27A0" w:rsidP="004B709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</w:p>
        </w:tc>
      </w:tr>
    </w:tbl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486963" w:rsidRDefault="00486963" w:rsidP="00A77E7A">
      <w:pPr>
        <w:spacing w:before="300"/>
        <w:rPr>
          <w:rFonts w:ascii="Arial" w:hAnsi="Arial" w:cs="Arial"/>
          <w:b/>
          <w:bCs/>
        </w:rPr>
      </w:pPr>
    </w:p>
    <w:p w:rsidR="00486963" w:rsidRDefault="00486963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486963">
      <w:pPr>
        <w:tabs>
          <w:tab w:val="left" w:pos="4320"/>
        </w:tabs>
      </w:pPr>
      <w:r>
        <w:t>11</w:t>
      </w:r>
      <w:r w:rsidR="004B7090">
        <w:t xml:space="preserve"> December</w:t>
      </w:r>
      <w:r w:rsidR="003B53D9">
        <w:t xml:space="preserve"> </w:t>
      </w:r>
      <w:r w:rsidR="008A004D">
        <w:t>2018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F9" w:rsidRDefault="00093DF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F9" w:rsidRPr="00093DF9" w:rsidRDefault="00093DF9" w:rsidP="00093DF9">
    <w:pPr>
      <w:pStyle w:val="Footer"/>
      <w:jc w:val="center"/>
      <w:rPr>
        <w:rFonts w:cs="Arial"/>
        <w:sz w:val="14"/>
      </w:rPr>
    </w:pPr>
    <w:r w:rsidRPr="00093DF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F9" w:rsidRDefault="00093DF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F9" w:rsidRDefault="00093DF9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F9" w:rsidRDefault="00093DF9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3DF9" w:rsidRDefault="00093DF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93DF9"/>
    <w:rsid w:val="000D2E22"/>
    <w:rsid w:val="0011200A"/>
    <w:rsid w:val="001120D3"/>
    <w:rsid w:val="00132B2B"/>
    <w:rsid w:val="001440B3"/>
    <w:rsid w:val="00172FD1"/>
    <w:rsid w:val="002140B2"/>
    <w:rsid w:val="00216F82"/>
    <w:rsid w:val="00233CE5"/>
    <w:rsid w:val="00283719"/>
    <w:rsid w:val="002B00BA"/>
    <w:rsid w:val="00304B02"/>
    <w:rsid w:val="00316CED"/>
    <w:rsid w:val="00345864"/>
    <w:rsid w:val="003B4D4E"/>
    <w:rsid w:val="003B53D9"/>
    <w:rsid w:val="003E47D2"/>
    <w:rsid w:val="003E4AEA"/>
    <w:rsid w:val="003F76C8"/>
    <w:rsid w:val="004101FF"/>
    <w:rsid w:val="0042011A"/>
    <w:rsid w:val="004246D2"/>
    <w:rsid w:val="0044078D"/>
    <w:rsid w:val="0044184A"/>
    <w:rsid w:val="00445D75"/>
    <w:rsid w:val="00483E43"/>
    <w:rsid w:val="00486963"/>
    <w:rsid w:val="004B6360"/>
    <w:rsid w:val="004B709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7354B"/>
    <w:rsid w:val="006A4C12"/>
    <w:rsid w:val="00774FA2"/>
    <w:rsid w:val="007A6642"/>
    <w:rsid w:val="007C0C89"/>
    <w:rsid w:val="007D37E4"/>
    <w:rsid w:val="007D4D13"/>
    <w:rsid w:val="00811C45"/>
    <w:rsid w:val="00865261"/>
    <w:rsid w:val="0089121F"/>
    <w:rsid w:val="008A004D"/>
    <w:rsid w:val="008C424D"/>
    <w:rsid w:val="008E5536"/>
    <w:rsid w:val="00903A9A"/>
    <w:rsid w:val="0094695E"/>
    <w:rsid w:val="0096239E"/>
    <w:rsid w:val="009B2B83"/>
    <w:rsid w:val="009C1D0E"/>
    <w:rsid w:val="009D6DB6"/>
    <w:rsid w:val="009E3D9C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344A2"/>
    <w:rsid w:val="00B556C2"/>
    <w:rsid w:val="00BB27A0"/>
    <w:rsid w:val="00BF2329"/>
    <w:rsid w:val="00C677CC"/>
    <w:rsid w:val="00CA5BB7"/>
    <w:rsid w:val="00D005C8"/>
    <w:rsid w:val="00D11E22"/>
    <w:rsid w:val="00D328E5"/>
    <w:rsid w:val="00D639EC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2F8"/>
    <w:rsid w:val="00F17FAB"/>
    <w:rsid w:val="00F24F85"/>
    <w:rsid w:val="00F31FCA"/>
    <w:rsid w:val="00F3354C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0AD0A5-FAC6-469D-8ACE-1BD09364E5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237</Words>
  <Characters>1409</Characters>
  <Application>Microsoft Office Word</Application>
  <DocSecurity>0</DocSecurity>
  <Lines>64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2018-11-07T03:24:00Z</cp:lastPrinted>
  <dcterms:created xsi:type="dcterms:W3CDTF">2018-12-10T23:29:00Z</dcterms:created>
  <dcterms:modified xsi:type="dcterms:W3CDTF">2018-12-10T23:29:00Z</dcterms:modified>
</cp:coreProperties>
</file>