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201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8 (No </w:t>
      </w:r>
      <w:r w:rsidR="004B746A">
        <w:rPr>
          <w:rFonts w:ascii="Calibri" w:eastAsia="Times New Roman" w:hAnsi="Calibri" w:cs="Calibri"/>
          <w:b/>
          <w:sz w:val="40"/>
          <w:szCs w:val="20"/>
        </w:rPr>
        <w:t>11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NI2018-</w:t>
      </w:r>
      <w:r w:rsidR="00B65A34">
        <w:rPr>
          <w:rFonts w:ascii="Calibri" w:eastAsia="Times New Roman" w:hAnsi="Calibri" w:cs="Calibri"/>
          <w:b/>
          <w:bCs/>
          <w:sz w:val="24"/>
          <w:szCs w:val="20"/>
        </w:rPr>
        <w:t>715</w:t>
      </w:r>
    </w:p>
    <w:p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2018 (No </w:t>
      </w:r>
      <w:r w:rsidR="003C2791">
        <w:rPr>
          <w:rFonts w:ascii="Calibri" w:eastAsia="Times New Roman" w:hAnsi="Calibri" w:cs="Calibri"/>
          <w:i/>
          <w:iCs/>
          <w:sz w:val="24"/>
          <w:szCs w:val="20"/>
        </w:rPr>
        <w:t>1</w:t>
      </w:r>
      <w:r w:rsidR="004B746A">
        <w:rPr>
          <w:rFonts w:ascii="Calibri" w:eastAsia="Times New Roman" w:hAnsi="Calibri" w:cs="Calibri"/>
          <w:i/>
          <w:i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:rsidR="009A08E0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:rsidR="002905F2" w:rsidRDefault="002905F2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:rsidR="002905F2" w:rsidRDefault="000D07FC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cs="Arial"/>
          <w:noProof/>
          <w:lang w:eastAsia="en-AU"/>
        </w:rPr>
        <w:drawing>
          <wp:inline distT="0" distB="0" distL="0" distR="0" wp14:anchorId="5C2819D1" wp14:editId="09734411">
            <wp:extent cx="771525" cy="352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65" w:rsidRDefault="009D7265" w:rsidP="00B04F07">
      <w:pPr>
        <w:spacing w:after="60" w:line="240" w:lineRule="auto"/>
        <w:rPr>
          <w:rFonts w:ascii="Calibri" w:eastAsia="Calibri" w:hAnsi="Calibri" w:cs="Times New Roman"/>
          <w:noProof/>
          <w:lang w:eastAsia="en-AU"/>
        </w:rPr>
      </w:pPr>
    </w:p>
    <w:p w:rsidR="009D7265" w:rsidRPr="008E418C" w:rsidRDefault="002905F2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4B746A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13 December</w:t>
      </w:r>
      <w:r w:rsidR="009D7265">
        <w:rPr>
          <w:rFonts w:ascii="Calibri" w:eastAsia="Times New Roman" w:hAnsi="Calibri" w:cs="Calibri"/>
          <w:sz w:val="24"/>
          <w:szCs w:val="20"/>
        </w:rPr>
        <w:t xml:space="preserve"> 2018</w:t>
      </w: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:rsidR="00B537F6" w:rsidRPr="008F3B8A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FF2185" w:rsidRPr="00FF2185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FF2185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Ainsworth Game Technology Limited</w:t>
            </w:r>
          </w:p>
        </w:tc>
      </w:tr>
      <w:tr w:rsidR="00FF2185" w:rsidRPr="00FF2185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FF2185" w:rsidRDefault="00FF2185" w:rsidP="00FF21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F43493"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Updated </w:t>
            </w:r>
            <w:r w:rsidR="008F3B8A"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Link </w:t>
            </w: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Controller Software</w:t>
            </w:r>
          </w:p>
        </w:tc>
      </w:tr>
      <w:tr w:rsidR="00FF2185" w:rsidRPr="00FF2185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FF2185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F43493"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Details</w:t>
            </w: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3" w:rsidRPr="00FF2185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A560X Link Progressive Jackpot System</w:t>
            </w:r>
          </w:p>
        </w:tc>
      </w:tr>
      <w:tr w:rsidR="00FF2185" w:rsidRPr="00FF2185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3" w:rsidRPr="00FF2185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3" w:rsidRPr="00FF2185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44.YC001 – Random (Mystery) LPJS</w:t>
            </w:r>
          </w:p>
          <w:p w:rsidR="008F3B8A" w:rsidRPr="00FF2185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44.YA010 – Standard LPJS</w:t>
            </w:r>
          </w:p>
        </w:tc>
      </w:tr>
      <w:tr w:rsidR="00FF2185" w:rsidRPr="00FF2185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FF2185" w:rsidRDefault="00FF2185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Additional Themes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FF2185" w:rsidRDefault="00FF2185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Crazy Jackpots</w:t>
            </w:r>
          </w:p>
          <w:p w:rsidR="00FF2185" w:rsidRPr="00FF2185" w:rsidRDefault="00FF2185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Mad Millions</w:t>
            </w:r>
          </w:p>
        </w:tc>
      </w:tr>
      <w:tr w:rsidR="00FF2185" w:rsidRPr="00FF2185" w:rsidTr="00FF218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FF2185" w:rsidRDefault="00FF2185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Details 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FF2185" w:rsidRDefault="00FF2185" w:rsidP="00FF21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Link Progressive Jackpot System</w:t>
            </w:r>
          </w:p>
        </w:tc>
      </w:tr>
      <w:tr w:rsidR="00FF2185" w:rsidRPr="00FF2185" w:rsidTr="00FF218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FF2185" w:rsidRDefault="00FF2185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FF2185" w:rsidRDefault="00FF2185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44.YC000 – Random (Mystery) LPJS</w:t>
            </w:r>
          </w:p>
          <w:p w:rsidR="00FF2185" w:rsidRPr="00FF2185" w:rsidRDefault="00FF2185" w:rsidP="00FF21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44.YA007 – Standard LPJS</w:t>
            </w:r>
          </w:p>
        </w:tc>
      </w:tr>
      <w:tr w:rsidR="00FF2185" w:rsidRPr="00FF2185" w:rsidTr="00FF218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FF2185" w:rsidRDefault="00FF2185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Additional Themes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FF2185" w:rsidRDefault="00FF2185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Crazy Jackpots</w:t>
            </w:r>
          </w:p>
          <w:p w:rsidR="00FF2185" w:rsidRPr="00FF2185" w:rsidRDefault="00FF2185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Mad Millions</w:t>
            </w:r>
          </w:p>
        </w:tc>
      </w:tr>
      <w:tr w:rsidR="00FF2185" w:rsidRPr="00FF2185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FF2185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3" w:rsidRPr="00FF2185" w:rsidRDefault="00F43493" w:rsidP="00FF21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hAnsi="Calibri" w:cs="Arial"/>
                <w:sz w:val="24"/>
                <w:szCs w:val="24"/>
              </w:rPr>
              <w:t>44-A</w:t>
            </w:r>
            <w:r w:rsidR="00FF2185" w:rsidRPr="00FF2185">
              <w:rPr>
                <w:rFonts w:ascii="Calibri" w:hAnsi="Calibri" w:cs="Arial"/>
                <w:sz w:val="24"/>
                <w:szCs w:val="24"/>
              </w:rPr>
              <w:t>1234</w:t>
            </w:r>
            <w:r w:rsidRPr="00FF2185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:rsidR="00F43493" w:rsidRPr="00FF2185" w:rsidRDefault="00F43493" w:rsidP="00F43493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FF2185" w:rsidRPr="00FF2185" w:rsidTr="0074647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C6" w:rsidRPr="00FF2185" w:rsidRDefault="00E035C6" w:rsidP="0074647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Aristocrat Technologies Australia Pty Ltd</w:t>
            </w:r>
          </w:p>
        </w:tc>
      </w:tr>
      <w:tr w:rsidR="00FF2185" w:rsidRPr="00FF2185" w:rsidTr="0074647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C6" w:rsidRPr="00FF2185" w:rsidRDefault="00FF2185" w:rsidP="00FF21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Subject: Regression Tested Subsidiary Equipment Interface Console Components</w:t>
            </w:r>
          </w:p>
        </w:tc>
      </w:tr>
      <w:tr w:rsidR="00FF2185" w:rsidRPr="00FF2185" w:rsidTr="0074647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C6" w:rsidRPr="00FF2185" w:rsidRDefault="00E035C6" w:rsidP="00E035C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Device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C6" w:rsidRPr="00FF2185" w:rsidRDefault="00FF2185" w:rsidP="0074647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Card Reader and LCD Screen Assemblies</w:t>
            </w:r>
          </w:p>
        </w:tc>
      </w:tr>
      <w:tr w:rsidR="00FF2185" w:rsidRPr="00FF2185" w:rsidTr="0074647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C6" w:rsidRPr="00FF2185" w:rsidRDefault="00E035C6" w:rsidP="0074647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C6" w:rsidRPr="00FF2185" w:rsidRDefault="00E035C6" w:rsidP="00FF21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F2185">
              <w:rPr>
                <w:rFonts w:ascii="Calibri" w:hAnsi="Calibri" w:cs="Arial"/>
                <w:sz w:val="24"/>
                <w:szCs w:val="24"/>
              </w:rPr>
              <w:t>01-A17</w:t>
            </w:r>
            <w:r w:rsidR="00FF2185" w:rsidRPr="00FF2185">
              <w:rPr>
                <w:rFonts w:ascii="Calibri" w:hAnsi="Calibri" w:cs="Arial"/>
                <w:sz w:val="24"/>
                <w:szCs w:val="24"/>
              </w:rPr>
              <w:t>69</w:t>
            </w:r>
            <w:r w:rsidRPr="00FF2185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:rsidR="00167367" w:rsidRDefault="00167367" w:rsidP="00FF2185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sectPr w:rsidR="00167367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68" w:rsidRDefault="00677968" w:rsidP="009D7265">
      <w:pPr>
        <w:spacing w:after="0" w:line="240" w:lineRule="auto"/>
      </w:pPr>
      <w:r>
        <w:separator/>
      </w:r>
    </w:p>
  </w:endnote>
  <w:endnote w:type="continuationSeparator" w:id="0">
    <w:p w:rsidR="00677968" w:rsidRDefault="00677968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81" w:rsidRDefault="00C10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81" w:rsidRPr="00C10E81" w:rsidRDefault="00C10E81" w:rsidP="00C10E81">
    <w:pPr>
      <w:pStyle w:val="Footer"/>
      <w:jc w:val="center"/>
      <w:rPr>
        <w:rFonts w:ascii="Arial" w:hAnsi="Arial" w:cs="Arial"/>
        <w:sz w:val="14"/>
      </w:rPr>
    </w:pPr>
    <w:r w:rsidRPr="00C10E8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81" w:rsidRPr="00C10E81" w:rsidRDefault="00C10E81" w:rsidP="00C10E81">
    <w:pPr>
      <w:pStyle w:val="Footer"/>
      <w:jc w:val="center"/>
      <w:rPr>
        <w:rFonts w:ascii="Arial" w:hAnsi="Arial" w:cs="Arial"/>
        <w:sz w:val="14"/>
      </w:rPr>
    </w:pPr>
    <w:r w:rsidRPr="00C10E8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68" w:rsidRDefault="00677968" w:rsidP="009D7265">
      <w:pPr>
        <w:spacing w:after="0" w:line="240" w:lineRule="auto"/>
      </w:pPr>
      <w:r>
        <w:separator/>
      </w:r>
    </w:p>
  </w:footnote>
  <w:footnote w:type="continuationSeparator" w:id="0">
    <w:p w:rsidR="00677968" w:rsidRDefault="00677968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81" w:rsidRDefault="00C10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81" w:rsidRDefault="00C10E8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10E81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 xml:space="preserve">18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4B746A">
      <w:rPr>
        <w:b/>
        <w:bCs/>
        <w:i/>
        <w:iCs/>
        <w:sz w:val="20"/>
      </w:rPr>
      <w:t>11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65"/>
    <w:rsid w:val="000B6D1B"/>
    <w:rsid w:val="000D07FC"/>
    <w:rsid w:val="00107015"/>
    <w:rsid w:val="00157B4B"/>
    <w:rsid w:val="00167367"/>
    <w:rsid w:val="001C7EB5"/>
    <w:rsid w:val="001D4167"/>
    <w:rsid w:val="002905F2"/>
    <w:rsid w:val="002D5A15"/>
    <w:rsid w:val="003018A0"/>
    <w:rsid w:val="00326276"/>
    <w:rsid w:val="00366718"/>
    <w:rsid w:val="00377FC3"/>
    <w:rsid w:val="003C2791"/>
    <w:rsid w:val="003C39C3"/>
    <w:rsid w:val="00400A19"/>
    <w:rsid w:val="00421246"/>
    <w:rsid w:val="004461D4"/>
    <w:rsid w:val="004856BA"/>
    <w:rsid w:val="004B746A"/>
    <w:rsid w:val="005663DD"/>
    <w:rsid w:val="00593EAA"/>
    <w:rsid w:val="006150F6"/>
    <w:rsid w:val="0064365B"/>
    <w:rsid w:val="00655C83"/>
    <w:rsid w:val="00677968"/>
    <w:rsid w:val="006866F3"/>
    <w:rsid w:val="00694620"/>
    <w:rsid w:val="006A4FA1"/>
    <w:rsid w:val="00762E43"/>
    <w:rsid w:val="007A15FE"/>
    <w:rsid w:val="007B116C"/>
    <w:rsid w:val="007C5C7B"/>
    <w:rsid w:val="007D4DA8"/>
    <w:rsid w:val="007E510A"/>
    <w:rsid w:val="0086594F"/>
    <w:rsid w:val="00866303"/>
    <w:rsid w:val="008912BF"/>
    <w:rsid w:val="008B6D17"/>
    <w:rsid w:val="008C67D1"/>
    <w:rsid w:val="008F3B8A"/>
    <w:rsid w:val="00922392"/>
    <w:rsid w:val="00947294"/>
    <w:rsid w:val="009A08E0"/>
    <w:rsid w:val="009D7265"/>
    <w:rsid w:val="00AA7010"/>
    <w:rsid w:val="00AE3999"/>
    <w:rsid w:val="00B031E8"/>
    <w:rsid w:val="00B04F07"/>
    <w:rsid w:val="00B13691"/>
    <w:rsid w:val="00B537F6"/>
    <w:rsid w:val="00B65A34"/>
    <w:rsid w:val="00B760F4"/>
    <w:rsid w:val="00B92E6A"/>
    <w:rsid w:val="00BB23A9"/>
    <w:rsid w:val="00BF18B8"/>
    <w:rsid w:val="00C10E81"/>
    <w:rsid w:val="00C36599"/>
    <w:rsid w:val="00C65484"/>
    <w:rsid w:val="00CE420F"/>
    <w:rsid w:val="00E035C6"/>
    <w:rsid w:val="00E24C0E"/>
    <w:rsid w:val="00E261A6"/>
    <w:rsid w:val="00E50D5E"/>
    <w:rsid w:val="00E75E0F"/>
    <w:rsid w:val="00E76656"/>
    <w:rsid w:val="00EB077C"/>
    <w:rsid w:val="00EB4655"/>
    <w:rsid w:val="00F31DA3"/>
    <w:rsid w:val="00F43493"/>
    <w:rsid w:val="00F73996"/>
    <w:rsid w:val="00F768B8"/>
    <w:rsid w:val="00FC5B66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CA08-F097-4275-8083-AC53FD37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1155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2018-12-20T00:04:00Z</dcterms:created>
  <dcterms:modified xsi:type="dcterms:W3CDTF">2018-12-20T00:04:00Z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A17940731</vt:lpwstr>
  </property>
  <property fmtid="{D5CDD505-2E9C-101B-9397-08002B2CF9AE}" pid="4" name="Objective-Title">
    <vt:lpwstr>Gaming Machine (Peripheral Equipment) Approval 2018 No 11</vt:lpwstr>
  </property>
  <property fmtid="{D5CDD505-2E9C-101B-9397-08002B2CF9AE}" pid="5" name="Objective-Comment">
    <vt:lpwstr/>
  </property>
  <property fmtid="{D5CDD505-2E9C-101B-9397-08002B2CF9AE}" pid="6" name="Objective-CreationStamp">
    <vt:filetime>2018-12-12T23:02:33Z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2018-12-17T22:21:25Z</vt:filetime>
  </property>
  <property fmtid="{D5CDD505-2E9C-101B-9397-08002B2CF9AE}" pid="10" name="Objective-ModificationStamp">
    <vt:filetime>2018-12-17T22:21:25Z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 - NEW:10. BRANCH - Licensing &amp; Registrations:SECTION - Community &amp; Business Licensing:UNIT - Liquor &amp; Gaming Licensing:10 - Gaming Regulation:(3) New Games and Peripheral Equipment:Peripheral Equipment Approval</vt:lpwstr>
  </property>
  <property fmtid="{D5CDD505-2E9C-101B-9397-08002B2CF9AE}" pid="13" name="Objective-Parent">
    <vt:lpwstr>Gaming Machine (Peripheral Equipment) Approval 2018-(No 11)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