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B34" w:rsidRPr="00E40B34" w:rsidRDefault="00E40B34" w:rsidP="00E40B34">
      <w:pPr>
        <w:spacing w:before="120"/>
        <w:rPr>
          <w:rFonts w:ascii="Arial" w:hAnsi="Arial" w:cs="Arial"/>
        </w:rPr>
      </w:pPr>
      <w:bookmarkStart w:id="0" w:name="_GoBack"/>
      <w:bookmarkEnd w:id="0"/>
      <w:r w:rsidRPr="00E40B34">
        <w:rPr>
          <w:rFonts w:ascii="Arial" w:hAnsi="Arial" w:cs="Arial"/>
        </w:rPr>
        <w:t>Australian Capital Territory</w:t>
      </w:r>
    </w:p>
    <w:p w:rsidR="00E40B34" w:rsidRPr="00E40B34" w:rsidRDefault="00E40B34" w:rsidP="00E40B34">
      <w:pPr>
        <w:tabs>
          <w:tab w:val="left" w:pos="2400"/>
          <w:tab w:val="left" w:pos="2880"/>
        </w:tabs>
        <w:spacing w:before="700" w:after="100"/>
        <w:rPr>
          <w:b/>
          <w:sz w:val="40"/>
        </w:rPr>
      </w:pPr>
      <w:r w:rsidRPr="00E40B34">
        <w:rPr>
          <w:rFonts w:ascii="Calibri" w:hAnsi="Calibri" w:cs="Arial"/>
          <w:b/>
          <w:bCs/>
          <w:sz w:val="44"/>
          <w:szCs w:val="24"/>
        </w:rPr>
        <w:t>Veterinary Practice Veterinary Practitioners Code of Professional Conduct 2018</w:t>
      </w:r>
    </w:p>
    <w:p w:rsidR="00E40B34" w:rsidRPr="00E40B34" w:rsidRDefault="00E40B34" w:rsidP="00E40B34">
      <w:pPr>
        <w:widowControl w:val="0"/>
        <w:autoSpaceDE w:val="0"/>
        <w:autoSpaceDN w:val="0"/>
        <w:spacing w:before="337"/>
        <w:rPr>
          <w:rFonts w:ascii="Arial" w:hAnsi="Arial" w:cs="Arial"/>
          <w:b/>
          <w:szCs w:val="28"/>
          <w:lang w:val="en-US"/>
        </w:rPr>
      </w:pPr>
      <w:r w:rsidRPr="00E40B34">
        <w:rPr>
          <w:rFonts w:ascii="Arial" w:hAnsi="Arial" w:cs="Arial"/>
          <w:b/>
          <w:szCs w:val="28"/>
          <w:lang w:val="en-US"/>
        </w:rPr>
        <w:t>Notifiable instrument NI2018-726</w:t>
      </w:r>
    </w:p>
    <w:p w:rsidR="00E40B34" w:rsidRPr="00E40B34" w:rsidRDefault="00E40B34" w:rsidP="00E40B34">
      <w:pPr>
        <w:widowControl w:val="0"/>
        <w:autoSpaceDE w:val="0"/>
        <w:autoSpaceDN w:val="0"/>
        <w:spacing w:before="300"/>
        <w:jc w:val="both"/>
      </w:pPr>
      <w:r w:rsidRPr="00E40B34">
        <w:t>made under the</w:t>
      </w:r>
    </w:p>
    <w:p w:rsidR="00E40B34" w:rsidRPr="00E40B34" w:rsidRDefault="00E40B34" w:rsidP="00E40B34">
      <w:pPr>
        <w:widowControl w:val="0"/>
        <w:autoSpaceDE w:val="0"/>
        <w:autoSpaceDN w:val="0"/>
        <w:spacing w:before="300"/>
        <w:jc w:val="both"/>
        <w:rPr>
          <w:rFonts w:ascii="Arial" w:hAnsi="Arial" w:cs="Arial"/>
          <w:b/>
          <w:sz w:val="20"/>
        </w:rPr>
      </w:pPr>
      <w:r w:rsidRPr="00E40B34">
        <w:rPr>
          <w:rFonts w:ascii="Arial" w:hAnsi="Arial" w:cs="Arial"/>
          <w:b/>
          <w:sz w:val="20"/>
        </w:rPr>
        <w:t>Veterinary Practice Act 2018, section 42 (Veterinary practitioners code of professional conduct)</w:t>
      </w:r>
    </w:p>
    <w:p w:rsidR="00E40B34" w:rsidRPr="00E40B34" w:rsidRDefault="00E40B34" w:rsidP="00E40B34">
      <w:pPr>
        <w:spacing w:before="60"/>
        <w:jc w:val="both"/>
      </w:pPr>
    </w:p>
    <w:p w:rsidR="00E40B34" w:rsidRPr="00E40B34" w:rsidRDefault="00E40B34" w:rsidP="00E40B34">
      <w:pPr>
        <w:pBdr>
          <w:top w:val="single" w:sz="12" w:space="1" w:color="auto"/>
        </w:pBdr>
        <w:jc w:val="both"/>
        <w:rPr>
          <w:rFonts w:ascii="Arial" w:hAnsi="Arial" w:cs="Arial"/>
        </w:rPr>
      </w:pPr>
    </w:p>
    <w:p w:rsidR="00E40B34" w:rsidRPr="00E40B34" w:rsidRDefault="00E40B34" w:rsidP="00E40B34">
      <w:pPr>
        <w:widowControl w:val="0"/>
        <w:numPr>
          <w:ilvl w:val="0"/>
          <w:numId w:val="35"/>
        </w:numPr>
        <w:tabs>
          <w:tab w:val="left" w:pos="1062"/>
          <w:tab w:val="left" w:pos="1063"/>
        </w:tabs>
        <w:autoSpaceDE w:val="0"/>
        <w:autoSpaceDN w:val="0"/>
        <w:ind w:left="709" w:right="805" w:hanging="738"/>
        <w:rPr>
          <w:rFonts w:ascii="Arial" w:hAnsi="Arial" w:cs="Arial"/>
          <w:b/>
          <w:szCs w:val="24"/>
          <w:lang w:val="en-US"/>
        </w:rPr>
      </w:pPr>
      <w:r w:rsidRPr="00E40B34">
        <w:rPr>
          <w:rFonts w:ascii="Arial" w:hAnsi="Arial" w:cs="Arial"/>
          <w:b/>
          <w:szCs w:val="24"/>
          <w:lang w:val="en-US"/>
        </w:rPr>
        <w:t>Name of</w:t>
      </w:r>
      <w:r w:rsidRPr="00E40B34">
        <w:rPr>
          <w:rFonts w:ascii="Arial" w:hAnsi="Arial" w:cs="Arial"/>
          <w:b/>
          <w:spacing w:val="5"/>
          <w:szCs w:val="24"/>
          <w:lang w:val="en-US"/>
        </w:rPr>
        <w:t xml:space="preserve"> </w:t>
      </w:r>
      <w:r w:rsidRPr="00E40B34">
        <w:rPr>
          <w:rFonts w:ascii="Arial" w:hAnsi="Arial" w:cs="Arial"/>
          <w:b/>
          <w:szCs w:val="24"/>
          <w:lang w:val="en-US"/>
        </w:rPr>
        <w:t>instrument</w:t>
      </w:r>
    </w:p>
    <w:p w:rsidR="00E40B34" w:rsidRPr="00E40B34" w:rsidRDefault="00E40B34" w:rsidP="00E40B34">
      <w:pPr>
        <w:widowControl w:val="0"/>
        <w:autoSpaceDE w:val="0"/>
        <w:autoSpaceDN w:val="0"/>
        <w:spacing w:before="140" w:after="240"/>
        <w:ind w:left="709" w:right="805"/>
        <w:rPr>
          <w:i/>
          <w:szCs w:val="24"/>
          <w:lang w:val="en-US"/>
        </w:rPr>
      </w:pPr>
      <w:r w:rsidRPr="00E40B34">
        <w:rPr>
          <w:szCs w:val="24"/>
          <w:lang w:val="en-US"/>
        </w:rPr>
        <w:t xml:space="preserve">This instrument is the </w:t>
      </w:r>
      <w:r w:rsidRPr="00E40B34">
        <w:rPr>
          <w:i/>
          <w:sz w:val="22"/>
          <w:szCs w:val="22"/>
          <w:lang w:val="en-US"/>
        </w:rPr>
        <w:t>Veterinary Practice Veterinary Practitioners Code of Professional Conduct 2018</w:t>
      </w:r>
      <w:r w:rsidRPr="00E40B34">
        <w:rPr>
          <w:i/>
          <w:szCs w:val="24"/>
          <w:lang w:val="en-US"/>
        </w:rPr>
        <w:t>.</w:t>
      </w:r>
    </w:p>
    <w:p w:rsidR="00E40B34" w:rsidRPr="00E40B34" w:rsidRDefault="00E40B34" w:rsidP="00E40B34">
      <w:pPr>
        <w:widowControl w:val="0"/>
        <w:numPr>
          <w:ilvl w:val="0"/>
          <w:numId w:val="35"/>
        </w:numPr>
        <w:tabs>
          <w:tab w:val="left" w:pos="1052"/>
          <w:tab w:val="left" w:pos="1053"/>
        </w:tabs>
        <w:autoSpaceDE w:val="0"/>
        <w:autoSpaceDN w:val="0"/>
        <w:ind w:left="709" w:right="805" w:hanging="738"/>
        <w:rPr>
          <w:rFonts w:ascii="Arial" w:hAnsi="Arial" w:cs="Arial"/>
          <w:b/>
          <w:szCs w:val="24"/>
          <w:lang w:val="en-US"/>
        </w:rPr>
      </w:pPr>
      <w:r w:rsidRPr="00E40B34">
        <w:rPr>
          <w:rFonts w:ascii="Arial" w:hAnsi="Arial" w:cs="Arial"/>
          <w:b/>
          <w:szCs w:val="24"/>
          <w:lang w:val="en-US"/>
        </w:rPr>
        <w:t>Commencement</w:t>
      </w:r>
    </w:p>
    <w:p w:rsidR="00E40B34" w:rsidRPr="00E40B34" w:rsidRDefault="00E40B34" w:rsidP="00E40B34">
      <w:pPr>
        <w:widowControl w:val="0"/>
        <w:autoSpaceDE w:val="0"/>
        <w:autoSpaceDN w:val="0"/>
        <w:spacing w:before="140" w:after="240"/>
        <w:ind w:left="709" w:right="805"/>
        <w:rPr>
          <w:szCs w:val="24"/>
          <w:lang w:val="en-US"/>
        </w:rPr>
      </w:pPr>
      <w:r w:rsidRPr="00E40B34">
        <w:rPr>
          <w:szCs w:val="24"/>
          <w:lang w:val="en-US"/>
        </w:rPr>
        <w:t xml:space="preserve">This instrument commences on the commencement of the </w:t>
      </w:r>
      <w:r w:rsidRPr="00E40B34">
        <w:rPr>
          <w:i/>
          <w:szCs w:val="24"/>
          <w:lang w:val="en-US"/>
        </w:rPr>
        <w:t>Veterinary Practice Act 2018</w:t>
      </w:r>
      <w:r w:rsidRPr="00E40B34">
        <w:rPr>
          <w:szCs w:val="24"/>
          <w:lang w:val="en-US"/>
        </w:rPr>
        <w:t>.</w:t>
      </w:r>
    </w:p>
    <w:p w:rsidR="00E40B34" w:rsidRPr="00E40B34" w:rsidRDefault="00E40B34" w:rsidP="00E40B34">
      <w:pPr>
        <w:widowControl w:val="0"/>
        <w:numPr>
          <w:ilvl w:val="0"/>
          <w:numId w:val="35"/>
        </w:numPr>
        <w:tabs>
          <w:tab w:val="left" w:pos="1057"/>
          <w:tab w:val="left" w:pos="1058"/>
        </w:tabs>
        <w:autoSpaceDE w:val="0"/>
        <w:autoSpaceDN w:val="0"/>
        <w:ind w:left="709" w:right="805" w:hanging="738"/>
        <w:rPr>
          <w:rFonts w:ascii="Arial" w:hAnsi="Arial" w:cs="Arial"/>
          <w:b/>
          <w:szCs w:val="24"/>
          <w:lang w:val="en-US"/>
        </w:rPr>
      </w:pPr>
      <w:r w:rsidRPr="00E40B34">
        <w:rPr>
          <w:rFonts w:ascii="Arial" w:hAnsi="Arial" w:cs="Arial"/>
          <w:b/>
          <w:szCs w:val="24"/>
          <w:lang w:val="en-US"/>
        </w:rPr>
        <w:t>Approval</w:t>
      </w:r>
    </w:p>
    <w:p w:rsidR="00E40B34" w:rsidRPr="00E40B34" w:rsidRDefault="00E40B34" w:rsidP="00E40B34">
      <w:pPr>
        <w:widowControl w:val="0"/>
        <w:autoSpaceDE w:val="0"/>
        <w:autoSpaceDN w:val="0"/>
        <w:spacing w:before="140" w:after="240"/>
        <w:ind w:left="709" w:right="805"/>
        <w:rPr>
          <w:szCs w:val="24"/>
          <w:lang w:val="en-US"/>
        </w:rPr>
      </w:pPr>
      <w:r w:rsidRPr="00E40B34">
        <w:rPr>
          <w:szCs w:val="24"/>
          <w:lang w:val="en-US"/>
        </w:rPr>
        <w:t>The ACT Veterinary Practitioners Board approves the document at Schedule</w:t>
      </w:r>
      <w:r w:rsidR="00535DE7">
        <w:rPr>
          <w:szCs w:val="24"/>
          <w:lang w:val="en-US"/>
        </w:rPr>
        <w:t> </w:t>
      </w:r>
      <w:r w:rsidRPr="00E40B34">
        <w:rPr>
          <w:szCs w:val="24"/>
          <w:lang w:val="en-US"/>
        </w:rPr>
        <w:t>1 as the ACT Veterinary Practitioners Code of Professional Conduct, setting out the standards of conduct for veterinary practitioners carrying out the practice of veterinary science.</w:t>
      </w:r>
    </w:p>
    <w:p w:rsidR="00E40B34" w:rsidRPr="00E40B34" w:rsidRDefault="00E40B34" w:rsidP="00E40B34">
      <w:pPr>
        <w:widowControl w:val="0"/>
        <w:tabs>
          <w:tab w:val="left" w:pos="2235"/>
        </w:tabs>
        <w:autoSpaceDE w:val="0"/>
        <w:autoSpaceDN w:val="0"/>
        <w:spacing w:before="141" w:line="230" w:lineRule="auto"/>
        <w:rPr>
          <w:szCs w:val="24"/>
          <w:lang w:val="en-US"/>
        </w:rPr>
      </w:pPr>
    </w:p>
    <w:p w:rsidR="00E40B34" w:rsidRPr="00E40B34" w:rsidRDefault="00E40B34" w:rsidP="00E40B34">
      <w:pPr>
        <w:widowControl w:val="0"/>
        <w:tabs>
          <w:tab w:val="left" w:pos="2235"/>
        </w:tabs>
        <w:autoSpaceDE w:val="0"/>
        <w:autoSpaceDN w:val="0"/>
        <w:spacing w:before="141" w:line="230" w:lineRule="auto"/>
        <w:rPr>
          <w:szCs w:val="24"/>
          <w:lang w:val="en-US"/>
        </w:rPr>
      </w:pPr>
    </w:p>
    <w:p w:rsidR="00E40B34" w:rsidRPr="00E40B34" w:rsidRDefault="00E40B34" w:rsidP="00E40B34">
      <w:pPr>
        <w:widowControl w:val="0"/>
        <w:autoSpaceDE w:val="0"/>
        <w:autoSpaceDN w:val="0"/>
        <w:rPr>
          <w:szCs w:val="24"/>
          <w:lang w:val="en-US"/>
        </w:rPr>
      </w:pPr>
      <w:r w:rsidRPr="00E40B34">
        <w:rPr>
          <w:szCs w:val="24"/>
          <w:lang w:val="en-US"/>
        </w:rPr>
        <w:t>Dr Steven Roberts</w:t>
      </w:r>
    </w:p>
    <w:p w:rsidR="00E40B34" w:rsidRPr="00E40B34" w:rsidRDefault="00E40B34" w:rsidP="00E40B34">
      <w:pPr>
        <w:widowControl w:val="0"/>
        <w:autoSpaceDE w:val="0"/>
        <w:autoSpaceDN w:val="0"/>
        <w:rPr>
          <w:szCs w:val="24"/>
          <w:lang w:val="en-US"/>
        </w:rPr>
      </w:pPr>
      <w:r w:rsidRPr="00E40B34">
        <w:rPr>
          <w:szCs w:val="24"/>
          <w:lang w:val="en-US"/>
        </w:rPr>
        <w:t>President</w:t>
      </w:r>
    </w:p>
    <w:p w:rsidR="00E40B34" w:rsidRPr="00E40B34" w:rsidRDefault="00E40B34" w:rsidP="00E40B34">
      <w:pPr>
        <w:widowControl w:val="0"/>
        <w:autoSpaceDE w:val="0"/>
        <w:autoSpaceDN w:val="0"/>
        <w:spacing w:after="120"/>
        <w:rPr>
          <w:szCs w:val="24"/>
          <w:lang w:val="en-US"/>
        </w:rPr>
      </w:pPr>
      <w:r w:rsidRPr="00E40B34">
        <w:rPr>
          <w:szCs w:val="24"/>
          <w:lang w:val="en-US"/>
        </w:rPr>
        <w:t>ACT Veterinary Practitioners Board</w:t>
      </w:r>
    </w:p>
    <w:p w:rsidR="00E40B34" w:rsidRPr="00E40B34" w:rsidRDefault="00E40B34" w:rsidP="00E40B34">
      <w:pPr>
        <w:widowControl w:val="0"/>
        <w:autoSpaceDE w:val="0"/>
        <w:autoSpaceDN w:val="0"/>
        <w:rPr>
          <w:szCs w:val="24"/>
          <w:lang w:val="en-US"/>
        </w:rPr>
      </w:pPr>
      <w:r w:rsidRPr="00E40B34">
        <w:rPr>
          <w:szCs w:val="24"/>
          <w:lang w:val="en-US"/>
        </w:rPr>
        <w:t>19 December 2018</w:t>
      </w:r>
    </w:p>
    <w:p w:rsidR="00E40B34" w:rsidRPr="00E40B34" w:rsidRDefault="00E40B34" w:rsidP="00E40B34">
      <w:pPr>
        <w:widowControl w:val="0"/>
        <w:autoSpaceDE w:val="0"/>
        <w:autoSpaceDN w:val="0"/>
        <w:rPr>
          <w:sz w:val="22"/>
          <w:szCs w:val="22"/>
          <w:lang w:val="en-US"/>
        </w:rPr>
      </w:pPr>
    </w:p>
    <w:p w:rsidR="00E40B34" w:rsidRDefault="00E40B34">
      <w:pPr>
        <w:rPr>
          <w:rFonts w:asciiTheme="minorHAnsi" w:hAnsiTheme="minorHAnsi"/>
          <w:szCs w:val="24"/>
        </w:rPr>
        <w:sectPr w:rsidR="00E40B34" w:rsidSect="00E40B34">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NumType w:start="0"/>
          <w:cols w:space="720"/>
          <w:titlePg/>
          <w:docGrid w:linePitch="326"/>
        </w:sectPr>
      </w:pPr>
    </w:p>
    <w:p w:rsidR="00E84223" w:rsidRDefault="00E84223">
      <w:pPr>
        <w:rPr>
          <w:rFonts w:asciiTheme="minorHAnsi" w:hAnsiTheme="minorHAnsi"/>
          <w:szCs w:val="24"/>
        </w:rPr>
      </w:pPr>
    </w:p>
    <w:p w:rsidR="00DB1E1B" w:rsidRPr="0024130A" w:rsidRDefault="00DB1E1B">
      <w:pPr>
        <w:rPr>
          <w:rFonts w:asciiTheme="minorHAnsi" w:hAnsiTheme="minorHAnsi"/>
          <w:szCs w:val="24"/>
        </w:rPr>
      </w:pPr>
    </w:p>
    <w:p w:rsidR="00E84223" w:rsidRPr="0024130A" w:rsidRDefault="00E84223" w:rsidP="00E84223">
      <w:pPr>
        <w:pStyle w:val="Title"/>
        <w:pBdr>
          <w:top w:val="none" w:sz="0" w:space="0" w:color="auto"/>
          <w:bottom w:val="none" w:sz="0" w:space="0" w:color="auto"/>
        </w:pBdr>
        <w:spacing w:before="0" w:after="0"/>
        <w:jc w:val="center"/>
        <w:rPr>
          <w:rFonts w:asciiTheme="minorHAnsi" w:hAnsiTheme="minorHAnsi" w:cs="Arial"/>
          <w:bCs/>
          <w:kern w:val="0"/>
          <w:sz w:val="24"/>
          <w:szCs w:val="24"/>
        </w:rPr>
      </w:pPr>
    </w:p>
    <w:p w:rsidR="00E84223" w:rsidRPr="0024130A" w:rsidRDefault="00E84223" w:rsidP="00E84223">
      <w:pPr>
        <w:pStyle w:val="Title"/>
        <w:pBdr>
          <w:top w:val="none" w:sz="0" w:space="0" w:color="auto"/>
          <w:bottom w:val="none" w:sz="0" w:space="0" w:color="auto"/>
        </w:pBdr>
        <w:spacing w:before="0" w:after="0"/>
        <w:jc w:val="center"/>
        <w:rPr>
          <w:rFonts w:asciiTheme="minorHAnsi" w:hAnsiTheme="minorHAnsi" w:cs="Arial"/>
          <w:bCs/>
          <w:kern w:val="0"/>
          <w:sz w:val="24"/>
          <w:szCs w:val="24"/>
        </w:rPr>
      </w:pPr>
    </w:p>
    <w:p w:rsidR="00E84223" w:rsidRPr="0024130A" w:rsidRDefault="00E84223" w:rsidP="00E84223">
      <w:pPr>
        <w:pStyle w:val="Title"/>
        <w:pBdr>
          <w:top w:val="none" w:sz="0" w:space="0" w:color="auto"/>
          <w:bottom w:val="none" w:sz="0" w:space="0" w:color="auto"/>
        </w:pBdr>
        <w:spacing w:before="0" w:after="0"/>
        <w:jc w:val="center"/>
        <w:rPr>
          <w:rFonts w:asciiTheme="minorHAnsi" w:hAnsiTheme="minorHAnsi" w:cs="Arial"/>
          <w:bCs/>
          <w:kern w:val="0"/>
          <w:sz w:val="24"/>
          <w:szCs w:val="24"/>
        </w:rPr>
      </w:pPr>
    </w:p>
    <w:p w:rsidR="00E84223" w:rsidRDefault="00E84223" w:rsidP="00E84223">
      <w:pPr>
        <w:pStyle w:val="Title"/>
        <w:pBdr>
          <w:top w:val="none" w:sz="0" w:space="0" w:color="auto"/>
          <w:bottom w:val="none" w:sz="0" w:space="0" w:color="auto"/>
        </w:pBdr>
        <w:spacing w:before="0" w:after="0"/>
        <w:jc w:val="center"/>
        <w:rPr>
          <w:rFonts w:asciiTheme="minorHAnsi" w:hAnsiTheme="minorHAnsi" w:cs="Arial"/>
          <w:bCs/>
          <w:kern w:val="0"/>
          <w:sz w:val="24"/>
          <w:szCs w:val="24"/>
        </w:rPr>
      </w:pPr>
    </w:p>
    <w:p w:rsidR="00101A22" w:rsidRPr="0024130A" w:rsidRDefault="00101A22" w:rsidP="00E84223">
      <w:pPr>
        <w:pStyle w:val="Title"/>
        <w:pBdr>
          <w:top w:val="none" w:sz="0" w:space="0" w:color="auto"/>
          <w:bottom w:val="none" w:sz="0" w:space="0" w:color="auto"/>
        </w:pBdr>
        <w:spacing w:before="0" w:after="0"/>
        <w:jc w:val="center"/>
        <w:rPr>
          <w:rFonts w:asciiTheme="minorHAnsi" w:hAnsiTheme="minorHAnsi" w:cs="Arial"/>
          <w:bCs/>
          <w:kern w:val="0"/>
          <w:sz w:val="24"/>
          <w:szCs w:val="24"/>
        </w:rPr>
      </w:pPr>
    </w:p>
    <w:p w:rsidR="00E84223" w:rsidRPr="0024130A" w:rsidRDefault="00E84223" w:rsidP="00E84223">
      <w:pPr>
        <w:pStyle w:val="Title"/>
        <w:pBdr>
          <w:top w:val="none" w:sz="0" w:space="0" w:color="auto"/>
          <w:bottom w:val="none" w:sz="0" w:space="0" w:color="auto"/>
        </w:pBdr>
        <w:spacing w:before="0" w:after="0"/>
        <w:jc w:val="center"/>
        <w:rPr>
          <w:rFonts w:asciiTheme="minorHAnsi" w:hAnsiTheme="minorHAnsi" w:cs="Arial"/>
          <w:bCs/>
          <w:kern w:val="0"/>
          <w:sz w:val="24"/>
          <w:szCs w:val="24"/>
        </w:rPr>
      </w:pPr>
    </w:p>
    <w:p w:rsidR="008936B5" w:rsidRPr="0024130A" w:rsidRDefault="00E84223" w:rsidP="00E84223">
      <w:pPr>
        <w:pStyle w:val="Title"/>
        <w:pBdr>
          <w:top w:val="none" w:sz="0" w:space="0" w:color="auto"/>
          <w:bottom w:val="none" w:sz="0" w:space="0" w:color="auto"/>
        </w:pBdr>
        <w:spacing w:before="0" w:after="0"/>
        <w:jc w:val="center"/>
        <w:rPr>
          <w:rFonts w:asciiTheme="minorHAnsi" w:hAnsiTheme="minorHAnsi" w:cs="Arial"/>
          <w:bCs/>
          <w:kern w:val="0"/>
          <w:sz w:val="44"/>
          <w:szCs w:val="24"/>
        </w:rPr>
      </w:pPr>
      <w:r w:rsidRPr="0024130A">
        <w:rPr>
          <w:rFonts w:asciiTheme="minorHAnsi" w:hAnsiTheme="minorHAnsi" w:cs="Arial"/>
          <w:bCs/>
          <w:kern w:val="0"/>
          <w:sz w:val="44"/>
          <w:szCs w:val="24"/>
        </w:rPr>
        <w:t xml:space="preserve">ACT Veterinary Practitioners Code of Professional Conduct </w:t>
      </w: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pPr>
        <w:tabs>
          <w:tab w:val="left" w:pos="4320"/>
        </w:tabs>
        <w:rPr>
          <w:rFonts w:asciiTheme="minorHAnsi" w:hAnsiTheme="minorHAnsi"/>
          <w:szCs w:val="24"/>
        </w:rPr>
      </w:pPr>
    </w:p>
    <w:p w:rsidR="00E84223" w:rsidRPr="0024130A" w:rsidRDefault="00E84223" w:rsidP="00E84223">
      <w:pPr>
        <w:pBdr>
          <w:top w:val="single" w:sz="4" w:space="1" w:color="auto"/>
          <w:left w:val="single" w:sz="4" w:space="4" w:color="auto"/>
          <w:bottom w:val="single" w:sz="4" w:space="1" w:color="auto"/>
          <w:right w:val="single" w:sz="4" w:space="4" w:color="auto"/>
        </w:pBdr>
        <w:tabs>
          <w:tab w:val="left" w:pos="4320"/>
        </w:tabs>
        <w:rPr>
          <w:rFonts w:asciiTheme="minorHAnsi" w:hAnsiTheme="minorHAnsi"/>
          <w:szCs w:val="24"/>
        </w:rPr>
      </w:pPr>
      <w:r w:rsidRPr="0024130A">
        <w:rPr>
          <w:rFonts w:asciiTheme="minorHAnsi" w:hAnsiTheme="minorHAnsi"/>
          <w:szCs w:val="24"/>
        </w:rPr>
        <w:t xml:space="preserve">Under Section 42 of the ACT </w:t>
      </w:r>
      <w:r w:rsidRPr="0024130A">
        <w:rPr>
          <w:rFonts w:asciiTheme="minorHAnsi" w:hAnsiTheme="minorHAnsi"/>
          <w:i/>
          <w:szCs w:val="24"/>
        </w:rPr>
        <w:t>Veterinary Practice Act 2018</w:t>
      </w:r>
      <w:r w:rsidRPr="0024130A">
        <w:rPr>
          <w:rFonts w:asciiTheme="minorHAnsi" w:hAnsiTheme="minorHAnsi"/>
          <w:szCs w:val="24"/>
        </w:rPr>
        <w:t xml:space="preserve"> the ACT Veterinary Practitioners Board is authorised to establish a Code of Professional Conduct setting out the standards of conduct for veterinary practitioners carrying on the practice of veterinary science. The information contained in this Notifiable Instrument are to be used as a guideline for veterinary practitioners to follow. Non-adherence or breach of the Code may be grounds for finding of a breach of the Act.</w:t>
      </w:r>
    </w:p>
    <w:p w:rsidR="00E84223" w:rsidRPr="00A42438" w:rsidRDefault="00E84223" w:rsidP="00E84223">
      <w:pPr>
        <w:rPr>
          <w:rFonts w:asciiTheme="minorHAnsi" w:hAnsiTheme="minorHAnsi" w:cstheme="minorHAnsi"/>
          <w:b/>
          <w:szCs w:val="24"/>
        </w:rPr>
      </w:pPr>
      <w:r w:rsidRPr="0024130A">
        <w:rPr>
          <w:rFonts w:asciiTheme="minorHAnsi" w:hAnsiTheme="minorHAnsi"/>
          <w:szCs w:val="24"/>
        </w:rPr>
        <w:br w:type="page"/>
      </w:r>
      <w:r w:rsidRPr="00A42438">
        <w:rPr>
          <w:rFonts w:asciiTheme="minorHAnsi" w:hAnsiTheme="minorHAnsi" w:cstheme="minorHAnsi"/>
          <w:b/>
          <w:szCs w:val="24"/>
        </w:rPr>
        <w:lastRenderedPageBreak/>
        <w:t xml:space="preserve">Basic principles of professional conduct </w:t>
      </w:r>
    </w:p>
    <w:p w:rsidR="00825963" w:rsidRPr="00A42438" w:rsidRDefault="00E84223" w:rsidP="00825963">
      <w:pPr>
        <w:pStyle w:val="ListParagraph"/>
        <w:numPr>
          <w:ilvl w:val="0"/>
          <w:numId w:val="12"/>
        </w:numPr>
        <w:rPr>
          <w:rFonts w:asciiTheme="minorHAnsi" w:hAnsiTheme="minorHAnsi" w:cstheme="minorHAnsi"/>
          <w:szCs w:val="24"/>
        </w:rPr>
      </w:pPr>
      <w:r w:rsidRPr="00A42438">
        <w:rPr>
          <w:rFonts w:asciiTheme="minorHAnsi" w:hAnsiTheme="minorHAnsi" w:cstheme="minorHAnsi"/>
          <w:szCs w:val="24"/>
        </w:rPr>
        <w:t xml:space="preserve">The basic principles of professional conduct for a veterinary practitioner are: </w:t>
      </w:r>
    </w:p>
    <w:p w:rsidR="00825963" w:rsidRPr="00A42438" w:rsidRDefault="00E84223" w:rsidP="00825963">
      <w:pPr>
        <w:pStyle w:val="ListParagraph"/>
        <w:numPr>
          <w:ilvl w:val="1"/>
          <w:numId w:val="12"/>
        </w:numPr>
        <w:rPr>
          <w:rFonts w:asciiTheme="minorHAnsi" w:hAnsiTheme="minorHAnsi" w:cstheme="minorHAnsi"/>
          <w:szCs w:val="24"/>
        </w:rPr>
      </w:pPr>
      <w:r w:rsidRPr="00A42438">
        <w:rPr>
          <w:rFonts w:asciiTheme="minorHAnsi" w:hAnsiTheme="minorHAnsi" w:cstheme="minorHAnsi"/>
          <w:szCs w:val="24"/>
        </w:rPr>
        <w:t xml:space="preserve">a primary concern for the welfare of animals, and </w:t>
      </w:r>
    </w:p>
    <w:p w:rsidR="00825963" w:rsidRPr="00A42438" w:rsidRDefault="00E84223" w:rsidP="00825963">
      <w:pPr>
        <w:pStyle w:val="ListParagraph"/>
        <w:numPr>
          <w:ilvl w:val="1"/>
          <w:numId w:val="12"/>
        </w:numPr>
        <w:rPr>
          <w:rFonts w:asciiTheme="minorHAnsi" w:hAnsiTheme="minorHAnsi" w:cstheme="minorHAnsi"/>
          <w:szCs w:val="24"/>
        </w:rPr>
      </w:pPr>
      <w:r w:rsidRPr="00A42438">
        <w:rPr>
          <w:rFonts w:asciiTheme="minorHAnsi" w:hAnsiTheme="minorHAnsi" w:cstheme="minorHAnsi"/>
          <w:szCs w:val="24"/>
        </w:rPr>
        <w:t xml:space="preserve">the maintenance of professional standards to the standard expected by: </w:t>
      </w:r>
    </w:p>
    <w:p w:rsidR="00825963" w:rsidRPr="00A42438" w:rsidRDefault="00E84223" w:rsidP="00825963">
      <w:pPr>
        <w:pStyle w:val="ListParagraph"/>
        <w:numPr>
          <w:ilvl w:val="2"/>
          <w:numId w:val="12"/>
        </w:numPr>
        <w:rPr>
          <w:rFonts w:asciiTheme="minorHAnsi" w:hAnsiTheme="minorHAnsi" w:cstheme="minorHAnsi"/>
          <w:szCs w:val="24"/>
        </w:rPr>
      </w:pPr>
      <w:r w:rsidRPr="00A42438">
        <w:rPr>
          <w:rFonts w:asciiTheme="minorHAnsi" w:hAnsiTheme="minorHAnsi" w:cstheme="minorHAnsi"/>
          <w:szCs w:val="24"/>
        </w:rPr>
        <w:t>other veterinary practitioners</w:t>
      </w:r>
      <w:r w:rsidR="00825963" w:rsidRPr="00A42438">
        <w:rPr>
          <w:rFonts w:asciiTheme="minorHAnsi" w:hAnsiTheme="minorHAnsi" w:cstheme="minorHAnsi"/>
          <w:szCs w:val="24"/>
        </w:rPr>
        <w:t>;</w:t>
      </w:r>
      <w:r w:rsidRPr="00A42438">
        <w:rPr>
          <w:rFonts w:asciiTheme="minorHAnsi" w:hAnsiTheme="minorHAnsi" w:cstheme="minorHAnsi"/>
          <w:szCs w:val="24"/>
        </w:rPr>
        <w:t xml:space="preserve"> and </w:t>
      </w:r>
    </w:p>
    <w:p w:rsidR="00825963" w:rsidRPr="00A42438" w:rsidRDefault="00E84223" w:rsidP="00825963">
      <w:pPr>
        <w:pStyle w:val="ListParagraph"/>
        <w:numPr>
          <w:ilvl w:val="2"/>
          <w:numId w:val="12"/>
        </w:numPr>
        <w:rPr>
          <w:rFonts w:asciiTheme="minorHAnsi" w:hAnsiTheme="minorHAnsi" w:cstheme="minorHAnsi"/>
          <w:szCs w:val="24"/>
        </w:rPr>
      </w:pPr>
      <w:r w:rsidRPr="00A42438">
        <w:rPr>
          <w:rFonts w:asciiTheme="minorHAnsi" w:hAnsiTheme="minorHAnsi" w:cstheme="minorHAnsi"/>
          <w:szCs w:val="24"/>
        </w:rPr>
        <w:t>users of veterinary services</w:t>
      </w:r>
      <w:r w:rsidR="00825963" w:rsidRPr="00A42438">
        <w:rPr>
          <w:rFonts w:asciiTheme="minorHAnsi" w:hAnsiTheme="minorHAnsi" w:cstheme="minorHAnsi"/>
          <w:szCs w:val="24"/>
        </w:rPr>
        <w:t>;</w:t>
      </w:r>
      <w:r w:rsidRPr="00A42438">
        <w:rPr>
          <w:rFonts w:asciiTheme="minorHAnsi" w:hAnsiTheme="minorHAnsi" w:cstheme="minorHAnsi"/>
          <w:szCs w:val="24"/>
        </w:rPr>
        <w:t xml:space="preserve"> and </w:t>
      </w:r>
    </w:p>
    <w:p w:rsidR="00E84223" w:rsidRPr="00A42438" w:rsidRDefault="00271EAA" w:rsidP="00825963">
      <w:pPr>
        <w:pStyle w:val="ListParagraph"/>
        <w:numPr>
          <w:ilvl w:val="2"/>
          <w:numId w:val="12"/>
        </w:numPr>
        <w:rPr>
          <w:rFonts w:asciiTheme="minorHAnsi" w:hAnsiTheme="minorHAnsi" w:cstheme="minorHAnsi"/>
          <w:szCs w:val="24"/>
        </w:rPr>
      </w:pPr>
      <w:r>
        <w:rPr>
          <w:rFonts w:asciiTheme="minorHAnsi" w:hAnsiTheme="minorHAnsi" w:cstheme="minorHAnsi"/>
          <w:szCs w:val="24"/>
        </w:rPr>
        <w:t>the public.</w:t>
      </w:r>
    </w:p>
    <w:p w:rsidR="00E84223" w:rsidRPr="00A42438" w:rsidRDefault="00E84223">
      <w:pPr>
        <w:rPr>
          <w:rFonts w:asciiTheme="minorHAnsi" w:hAnsiTheme="minorHAnsi" w:cstheme="minorHAnsi"/>
          <w:szCs w:val="24"/>
        </w:rPr>
      </w:pPr>
    </w:p>
    <w:p w:rsidR="00E84223" w:rsidRPr="00A42438" w:rsidRDefault="00E84223" w:rsidP="00E84223">
      <w:pPr>
        <w:rPr>
          <w:rFonts w:asciiTheme="minorHAnsi" w:hAnsiTheme="minorHAnsi" w:cstheme="minorHAnsi"/>
          <w:b/>
          <w:szCs w:val="24"/>
        </w:rPr>
      </w:pPr>
      <w:r w:rsidRPr="00A42438">
        <w:rPr>
          <w:rFonts w:asciiTheme="minorHAnsi" w:hAnsiTheme="minorHAnsi" w:cstheme="minorHAnsi"/>
          <w:b/>
          <w:szCs w:val="24"/>
        </w:rPr>
        <w:t xml:space="preserve">Welfare of animals must be considered </w:t>
      </w:r>
    </w:p>
    <w:p w:rsidR="00E84223" w:rsidRPr="00A42438" w:rsidRDefault="00E84223" w:rsidP="00825963">
      <w:pPr>
        <w:pStyle w:val="ListParagraph"/>
        <w:numPr>
          <w:ilvl w:val="0"/>
          <w:numId w:val="13"/>
        </w:numPr>
        <w:rPr>
          <w:rFonts w:asciiTheme="minorHAnsi" w:hAnsiTheme="minorHAnsi" w:cstheme="minorHAnsi"/>
          <w:szCs w:val="24"/>
        </w:rPr>
      </w:pPr>
      <w:r w:rsidRPr="00A42438">
        <w:rPr>
          <w:rFonts w:asciiTheme="minorHAnsi" w:hAnsiTheme="minorHAnsi" w:cstheme="minorHAnsi"/>
          <w:szCs w:val="24"/>
        </w:rPr>
        <w:t xml:space="preserve">A veterinary practitioner must at all times consider the welfare of animals when practising veterinary science. </w:t>
      </w:r>
    </w:p>
    <w:p w:rsidR="00E84223" w:rsidRPr="00A42438" w:rsidRDefault="00E84223" w:rsidP="00E84223">
      <w:pPr>
        <w:rPr>
          <w:rFonts w:asciiTheme="minorHAnsi" w:hAnsiTheme="minorHAnsi" w:cstheme="minorHAnsi"/>
          <w:szCs w:val="24"/>
        </w:rPr>
      </w:pPr>
    </w:p>
    <w:p w:rsidR="00E84223" w:rsidRPr="00A42438" w:rsidRDefault="00E84223" w:rsidP="00E84223">
      <w:pPr>
        <w:rPr>
          <w:rFonts w:asciiTheme="minorHAnsi" w:hAnsiTheme="minorHAnsi" w:cstheme="minorHAnsi"/>
          <w:b/>
          <w:szCs w:val="24"/>
        </w:rPr>
      </w:pPr>
      <w:r w:rsidRPr="00A42438">
        <w:rPr>
          <w:rFonts w:asciiTheme="minorHAnsi" w:hAnsiTheme="minorHAnsi" w:cstheme="minorHAnsi"/>
          <w:b/>
          <w:szCs w:val="24"/>
        </w:rPr>
        <w:t xml:space="preserve">No refusal of pain relief </w:t>
      </w:r>
    </w:p>
    <w:p w:rsidR="00825963" w:rsidRPr="00A42438" w:rsidRDefault="00E84223" w:rsidP="00825963">
      <w:pPr>
        <w:pStyle w:val="ListParagraph"/>
        <w:numPr>
          <w:ilvl w:val="0"/>
          <w:numId w:val="14"/>
        </w:numPr>
        <w:rPr>
          <w:rFonts w:asciiTheme="minorHAnsi" w:hAnsiTheme="minorHAnsi" w:cstheme="minorHAnsi"/>
          <w:szCs w:val="24"/>
        </w:rPr>
      </w:pPr>
      <w:r w:rsidRPr="00A42438">
        <w:rPr>
          <w:rFonts w:asciiTheme="minorHAnsi" w:hAnsiTheme="minorHAnsi" w:cstheme="minorHAnsi"/>
          <w:szCs w:val="24"/>
        </w:rPr>
        <w:t>A veterinary practitioner must not refuse to provide relief of pain or suffering to an animal that is</w:t>
      </w:r>
      <w:r w:rsidR="00825963" w:rsidRPr="00A42438">
        <w:rPr>
          <w:rFonts w:asciiTheme="minorHAnsi" w:hAnsiTheme="minorHAnsi" w:cstheme="minorHAnsi"/>
          <w:szCs w:val="24"/>
        </w:rPr>
        <w:t xml:space="preserve"> </w:t>
      </w:r>
      <w:r w:rsidRPr="00A42438">
        <w:rPr>
          <w:rFonts w:asciiTheme="minorHAnsi" w:hAnsiTheme="minorHAnsi" w:cstheme="minorHAnsi"/>
          <w:szCs w:val="24"/>
        </w:rPr>
        <w:t>in his or her presence</w:t>
      </w:r>
      <w:r w:rsidR="00BA5D32" w:rsidRPr="00A42438">
        <w:rPr>
          <w:rFonts w:asciiTheme="minorHAnsi" w:hAnsiTheme="minorHAnsi" w:cstheme="minorHAnsi"/>
          <w:szCs w:val="24"/>
        </w:rPr>
        <w:t xml:space="preserve"> (except in the case where there is an unacceptable and unmanageable risk to his/her or others, personal safety)</w:t>
      </w:r>
      <w:r w:rsidRPr="00A42438">
        <w:rPr>
          <w:rFonts w:asciiTheme="minorHAnsi" w:hAnsiTheme="minorHAnsi" w:cstheme="minorHAnsi"/>
          <w:szCs w:val="24"/>
        </w:rPr>
        <w:t xml:space="preserve">. </w:t>
      </w:r>
    </w:p>
    <w:p w:rsidR="00825963" w:rsidRPr="00A42438" w:rsidRDefault="00825963" w:rsidP="00E84223">
      <w:pPr>
        <w:pStyle w:val="ListParagraph"/>
        <w:numPr>
          <w:ilvl w:val="0"/>
          <w:numId w:val="14"/>
        </w:numPr>
        <w:rPr>
          <w:rFonts w:asciiTheme="minorHAnsi" w:hAnsiTheme="minorHAnsi" w:cstheme="minorHAnsi"/>
          <w:szCs w:val="24"/>
        </w:rPr>
      </w:pPr>
      <w:r w:rsidRPr="00A42438">
        <w:rPr>
          <w:rFonts w:asciiTheme="minorHAnsi" w:hAnsiTheme="minorHAnsi" w:cstheme="minorHAnsi"/>
          <w:szCs w:val="24"/>
        </w:rPr>
        <w:t>I</w:t>
      </w:r>
      <w:r w:rsidR="00E84223" w:rsidRPr="00A42438">
        <w:rPr>
          <w:rFonts w:asciiTheme="minorHAnsi" w:hAnsiTheme="minorHAnsi" w:cstheme="minorHAnsi"/>
          <w:szCs w:val="24"/>
        </w:rPr>
        <w:t xml:space="preserve">n this clause, relief, in relation to pain or suffering, means: </w:t>
      </w:r>
    </w:p>
    <w:p w:rsidR="00825963" w:rsidRPr="00A42438" w:rsidRDefault="00E84223" w:rsidP="00825963">
      <w:pPr>
        <w:pStyle w:val="ListParagraph"/>
        <w:numPr>
          <w:ilvl w:val="1"/>
          <w:numId w:val="14"/>
        </w:numPr>
        <w:rPr>
          <w:rFonts w:asciiTheme="minorHAnsi" w:hAnsiTheme="minorHAnsi" w:cstheme="minorHAnsi"/>
          <w:szCs w:val="24"/>
        </w:rPr>
      </w:pPr>
      <w:r w:rsidRPr="00A42438">
        <w:rPr>
          <w:rFonts w:asciiTheme="minorHAnsi" w:hAnsiTheme="minorHAnsi" w:cstheme="minorHAnsi"/>
          <w:szCs w:val="24"/>
        </w:rPr>
        <w:t>first aid treatment</w:t>
      </w:r>
      <w:r w:rsidR="00825963" w:rsidRPr="00A42438">
        <w:rPr>
          <w:rFonts w:asciiTheme="minorHAnsi" w:hAnsiTheme="minorHAnsi" w:cstheme="minorHAnsi"/>
          <w:szCs w:val="24"/>
        </w:rPr>
        <w:t>;</w:t>
      </w:r>
      <w:r w:rsidRPr="00A42438">
        <w:rPr>
          <w:rFonts w:asciiTheme="minorHAnsi" w:hAnsiTheme="minorHAnsi" w:cstheme="minorHAnsi"/>
          <w:szCs w:val="24"/>
        </w:rPr>
        <w:t xml:space="preserve"> or </w:t>
      </w:r>
    </w:p>
    <w:p w:rsidR="00825963" w:rsidRPr="00A42438" w:rsidRDefault="00E84223" w:rsidP="00825963">
      <w:pPr>
        <w:pStyle w:val="ListParagraph"/>
        <w:numPr>
          <w:ilvl w:val="1"/>
          <w:numId w:val="14"/>
        </w:numPr>
        <w:rPr>
          <w:rFonts w:asciiTheme="minorHAnsi" w:hAnsiTheme="minorHAnsi" w:cstheme="minorHAnsi"/>
          <w:szCs w:val="24"/>
        </w:rPr>
      </w:pPr>
      <w:r w:rsidRPr="00A42438">
        <w:rPr>
          <w:rFonts w:asciiTheme="minorHAnsi" w:hAnsiTheme="minorHAnsi" w:cstheme="minorHAnsi"/>
          <w:szCs w:val="24"/>
        </w:rPr>
        <w:t>timely referral to another veterinary practitioner</w:t>
      </w:r>
      <w:r w:rsidR="00825963" w:rsidRPr="00A42438">
        <w:rPr>
          <w:rFonts w:asciiTheme="minorHAnsi" w:hAnsiTheme="minorHAnsi" w:cstheme="minorHAnsi"/>
          <w:szCs w:val="24"/>
        </w:rPr>
        <w:t>;</w:t>
      </w:r>
      <w:r w:rsidRPr="00A42438">
        <w:rPr>
          <w:rFonts w:asciiTheme="minorHAnsi" w:hAnsiTheme="minorHAnsi" w:cstheme="minorHAnsi"/>
          <w:szCs w:val="24"/>
        </w:rPr>
        <w:t xml:space="preserve"> or </w:t>
      </w:r>
    </w:p>
    <w:p w:rsidR="00E84223" w:rsidRPr="00A42438" w:rsidRDefault="00E84223" w:rsidP="00825963">
      <w:pPr>
        <w:pStyle w:val="ListParagraph"/>
        <w:numPr>
          <w:ilvl w:val="1"/>
          <w:numId w:val="14"/>
        </w:numPr>
        <w:rPr>
          <w:rFonts w:asciiTheme="minorHAnsi" w:hAnsiTheme="minorHAnsi" w:cstheme="minorHAnsi"/>
          <w:szCs w:val="24"/>
        </w:rPr>
      </w:pPr>
      <w:r w:rsidRPr="00A42438">
        <w:rPr>
          <w:rFonts w:asciiTheme="minorHAnsi" w:hAnsiTheme="minorHAnsi" w:cstheme="minorHAnsi"/>
          <w:szCs w:val="24"/>
        </w:rPr>
        <w:t xml:space="preserve">euthanasia, </w:t>
      </w:r>
      <w:r w:rsidR="00825963" w:rsidRPr="00A42438">
        <w:rPr>
          <w:rFonts w:asciiTheme="minorHAnsi" w:hAnsiTheme="minorHAnsi" w:cstheme="minorHAnsi"/>
          <w:szCs w:val="24"/>
        </w:rPr>
        <w:t xml:space="preserve">as </w:t>
      </w:r>
      <w:r w:rsidRPr="00A42438">
        <w:rPr>
          <w:rFonts w:asciiTheme="minorHAnsi" w:hAnsiTheme="minorHAnsi" w:cstheme="minorHAnsi"/>
          <w:szCs w:val="24"/>
        </w:rPr>
        <w:t xml:space="preserve">appropriate. </w:t>
      </w:r>
    </w:p>
    <w:p w:rsidR="0024130A" w:rsidRPr="00A42438" w:rsidRDefault="0024130A" w:rsidP="0024130A">
      <w:pPr>
        <w:ind w:left="720" w:firstLine="720"/>
        <w:rPr>
          <w:rFonts w:asciiTheme="minorHAnsi" w:hAnsiTheme="minorHAnsi" w:cstheme="minorHAnsi"/>
          <w:szCs w:val="24"/>
        </w:rPr>
      </w:pPr>
    </w:p>
    <w:p w:rsidR="00825963" w:rsidRPr="00A42438" w:rsidRDefault="00E84223" w:rsidP="00825963">
      <w:pPr>
        <w:rPr>
          <w:rFonts w:asciiTheme="minorHAnsi" w:hAnsiTheme="minorHAnsi" w:cstheme="minorHAnsi"/>
          <w:b/>
          <w:szCs w:val="24"/>
        </w:rPr>
      </w:pPr>
      <w:r w:rsidRPr="00A42438">
        <w:rPr>
          <w:rFonts w:asciiTheme="minorHAnsi" w:hAnsiTheme="minorHAnsi" w:cstheme="minorHAnsi"/>
          <w:b/>
          <w:szCs w:val="24"/>
        </w:rPr>
        <w:t xml:space="preserve">Knowledge of current standards of practice </w:t>
      </w:r>
    </w:p>
    <w:p w:rsidR="00825963" w:rsidRPr="00A42438" w:rsidRDefault="00E84223" w:rsidP="00825963">
      <w:pPr>
        <w:pStyle w:val="ListParagraph"/>
        <w:numPr>
          <w:ilvl w:val="0"/>
          <w:numId w:val="15"/>
        </w:numPr>
        <w:rPr>
          <w:rFonts w:asciiTheme="minorHAnsi" w:hAnsiTheme="minorHAnsi" w:cstheme="minorHAnsi"/>
          <w:b/>
          <w:szCs w:val="24"/>
        </w:rPr>
      </w:pPr>
      <w:r w:rsidRPr="00A42438">
        <w:rPr>
          <w:rFonts w:asciiTheme="minorHAnsi" w:hAnsiTheme="minorHAnsi" w:cstheme="minorHAnsi"/>
          <w:szCs w:val="24"/>
        </w:rPr>
        <w:t xml:space="preserve">A veterinary practitioner: </w:t>
      </w:r>
    </w:p>
    <w:p w:rsidR="00825963" w:rsidRPr="00A42438" w:rsidRDefault="00E84223" w:rsidP="00825963">
      <w:pPr>
        <w:pStyle w:val="ListParagraph"/>
        <w:numPr>
          <w:ilvl w:val="1"/>
          <w:numId w:val="15"/>
        </w:numPr>
        <w:rPr>
          <w:rFonts w:asciiTheme="minorHAnsi" w:hAnsiTheme="minorHAnsi" w:cstheme="minorHAnsi"/>
          <w:b/>
          <w:szCs w:val="24"/>
        </w:rPr>
      </w:pPr>
      <w:r w:rsidRPr="00A42438">
        <w:rPr>
          <w:rFonts w:asciiTheme="minorHAnsi" w:hAnsiTheme="minorHAnsi" w:cstheme="minorHAnsi"/>
          <w:szCs w:val="24"/>
        </w:rPr>
        <w:t>must maintain knowledge to the current standards of the practice of veterinary science in the areas of veterinary science relevant to his or her practice</w:t>
      </w:r>
      <w:r w:rsidR="008F3D0B" w:rsidRPr="00A42438">
        <w:rPr>
          <w:rFonts w:asciiTheme="minorHAnsi" w:hAnsiTheme="minorHAnsi" w:cstheme="minorHAnsi"/>
          <w:szCs w:val="24"/>
        </w:rPr>
        <w:t>;</w:t>
      </w:r>
      <w:r w:rsidRPr="00A42438">
        <w:rPr>
          <w:rFonts w:asciiTheme="minorHAnsi" w:hAnsiTheme="minorHAnsi" w:cstheme="minorHAnsi"/>
          <w:szCs w:val="24"/>
        </w:rPr>
        <w:t xml:space="preserve"> and </w:t>
      </w:r>
    </w:p>
    <w:p w:rsidR="00825963" w:rsidRPr="00A42438" w:rsidRDefault="00E84223" w:rsidP="00825963">
      <w:pPr>
        <w:pStyle w:val="ListParagraph"/>
        <w:numPr>
          <w:ilvl w:val="1"/>
          <w:numId w:val="15"/>
        </w:numPr>
        <w:rPr>
          <w:rFonts w:asciiTheme="minorHAnsi" w:hAnsiTheme="minorHAnsi" w:cstheme="minorHAnsi"/>
          <w:b/>
          <w:szCs w:val="24"/>
        </w:rPr>
      </w:pPr>
      <w:r w:rsidRPr="00A42438">
        <w:rPr>
          <w:rFonts w:asciiTheme="minorHAnsi" w:hAnsiTheme="minorHAnsi" w:cstheme="minorHAnsi"/>
          <w:szCs w:val="24"/>
        </w:rPr>
        <w:t xml:space="preserve">must always carry out professional procedures in accordance with those current standards. </w:t>
      </w:r>
    </w:p>
    <w:p w:rsidR="00E84223" w:rsidRPr="00A42438" w:rsidRDefault="00E84223" w:rsidP="00825963">
      <w:pPr>
        <w:pStyle w:val="ListParagraph"/>
        <w:numPr>
          <w:ilvl w:val="0"/>
          <w:numId w:val="15"/>
        </w:numPr>
        <w:rPr>
          <w:rFonts w:asciiTheme="minorHAnsi" w:hAnsiTheme="minorHAnsi" w:cstheme="minorHAnsi"/>
          <w:b/>
          <w:szCs w:val="24"/>
        </w:rPr>
      </w:pPr>
      <w:r w:rsidRPr="00A42438">
        <w:rPr>
          <w:rFonts w:asciiTheme="minorHAnsi" w:hAnsiTheme="minorHAnsi" w:cstheme="minorHAnsi"/>
          <w:szCs w:val="24"/>
        </w:rPr>
        <w:t>A veterinary practitioner must base professional decisions on evidence-based science or well- recognised current knowledge and practice, or both.</w:t>
      </w:r>
    </w:p>
    <w:p w:rsidR="0024130A" w:rsidRPr="00A42438" w:rsidRDefault="0024130A" w:rsidP="0024130A">
      <w:pPr>
        <w:rPr>
          <w:rFonts w:asciiTheme="minorHAnsi" w:hAnsiTheme="minorHAnsi" w:cstheme="minorHAnsi"/>
          <w:szCs w:val="24"/>
        </w:rPr>
      </w:pPr>
    </w:p>
    <w:p w:rsidR="00825963" w:rsidRPr="00A42438" w:rsidRDefault="0024130A" w:rsidP="00825963">
      <w:pPr>
        <w:rPr>
          <w:rFonts w:asciiTheme="minorHAnsi" w:hAnsiTheme="minorHAnsi" w:cstheme="minorHAnsi"/>
          <w:b/>
          <w:szCs w:val="24"/>
        </w:rPr>
      </w:pPr>
      <w:r w:rsidRPr="00A42438">
        <w:rPr>
          <w:rFonts w:asciiTheme="minorHAnsi" w:hAnsiTheme="minorHAnsi" w:cstheme="minorHAnsi"/>
          <w:b/>
          <w:szCs w:val="24"/>
        </w:rPr>
        <w:t xml:space="preserve">Utilisation of skills of colleagues </w:t>
      </w:r>
    </w:p>
    <w:p w:rsidR="0024130A" w:rsidRPr="00A42438" w:rsidRDefault="0024130A" w:rsidP="00825963">
      <w:pPr>
        <w:pStyle w:val="ListParagraph"/>
        <w:numPr>
          <w:ilvl w:val="0"/>
          <w:numId w:val="16"/>
        </w:numPr>
        <w:rPr>
          <w:rFonts w:asciiTheme="minorHAnsi" w:hAnsiTheme="minorHAnsi" w:cstheme="minorHAnsi"/>
          <w:b/>
          <w:szCs w:val="24"/>
        </w:rPr>
      </w:pPr>
      <w:r w:rsidRPr="00A42438">
        <w:rPr>
          <w:rFonts w:asciiTheme="minorHAnsi" w:hAnsiTheme="minorHAnsi" w:cstheme="minorHAnsi"/>
          <w:szCs w:val="24"/>
        </w:rPr>
        <w:t xml:space="preserve">A veterinary practitioner must utilise the skills of colleagues, by consultation or referral, where appropriate. </w:t>
      </w:r>
    </w:p>
    <w:p w:rsidR="0024130A" w:rsidRPr="00A42438" w:rsidRDefault="0024130A" w:rsidP="0024130A">
      <w:pPr>
        <w:ind w:left="720"/>
        <w:rPr>
          <w:rFonts w:asciiTheme="minorHAnsi" w:hAnsiTheme="minorHAnsi" w:cstheme="minorHAnsi"/>
          <w:szCs w:val="24"/>
        </w:rPr>
      </w:pPr>
    </w:p>
    <w:p w:rsidR="00825963" w:rsidRPr="00A42438" w:rsidRDefault="0024130A" w:rsidP="00825963">
      <w:pPr>
        <w:rPr>
          <w:rFonts w:asciiTheme="minorHAnsi" w:hAnsiTheme="minorHAnsi" w:cstheme="minorHAnsi"/>
          <w:b/>
          <w:szCs w:val="24"/>
        </w:rPr>
      </w:pPr>
      <w:r w:rsidRPr="00A42438">
        <w:rPr>
          <w:rFonts w:asciiTheme="minorHAnsi" w:hAnsiTheme="minorHAnsi" w:cstheme="minorHAnsi"/>
          <w:b/>
          <w:szCs w:val="24"/>
        </w:rPr>
        <w:t xml:space="preserve">Professional conduct </w:t>
      </w:r>
    </w:p>
    <w:p w:rsidR="0024130A" w:rsidRPr="00A42438" w:rsidRDefault="0024130A" w:rsidP="00825963">
      <w:pPr>
        <w:pStyle w:val="ListParagraph"/>
        <w:numPr>
          <w:ilvl w:val="0"/>
          <w:numId w:val="17"/>
        </w:numPr>
        <w:rPr>
          <w:rFonts w:asciiTheme="minorHAnsi" w:hAnsiTheme="minorHAnsi" w:cstheme="minorHAnsi"/>
          <w:b/>
          <w:szCs w:val="24"/>
        </w:rPr>
      </w:pPr>
      <w:r w:rsidRPr="00A42438">
        <w:rPr>
          <w:rFonts w:asciiTheme="minorHAnsi" w:hAnsiTheme="minorHAnsi" w:cstheme="minorHAnsi"/>
          <w:szCs w:val="24"/>
        </w:rPr>
        <w:t xml:space="preserve">A veterinary practitioner must not mislead, deceive or behave in such a way as to have an adverse effect on the standing of any veterinary practitioner or the veterinary profession.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Informed consent </w:t>
      </w:r>
    </w:p>
    <w:p w:rsidR="0024130A" w:rsidRPr="00A42438" w:rsidRDefault="0024130A" w:rsidP="00825963">
      <w:pPr>
        <w:pStyle w:val="ListParagraph"/>
        <w:numPr>
          <w:ilvl w:val="0"/>
          <w:numId w:val="18"/>
        </w:numPr>
        <w:rPr>
          <w:rFonts w:asciiTheme="minorHAnsi" w:hAnsiTheme="minorHAnsi" w:cstheme="minorHAnsi"/>
          <w:szCs w:val="24"/>
        </w:rPr>
      </w:pPr>
      <w:r w:rsidRPr="00A42438">
        <w:rPr>
          <w:rFonts w:asciiTheme="minorHAnsi" w:hAnsiTheme="minorHAnsi" w:cstheme="minorHAnsi"/>
          <w:szCs w:val="24"/>
        </w:rPr>
        <w:t xml:space="preserve">A veterinary practitioner must, where it is practicable to do so, obtain the informed consent of the person responsible for the care of an animal before providing veterinary services to the animal. </w:t>
      </w:r>
    </w:p>
    <w:p w:rsidR="0024130A" w:rsidRPr="00A42438" w:rsidRDefault="0024130A" w:rsidP="0024130A">
      <w:pPr>
        <w:rPr>
          <w:rFonts w:asciiTheme="minorHAnsi" w:hAnsiTheme="minorHAnsi" w:cstheme="minorHAnsi"/>
          <w:szCs w:val="24"/>
        </w:rPr>
      </w:pPr>
    </w:p>
    <w:p w:rsidR="00825963" w:rsidRPr="00A42438" w:rsidRDefault="0024130A" w:rsidP="00271EAA">
      <w:pPr>
        <w:keepNext/>
        <w:rPr>
          <w:rFonts w:asciiTheme="minorHAnsi" w:hAnsiTheme="minorHAnsi" w:cstheme="minorHAnsi"/>
          <w:b/>
          <w:szCs w:val="24"/>
        </w:rPr>
      </w:pPr>
      <w:r w:rsidRPr="00A42438">
        <w:rPr>
          <w:rFonts w:asciiTheme="minorHAnsi" w:hAnsiTheme="minorHAnsi" w:cstheme="minorHAnsi"/>
          <w:b/>
          <w:szCs w:val="24"/>
        </w:rPr>
        <w:lastRenderedPageBreak/>
        <w:t xml:space="preserve">Availability to care for animal </w:t>
      </w:r>
    </w:p>
    <w:p w:rsidR="00825963" w:rsidRPr="00A42438" w:rsidRDefault="0024130A" w:rsidP="00271EAA">
      <w:pPr>
        <w:pStyle w:val="ListParagraph"/>
        <w:keepNext/>
        <w:numPr>
          <w:ilvl w:val="0"/>
          <w:numId w:val="19"/>
        </w:numPr>
        <w:rPr>
          <w:rFonts w:asciiTheme="minorHAnsi" w:hAnsiTheme="minorHAnsi" w:cstheme="minorHAnsi"/>
          <w:b/>
          <w:szCs w:val="24"/>
        </w:rPr>
      </w:pPr>
      <w:r w:rsidRPr="00A42438">
        <w:rPr>
          <w:rFonts w:asciiTheme="minorHAnsi" w:hAnsiTheme="minorHAnsi" w:cstheme="minorHAnsi"/>
          <w:szCs w:val="24"/>
        </w:rPr>
        <w:t xml:space="preserve">A veterinary practitioner must, when accepting an animal for diagnosis or treatment: </w:t>
      </w:r>
    </w:p>
    <w:p w:rsidR="00825963" w:rsidRPr="00A42438" w:rsidRDefault="0024130A" w:rsidP="00825963">
      <w:pPr>
        <w:pStyle w:val="ListParagraph"/>
        <w:numPr>
          <w:ilvl w:val="1"/>
          <w:numId w:val="19"/>
        </w:numPr>
        <w:rPr>
          <w:rFonts w:asciiTheme="minorHAnsi" w:hAnsiTheme="minorHAnsi" w:cstheme="minorHAnsi"/>
          <w:b/>
          <w:szCs w:val="24"/>
        </w:rPr>
      </w:pPr>
      <w:r w:rsidRPr="00A42438">
        <w:rPr>
          <w:rFonts w:asciiTheme="minorHAnsi" w:hAnsiTheme="minorHAnsi" w:cstheme="minorHAnsi"/>
          <w:szCs w:val="24"/>
        </w:rPr>
        <w:t>ensure that he or she is available for the ongoing care of the animal</w:t>
      </w:r>
      <w:r w:rsidR="00825963" w:rsidRPr="00A42438">
        <w:rPr>
          <w:rFonts w:asciiTheme="minorHAnsi" w:hAnsiTheme="minorHAnsi" w:cstheme="minorHAnsi"/>
          <w:szCs w:val="24"/>
        </w:rPr>
        <w:t>;</w:t>
      </w:r>
      <w:r w:rsidRPr="00A42438">
        <w:rPr>
          <w:rFonts w:asciiTheme="minorHAnsi" w:hAnsiTheme="minorHAnsi" w:cstheme="minorHAnsi"/>
          <w:szCs w:val="24"/>
        </w:rPr>
        <w:t xml:space="preserve"> or </w:t>
      </w:r>
    </w:p>
    <w:p w:rsidR="0024130A" w:rsidRPr="00A42438" w:rsidRDefault="0024130A" w:rsidP="00825963">
      <w:pPr>
        <w:pStyle w:val="ListParagraph"/>
        <w:numPr>
          <w:ilvl w:val="1"/>
          <w:numId w:val="19"/>
        </w:numPr>
        <w:rPr>
          <w:rFonts w:asciiTheme="minorHAnsi" w:hAnsiTheme="minorHAnsi" w:cstheme="minorHAnsi"/>
          <w:b/>
          <w:szCs w:val="24"/>
        </w:rPr>
      </w:pPr>
      <w:r w:rsidRPr="00A42438">
        <w:rPr>
          <w:rFonts w:asciiTheme="minorHAnsi" w:hAnsiTheme="minorHAnsi" w:cstheme="minorHAnsi"/>
          <w:szCs w:val="24"/>
        </w:rPr>
        <w:t xml:space="preserve">if he or she will not be so available, make arrangements for another veterinary practitioner to take over the care of the animal.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Referrals and second opinions </w:t>
      </w:r>
    </w:p>
    <w:p w:rsidR="0024130A" w:rsidRPr="00A42438" w:rsidRDefault="0024130A" w:rsidP="00825963">
      <w:pPr>
        <w:pStyle w:val="ListParagraph"/>
        <w:numPr>
          <w:ilvl w:val="0"/>
          <w:numId w:val="20"/>
        </w:numPr>
        <w:rPr>
          <w:rFonts w:asciiTheme="minorHAnsi" w:hAnsiTheme="minorHAnsi" w:cstheme="minorHAnsi"/>
          <w:szCs w:val="24"/>
        </w:rPr>
      </w:pPr>
      <w:r w:rsidRPr="00A42438">
        <w:rPr>
          <w:rFonts w:asciiTheme="minorHAnsi" w:hAnsiTheme="minorHAnsi" w:cstheme="minorHAnsi"/>
          <w:szCs w:val="24"/>
        </w:rPr>
        <w:t xml:space="preserve">A veterinary practitioner must not refuse a request by a person responsible for the care of an animal for a referral or second opinion. </w:t>
      </w:r>
    </w:p>
    <w:p w:rsidR="00BA5D32" w:rsidRPr="00A42438" w:rsidRDefault="00BA5D32" w:rsidP="000E563D">
      <w:pPr>
        <w:pStyle w:val="ListParagraph"/>
        <w:numPr>
          <w:ilvl w:val="0"/>
          <w:numId w:val="20"/>
        </w:numPr>
        <w:rPr>
          <w:rFonts w:asciiTheme="minorHAnsi" w:hAnsiTheme="minorHAnsi" w:cstheme="minorHAnsi"/>
          <w:szCs w:val="24"/>
        </w:rPr>
      </w:pPr>
      <w:r w:rsidRPr="00A42438">
        <w:rPr>
          <w:rFonts w:asciiTheme="minorHAnsi" w:hAnsiTheme="minorHAnsi" w:cstheme="minorHAnsi"/>
          <w:szCs w:val="24"/>
        </w:rPr>
        <w:t>Specialists and referral practitioners have a responsibility to communicate their procedures, findings, details of any treatments and necessary aftercare back to the referring practitioner.</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Provision of records </w:t>
      </w:r>
    </w:p>
    <w:p w:rsidR="0024130A" w:rsidRPr="00A42438" w:rsidRDefault="0024130A" w:rsidP="00825963">
      <w:pPr>
        <w:pStyle w:val="ListParagraph"/>
        <w:numPr>
          <w:ilvl w:val="0"/>
          <w:numId w:val="21"/>
        </w:numPr>
        <w:rPr>
          <w:rFonts w:asciiTheme="minorHAnsi" w:hAnsiTheme="minorHAnsi" w:cstheme="minorHAnsi"/>
          <w:szCs w:val="24"/>
        </w:rPr>
      </w:pPr>
      <w:r w:rsidRPr="00A42438">
        <w:rPr>
          <w:rFonts w:asciiTheme="minorHAnsi" w:hAnsiTheme="minorHAnsi" w:cstheme="minorHAnsi"/>
          <w:szCs w:val="24"/>
        </w:rPr>
        <w:t xml:space="preserve">A veterinary practitioner who has previously treated an animal must, when requested to do so, and with the consent of the person responsible for the care of the animal, provide copies or originals of all relevant case history records directly to another veterinary practitioner who has taken over the treatment of the animal.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Return of records </w:t>
      </w:r>
    </w:p>
    <w:p w:rsidR="0024130A" w:rsidRPr="00A42438" w:rsidRDefault="0024130A" w:rsidP="00825963">
      <w:pPr>
        <w:pStyle w:val="ListParagraph"/>
        <w:numPr>
          <w:ilvl w:val="0"/>
          <w:numId w:val="22"/>
        </w:numPr>
        <w:rPr>
          <w:rFonts w:asciiTheme="minorHAnsi" w:hAnsiTheme="minorHAnsi" w:cstheme="minorHAnsi"/>
          <w:szCs w:val="24"/>
        </w:rPr>
      </w:pPr>
      <w:r w:rsidRPr="00A42438">
        <w:rPr>
          <w:rFonts w:asciiTheme="minorHAnsi" w:hAnsiTheme="minorHAnsi" w:cstheme="minorHAnsi"/>
          <w:szCs w:val="24"/>
        </w:rPr>
        <w:t xml:space="preserve">A veterinary practitioner to whom another veterinary practitioner has referred an animal for treatment or a second opinion must return records provided by the referring veterinary practitioner as soon as practicable.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Confidentiality </w:t>
      </w:r>
    </w:p>
    <w:p w:rsidR="0024130A" w:rsidRPr="00A42438" w:rsidRDefault="0024130A" w:rsidP="00825963">
      <w:pPr>
        <w:pStyle w:val="ListParagraph"/>
        <w:numPr>
          <w:ilvl w:val="0"/>
          <w:numId w:val="23"/>
        </w:numPr>
        <w:rPr>
          <w:rFonts w:asciiTheme="minorHAnsi" w:hAnsiTheme="minorHAnsi" w:cstheme="minorHAnsi"/>
          <w:szCs w:val="24"/>
        </w:rPr>
      </w:pPr>
      <w:r w:rsidRPr="00A42438">
        <w:rPr>
          <w:rFonts w:asciiTheme="minorHAnsi" w:hAnsiTheme="minorHAnsi" w:cstheme="minorHAnsi"/>
          <w:szCs w:val="24"/>
        </w:rPr>
        <w:t xml:space="preserve">Except as otherwise required by this code of conduct, a veterinary practitioner must maintain the confidentiality of information obtained in the course of professional practice.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Skills, knowledge and equipment of assistants </w:t>
      </w:r>
    </w:p>
    <w:p w:rsidR="0024130A" w:rsidRPr="00A42438" w:rsidRDefault="0024130A" w:rsidP="00825963">
      <w:pPr>
        <w:pStyle w:val="ListParagraph"/>
        <w:numPr>
          <w:ilvl w:val="0"/>
          <w:numId w:val="24"/>
        </w:numPr>
        <w:rPr>
          <w:rFonts w:asciiTheme="minorHAnsi" w:hAnsiTheme="minorHAnsi" w:cstheme="minorHAnsi"/>
          <w:szCs w:val="24"/>
        </w:rPr>
      </w:pPr>
      <w:r w:rsidRPr="00A42438">
        <w:rPr>
          <w:rFonts w:asciiTheme="minorHAnsi" w:hAnsiTheme="minorHAnsi" w:cstheme="minorHAnsi"/>
          <w:szCs w:val="24"/>
        </w:rPr>
        <w:t>A veterinary practitioner must ensure that all persons assisting in the provision of veterinary services to animals in his or her care have the skills, knowledge and available equipment to enable them to perform their duties according to current standards of the practice of veterinary science, except in the case of an emergency.</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Compliance with codes or rules of animal sporting organisations </w:t>
      </w:r>
    </w:p>
    <w:p w:rsidR="0024130A" w:rsidRPr="00A42438" w:rsidRDefault="0024130A" w:rsidP="00825963">
      <w:pPr>
        <w:pStyle w:val="ListParagraph"/>
        <w:numPr>
          <w:ilvl w:val="0"/>
          <w:numId w:val="25"/>
        </w:numPr>
        <w:rPr>
          <w:rFonts w:asciiTheme="minorHAnsi" w:hAnsiTheme="minorHAnsi" w:cstheme="minorHAnsi"/>
          <w:szCs w:val="24"/>
        </w:rPr>
      </w:pPr>
      <w:r w:rsidRPr="00A42438">
        <w:rPr>
          <w:rFonts w:asciiTheme="minorHAnsi" w:hAnsiTheme="minorHAnsi" w:cstheme="minorHAnsi"/>
          <w:szCs w:val="24"/>
        </w:rPr>
        <w:t xml:space="preserve">A veterinary practitioner must maintain knowledge of and obey any code or rules of an animal sporting organisation when attending on that organisation or working within the industry to which it relates (unless the code or rules are contrary to the Act, this Regulation or any other legislation). </w:t>
      </w:r>
    </w:p>
    <w:p w:rsidR="0024130A" w:rsidRPr="00A42438" w:rsidRDefault="0024130A" w:rsidP="0024130A">
      <w:pPr>
        <w:rPr>
          <w:rFonts w:asciiTheme="minorHAnsi" w:hAnsiTheme="minorHAnsi" w:cstheme="minorHAnsi"/>
          <w:szCs w:val="24"/>
        </w:rPr>
      </w:pPr>
    </w:p>
    <w:p w:rsidR="0024130A" w:rsidRPr="00A42438" w:rsidRDefault="0024130A" w:rsidP="00271EAA">
      <w:pPr>
        <w:keepNext/>
        <w:rPr>
          <w:rFonts w:asciiTheme="minorHAnsi" w:hAnsiTheme="minorHAnsi" w:cstheme="minorHAnsi"/>
          <w:b/>
          <w:szCs w:val="24"/>
        </w:rPr>
      </w:pPr>
      <w:r w:rsidRPr="00A42438">
        <w:rPr>
          <w:rFonts w:asciiTheme="minorHAnsi" w:hAnsiTheme="minorHAnsi" w:cstheme="minorHAnsi"/>
          <w:b/>
          <w:szCs w:val="24"/>
        </w:rPr>
        <w:lastRenderedPageBreak/>
        <w:t xml:space="preserve">Records </w:t>
      </w:r>
    </w:p>
    <w:p w:rsidR="00825963" w:rsidRPr="00A42438" w:rsidRDefault="0024130A" w:rsidP="00271EAA">
      <w:pPr>
        <w:pStyle w:val="ListParagraph"/>
        <w:keepNext/>
        <w:numPr>
          <w:ilvl w:val="0"/>
          <w:numId w:val="26"/>
        </w:numPr>
        <w:rPr>
          <w:rFonts w:asciiTheme="minorHAnsi" w:hAnsiTheme="minorHAnsi" w:cstheme="minorHAnsi"/>
          <w:szCs w:val="24"/>
        </w:rPr>
      </w:pPr>
      <w:r w:rsidRPr="00A42438">
        <w:rPr>
          <w:rFonts w:asciiTheme="minorHAnsi" w:hAnsiTheme="minorHAnsi" w:cstheme="minorHAnsi"/>
          <w:szCs w:val="24"/>
        </w:rPr>
        <w:t xml:space="preserve">A veterinary practitioner must ensure that a detailed record of any consultation, procedure or treatment is made as soon as is practicable. </w:t>
      </w:r>
    </w:p>
    <w:p w:rsidR="00825963" w:rsidRPr="00A42438" w:rsidRDefault="0024130A" w:rsidP="00825963">
      <w:pPr>
        <w:pStyle w:val="ListParagraph"/>
        <w:numPr>
          <w:ilvl w:val="0"/>
          <w:numId w:val="26"/>
        </w:numPr>
        <w:rPr>
          <w:rFonts w:asciiTheme="minorHAnsi" w:hAnsiTheme="minorHAnsi" w:cstheme="minorHAnsi"/>
          <w:szCs w:val="24"/>
        </w:rPr>
      </w:pPr>
      <w:r w:rsidRPr="00A42438">
        <w:rPr>
          <w:rFonts w:asciiTheme="minorHAnsi" w:hAnsiTheme="minorHAnsi" w:cstheme="minorHAnsi"/>
          <w:szCs w:val="24"/>
        </w:rPr>
        <w:t xml:space="preserve">The record: </w:t>
      </w:r>
    </w:p>
    <w:p w:rsidR="00825963" w:rsidRPr="00A42438" w:rsidRDefault="0024130A" w:rsidP="00825963">
      <w:pPr>
        <w:pStyle w:val="ListParagraph"/>
        <w:numPr>
          <w:ilvl w:val="1"/>
          <w:numId w:val="26"/>
        </w:numPr>
        <w:rPr>
          <w:rFonts w:asciiTheme="minorHAnsi" w:hAnsiTheme="minorHAnsi" w:cstheme="minorHAnsi"/>
          <w:szCs w:val="24"/>
        </w:rPr>
      </w:pPr>
      <w:r w:rsidRPr="00A42438">
        <w:rPr>
          <w:rFonts w:asciiTheme="minorHAnsi" w:hAnsiTheme="minorHAnsi" w:cstheme="minorHAnsi"/>
          <w:szCs w:val="24"/>
        </w:rPr>
        <w:t>must be legible and in sufficient detail to enable another veterinary practitioner to continue the treatment of the animal</w:t>
      </w:r>
      <w:r w:rsidR="00825963" w:rsidRPr="00A42438">
        <w:rPr>
          <w:rFonts w:asciiTheme="minorHAnsi" w:hAnsiTheme="minorHAnsi" w:cstheme="minorHAnsi"/>
          <w:szCs w:val="24"/>
        </w:rPr>
        <w:t xml:space="preserve">; </w:t>
      </w:r>
      <w:r w:rsidRPr="00A42438">
        <w:rPr>
          <w:rFonts w:asciiTheme="minorHAnsi" w:hAnsiTheme="minorHAnsi" w:cstheme="minorHAnsi"/>
          <w:szCs w:val="24"/>
        </w:rPr>
        <w:t xml:space="preserve">and </w:t>
      </w:r>
    </w:p>
    <w:p w:rsidR="00825963" w:rsidRPr="00A42438" w:rsidRDefault="0024130A" w:rsidP="00825963">
      <w:pPr>
        <w:pStyle w:val="ListParagraph"/>
        <w:numPr>
          <w:ilvl w:val="1"/>
          <w:numId w:val="26"/>
        </w:numPr>
        <w:rPr>
          <w:rFonts w:asciiTheme="minorHAnsi" w:hAnsiTheme="minorHAnsi" w:cstheme="minorHAnsi"/>
          <w:szCs w:val="24"/>
        </w:rPr>
      </w:pPr>
      <w:r w:rsidRPr="00A42438">
        <w:rPr>
          <w:rFonts w:asciiTheme="minorHAnsi" w:hAnsiTheme="minorHAnsi" w:cstheme="minorHAnsi"/>
          <w:szCs w:val="24"/>
        </w:rPr>
        <w:t xml:space="preserve">must include the results of any diagnostic tests, analysis and treatments. </w:t>
      </w:r>
    </w:p>
    <w:p w:rsidR="00825963" w:rsidRPr="00A42438" w:rsidRDefault="0024130A" w:rsidP="00825963">
      <w:pPr>
        <w:pStyle w:val="ListParagraph"/>
        <w:numPr>
          <w:ilvl w:val="0"/>
          <w:numId w:val="26"/>
        </w:numPr>
        <w:rPr>
          <w:rFonts w:asciiTheme="minorHAnsi" w:hAnsiTheme="minorHAnsi" w:cstheme="minorHAnsi"/>
          <w:szCs w:val="24"/>
        </w:rPr>
      </w:pPr>
      <w:r w:rsidRPr="00A42438">
        <w:rPr>
          <w:rFonts w:asciiTheme="minorHAnsi" w:hAnsiTheme="minorHAnsi" w:cstheme="minorHAnsi"/>
          <w:szCs w:val="24"/>
        </w:rPr>
        <w:t xml:space="preserve">If a record is altered, the alteration must be clearly identified in the record as such. </w:t>
      </w:r>
    </w:p>
    <w:p w:rsidR="0024130A" w:rsidRPr="00A42438" w:rsidRDefault="0024130A" w:rsidP="0024130A">
      <w:pPr>
        <w:pStyle w:val="ListParagraph"/>
        <w:numPr>
          <w:ilvl w:val="0"/>
          <w:numId w:val="26"/>
        </w:numPr>
        <w:rPr>
          <w:rFonts w:asciiTheme="minorHAnsi" w:hAnsiTheme="minorHAnsi" w:cstheme="minorHAnsi"/>
          <w:szCs w:val="24"/>
        </w:rPr>
      </w:pPr>
      <w:r w:rsidRPr="00A42438">
        <w:rPr>
          <w:rFonts w:asciiTheme="minorHAnsi" w:hAnsiTheme="minorHAnsi" w:cstheme="minorHAnsi"/>
          <w:szCs w:val="24"/>
        </w:rPr>
        <w:t xml:space="preserve">A veterinary practitioner must ensure that all records of any consultation, procedure or treatment are retained for at least </w:t>
      </w:r>
      <w:r w:rsidR="00AF6AFD">
        <w:rPr>
          <w:rFonts w:asciiTheme="minorHAnsi" w:hAnsiTheme="minorHAnsi" w:cstheme="minorHAnsi"/>
          <w:szCs w:val="24"/>
        </w:rPr>
        <w:t>4</w:t>
      </w:r>
      <w:r w:rsidRPr="00A42438">
        <w:rPr>
          <w:rFonts w:asciiTheme="minorHAnsi" w:hAnsiTheme="minorHAnsi" w:cstheme="minorHAnsi"/>
          <w:szCs w:val="24"/>
        </w:rPr>
        <w:t xml:space="preserve"> years after they are made.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Fees for veterinary services </w:t>
      </w:r>
    </w:p>
    <w:p w:rsidR="00825963" w:rsidRPr="00A42438" w:rsidRDefault="0024130A" w:rsidP="00825963">
      <w:pPr>
        <w:pStyle w:val="ListParagraph"/>
        <w:numPr>
          <w:ilvl w:val="0"/>
          <w:numId w:val="27"/>
        </w:numPr>
        <w:rPr>
          <w:rFonts w:asciiTheme="minorHAnsi" w:hAnsiTheme="minorHAnsi" w:cstheme="minorHAnsi"/>
          <w:szCs w:val="24"/>
        </w:rPr>
      </w:pPr>
      <w:r w:rsidRPr="00A42438">
        <w:rPr>
          <w:rFonts w:asciiTheme="minorHAnsi" w:hAnsiTheme="minorHAnsi" w:cstheme="minorHAnsi"/>
          <w:szCs w:val="24"/>
        </w:rPr>
        <w:t xml:space="preserve">A veterinary practitioner must, where it is practicable to do so and before providing veterinary services in relation to an animal, inform the person responsible for the care of the animal of: </w:t>
      </w:r>
    </w:p>
    <w:p w:rsidR="00825963" w:rsidRPr="00A42438" w:rsidRDefault="0024130A" w:rsidP="00825963">
      <w:pPr>
        <w:pStyle w:val="ListParagraph"/>
        <w:numPr>
          <w:ilvl w:val="1"/>
          <w:numId w:val="27"/>
        </w:numPr>
        <w:rPr>
          <w:rFonts w:asciiTheme="minorHAnsi" w:hAnsiTheme="minorHAnsi" w:cstheme="minorHAnsi"/>
          <w:szCs w:val="24"/>
        </w:rPr>
      </w:pPr>
      <w:r w:rsidRPr="00A42438">
        <w:rPr>
          <w:rFonts w:asciiTheme="minorHAnsi" w:hAnsiTheme="minorHAnsi" w:cstheme="minorHAnsi"/>
          <w:szCs w:val="24"/>
        </w:rPr>
        <w:t>the likely extent and outcome of the veterinary services</w:t>
      </w:r>
      <w:r w:rsidR="00825963" w:rsidRPr="00A42438">
        <w:rPr>
          <w:rFonts w:asciiTheme="minorHAnsi" w:hAnsiTheme="minorHAnsi" w:cstheme="minorHAnsi"/>
          <w:szCs w:val="24"/>
        </w:rPr>
        <w:t>;</w:t>
      </w:r>
      <w:r w:rsidRPr="00A42438">
        <w:rPr>
          <w:rFonts w:asciiTheme="minorHAnsi" w:hAnsiTheme="minorHAnsi" w:cstheme="minorHAnsi"/>
          <w:szCs w:val="24"/>
        </w:rPr>
        <w:t xml:space="preserve"> and </w:t>
      </w:r>
    </w:p>
    <w:p w:rsidR="0024130A" w:rsidRPr="00A42438" w:rsidRDefault="0024130A" w:rsidP="00825963">
      <w:pPr>
        <w:pStyle w:val="ListParagraph"/>
        <w:numPr>
          <w:ilvl w:val="1"/>
          <w:numId w:val="27"/>
        </w:numPr>
        <w:rPr>
          <w:rFonts w:asciiTheme="minorHAnsi" w:hAnsiTheme="minorHAnsi" w:cstheme="minorHAnsi"/>
          <w:szCs w:val="24"/>
        </w:rPr>
      </w:pPr>
      <w:r w:rsidRPr="00A42438">
        <w:rPr>
          <w:rFonts w:asciiTheme="minorHAnsi" w:hAnsiTheme="minorHAnsi" w:cstheme="minorHAnsi"/>
          <w:szCs w:val="24"/>
        </w:rPr>
        <w:t xml:space="preserve">the estimated cost of those services.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Certification by veterinary practitioners </w:t>
      </w:r>
    </w:p>
    <w:p w:rsidR="00825963" w:rsidRPr="00A42438" w:rsidRDefault="0024130A" w:rsidP="00825963">
      <w:pPr>
        <w:pStyle w:val="ListParagraph"/>
        <w:numPr>
          <w:ilvl w:val="0"/>
          <w:numId w:val="28"/>
        </w:numPr>
        <w:rPr>
          <w:rFonts w:asciiTheme="minorHAnsi" w:hAnsiTheme="minorHAnsi" w:cstheme="minorHAnsi"/>
          <w:szCs w:val="24"/>
        </w:rPr>
      </w:pPr>
      <w:r w:rsidRPr="00A42438">
        <w:rPr>
          <w:rFonts w:asciiTheme="minorHAnsi" w:hAnsiTheme="minorHAnsi" w:cstheme="minorHAnsi"/>
          <w:szCs w:val="24"/>
        </w:rPr>
        <w:t xml:space="preserve">A veterinary practitioner must not certify to any fact within his or her professional expertise or knowledge, or that a veterinary service has been provided, unless the veterinary practitioner has personal knowledge of the fact or has personally provided, or supervised the provision of, the veterinary service concerned. </w:t>
      </w:r>
    </w:p>
    <w:p w:rsidR="0024130A" w:rsidRPr="00A42438" w:rsidRDefault="0024130A" w:rsidP="00825963">
      <w:pPr>
        <w:pStyle w:val="ListParagraph"/>
        <w:numPr>
          <w:ilvl w:val="0"/>
          <w:numId w:val="28"/>
        </w:numPr>
        <w:rPr>
          <w:rFonts w:asciiTheme="minorHAnsi" w:hAnsiTheme="minorHAnsi" w:cstheme="minorHAnsi"/>
          <w:szCs w:val="24"/>
        </w:rPr>
      </w:pPr>
      <w:r w:rsidRPr="00A42438">
        <w:rPr>
          <w:rFonts w:asciiTheme="minorHAnsi" w:hAnsiTheme="minorHAnsi" w:cstheme="minorHAnsi"/>
          <w:szCs w:val="24"/>
        </w:rPr>
        <w:t xml:space="preserve">Any certification by a veterinary practitioner must contain such detail as is necessary to ensure that it is complete and accurate and that the meaning is clear. </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Correction of genetic defects </w:t>
      </w:r>
    </w:p>
    <w:p w:rsidR="0024130A" w:rsidRPr="00A42438" w:rsidRDefault="0024130A" w:rsidP="00825963">
      <w:pPr>
        <w:pStyle w:val="ListParagraph"/>
        <w:numPr>
          <w:ilvl w:val="0"/>
          <w:numId w:val="29"/>
        </w:numPr>
        <w:rPr>
          <w:rFonts w:asciiTheme="minorHAnsi" w:hAnsiTheme="minorHAnsi" w:cstheme="minorHAnsi"/>
          <w:szCs w:val="24"/>
        </w:rPr>
      </w:pPr>
      <w:r w:rsidRPr="00A42438">
        <w:rPr>
          <w:rFonts w:asciiTheme="minorHAnsi" w:hAnsiTheme="minorHAnsi" w:cstheme="minorHAnsi"/>
          <w:szCs w:val="24"/>
        </w:rPr>
        <w:t xml:space="preserve">A veterinary practitioner must not perform a surgical operation for the correction of an inheritable defect, or provide medical treatment for an inheritable disease, unless the primary purpose of the operation or treatment is to relieve or prevent pain or discomfort to the animal concerned. </w:t>
      </w:r>
    </w:p>
    <w:p w:rsidR="00BA5D32" w:rsidRPr="00A42438" w:rsidRDefault="00BA5D32" w:rsidP="00BA5D32">
      <w:pPr>
        <w:pStyle w:val="ListParagraph"/>
        <w:numPr>
          <w:ilvl w:val="0"/>
          <w:numId w:val="29"/>
        </w:numPr>
        <w:rPr>
          <w:rFonts w:asciiTheme="minorHAnsi" w:hAnsiTheme="minorHAnsi" w:cstheme="minorHAnsi"/>
          <w:szCs w:val="24"/>
        </w:rPr>
      </w:pPr>
      <w:r w:rsidRPr="00A42438">
        <w:rPr>
          <w:rFonts w:asciiTheme="minorHAnsi" w:hAnsiTheme="minorHAnsi" w:cstheme="minorHAnsi"/>
          <w:szCs w:val="24"/>
        </w:rPr>
        <w:t>In the case where surgery is performed to correct an inheritable defect, a veterinary practitioner should advise the owner not to breed from the animal.</w:t>
      </w:r>
    </w:p>
    <w:p w:rsidR="0024130A" w:rsidRPr="00A42438" w:rsidRDefault="0024130A" w:rsidP="0024130A">
      <w:pPr>
        <w:rPr>
          <w:rFonts w:asciiTheme="minorHAnsi" w:hAnsiTheme="minorHAnsi" w:cstheme="minorHAnsi"/>
          <w:szCs w:val="24"/>
        </w:rPr>
      </w:pPr>
    </w:p>
    <w:p w:rsidR="0024130A" w:rsidRPr="00A42438" w:rsidRDefault="0024130A" w:rsidP="0024130A">
      <w:pPr>
        <w:rPr>
          <w:rFonts w:asciiTheme="minorHAnsi" w:hAnsiTheme="minorHAnsi" w:cstheme="minorHAnsi"/>
          <w:b/>
          <w:szCs w:val="24"/>
        </w:rPr>
      </w:pPr>
      <w:r w:rsidRPr="00A42438">
        <w:rPr>
          <w:rFonts w:asciiTheme="minorHAnsi" w:hAnsiTheme="minorHAnsi" w:cstheme="minorHAnsi"/>
          <w:b/>
          <w:szCs w:val="24"/>
        </w:rPr>
        <w:t xml:space="preserve">Special interest areas </w:t>
      </w:r>
    </w:p>
    <w:p w:rsidR="0024130A" w:rsidRPr="00A42438" w:rsidRDefault="0024130A" w:rsidP="00825963">
      <w:pPr>
        <w:pStyle w:val="ListParagraph"/>
        <w:numPr>
          <w:ilvl w:val="0"/>
          <w:numId w:val="30"/>
        </w:numPr>
        <w:rPr>
          <w:rFonts w:asciiTheme="minorHAnsi" w:hAnsiTheme="minorHAnsi" w:cstheme="minorHAnsi"/>
          <w:szCs w:val="24"/>
        </w:rPr>
      </w:pPr>
      <w:r w:rsidRPr="00A42438">
        <w:rPr>
          <w:rFonts w:asciiTheme="minorHAnsi" w:hAnsiTheme="minorHAnsi" w:cstheme="minorHAnsi"/>
          <w:szCs w:val="24"/>
        </w:rPr>
        <w:t>Before undertaking practice in a particular area of veterinary science, a veterinary practitioner must ensure that he or she has the knowledge and competence necessary to practise in that area.</w:t>
      </w:r>
    </w:p>
    <w:p w:rsidR="00696CB1" w:rsidRPr="00A42438" w:rsidRDefault="00696CB1" w:rsidP="00696CB1">
      <w:pPr>
        <w:rPr>
          <w:rFonts w:asciiTheme="minorHAnsi" w:hAnsiTheme="minorHAnsi" w:cstheme="minorHAnsi"/>
          <w:szCs w:val="24"/>
        </w:rPr>
      </w:pPr>
    </w:p>
    <w:p w:rsidR="00696CB1" w:rsidRPr="00A42438" w:rsidRDefault="00696CB1" w:rsidP="00271EAA">
      <w:pPr>
        <w:keepNext/>
        <w:rPr>
          <w:rFonts w:asciiTheme="minorHAnsi" w:hAnsiTheme="minorHAnsi" w:cstheme="minorHAnsi"/>
          <w:b/>
          <w:szCs w:val="24"/>
        </w:rPr>
      </w:pPr>
      <w:r w:rsidRPr="00A42438">
        <w:rPr>
          <w:rFonts w:asciiTheme="minorHAnsi" w:hAnsiTheme="minorHAnsi" w:cstheme="minorHAnsi"/>
          <w:b/>
          <w:szCs w:val="24"/>
        </w:rPr>
        <w:lastRenderedPageBreak/>
        <w:t xml:space="preserve">Supply of restricted substances </w:t>
      </w:r>
    </w:p>
    <w:p w:rsidR="00825963" w:rsidRPr="00A42438" w:rsidRDefault="00696CB1" w:rsidP="00271EAA">
      <w:pPr>
        <w:pStyle w:val="ListParagraph"/>
        <w:keepNext/>
        <w:numPr>
          <w:ilvl w:val="0"/>
          <w:numId w:val="31"/>
        </w:numPr>
        <w:rPr>
          <w:rFonts w:asciiTheme="minorHAnsi" w:hAnsiTheme="minorHAnsi" w:cstheme="minorHAnsi"/>
          <w:szCs w:val="24"/>
        </w:rPr>
      </w:pPr>
      <w:r w:rsidRPr="00A42438">
        <w:rPr>
          <w:rFonts w:asciiTheme="minorHAnsi" w:hAnsiTheme="minorHAnsi" w:cstheme="minorHAnsi"/>
          <w:szCs w:val="24"/>
        </w:rPr>
        <w:t xml:space="preserve">A veterinary practitioner may supply restricted substances only: </w:t>
      </w:r>
    </w:p>
    <w:p w:rsidR="00825963" w:rsidRPr="00A42438" w:rsidRDefault="00696CB1" w:rsidP="00271EAA">
      <w:pPr>
        <w:pStyle w:val="ListParagraph"/>
        <w:keepNext/>
        <w:numPr>
          <w:ilvl w:val="1"/>
          <w:numId w:val="31"/>
        </w:numPr>
        <w:rPr>
          <w:rFonts w:asciiTheme="minorHAnsi" w:hAnsiTheme="minorHAnsi" w:cstheme="minorHAnsi"/>
          <w:szCs w:val="24"/>
        </w:rPr>
      </w:pPr>
      <w:r w:rsidRPr="00A42438">
        <w:rPr>
          <w:rFonts w:asciiTheme="minorHAnsi" w:hAnsiTheme="minorHAnsi" w:cstheme="minorHAnsi"/>
          <w:szCs w:val="24"/>
        </w:rPr>
        <w:t>to a person responsible for the care of an animal that the veterinary practitioner has physically examined or has under his or her direct care, and only in respect of that animal</w:t>
      </w:r>
      <w:r w:rsidR="00825963" w:rsidRPr="00A42438">
        <w:rPr>
          <w:rFonts w:asciiTheme="minorHAnsi" w:hAnsiTheme="minorHAnsi" w:cstheme="minorHAnsi"/>
          <w:szCs w:val="24"/>
        </w:rPr>
        <w:t xml:space="preserve">; </w:t>
      </w:r>
      <w:r w:rsidRPr="00A42438">
        <w:rPr>
          <w:rFonts w:asciiTheme="minorHAnsi" w:hAnsiTheme="minorHAnsi" w:cstheme="minorHAnsi"/>
          <w:szCs w:val="24"/>
        </w:rPr>
        <w:t xml:space="preserve">or </w:t>
      </w:r>
    </w:p>
    <w:p w:rsidR="00825963" w:rsidRPr="00A42438" w:rsidRDefault="00696CB1" w:rsidP="00825963">
      <w:pPr>
        <w:pStyle w:val="ListParagraph"/>
        <w:numPr>
          <w:ilvl w:val="1"/>
          <w:numId w:val="31"/>
        </w:numPr>
        <w:rPr>
          <w:rFonts w:asciiTheme="minorHAnsi" w:hAnsiTheme="minorHAnsi" w:cstheme="minorHAnsi"/>
          <w:szCs w:val="24"/>
        </w:rPr>
      </w:pPr>
      <w:r w:rsidRPr="00A42438">
        <w:rPr>
          <w:rFonts w:asciiTheme="minorHAnsi" w:hAnsiTheme="minorHAnsi" w:cstheme="minorHAnsi"/>
          <w:szCs w:val="24"/>
        </w:rPr>
        <w:t>to a person responsible for the care of an animal</w:t>
      </w:r>
      <w:r w:rsidR="00BA5D32" w:rsidRPr="00A42438">
        <w:rPr>
          <w:rFonts w:asciiTheme="minorHAnsi" w:hAnsiTheme="minorHAnsi" w:cstheme="minorHAnsi"/>
          <w:szCs w:val="24"/>
        </w:rPr>
        <w:t>/s</w:t>
      </w:r>
      <w:r w:rsidRPr="00A42438">
        <w:rPr>
          <w:rFonts w:asciiTheme="minorHAnsi" w:hAnsiTheme="minorHAnsi" w:cstheme="minorHAnsi"/>
          <w:szCs w:val="24"/>
        </w:rPr>
        <w:t xml:space="preserve">, with the written authority of another veterinary practitioner who has physically examined the animal concerned or has it under his or her direct care, and only in respect of that animal. </w:t>
      </w:r>
    </w:p>
    <w:p w:rsidR="00825963" w:rsidRPr="00A42438" w:rsidRDefault="00696CB1" w:rsidP="00825963">
      <w:pPr>
        <w:pStyle w:val="ListParagraph"/>
        <w:numPr>
          <w:ilvl w:val="0"/>
          <w:numId w:val="31"/>
        </w:numPr>
        <w:rPr>
          <w:rFonts w:asciiTheme="minorHAnsi" w:hAnsiTheme="minorHAnsi" w:cstheme="minorHAnsi"/>
          <w:szCs w:val="24"/>
        </w:rPr>
      </w:pPr>
      <w:r w:rsidRPr="00A42438">
        <w:rPr>
          <w:rFonts w:asciiTheme="minorHAnsi" w:hAnsiTheme="minorHAnsi" w:cstheme="minorHAnsi"/>
          <w:szCs w:val="24"/>
        </w:rPr>
        <w:t xml:space="preserve">A veterinary practitioner must not obtain any restricted substance medications in order to take that substance himself or herself. </w:t>
      </w:r>
    </w:p>
    <w:p w:rsidR="00BA5D32" w:rsidRPr="00A42438" w:rsidRDefault="00BA5D32" w:rsidP="00BA5D32">
      <w:pPr>
        <w:pStyle w:val="ListParagraph"/>
        <w:numPr>
          <w:ilvl w:val="0"/>
          <w:numId w:val="31"/>
        </w:numPr>
        <w:rPr>
          <w:rFonts w:asciiTheme="minorHAnsi" w:hAnsiTheme="minorHAnsi" w:cstheme="minorHAnsi"/>
          <w:szCs w:val="24"/>
        </w:rPr>
      </w:pPr>
      <w:r w:rsidRPr="00A42438">
        <w:rPr>
          <w:rFonts w:asciiTheme="minorHAnsi" w:hAnsiTheme="minorHAnsi" w:cstheme="minorHAnsi"/>
          <w:szCs w:val="24"/>
        </w:rPr>
        <w:t>A veterinary practitioner should maintain a knowledge of current appropriate antimicrobial prescribing guidelines and prescribe judiciously to minimise the development of antimicrobial resistance.</w:t>
      </w:r>
    </w:p>
    <w:p w:rsidR="00696CB1" w:rsidRPr="00A42438" w:rsidRDefault="00696CB1" w:rsidP="00825963">
      <w:pPr>
        <w:pStyle w:val="ListParagraph"/>
        <w:numPr>
          <w:ilvl w:val="0"/>
          <w:numId w:val="31"/>
        </w:numPr>
        <w:rPr>
          <w:rFonts w:asciiTheme="minorHAnsi" w:hAnsiTheme="minorHAnsi" w:cstheme="minorHAnsi"/>
          <w:szCs w:val="24"/>
        </w:rPr>
      </w:pPr>
      <w:r w:rsidRPr="00A42438">
        <w:rPr>
          <w:rFonts w:asciiTheme="minorHAnsi" w:hAnsiTheme="minorHAnsi" w:cstheme="minorHAnsi"/>
          <w:szCs w:val="24"/>
        </w:rPr>
        <w:t xml:space="preserve">In this clause: </w:t>
      </w:r>
    </w:p>
    <w:p w:rsidR="00696CB1" w:rsidRPr="00A42438" w:rsidRDefault="00696CB1" w:rsidP="00696CB1">
      <w:pPr>
        <w:ind w:left="1440"/>
        <w:rPr>
          <w:rFonts w:asciiTheme="minorHAnsi" w:hAnsiTheme="minorHAnsi" w:cstheme="minorHAnsi"/>
          <w:szCs w:val="24"/>
        </w:rPr>
      </w:pPr>
      <w:r w:rsidRPr="00A42438">
        <w:rPr>
          <w:rFonts w:asciiTheme="minorHAnsi" w:hAnsiTheme="minorHAnsi" w:cstheme="minorHAnsi"/>
          <w:b/>
          <w:szCs w:val="24"/>
        </w:rPr>
        <w:t xml:space="preserve">restricted substance </w:t>
      </w:r>
      <w:r w:rsidRPr="00A42438">
        <w:rPr>
          <w:rFonts w:asciiTheme="minorHAnsi" w:hAnsiTheme="minorHAnsi" w:cstheme="minorHAnsi"/>
          <w:szCs w:val="24"/>
        </w:rPr>
        <w:t xml:space="preserve">means a substance that is specified in Schedule Four or Schedule Eight to the Poisons List proclaimed under the </w:t>
      </w:r>
      <w:r w:rsidR="00AF6AFD" w:rsidRPr="00AF6AFD">
        <w:rPr>
          <w:rFonts w:asciiTheme="minorHAnsi" w:hAnsiTheme="minorHAnsi" w:cstheme="minorHAnsi"/>
          <w:i/>
          <w:szCs w:val="24"/>
        </w:rPr>
        <w:t>Medicines, Poisons and Therapeutic Goods Act 2008</w:t>
      </w:r>
      <w:r w:rsidRPr="00A42438">
        <w:rPr>
          <w:rFonts w:asciiTheme="minorHAnsi" w:hAnsiTheme="minorHAnsi" w:cstheme="minorHAnsi"/>
          <w:szCs w:val="24"/>
        </w:rPr>
        <w:t xml:space="preserve">. </w:t>
      </w:r>
    </w:p>
    <w:p w:rsidR="00696CB1" w:rsidRPr="00A42438" w:rsidRDefault="00696CB1" w:rsidP="00696CB1">
      <w:pPr>
        <w:rPr>
          <w:rFonts w:asciiTheme="minorHAnsi" w:hAnsiTheme="minorHAnsi" w:cstheme="minorHAnsi"/>
          <w:szCs w:val="24"/>
        </w:rPr>
      </w:pPr>
    </w:p>
    <w:p w:rsidR="00696CB1" w:rsidRPr="00A42438" w:rsidRDefault="00696CB1" w:rsidP="00696CB1">
      <w:pPr>
        <w:rPr>
          <w:rFonts w:asciiTheme="minorHAnsi" w:hAnsiTheme="minorHAnsi" w:cstheme="minorHAnsi"/>
          <w:b/>
          <w:szCs w:val="24"/>
        </w:rPr>
      </w:pPr>
      <w:r w:rsidRPr="00A42438">
        <w:rPr>
          <w:rFonts w:asciiTheme="minorHAnsi" w:hAnsiTheme="minorHAnsi" w:cstheme="minorHAnsi"/>
          <w:b/>
          <w:szCs w:val="24"/>
        </w:rPr>
        <w:t xml:space="preserve">Inducements </w:t>
      </w:r>
    </w:p>
    <w:p w:rsidR="00696CB1" w:rsidRPr="00A42438" w:rsidRDefault="00696CB1" w:rsidP="00825963">
      <w:pPr>
        <w:pStyle w:val="ListParagraph"/>
        <w:numPr>
          <w:ilvl w:val="0"/>
          <w:numId w:val="32"/>
        </w:numPr>
        <w:rPr>
          <w:rFonts w:asciiTheme="minorHAnsi" w:hAnsiTheme="minorHAnsi" w:cstheme="minorHAnsi"/>
          <w:szCs w:val="24"/>
        </w:rPr>
      </w:pPr>
      <w:r w:rsidRPr="00A42438">
        <w:rPr>
          <w:rFonts w:asciiTheme="minorHAnsi" w:hAnsiTheme="minorHAnsi" w:cstheme="minorHAnsi"/>
          <w:szCs w:val="24"/>
        </w:rPr>
        <w:t>A veterinary practitioner must not provide a referral or recommendation the request for which is accompanied by an inducement to the veterinary practitioner.</w:t>
      </w:r>
    </w:p>
    <w:p w:rsidR="00696CB1" w:rsidRPr="00A42438" w:rsidRDefault="00696CB1" w:rsidP="00696CB1">
      <w:pPr>
        <w:rPr>
          <w:rFonts w:asciiTheme="minorHAnsi" w:hAnsiTheme="minorHAnsi" w:cstheme="minorHAnsi"/>
          <w:szCs w:val="24"/>
        </w:rPr>
      </w:pPr>
    </w:p>
    <w:p w:rsidR="00696CB1" w:rsidRPr="00A42438" w:rsidRDefault="00696CB1" w:rsidP="00696CB1">
      <w:pPr>
        <w:rPr>
          <w:rFonts w:asciiTheme="minorHAnsi" w:hAnsiTheme="minorHAnsi" w:cstheme="minorHAnsi"/>
          <w:b/>
          <w:szCs w:val="24"/>
        </w:rPr>
      </w:pPr>
      <w:r w:rsidRPr="00A42438">
        <w:rPr>
          <w:rFonts w:asciiTheme="minorHAnsi" w:hAnsiTheme="minorHAnsi" w:cstheme="minorHAnsi"/>
          <w:b/>
          <w:szCs w:val="24"/>
        </w:rPr>
        <w:t>Continu</w:t>
      </w:r>
      <w:r w:rsidR="00A42438" w:rsidRPr="00A42438">
        <w:rPr>
          <w:rFonts w:asciiTheme="minorHAnsi" w:hAnsiTheme="minorHAnsi" w:cstheme="minorHAnsi"/>
          <w:b/>
          <w:szCs w:val="24"/>
        </w:rPr>
        <w:t>ing</w:t>
      </w:r>
      <w:r w:rsidRPr="00A42438">
        <w:rPr>
          <w:rFonts w:asciiTheme="minorHAnsi" w:hAnsiTheme="minorHAnsi" w:cstheme="minorHAnsi"/>
          <w:b/>
          <w:szCs w:val="24"/>
        </w:rPr>
        <w:t xml:space="preserve"> Professional Development</w:t>
      </w:r>
    </w:p>
    <w:p w:rsidR="00825963" w:rsidRPr="00A42438" w:rsidRDefault="00953DB6" w:rsidP="00825963">
      <w:pPr>
        <w:pStyle w:val="ListParagraph"/>
        <w:numPr>
          <w:ilvl w:val="0"/>
          <w:numId w:val="33"/>
        </w:numPr>
        <w:rPr>
          <w:rFonts w:asciiTheme="minorHAnsi" w:hAnsiTheme="minorHAnsi" w:cstheme="minorHAnsi"/>
          <w:szCs w:val="24"/>
        </w:rPr>
      </w:pPr>
      <w:r w:rsidRPr="00A42438">
        <w:rPr>
          <w:rFonts w:asciiTheme="minorHAnsi" w:hAnsiTheme="minorHAnsi" w:cstheme="minorHAnsi"/>
          <w:szCs w:val="24"/>
        </w:rPr>
        <w:t>All Australian veterinary Boards have agreed, through the Australasian Veterinary Boards Council (AVBC) and the Australian Veterinary Association (AVA), on a minimum requirement of 60 CPD points over a consecutive 3 year cycle.</w:t>
      </w:r>
    </w:p>
    <w:p w:rsidR="00825963" w:rsidRPr="00A42438" w:rsidRDefault="00953DB6" w:rsidP="00825963">
      <w:pPr>
        <w:pStyle w:val="ListParagraph"/>
        <w:numPr>
          <w:ilvl w:val="0"/>
          <w:numId w:val="33"/>
        </w:numPr>
        <w:rPr>
          <w:rFonts w:asciiTheme="minorHAnsi" w:hAnsiTheme="minorHAnsi" w:cstheme="minorHAnsi"/>
          <w:szCs w:val="24"/>
        </w:rPr>
      </w:pPr>
      <w:r w:rsidRPr="00A42438">
        <w:rPr>
          <w:rFonts w:asciiTheme="minorHAnsi" w:hAnsiTheme="minorHAnsi" w:cstheme="minorHAnsi"/>
          <w:szCs w:val="24"/>
        </w:rPr>
        <w:t>At least 15 of the required 60 CPD points must be structured points. The remaining 45 points may be either unstructured points or more structured points.</w:t>
      </w:r>
    </w:p>
    <w:p w:rsidR="00825963" w:rsidRPr="00A42438" w:rsidRDefault="00A91429" w:rsidP="00825963">
      <w:pPr>
        <w:pStyle w:val="ListParagraph"/>
        <w:numPr>
          <w:ilvl w:val="0"/>
          <w:numId w:val="33"/>
        </w:numPr>
        <w:rPr>
          <w:rFonts w:asciiTheme="minorHAnsi" w:hAnsiTheme="minorHAnsi" w:cstheme="minorHAnsi"/>
          <w:szCs w:val="24"/>
        </w:rPr>
      </w:pPr>
      <w:r w:rsidRPr="00A42438">
        <w:rPr>
          <w:rFonts w:asciiTheme="minorHAnsi" w:hAnsiTheme="minorHAnsi" w:cstheme="minorHAnsi"/>
          <w:szCs w:val="24"/>
        </w:rPr>
        <w:t xml:space="preserve">Veterinary practitioners who fail to meet their CPD requirements for any 3 year cycle will be required to address any deficit. </w:t>
      </w:r>
    </w:p>
    <w:p w:rsidR="00825963" w:rsidRPr="00A42438" w:rsidRDefault="00A91429" w:rsidP="00825963">
      <w:pPr>
        <w:pStyle w:val="ListParagraph"/>
        <w:numPr>
          <w:ilvl w:val="0"/>
          <w:numId w:val="33"/>
        </w:numPr>
        <w:rPr>
          <w:rFonts w:asciiTheme="minorHAnsi" w:hAnsiTheme="minorHAnsi" w:cstheme="minorHAnsi"/>
          <w:szCs w:val="24"/>
        </w:rPr>
      </w:pPr>
      <w:r w:rsidRPr="00A42438">
        <w:rPr>
          <w:rFonts w:asciiTheme="minorHAnsi" w:hAnsiTheme="minorHAnsi" w:cstheme="minorHAnsi"/>
          <w:szCs w:val="24"/>
        </w:rPr>
        <w:t xml:space="preserve">The total points for any adjusted current cycle will therefore be the standard requirement plus the deficit from the previous cycle. </w:t>
      </w:r>
    </w:p>
    <w:p w:rsidR="00A91429" w:rsidRPr="00A42438" w:rsidRDefault="00A91429" w:rsidP="00825963">
      <w:pPr>
        <w:pStyle w:val="ListParagraph"/>
        <w:numPr>
          <w:ilvl w:val="0"/>
          <w:numId w:val="33"/>
        </w:numPr>
        <w:rPr>
          <w:rFonts w:asciiTheme="minorHAnsi" w:hAnsiTheme="minorHAnsi" w:cstheme="minorHAnsi"/>
          <w:szCs w:val="24"/>
        </w:rPr>
      </w:pPr>
      <w:r w:rsidRPr="00A42438">
        <w:rPr>
          <w:rFonts w:asciiTheme="minorHAnsi" w:hAnsiTheme="minorHAnsi" w:cstheme="minorHAnsi"/>
          <w:szCs w:val="24"/>
        </w:rPr>
        <w:t>V</w:t>
      </w:r>
      <w:r w:rsidR="00953DB6" w:rsidRPr="00A42438">
        <w:rPr>
          <w:rFonts w:asciiTheme="minorHAnsi" w:hAnsiTheme="minorHAnsi" w:cstheme="minorHAnsi"/>
          <w:szCs w:val="24"/>
        </w:rPr>
        <w:t xml:space="preserve">alidation of CPD activities </w:t>
      </w:r>
      <w:r w:rsidRPr="00A42438">
        <w:rPr>
          <w:rFonts w:asciiTheme="minorHAnsi" w:hAnsiTheme="minorHAnsi" w:cstheme="minorHAnsi"/>
          <w:szCs w:val="24"/>
        </w:rPr>
        <w:t xml:space="preserve">must be kept </w:t>
      </w:r>
      <w:r w:rsidR="00953DB6" w:rsidRPr="00A42438">
        <w:rPr>
          <w:rFonts w:asciiTheme="minorHAnsi" w:hAnsiTheme="minorHAnsi" w:cstheme="minorHAnsi"/>
          <w:szCs w:val="24"/>
        </w:rPr>
        <w:t xml:space="preserve">for at least 4 years for possible future reference. </w:t>
      </w:r>
    </w:p>
    <w:p w:rsidR="00BC0D91" w:rsidRPr="00A42438" w:rsidRDefault="00BC0D91" w:rsidP="00BC0D91">
      <w:pPr>
        <w:pStyle w:val="ListParagraph"/>
        <w:ind w:left="1080"/>
        <w:rPr>
          <w:rFonts w:asciiTheme="minorHAnsi" w:hAnsiTheme="minorHAnsi" w:cstheme="minorHAnsi"/>
          <w:szCs w:val="24"/>
        </w:rPr>
      </w:pPr>
    </w:p>
    <w:p w:rsidR="00A91429" w:rsidRPr="00A42438" w:rsidRDefault="00A91429" w:rsidP="00271EAA">
      <w:pPr>
        <w:keepNext/>
        <w:rPr>
          <w:rFonts w:asciiTheme="minorHAnsi" w:hAnsiTheme="minorHAnsi" w:cstheme="minorHAnsi"/>
          <w:b/>
          <w:szCs w:val="24"/>
        </w:rPr>
      </w:pPr>
      <w:r w:rsidRPr="00A42438">
        <w:rPr>
          <w:rFonts w:asciiTheme="minorHAnsi" w:hAnsiTheme="minorHAnsi" w:cstheme="minorHAnsi"/>
          <w:b/>
          <w:bCs/>
          <w:color w:val="000000"/>
          <w:szCs w:val="24"/>
          <w:shd w:val="clear" w:color="auto" w:fill="FFFFFF"/>
        </w:rPr>
        <w:lastRenderedPageBreak/>
        <w:t xml:space="preserve">Contents of annual return of veterinary practitioner for </w:t>
      </w:r>
      <w:r w:rsidRPr="00A42438">
        <w:rPr>
          <w:rFonts w:asciiTheme="minorHAnsi" w:hAnsiTheme="minorHAnsi" w:cstheme="minorHAnsi"/>
          <w:b/>
          <w:szCs w:val="24"/>
        </w:rPr>
        <w:t>Continu</w:t>
      </w:r>
      <w:r w:rsidR="00A42438" w:rsidRPr="00A42438">
        <w:rPr>
          <w:rFonts w:asciiTheme="minorHAnsi" w:hAnsiTheme="minorHAnsi" w:cstheme="minorHAnsi"/>
          <w:b/>
          <w:szCs w:val="24"/>
        </w:rPr>
        <w:t>ing</w:t>
      </w:r>
      <w:r w:rsidRPr="00A42438">
        <w:rPr>
          <w:rFonts w:asciiTheme="minorHAnsi" w:hAnsiTheme="minorHAnsi" w:cstheme="minorHAnsi"/>
          <w:b/>
          <w:szCs w:val="24"/>
        </w:rPr>
        <w:t xml:space="preserve"> Professional Development</w:t>
      </w:r>
    </w:p>
    <w:p w:rsidR="00A91429" w:rsidRPr="00A42438" w:rsidRDefault="00A91429" w:rsidP="00271EAA">
      <w:pPr>
        <w:pStyle w:val="ListParagraph"/>
        <w:keepNext/>
        <w:numPr>
          <w:ilvl w:val="0"/>
          <w:numId w:val="34"/>
        </w:numPr>
        <w:rPr>
          <w:rFonts w:asciiTheme="minorHAnsi" w:hAnsiTheme="minorHAnsi" w:cstheme="minorHAnsi"/>
          <w:szCs w:val="24"/>
        </w:rPr>
      </w:pPr>
      <w:r w:rsidRPr="00A42438">
        <w:rPr>
          <w:rFonts w:asciiTheme="minorHAnsi" w:hAnsiTheme="minorHAnsi" w:cstheme="minorHAnsi"/>
          <w:szCs w:val="24"/>
        </w:rPr>
        <w:t xml:space="preserve">Only the points gained during the 12 month return period from 1 April to 31 March are to be recorded in the Annual Return. </w:t>
      </w:r>
    </w:p>
    <w:p w:rsidR="00BC0D91" w:rsidRPr="00A42438" w:rsidRDefault="00BC0D91" w:rsidP="00271EAA">
      <w:pPr>
        <w:pStyle w:val="ListParagraph"/>
        <w:keepNext/>
        <w:numPr>
          <w:ilvl w:val="0"/>
          <w:numId w:val="34"/>
        </w:numPr>
        <w:rPr>
          <w:rFonts w:asciiTheme="minorHAnsi" w:hAnsiTheme="minorHAnsi" w:cstheme="minorHAnsi"/>
          <w:szCs w:val="24"/>
        </w:rPr>
      </w:pPr>
      <w:r w:rsidRPr="00A42438">
        <w:rPr>
          <w:rFonts w:asciiTheme="minorHAnsi" w:hAnsiTheme="minorHAnsi" w:cstheme="minorHAnsi"/>
          <w:szCs w:val="24"/>
        </w:rPr>
        <w:t xml:space="preserve">For the purposes of section </w:t>
      </w:r>
      <w:r w:rsidR="008F3D0B" w:rsidRPr="00A42438">
        <w:rPr>
          <w:rFonts w:asciiTheme="minorHAnsi" w:hAnsiTheme="minorHAnsi" w:cstheme="minorHAnsi"/>
          <w:szCs w:val="24"/>
        </w:rPr>
        <w:t>24</w:t>
      </w:r>
      <w:r w:rsidRPr="00A42438">
        <w:rPr>
          <w:rFonts w:asciiTheme="minorHAnsi" w:hAnsiTheme="minorHAnsi" w:cstheme="minorHAnsi"/>
          <w:szCs w:val="24"/>
        </w:rPr>
        <w:t xml:space="preserve"> (</w:t>
      </w:r>
      <w:r w:rsidR="008F3D0B" w:rsidRPr="00A42438">
        <w:rPr>
          <w:rFonts w:asciiTheme="minorHAnsi" w:hAnsiTheme="minorHAnsi" w:cstheme="minorHAnsi"/>
          <w:szCs w:val="24"/>
        </w:rPr>
        <w:t>2</w:t>
      </w:r>
      <w:r w:rsidRPr="00A42438">
        <w:rPr>
          <w:rFonts w:asciiTheme="minorHAnsi" w:hAnsiTheme="minorHAnsi" w:cstheme="minorHAnsi"/>
          <w:szCs w:val="24"/>
        </w:rPr>
        <w:t>) (</w:t>
      </w:r>
      <w:r w:rsidR="008F3D0B" w:rsidRPr="00A42438">
        <w:rPr>
          <w:rFonts w:asciiTheme="minorHAnsi" w:hAnsiTheme="minorHAnsi" w:cstheme="minorHAnsi"/>
          <w:szCs w:val="24"/>
        </w:rPr>
        <w:t>c</w:t>
      </w:r>
      <w:r w:rsidRPr="00A42438">
        <w:rPr>
          <w:rFonts w:asciiTheme="minorHAnsi" w:hAnsiTheme="minorHAnsi" w:cstheme="minorHAnsi"/>
          <w:szCs w:val="24"/>
        </w:rPr>
        <w:t>) of the Act, the following details of continuing professional development undertaken by the veterinary practitioner are prescribed:</w:t>
      </w:r>
    </w:p>
    <w:p w:rsidR="008F3D0B" w:rsidRPr="00A42438" w:rsidRDefault="00BC0D91" w:rsidP="00271EAA">
      <w:pPr>
        <w:pStyle w:val="ListParagraph"/>
        <w:keepNext/>
        <w:numPr>
          <w:ilvl w:val="1"/>
          <w:numId w:val="34"/>
        </w:numPr>
        <w:rPr>
          <w:rFonts w:asciiTheme="minorHAnsi" w:hAnsiTheme="minorHAnsi" w:cstheme="minorHAnsi"/>
          <w:szCs w:val="24"/>
        </w:rPr>
      </w:pPr>
      <w:r w:rsidRPr="00A42438">
        <w:rPr>
          <w:rFonts w:asciiTheme="minorHAnsi" w:hAnsiTheme="minorHAnsi" w:cstheme="minorHAnsi"/>
          <w:szCs w:val="24"/>
        </w:rPr>
        <w:t>details of any university continuing professional development course relating to the practice of veterinary science undertaken</w:t>
      </w:r>
      <w:r w:rsidR="008F3D0B" w:rsidRPr="00A42438">
        <w:rPr>
          <w:rFonts w:asciiTheme="minorHAnsi" w:hAnsiTheme="minorHAnsi" w:cstheme="minorHAnsi"/>
          <w:szCs w:val="24"/>
        </w:rPr>
        <w:t>;</w:t>
      </w:r>
    </w:p>
    <w:p w:rsidR="008F3D0B"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postgraduate course relating to the practice of veterinary science undertaken</w:t>
      </w:r>
      <w:r w:rsidR="008F3D0B" w:rsidRPr="00A42438">
        <w:rPr>
          <w:rFonts w:asciiTheme="minorHAnsi" w:hAnsiTheme="minorHAnsi" w:cstheme="minorHAnsi"/>
          <w:szCs w:val="24"/>
        </w:rPr>
        <w:t>;</w:t>
      </w:r>
    </w:p>
    <w:p w:rsidR="008F3D0B"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conference or seminar relating to the practice of veterinary science attended</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papers presented at any conference or seminar relating to the practice of veterinary science</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other presentation relating to the practice of veterinary science attended</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correspondence course relating to the practice of veterinary science completed</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written assessment test relating to the practice of veterinary science completed</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paper published in any journals relating to the practice of veterinary science</w:t>
      </w:r>
      <w:r w:rsidR="008F3D0B" w:rsidRPr="00A42438">
        <w:rPr>
          <w:rFonts w:asciiTheme="minorHAnsi" w:hAnsiTheme="minorHAnsi" w:cstheme="minorHAnsi"/>
          <w:szCs w:val="24"/>
        </w:rPr>
        <w:t>;</w:t>
      </w:r>
    </w:p>
    <w:p w:rsidR="008F3D0B"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journals relating to the practice of veterinary science read</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observation of the carrying out of veterinary surgery</w:t>
      </w:r>
      <w:r w:rsidR="008F3D0B" w:rsidRPr="00A42438">
        <w:rPr>
          <w:rFonts w:asciiTheme="minorHAnsi" w:hAnsiTheme="minorHAnsi" w:cstheme="minorHAnsi"/>
          <w:szCs w:val="24"/>
        </w:rPr>
        <w:t>;</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act of veterinary science done with other veterinary practitioners for the purpose of expanding the veterinary practitioner’s knowledge of, or competence in, veterinary science</w:t>
      </w:r>
      <w:r w:rsidR="008F3D0B" w:rsidRPr="00A42438">
        <w:rPr>
          <w:rFonts w:asciiTheme="minorHAnsi" w:hAnsiTheme="minorHAnsi" w:cstheme="minorHAnsi"/>
          <w:szCs w:val="24"/>
        </w:rPr>
        <w:t>; and</w:t>
      </w:r>
    </w:p>
    <w:p w:rsidR="00BC0D91" w:rsidRPr="00A42438" w:rsidRDefault="00BC0D91" w:rsidP="008F3D0B">
      <w:pPr>
        <w:pStyle w:val="ListParagraph"/>
        <w:numPr>
          <w:ilvl w:val="1"/>
          <w:numId w:val="34"/>
        </w:numPr>
        <w:rPr>
          <w:rFonts w:asciiTheme="minorHAnsi" w:hAnsiTheme="minorHAnsi" w:cstheme="minorHAnsi"/>
          <w:szCs w:val="24"/>
        </w:rPr>
      </w:pPr>
      <w:r w:rsidRPr="00A42438">
        <w:rPr>
          <w:rFonts w:asciiTheme="minorHAnsi" w:hAnsiTheme="minorHAnsi" w:cstheme="minorHAnsi"/>
          <w:szCs w:val="24"/>
        </w:rPr>
        <w:t>details of any paper relating to the practice of veterinary science published o</w:t>
      </w:r>
      <w:r w:rsidR="00BA5D32" w:rsidRPr="00A42438">
        <w:rPr>
          <w:rFonts w:asciiTheme="minorHAnsi" w:hAnsiTheme="minorHAnsi" w:cstheme="minorHAnsi"/>
          <w:szCs w:val="24"/>
        </w:rPr>
        <w:t>n an</w:t>
      </w:r>
      <w:r w:rsidRPr="00A42438">
        <w:rPr>
          <w:rFonts w:asciiTheme="minorHAnsi" w:hAnsiTheme="minorHAnsi" w:cstheme="minorHAnsi"/>
          <w:szCs w:val="24"/>
        </w:rPr>
        <w:t xml:space="preserve"> </w:t>
      </w:r>
      <w:r w:rsidR="00BA5D32" w:rsidRPr="00A42438">
        <w:rPr>
          <w:rFonts w:asciiTheme="minorHAnsi" w:hAnsiTheme="minorHAnsi" w:cstheme="minorHAnsi"/>
          <w:szCs w:val="24"/>
        </w:rPr>
        <w:t xml:space="preserve">Australian, State or Territory </w:t>
      </w:r>
      <w:r w:rsidRPr="00A42438">
        <w:rPr>
          <w:rFonts w:asciiTheme="minorHAnsi" w:hAnsiTheme="minorHAnsi" w:cstheme="minorHAnsi"/>
          <w:szCs w:val="24"/>
        </w:rPr>
        <w:t>Government</w:t>
      </w:r>
      <w:r w:rsidR="00BA5D32" w:rsidRPr="00A42438">
        <w:rPr>
          <w:rFonts w:asciiTheme="minorHAnsi" w:hAnsiTheme="minorHAnsi" w:cstheme="minorHAnsi"/>
          <w:szCs w:val="24"/>
        </w:rPr>
        <w:t xml:space="preserve"> website</w:t>
      </w:r>
      <w:r w:rsidR="008F3D0B" w:rsidRPr="00A42438">
        <w:rPr>
          <w:rFonts w:asciiTheme="minorHAnsi" w:hAnsiTheme="minorHAnsi" w:cstheme="minorHAnsi"/>
          <w:szCs w:val="24"/>
        </w:rPr>
        <w:t>.</w:t>
      </w:r>
    </w:p>
    <w:p w:rsidR="00BC0D91" w:rsidRPr="00A42438" w:rsidRDefault="00BC0D91" w:rsidP="008F3D0B">
      <w:pPr>
        <w:pStyle w:val="ListParagraph"/>
        <w:numPr>
          <w:ilvl w:val="0"/>
          <w:numId w:val="34"/>
        </w:numPr>
        <w:rPr>
          <w:rFonts w:asciiTheme="minorHAnsi" w:hAnsiTheme="minorHAnsi" w:cstheme="minorHAnsi"/>
          <w:szCs w:val="24"/>
        </w:rPr>
      </w:pPr>
      <w:r w:rsidRPr="00A42438">
        <w:rPr>
          <w:rFonts w:asciiTheme="minorHAnsi" w:hAnsiTheme="minorHAnsi" w:cstheme="minorHAnsi"/>
          <w:szCs w:val="24"/>
        </w:rPr>
        <w:t>In the case of a veterinary practitioner who holds specialist registration, details of the extent to which the veterinary practitioner practised in the branch of veterinary science</w:t>
      </w:r>
      <w:r w:rsidR="008F3D0B" w:rsidRPr="00A42438">
        <w:rPr>
          <w:rFonts w:asciiTheme="minorHAnsi" w:hAnsiTheme="minorHAnsi" w:cstheme="minorHAnsi"/>
          <w:szCs w:val="24"/>
        </w:rPr>
        <w:t>.</w:t>
      </w:r>
    </w:p>
    <w:p w:rsidR="00BC0D91" w:rsidRPr="00A42438" w:rsidRDefault="00BC0D91" w:rsidP="00A91429">
      <w:pPr>
        <w:rPr>
          <w:rFonts w:asciiTheme="minorHAnsi" w:hAnsiTheme="minorHAnsi" w:cstheme="minorHAnsi"/>
          <w:szCs w:val="24"/>
        </w:rPr>
      </w:pPr>
    </w:p>
    <w:sectPr w:rsidR="00BC0D91" w:rsidRPr="00A42438" w:rsidSect="00A42438">
      <w:headerReference w:type="first" r:id="rId17"/>
      <w:footerReference w:type="first" r:id="rId18"/>
      <w:pgSz w:w="11907" w:h="16839" w:code="9"/>
      <w:pgMar w:top="1440" w:right="1797" w:bottom="1440" w:left="1797"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05" w:rsidRDefault="00702D05">
      <w:r>
        <w:separator/>
      </w:r>
    </w:p>
  </w:endnote>
  <w:endnote w:type="continuationSeparator" w:id="0">
    <w:p w:rsidR="00702D05" w:rsidRDefault="0070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3" w:rsidRDefault="000B1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989767"/>
      <w:docPartObj>
        <w:docPartGallery w:val="Page Numbers (Bottom of Page)"/>
        <w:docPartUnique/>
      </w:docPartObj>
    </w:sdtPr>
    <w:sdtEndPr>
      <w:rPr>
        <w:noProof/>
      </w:rPr>
    </w:sdtEndPr>
    <w:sdtContent>
      <w:p w:rsidR="00A42438" w:rsidRDefault="00A42438">
        <w:pPr>
          <w:pStyle w:val="Footer"/>
          <w:jc w:val="right"/>
        </w:pPr>
        <w:r>
          <w:fldChar w:fldCharType="begin"/>
        </w:r>
        <w:r>
          <w:instrText xml:space="preserve"> PAGE   \* MERGEFORMAT </w:instrText>
        </w:r>
        <w:r>
          <w:fldChar w:fldCharType="separate"/>
        </w:r>
        <w:r w:rsidR="000B1633">
          <w:rPr>
            <w:noProof/>
          </w:rPr>
          <w:t>5</w:t>
        </w:r>
        <w:r>
          <w:rPr>
            <w:noProof/>
          </w:rPr>
          <w:fldChar w:fldCharType="end"/>
        </w:r>
      </w:p>
    </w:sdtContent>
  </w:sdt>
  <w:p w:rsidR="0039106B" w:rsidRPr="000B1633" w:rsidRDefault="000B1633" w:rsidP="000B1633">
    <w:pPr>
      <w:pStyle w:val="Footer"/>
      <w:spacing w:before="0" w:after="0" w:line="240" w:lineRule="auto"/>
      <w:jc w:val="center"/>
      <w:rPr>
        <w:rFonts w:cs="Arial"/>
        <w:sz w:val="14"/>
      </w:rPr>
    </w:pPr>
    <w:r w:rsidRPr="000B1633">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3" w:rsidRPr="000B1633" w:rsidRDefault="000B1633" w:rsidP="000B1633">
    <w:pPr>
      <w:pStyle w:val="Footer"/>
      <w:jc w:val="center"/>
      <w:rPr>
        <w:rFonts w:cs="Arial"/>
        <w:sz w:val="14"/>
      </w:rPr>
    </w:pPr>
    <w:r w:rsidRPr="000B1633">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34" w:rsidRPr="000B1633" w:rsidRDefault="000B1633" w:rsidP="000B1633">
    <w:pPr>
      <w:pStyle w:val="Footer"/>
      <w:jc w:val="center"/>
      <w:rPr>
        <w:rFonts w:cs="Arial"/>
        <w:sz w:val="14"/>
      </w:rPr>
    </w:pPr>
    <w:r w:rsidRPr="000B1633">
      <w:rPr>
        <w:rFonts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05" w:rsidRDefault="00702D05">
      <w:r>
        <w:separator/>
      </w:r>
    </w:p>
  </w:footnote>
  <w:footnote w:type="continuationSeparator" w:id="0">
    <w:p w:rsidR="00702D05" w:rsidRDefault="00702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3" w:rsidRDefault="000B1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A22" w:rsidRDefault="00101A22" w:rsidP="00101A22">
    <w:pPr>
      <w:pStyle w:val="Header"/>
      <w:rPr>
        <w:rFonts w:ascii="Arial" w:hAnsi="Arial" w:cs="Arial"/>
        <w:b/>
        <w:iCs/>
      </w:rPr>
    </w:pPr>
    <w:r>
      <w:rPr>
        <w:rFonts w:ascii="Arial" w:hAnsi="Arial" w:cs="Arial"/>
        <w:b/>
        <w:iCs/>
      </w:rPr>
      <w:t>Schedule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3" w:rsidRDefault="000B16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34" w:rsidRPr="00890DC1" w:rsidRDefault="00E40B34" w:rsidP="00890DC1">
    <w:pPr>
      <w:pStyle w:val="Header"/>
    </w:pPr>
    <w:r>
      <w:rPr>
        <w:rFonts w:ascii="Arial" w:hAnsi="Arial" w:cs="Arial"/>
        <w:b/>
        <w:iCs/>
      </w:rPr>
      <w:t>Schedule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A3239C"/>
    <w:multiLevelType w:val="hybridMultilevel"/>
    <w:tmpl w:val="CDAE1A0C"/>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A632A2"/>
    <w:multiLevelType w:val="hybridMultilevel"/>
    <w:tmpl w:val="92AC4ED4"/>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DD33C1"/>
    <w:multiLevelType w:val="hybridMultilevel"/>
    <w:tmpl w:val="A72E4194"/>
    <w:lvl w:ilvl="0" w:tplc="F822D57C">
      <w:start w:val="1"/>
      <w:numFmt w:val="decimal"/>
      <w:lvlText w:val="%1."/>
      <w:lvlJc w:val="left"/>
      <w:pPr>
        <w:ind w:left="720" w:hanging="360"/>
      </w:pPr>
      <w:rPr>
        <w:b w:val="0"/>
      </w:rPr>
    </w:lvl>
    <w:lvl w:ilvl="1" w:tplc="274E607A">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AE4035"/>
    <w:multiLevelType w:val="hybridMultilevel"/>
    <w:tmpl w:val="A3B60F00"/>
    <w:lvl w:ilvl="0" w:tplc="38324FAC">
      <w:start w:val="1"/>
      <w:numFmt w:val="decimal"/>
      <w:lvlText w:val="%1"/>
      <w:lvlJc w:val="left"/>
      <w:pPr>
        <w:ind w:left="1062" w:hanging="739"/>
      </w:pPr>
      <w:rPr>
        <w:rFonts w:ascii="Arial" w:eastAsia="Arial" w:hAnsi="Arial" w:cs="Arial" w:hint="default"/>
        <w:b/>
        <w:bCs/>
        <w:w w:val="91"/>
        <w:sz w:val="24"/>
        <w:szCs w:val="24"/>
      </w:rPr>
    </w:lvl>
    <w:lvl w:ilvl="1" w:tplc="EFFAFEA0">
      <w:numFmt w:val="bullet"/>
      <w:lvlText w:val="•"/>
      <w:lvlJc w:val="left"/>
      <w:pPr>
        <w:ind w:left="2040" w:hanging="739"/>
      </w:pPr>
      <w:rPr>
        <w:rFonts w:hint="default"/>
      </w:rPr>
    </w:lvl>
    <w:lvl w:ilvl="2" w:tplc="F1AAC49C">
      <w:numFmt w:val="bullet"/>
      <w:lvlText w:val="•"/>
      <w:lvlJc w:val="left"/>
      <w:pPr>
        <w:ind w:left="3020" w:hanging="739"/>
      </w:pPr>
      <w:rPr>
        <w:rFonts w:hint="default"/>
      </w:rPr>
    </w:lvl>
    <w:lvl w:ilvl="3" w:tplc="0AB40D5C">
      <w:numFmt w:val="bullet"/>
      <w:lvlText w:val="•"/>
      <w:lvlJc w:val="left"/>
      <w:pPr>
        <w:ind w:left="4001" w:hanging="739"/>
      </w:pPr>
      <w:rPr>
        <w:rFonts w:hint="default"/>
      </w:rPr>
    </w:lvl>
    <w:lvl w:ilvl="4" w:tplc="DAC420B6">
      <w:numFmt w:val="bullet"/>
      <w:lvlText w:val="•"/>
      <w:lvlJc w:val="left"/>
      <w:pPr>
        <w:ind w:left="4981" w:hanging="739"/>
      </w:pPr>
      <w:rPr>
        <w:rFonts w:hint="default"/>
      </w:rPr>
    </w:lvl>
    <w:lvl w:ilvl="5" w:tplc="34506FCC">
      <w:numFmt w:val="bullet"/>
      <w:lvlText w:val="•"/>
      <w:lvlJc w:val="left"/>
      <w:pPr>
        <w:ind w:left="5962" w:hanging="739"/>
      </w:pPr>
      <w:rPr>
        <w:rFonts w:hint="default"/>
      </w:rPr>
    </w:lvl>
    <w:lvl w:ilvl="6" w:tplc="7362134E">
      <w:numFmt w:val="bullet"/>
      <w:lvlText w:val="•"/>
      <w:lvlJc w:val="left"/>
      <w:pPr>
        <w:ind w:left="6942" w:hanging="739"/>
      </w:pPr>
      <w:rPr>
        <w:rFonts w:hint="default"/>
      </w:rPr>
    </w:lvl>
    <w:lvl w:ilvl="7" w:tplc="17FA200E">
      <w:numFmt w:val="bullet"/>
      <w:lvlText w:val="•"/>
      <w:lvlJc w:val="left"/>
      <w:pPr>
        <w:ind w:left="7922" w:hanging="739"/>
      </w:pPr>
      <w:rPr>
        <w:rFonts w:hint="default"/>
      </w:rPr>
    </w:lvl>
    <w:lvl w:ilvl="8" w:tplc="09EE7518">
      <w:numFmt w:val="bullet"/>
      <w:lvlText w:val="•"/>
      <w:lvlJc w:val="left"/>
      <w:pPr>
        <w:ind w:left="8903" w:hanging="739"/>
      </w:pPr>
      <w:rPr>
        <w:rFonts w:hint="default"/>
      </w:rPr>
    </w:lvl>
  </w:abstractNum>
  <w:abstractNum w:abstractNumId="8" w15:restartNumberingAfterBreak="0">
    <w:nsid w:val="13C34594"/>
    <w:multiLevelType w:val="hybridMultilevel"/>
    <w:tmpl w:val="0172C84A"/>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C86084"/>
    <w:multiLevelType w:val="hybridMultilevel"/>
    <w:tmpl w:val="EACE74FA"/>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DC2514"/>
    <w:multiLevelType w:val="hybridMultilevel"/>
    <w:tmpl w:val="BC6891BA"/>
    <w:lvl w:ilvl="0" w:tplc="3FA27B1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6DC36C9"/>
    <w:multiLevelType w:val="hybridMultilevel"/>
    <w:tmpl w:val="D9E25F46"/>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FF2201"/>
    <w:multiLevelType w:val="hybridMultilevel"/>
    <w:tmpl w:val="59129E9C"/>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930CC2"/>
    <w:multiLevelType w:val="hybridMultilevel"/>
    <w:tmpl w:val="7B5CD3A6"/>
    <w:lvl w:ilvl="0" w:tplc="F822D57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D4056"/>
    <w:multiLevelType w:val="hybridMultilevel"/>
    <w:tmpl w:val="55AC3E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5E4FDB"/>
    <w:multiLevelType w:val="hybridMultilevel"/>
    <w:tmpl w:val="752CA38C"/>
    <w:lvl w:ilvl="0" w:tplc="D73496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B492DD4"/>
    <w:multiLevelType w:val="hybridMultilevel"/>
    <w:tmpl w:val="BEFC50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172E05"/>
    <w:multiLevelType w:val="hybridMultilevel"/>
    <w:tmpl w:val="88B2A76E"/>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403608"/>
    <w:multiLevelType w:val="hybridMultilevel"/>
    <w:tmpl w:val="44C6E55A"/>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BC6D7A"/>
    <w:multiLevelType w:val="hybridMultilevel"/>
    <w:tmpl w:val="CDAE1A0C"/>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EA7EBE"/>
    <w:multiLevelType w:val="hybridMultilevel"/>
    <w:tmpl w:val="3B6ADE6C"/>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D60163"/>
    <w:multiLevelType w:val="hybridMultilevel"/>
    <w:tmpl w:val="3B6ADE6C"/>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6731ED"/>
    <w:multiLevelType w:val="multilevel"/>
    <w:tmpl w:val="FD1CA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6" w15:restartNumberingAfterBreak="0">
    <w:nsid w:val="64140F43"/>
    <w:multiLevelType w:val="hybridMultilevel"/>
    <w:tmpl w:val="658C2C4A"/>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FC7E72"/>
    <w:multiLevelType w:val="hybridMultilevel"/>
    <w:tmpl w:val="55AC3E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081736"/>
    <w:multiLevelType w:val="hybridMultilevel"/>
    <w:tmpl w:val="32FAF330"/>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0621DF"/>
    <w:multiLevelType w:val="hybridMultilevel"/>
    <w:tmpl w:val="75B64DE8"/>
    <w:lvl w:ilvl="0" w:tplc="F822D57C">
      <w:start w:val="1"/>
      <w:numFmt w:val="decimal"/>
      <w:lvlText w:val="%1."/>
      <w:lvlJc w:val="left"/>
      <w:pPr>
        <w:ind w:left="720" w:hanging="360"/>
      </w:pPr>
      <w:rPr>
        <w:b w:val="0"/>
      </w:rPr>
    </w:lvl>
    <w:lvl w:ilvl="1" w:tplc="1434503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3F401D"/>
    <w:multiLevelType w:val="hybridMultilevel"/>
    <w:tmpl w:val="B060FAB0"/>
    <w:lvl w:ilvl="0" w:tplc="F822D57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78411ADF"/>
    <w:multiLevelType w:val="hybridMultilevel"/>
    <w:tmpl w:val="369C701A"/>
    <w:lvl w:ilvl="0" w:tplc="F822D57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5903B6"/>
    <w:multiLevelType w:val="hybridMultilevel"/>
    <w:tmpl w:val="7B5CD3A6"/>
    <w:lvl w:ilvl="0" w:tplc="F822D57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656FF5"/>
    <w:multiLevelType w:val="hybridMultilevel"/>
    <w:tmpl w:val="B060FAB0"/>
    <w:lvl w:ilvl="0" w:tplc="F822D57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8"/>
  </w:num>
  <w:num w:numId="5">
    <w:abstractNumId w:val="31"/>
  </w:num>
  <w:num w:numId="6">
    <w:abstractNumId w:val="2"/>
  </w:num>
  <w:num w:numId="7">
    <w:abstractNumId w:val="16"/>
  </w:num>
  <w:num w:numId="8">
    <w:abstractNumId w:val="17"/>
  </w:num>
  <w:num w:numId="9">
    <w:abstractNumId w:val="15"/>
  </w:num>
  <w:num w:numId="10">
    <w:abstractNumId w:val="25"/>
  </w:num>
  <w:num w:numId="11">
    <w:abstractNumId w:val="10"/>
  </w:num>
  <w:num w:numId="12">
    <w:abstractNumId w:val="19"/>
  </w:num>
  <w:num w:numId="13">
    <w:abstractNumId w:val="27"/>
  </w:num>
  <w:num w:numId="14">
    <w:abstractNumId w:val="14"/>
  </w:num>
  <w:num w:numId="15">
    <w:abstractNumId w:val="6"/>
  </w:num>
  <w:num w:numId="16">
    <w:abstractNumId w:val="4"/>
  </w:num>
  <w:num w:numId="17">
    <w:abstractNumId w:val="28"/>
  </w:num>
  <w:num w:numId="18">
    <w:abstractNumId w:val="21"/>
  </w:num>
  <w:num w:numId="19">
    <w:abstractNumId w:val="29"/>
  </w:num>
  <w:num w:numId="20">
    <w:abstractNumId w:val="12"/>
  </w:num>
  <w:num w:numId="21">
    <w:abstractNumId w:val="11"/>
  </w:num>
  <w:num w:numId="22">
    <w:abstractNumId w:val="9"/>
  </w:num>
  <w:num w:numId="23">
    <w:abstractNumId w:val="8"/>
  </w:num>
  <w:num w:numId="24">
    <w:abstractNumId w:val="20"/>
  </w:num>
  <w:num w:numId="25">
    <w:abstractNumId w:val="23"/>
  </w:num>
  <w:num w:numId="26">
    <w:abstractNumId w:val="24"/>
  </w:num>
  <w:num w:numId="27">
    <w:abstractNumId w:val="33"/>
  </w:num>
  <w:num w:numId="28">
    <w:abstractNumId w:val="13"/>
  </w:num>
  <w:num w:numId="29">
    <w:abstractNumId w:val="26"/>
  </w:num>
  <w:num w:numId="30">
    <w:abstractNumId w:val="34"/>
  </w:num>
  <w:num w:numId="31">
    <w:abstractNumId w:val="30"/>
  </w:num>
  <w:num w:numId="32">
    <w:abstractNumId w:val="22"/>
  </w:num>
  <w:num w:numId="33">
    <w:abstractNumId w:val="1"/>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30"/>
    <w:rsid w:val="000466C9"/>
    <w:rsid w:val="000B1633"/>
    <w:rsid w:val="000C0287"/>
    <w:rsid w:val="00101A22"/>
    <w:rsid w:val="00122B0D"/>
    <w:rsid w:val="0013521D"/>
    <w:rsid w:val="00143ECA"/>
    <w:rsid w:val="001C0F09"/>
    <w:rsid w:val="001C2ABC"/>
    <w:rsid w:val="001F3A30"/>
    <w:rsid w:val="0024130A"/>
    <w:rsid w:val="002701B1"/>
    <w:rsid w:val="00271EAA"/>
    <w:rsid w:val="00272EAF"/>
    <w:rsid w:val="00295C20"/>
    <w:rsid w:val="00333A78"/>
    <w:rsid w:val="00360716"/>
    <w:rsid w:val="0039106B"/>
    <w:rsid w:val="003A1936"/>
    <w:rsid w:val="003C12B9"/>
    <w:rsid w:val="00447656"/>
    <w:rsid w:val="004B201E"/>
    <w:rsid w:val="005142C9"/>
    <w:rsid w:val="00535DE7"/>
    <w:rsid w:val="0058606B"/>
    <w:rsid w:val="00591E57"/>
    <w:rsid w:val="005E2302"/>
    <w:rsid w:val="005E73E3"/>
    <w:rsid w:val="00686892"/>
    <w:rsid w:val="00696CB1"/>
    <w:rsid w:val="006D199F"/>
    <w:rsid w:val="00702D05"/>
    <w:rsid w:val="00715AA9"/>
    <w:rsid w:val="00766029"/>
    <w:rsid w:val="007E260A"/>
    <w:rsid w:val="007F5C0C"/>
    <w:rsid w:val="00813AF3"/>
    <w:rsid w:val="00825963"/>
    <w:rsid w:val="00854564"/>
    <w:rsid w:val="00890DC1"/>
    <w:rsid w:val="008936B5"/>
    <w:rsid w:val="00897669"/>
    <w:rsid w:val="008F3D0B"/>
    <w:rsid w:val="00902F14"/>
    <w:rsid w:val="00953DB6"/>
    <w:rsid w:val="00A17714"/>
    <w:rsid w:val="00A21750"/>
    <w:rsid w:val="00A42438"/>
    <w:rsid w:val="00A555D9"/>
    <w:rsid w:val="00A62DF2"/>
    <w:rsid w:val="00A91429"/>
    <w:rsid w:val="00AB0DC6"/>
    <w:rsid w:val="00AB3424"/>
    <w:rsid w:val="00AB5139"/>
    <w:rsid w:val="00AD23AB"/>
    <w:rsid w:val="00AF6AFD"/>
    <w:rsid w:val="00B22AA1"/>
    <w:rsid w:val="00B33770"/>
    <w:rsid w:val="00B528E8"/>
    <w:rsid w:val="00B96A36"/>
    <w:rsid w:val="00BA5D32"/>
    <w:rsid w:val="00BC0D91"/>
    <w:rsid w:val="00BE7AF0"/>
    <w:rsid w:val="00C67477"/>
    <w:rsid w:val="00C77C8C"/>
    <w:rsid w:val="00CF20EA"/>
    <w:rsid w:val="00D56BB7"/>
    <w:rsid w:val="00DB1E1B"/>
    <w:rsid w:val="00DB3DD2"/>
    <w:rsid w:val="00DC35DC"/>
    <w:rsid w:val="00E40B34"/>
    <w:rsid w:val="00E84223"/>
    <w:rsid w:val="00EB32FE"/>
    <w:rsid w:val="00EE5243"/>
    <w:rsid w:val="00F33651"/>
    <w:rsid w:val="00F357B3"/>
    <w:rsid w:val="00F36746"/>
    <w:rsid w:val="00F42677"/>
    <w:rsid w:val="00F61DC6"/>
    <w:rsid w:val="00F62A29"/>
    <w:rsid w:val="00FE3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50BA2B2-AEB0-4C39-A97C-01C35CC7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8C"/>
    <w:rPr>
      <w:sz w:val="24"/>
      <w:lang w:eastAsia="en-US"/>
    </w:rPr>
  </w:style>
  <w:style w:type="paragraph" w:styleId="Heading1">
    <w:name w:val="heading 1"/>
    <w:basedOn w:val="Normal"/>
    <w:next w:val="Normal"/>
    <w:qFormat/>
    <w:rsid w:val="00C77C8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77C8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77C8C"/>
    <w:pPr>
      <w:keepNext/>
      <w:pBdr>
        <w:right w:val="single" w:sz="4" w:space="4" w:color="auto"/>
      </w:pBdr>
      <w:outlineLvl w:val="2"/>
    </w:pPr>
    <w:rPr>
      <w:i/>
      <w:iCs/>
      <w:sz w:val="22"/>
      <w:szCs w:val="22"/>
    </w:rPr>
  </w:style>
  <w:style w:type="paragraph" w:styleId="Heading4">
    <w:name w:val="heading 4"/>
    <w:basedOn w:val="Normal"/>
    <w:next w:val="Normal"/>
    <w:qFormat/>
    <w:rsid w:val="00C77C8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77C8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C77C8C"/>
    <w:pPr>
      <w:tabs>
        <w:tab w:val="left" w:pos="2880"/>
      </w:tabs>
      <w:spacing w:before="120" w:after="60" w:line="240" w:lineRule="exact"/>
    </w:pPr>
    <w:rPr>
      <w:rFonts w:ascii="Arial" w:hAnsi="Arial"/>
      <w:sz w:val="18"/>
    </w:rPr>
  </w:style>
  <w:style w:type="paragraph" w:customStyle="1" w:styleId="Billname">
    <w:name w:val="Billname"/>
    <w:basedOn w:val="Normal"/>
    <w:rsid w:val="00C77C8C"/>
    <w:pPr>
      <w:tabs>
        <w:tab w:val="left" w:pos="2400"/>
        <w:tab w:val="left" w:pos="2880"/>
      </w:tabs>
      <w:spacing w:before="1220" w:after="100"/>
    </w:pPr>
    <w:rPr>
      <w:rFonts w:ascii="Arial" w:hAnsi="Arial"/>
      <w:b/>
      <w:sz w:val="40"/>
    </w:rPr>
  </w:style>
  <w:style w:type="paragraph" w:customStyle="1" w:styleId="Amain">
    <w:name w:val="A main"/>
    <w:basedOn w:val="Normal"/>
    <w:rsid w:val="00C77C8C"/>
    <w:pPr>
      <w:tabs>
        <w:tab w:val="right" w:pos="500"/>
        <w:tab w:val="left" w:pos="700"/>
      </w:tabs>
      <w:spacing w:before="80" w:after="60"/>
      <w:ind w:left="700" w:hanging="700"/>
      <w:jc w:val="both"/>
      <w:outlineLvl w:val="5"/>
    </w:pPr>
  </w:style>
  <w:style w:type="paragraph" w:customStyle="1" w:styleId="N-line3">
    <w:name w:val="N-line3"/>
    <w:basedOn w:val="Normal"/>
    <w:next w:val="Normal"/>
    <w:rsid w:val="00C77C8C"/>
    <w:pPr>
      <w:pBdr>
        <w:bottom w:val="single" w:sz="12" w:space="1" w:color="auto"/>
      </w:pBdr>
      <w:jc w:val="both"/>
    </w:pPr>
  </w:style>
  <w:style w:type="paragraph" w:customStyle="1" w:styleId="madeunder">
    <w:name w:val="made under"/>
    <w:basedOn w:val="Normal"/>
    <w:rsid w:val="00C77C8C"/>
    <w:pPr>
      <w:spacing w:before="180" w:after="60"/>
      <w:jc w:val="both"/>
    </w:pPr>
  </w:style>
  <w:style w:type="paragraph" w:customStyle="1" w:styleId="CoverActName">
    <w:name w:val="CoverActName"/>
    <w:basedOn w:val="Normal"/>
    <w:rsid w:val="00C77C8C"/>
    <w:pPr>
      <w:tabs>
        <w:tab w:val="left" w:pos="2600"/>
      </w:tabs>
      <w:spacing w:before="200" w:after="60"/>
      <w:jc w:val="both"/>
    </w:pPr>
    <w:rPr>
      <w:rFonts w:ascii="Arial" w:hAnsi="Arial"/>
      <w:b/>
    </w:rPr>
  </w:style>
  <w:style w:type="paragraph" w:customStyle="1" w:styleId="06Copyright">
    <w:name w:val="06Copyright"/>
    <w:basedOn w:val="Normal"/>
    <w:rsid w:val="00C77C8C"/>
    <w:pPr>
      <w:tabs>
        <w:tab w:val="left" w:pos="2880"/>
      </w:tabs>
    </w:pPr>
  </w:style>
  <w:style w:type="paragraph" w:customStyle="1" w:styleId="Apara">
    <w:name w:val="A para"/>
    <w:basedOn w:val="Normal"/>
    <w:rsid w:val="00C77C8C"/>
    <w:pPr>
      <w:numPr>
        <w:ilvl w:val="6"/>
        <w:numId w:val="10"/>
      </w:numPr>
      <w:spacing w:before="80" w:after="60"/>
      <w:jc w:val="both"/>
      <w:outlineLvl w:val="6"/>
    </w:pPr>
  </w:style>
  <w:style w:type="paragraph" w:customStyle="1" w:styleId="Asubpara">
    <w:name w:val="A subpara"/>
    <w:basedOn w:val="Normal"/>
    <w:rsid w:val="00C77C8C"/>
    <w:pPr>
      <w:numPr>
        <w:ilvl w:val="7"/>
        <w:numId w:val="10"/>
      </w:numPr>
      <w:spacing w:before="80" w:after="60"/>
      <w:jc w:val="both"/>
      <w:outlineLvl w:val="7"/>
    </w:pPr>
  </w:style>
  <w:style w:type="paragraph" w:customStyle="1" w:styleId="Asubsubpara">
    <w:name w:val="A subsubpara"/>
    <w:basedOn w:val="Normal"/>
    <w:rsid w:val="00C77C8C"/>
    <w:pPr>
      <w:numPr>
        <w:ilvl w:val="8"/>
        <w:numId w:val="10"/>
      </w:numPr>
      <w:spacing w:before="80" w:after="60"/>
      <w:jc w:val="both"/>
      <w:outlineLvl w:val="8"/>
    </w:pPr>
  </w:style>
  <w:style w:type="paragraph" w:customStyle="1" w:styleId="AH5Sec">
    <w:name w:val="A H5 Sec"/>
    <w:basedOn w:val="Normal"/>
    <w:next w:val="Amain"/>
    <w:rsid w:val="00C77C8C"/>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C77C8C"/>
    <w:pPr>
      <w:tabs>
        <w:tab w:val="left" w:pos="2880"/>
        <w:tab w:val="center" w:pos="4153"/>
        <w:tab w:val="right" w:pos="8306"/>
      </w:tabs>
    </w:pPr>
  </w:style>
  <w:style w:type="paragraph" w:customStyle="1" w:styleId="ref">
    <w:name w:val="ref"/>
    <w:basedOn w:val="Normal"/>
    <w:next w:val="Normal"/>
    <w:rsid w:val="00C77C8C"/>
    <w:pPr>
      <w:spacing w:after="60"/>
      <w:jc w:val="both"/>
    </w:pPr>
    <w:rPr>
      <w:sz w:val="18"/>
    </w:rPr>
  </w:style>
  <w:style w:type="character" w:customStyle="1" w:styleId="CharDivText">
    <w:name w:val="CharDivText"/>
    <w:basedOn w:val="DefaultParagraphFont"/>
    <w:rsid w:val="00C77C8C"/>
  </w:style>
  <w:style w:type="paragraph" w:customStyle="1" w:styleId="CoverInForce">
    <w:name w:val="CoverInForce"/>
    <w:basedOn w:val="Normal"/>
    <w:rsid w:val="00C77C8C"/>
    <w:pPr>
      <w:tabs>
        <w:tab w:val="left" w:pos="2600"/>
      </w:tabs>
      <w:spacing w:before="200" w:after="60"/>
      <w:jc w:val="both"/>
    </w:pPr>
    <w:rPr>
      <w:rFonts w:ascii="Arial" w:hAnsi="Arial"/>
    </w:rPr>
  </w:style>
  <w:style w:type="paragraph" w:customStyle="1" w:styleId="AFHdg">
    <w:name w:val="AFHdg"/>
    <w:basedOn w:val="Normal"/>
    <w:rsid w:val="00C77C8C"/>
    <w:pPr>
      <w:tabs>
        <w:tab w:val="left" w:pos="2600"/>
      </w:tabs>
      <w:spacing w:before="80" w:after="60"/>
      <w:jc w:val="both"/>
    </w:pPr>
    <w:rPr>
      <w:rFonts w:ascii="Arial" w:hAnsi="Arial"/>
      <w:b/>
      <w:sz w:val="32"/>
    </w:rPr>
  </w:style>
  <w:style w:type="paragraph" w:customStyle="1" w:styleId="ApprFormHd">
    <w:name w:val="ApprFormHd"/>
    <w:basedOn w:val="Normal"/>
    <w:rsid w:val="00C77C8C"/>
    <w:pPr>
      <w:keepNext/>
      <w:tabs>
        <w:tab w:val="left" w:pos="2600"/>
      </w:tabs>
      <w:spacing w:before="320" w:after="60"/>
      <w:outlineLvl w:val="0"/>
    </w:pPr>
    <w:rPr>
      <w:rFonts w:ascii="Arial" w:hAnsi="Arial"/>
      <w:b/>
      <w:sz w:val="34"/>
    </w:rPr>
  </w:style>
  <w:style w:type="character" w:styleId="PageNumber">
    <w:name w:val="page number"/>
    <w:basedOn w:val="DefaultParagraphFont"/>
    <w:rsid w:val="00C77C8C"/>
  </w:style>
  <w:style w:type="paragraph" w:customStyle="1" w:styleId="Aparabullet">
    <w:name w:val="A para bullet"/>
    <w:basedOn w:val="Normal"/>
    <w:rsid w:val="00C77C8C"/>
    <w:pPr>
      <w:numPr>
        <w:numId w:val="4"/>
      </w:numPr>
    </w:pPr>
  </w:style>
  <w:style w:type="paragraph" w:styleId="TOC1">
    <w:name w:val="toc 1"/>
    <w:basedOn w:val="Normal"/>
    <w:next w:val="Normal"/>
    <w:autoRedefine/>
    <w:semiHidden/>
    <w:rsid w:val="00C77C8C"/>
  </w:style>
  <w:style w:type="paragraph" w:styleId="TOC2">
    <w:name w:val="toc 2"/>
    <w:basedOn w:val="Normal"/>
    <w:next w:val="Normal"/>
    <w:autoRedefine/>
    <w:semiHidden/>
    <w:rsid w:val="00C77C8C"/>
    <w:pPr>
      <w:ind w:left="240"/>
    </w:pPr>
  </w:style>
  <w:style w:type="paragraph" w:styleId="TOC3">
    <w:name w:val="toc 3"/>
    <w:basedOn w:val="Normal"/>
    <w:next w:val="Normal"/>
    <w:autoRedefine/>
    <w:semiHidden/>
    <w:rsid w:val="00C77C8C"/>
    <w:pPr>
      <w:ind w:left="480"/>
    </w:pPr>
  </w:style>
  <w:style w:type="paragraph" w:styleId="TOC4">
    <w:name w:val="toc 4"/>
    <w:basedOn w:val="Normal"/>
    <w:next w:val="Normal"/>
    <w:autoRedefine/>
    <w:semiHidden/>
    <w:rsid w:val="00C77C8C"/>
    <w:pPr>
      <w:ind w:left="720"/>
    </w:pPr>
  </w:style>
  <w:style w:type="paragraph" w:styleId="TOC5">
    <w:name w:val="toc 5"/>
    <w:basedOn w:val="Normal"/>
    <w:next w:val="Normal"/>
    <w:autoRedefine/>
    <w:semiHidden/>
    <w:rsid w:val="00C77C8C"/>
    <w:pPr>
      <w:ind w:left="960"/>
    </w:pPr>
  </w:style>
  <w:style w:type="paragraph" w:styleId="TOC6">
    <w:name w:val="toc 6"/>
    <w:basedOn w:val="Normal"/>
    <w:next w:val="Normal"/>
    <w:autoRedefine/>
    <w:semiHidden/>
    <w:rsid w:val="00C77C8C"/>
    <w:pPr>
      <w:ind w:left="1200"/>
    </w:pPr>
  </w:style>
  <w:style w:type="paragraph" w:styleId="TOC7">
    <w:name w:val="toc 7"/>
    <w:basedOn w:val="Normal"/>
    <w:next w:val="Normal"/>
    <w:autoRedefine/>
    <w:semiHidden/>
    <w:rsid w:val="00C77C8C"/>
    <w:pPr>
      <w:ind w:left="1440"/>
    </w:pPr>
  </w:style>
  <w:style w:type="paragraph" w:styleId="TOC8">
    <w:name w:val="toc 8"/>
    <w:basedOn w:val="Normal"/>
    <w:next w:val="Normal"/>
    <w:autoRedefine/>
    <w:semiHidden/>
    <w:rsid w:val="00C77C8C"/>
    <w:pPr>
      <w:ind w:left="1680"/>
    </w:pPr>
  </w:style>
  <w:style w:type="paragraph" w:styleId="TOC9">
    <w:name w:val="toc 9"/>
    <w:basedOn w:val="Normal"/>
    <w:next w:val="Normal"/>
    <w:autoRedefine/>
    <w:semiHidden/>
    <w:rsid w:val="00C77C8C"/>
    <w:pPr>
      <w:ind w:left="1920"/>
    </w:pPr>
  </w:style>
  <w:style w:type="character" w:styleId="Hyperlink">
    <w:name w:val="Hyperlink"/>
    <w:basedOn w:val="DefaultParagraphFont"/>
    <w:rsid w:val="00C77C8C"/>
    <w:rPr>
      <w:color w:val="0000FF"/>
      <w:u w:val="single"/>
    </w:rPr>
  </w:style>
  <w:style w:type="paragraph" w:styleId="BodyTextIndent">
    <w:name w:val="Body Text Indent"/>
    <w:basedOn w:val="Normal"/>
    <w:rsid w:val="00C77C8C"/>
    <w:pPr>
      <w:spacing w:before="120" w:after="60"/>
      <w:ind w:left="709"/>
    </w:pPr>
  </w:style>
  <w:style w:type="paragraph" w:customStyle="1" w:styleId="Minister">
    <w:name w:val="Minister"/>
    <w:basedOn w:val="Normal"/>
    <w:rsid w:val="00C77C8C"/>
    <w:pPr>
      <w:spacing w:before="880" w:after="60"/>
      <w:jc w:val="right"/>
    </w:pPr>
    <w:rPr>
      <w:caps/>
      <w:szCs w:val="24"/>
    </w:rPr>
  </w:style>
  <w:style w:type="paragraph" w:customStyle="1" w:styleId="DateLine">
    <w:name w:val="DateLine"/>
    <w:basedOn w:val="Normal"/>
    <w:rsid w:val="00C77C8C"/>
    <w:pPr>
      <w:tabs>
        <w:tab w:val="left" w:pos="4320"/>
      </w:tabs>
      <w:spacing w:before="80" w:after="60"/>
      <w:jc w:val="both"/>
    </w:pPr>
    <w:rPr>
      <w:szCs w:val="24"/>
    </w:rPr>
  </w:style>
  <w:style w:type="paragraph" w:customStyle="1" w:styleId="MinisterWord">
    <w:name w:val="MinisterWord"/>
    <w:basedOn w:val="Normal"/>
    <w:rsid w:val="00C77C8C"/>
    <w:pPr>
      <w:tabs>
        <w:tab w:val="left" w:pos="2880"/>
      </w:tabs>
      <w:jc w:val="right"/>
    </w:pPr>
    <w:rPr>
      <w:szCs w:val="24"/>
    </w:rPr>
  </w:style>
  <w:style w:type="character" w:styleId="FollowedHyperlink">
    <w:name w:val="FollowedHyperlink"/>
    <w:basedOn w:val="DefaultParagraphFont"/>
    <w:rsid w:val="00C77C8C"/>
    <w:rPr>
      <w:color w:val="800080"/>
      <w:u w:val="single"/>
    </w:rPr>
  </w:style>
  <w:style w:type="character" w:styleId="FootnoteReference">
    <w:name w:val="footnote reference"/>
    <w:basedOn w:val="DefaultParagraphFont"/>
    <w:semiHidden/>
    <w:rsid w:val="00C77C8C"/>
    <w:rPr>
      <w:rFonts w:ascii="Times New Roman" w:hAnsi="Times New Roman" w:cs="Times New Roman"/>
      <w:sz w:val="24"/>
      <w:szCs w:val="24"/>
      <w:vertAlign w:val="superscript"/>
    </w:rPr>
  </w:style>
  <w:style w:type="paragraph" w:styleId="FootnoteText">
    <w:name w:val="footnote text"/>
    <w:basedOn w:val="Normal"/>
    <w:semiHidden/>
    <w:rsid w:val="00C77C8C"/>
    <w:pPr>
      <w:spacing w:before="80" w:after="60"/>
      <w:jc w:val="both"/>
    </w:pPr>
    <w:rPr>
      <w:szCs w:val="24"/>
    </w:rPr>
  </w:style>
  <w:style w:type="paragraph" w:customStyle="1" w:styleId="ShadedSchClause">
    <w:name w:val="Shaded Sch Clause"/>
    <w:basedOn w:val="Normal"/>
    <w:next w:val="Normal"/>
    <w:rsid w:val="00C77C8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77C8C"/>
  </w:style>
  <w:style w:type="table" w:styleId="TableGrid">
    <w:name w:val="Table Grid"/>
    <w:basedOn w:val="TableNormal"/>
    <w:uiPriority w:val="59"/>
    <w:rsid w:val="00CF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4564"/>
    <w:rPr>
      <w:rFonts w:ascii="Tahoma" w:hAnsi="Tahoma" w:cs="Tahoma"/>
      <w:sz w:val="16"/>
      <w:szCs w:val="16"/>
    </w:rPr>
  </w:style>
  <w:style w:type="character" w:customStyle="1" w:styleId="BalloonTextChar">
    <w:name w:val="Balloon Text Char"/>
    <w:basedOn w:val="DefaultParagraphFont"/>
    <w:link w:val="BalloonText"/>
    <w:rsid w:val="00854564"/>
    <w:rPr>
      <w:rFonts w:ascii="Tahoma" w:hAnsi="Tahoma" w:cs="Tahoma"/>
      <w:sz w:val="16"/>
      <w:szCs w:val="16"/>
      <w:lang w:eastAsia="en-US"/>
    </w:rPr>
  </w:style>
  <w:style w:type="paragraph" w:styleId="ListParagraph">
    <w:name w:val="List Paragraph"/>
    <w:basedOn w:val="Normal"/>
    <w:uiPriority w:val="34"/>
    <w:qFormat/>
    <w:rsid w:val="00447656"/>
    <w:pPr>
      <w:ind w:left="720"/>
      <w:contextualSpacing/>
    </w:pPr>
  </w:style>
  <w:style w:type="character" w:styleId="CommentReference">
    <w:name w:val="annotation reference"/>
    <w:basedOn w:val="DefaultParagraphFont"/>
    <w:rsid w:val="00BE7AF0"/>
    <w:rPr>
      <w:sz w:val="16"/>
      <w:szCs w:val="16"/>
    </w:rPr>
  </w:style>
  <w:style w:type="paragraph" w:styleId="CommentText">
    <w:name w:val="annotation text"/>
    <w:basedOn w:val="Normal"/>
    <w:link w:val="CommentTextChar"/>
    <w:rsid w:val="00BE7AF0"/>
    <w:rPr>
      <w:sz w:val="20"/>
    </w:rPr>
  </w:style>
  <w:style w:type="character" w:customStyle="1" w:styleId="CommentTextChar">
    <w:name w:val="Comment Text Char"/>
    <w:basedOn w:val="DefaultParagraphFont"/>
    <w:link w:val="CommentText"/>
    <w:rsid w:val="00BE7AF0"/>
    <w:rPr>
      <w:lang w:eastAsia="en-US"/>
    </w:rPr>
  </w:style>
  <w:style w:type="paragraph" w:styleId="CommentSubject">
    <w:name w:val="annotation subject"/>
    <w:basedOn w:val="CommentText"/>
    <w:next w:val="CommentText"/>
    <w:link w:val="CommentSubjectChar"/>
    <w:rsid w:val="00BE7AF0"/>
    <w:rPr>
      <w:b/>
      <w:bCs/>
    </w:rPr>
  </w:style>
  <w:style w:type="character" w:customStyle="1" w:styleId="CommentSubjectChar">
    <w:name w:val="Comment Subject Char"/>
    <w:basedOn w:val="CommentTextChar"/>
    <w:link w:val="CommentSubject"/>
    <w:rsid w:val="00BE7AF0"/>
    <w:rPr>
      <w:b/>
      <w:bCs/>
      <w:lang w:eastAsia="en-US"/>
    </w:rPr>
  </w:style>
  <w:style w:type="character" w:customStyle="1" w:styleId="TitleChar">
    <w:name w:val="Title Char"/>
    <w:basedOn w:val="DefaultParagraphFont"/>
    <w:link w:val="Title"/>
    <w:uiPriority w:val="99"/>
    <w:rsid w:val="00E84223"/>
    <w:rPr>
      <w:rFonts w:ascii="Arial" w:hAnsi="Arial"/>
      <w:b/>
      <w:kern w:val="28"/>
      <w:sz w:val="40"/>
      <w:lang w:eastAsia="en-US"/>
    </w:rPr>
  </w:style>
  <w:style w:type="paragraph" w:styleId="BodyTextIndent2">
    <w:name w:val="Body Text Indent 2"/>
    <w:basedOn w:val="Normal"/>
    <w:link w:val="BodyTextIndent2Char"/>
    <w:semiHidden/>
    <w:unhideWhenUsed/>
    <w:rsid w:val="00E84223"/>
    <w:pPr>
      <w:spacing w:after="120" w:line="480" w:lineRule="auto"/>
      <w:ind w:left="283"/>
    </w:pPr>
  </w:style>
  <w:style w:type="character" w:customStyle="1" w:styleId="BodyTextIndent2Char">
    <w:name w:val="Body Text Indent 2 Char"/>
    <w:basedOn w:val="DefaultParagraphFont"/>
    <w:link w:val="BodyTextIndent2"/>
    <w:semiHidden/>
    <w:rsid w:val="00E84223"/>
    <w:rPr>
      <w:sz w:val="24"/>
      <w:lang w:eastAsia="en-US"/>
    </w:rPr>
  </w:style>
  <w:style w:type="character" w:customStyle="1" w:styleId="FooterChar">
    <w:name w:val="Footer Char"/>
    <w:basedOn w:val="DefaultParagraphFont"/>
    <w:link w:val="Footer"/>
    <w:uiPriority w:val="99"/>
    <w:rsid w:val="00A42438"/>
    <w:rPr>
      <w:rFonts w:ascii="Arial" w:hAnsi="Arial"/>
      <w:sz w:val="18"/>
      <w:lang w:eastAsia="en-US"/>
    </w:rPr>
  </w:style>
  <w:style w:type="character" w:customStyle="1" w:styleId="HeaderChar">
    <w:name w:val="Header Char"/>
    <w:basedOn w:val="DefaultParagraphFont"/>
    <w:link w:val="Header"/>
    <w:uiPriority w:val="99"/>
    <w:rsid w:val="00890DC1"/>
    <w:rPr>
      <w:sz w:val="24"/>
      <w:lang w:eastAsia="en-US"/>
    </w:rPr>
  </w:style>
  <w:style w:type="paragraph" w:styleId="BodyText">
    <w:name w:val="Body Text"/>
    <w:basedOn w:val="Normal"/>
    <w:link w:val="BodyTextChar"/>
    <w:semiHidden/>
    <w:unhideWhenUsed/>
    <w:rsid w:val="00E40B34"/>
    <w:pPr>
      <w:spacing w:after="120"/>
    </w:pPr>
  </w:style>
  <w:style w:type="character" w:customStyle="1" w:styleId="BodyTextChar">
    <w:name w:val="Body Text Char"/>
    <w:basedOn w:val="DefaultParagraphFont"/>
    <w:link w:val="BodyText"/>
    <w:semiHidden/>
    <w:rsid w:val="00E40B3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88197">
      <w:bodyDiv w:val="1"/>
      <w:marLeft w:val="0"/>
      <w:marRight w:val="0"/>
      <w:marTop w:val="0"/>
      <w:marBottom w:val="0"/>
      <w:divBdr>
        <w:top w:val="none" w:sz="0" w:space="0" w:color="auto"/>
        <w:left w:val="none" w:sz="0" w:space="0" w:color="auto"/>
        <w:bottom w:val="none" w:sz="0" w:space="0" w:color="auto"/>
        <w:right w:val="none" w:sz="0" w:space="0" w:color="auto"/>
      </w:divBdr>
    </w:div>
    <w:div w:id="1244994029">
      <w:bodyDiv w:val="1"/>
      <w:marLeft w:val="0"/>
      <w:marRight w:val="0"/>
      <w:marTop w:val="0"/>
      <w:marBottom w:val="0"/>
      <w:divBdr>
        <w:top w:val="none" w:sz="0" w:space="0" w:color="auto"/>
        <w:left w:val="none" w:sz="0" w:space="0" w:color="auto"/>
        <w:bottom w:val="none" w:sz="0" w:space="0" w:color="auto"/>
        <w:right w:val="none" w:sz="0" w:space="0" w:color="auto"/>
      </w:divBdr>
      <w:divsChild>
        <w:div w:id="206316772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065709767">
              <w:marLeft w:val="0"/>
              <w:marRight w:val="0"/>
              <w:marTop w:val="0"/>
              <w:marBottom w:val="0"/>
              <w:divBdr>
                <w:top w:val="none" w:sz="0" w:space="0" w:color="auto"/>
                <w:left w:val="none" w:sz="0" w:space="0" w:color="auto"/>
                <w:bottom w:val="none" w:sz="0" w:space="0" w:color="auto"/>
                <w:right w:val="none" w:sz="0" w:space="0" w:color="auto"/>
              </w:divBdr>
              <w:divsChild>
                <w:div w:id="9571058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56469252">
              <w:marLeft w:val="0"/>
              <w:marRight w:val="0"/>
              <w:marTop w:val="0"/>
              <w:marBottom w:val="0"/>
              <w:divBdr>
                <w:top w:val="none" w:sz="0" w:space="0" w:color="auto"/>
                <w:left w:val="none" w:sz="0" w:space="0" w:color="auto"/>
                <w:bottom w:val="none" w:sz="0" w:space="0" w:color="auto"/>
                <w:right w:val="none" w:sz="0" w:space="0" w:color="auto"/>
              </w:divBdr>
              <w:divsChild>
                <w:div w:id="18497569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22836851">
              <w:marLeft w:val="0"/>
              <w:marRight w:val="0"/>
              <w:marTop w:val="0"/>
              <w:marBottom w:val="0"/>
              <w:divBdr>
                <w:top w:val="none" w:sz="0" w:space="0" w:color="auto"/>
                <w:left w:val="none" w:sz="0" w:space="0" w:color="auto"/>
                <w:bottom w:val="none" w:sz="0" w:space="0" w:color="auto"/>
                <w:right w:val="none" w:sz="0" w:space="0" w:color="auto"/>
              </w:divBdr>
              <w:divsChild>
                <w:div w:id="15575478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5650401">
              <w:marLeft w:val="0"/>
              <w:marRight w:val="0"/>
              <w:marTop w:val="0"/>
              <w:marBottom w:val="0"/>
              <w:divBdr>
                <w:top w:val="none" w:sz="0" w:space="0" w:color="auto"/>
                <w:left w:val="none" w:sz="0" w:space="0" w:color="auto"/>
                <w:bottom w:val="none" w:sz="0" w:space="0" w:color="auto"/>
                <w:right w:val="none" w:sz="0" w:space="0" w:color="auto"/>
              </w:divBdr>
              <w:divsChild>
                <w:div w:id="20846430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292213">
              <w:marLeft w:val="0"/>
              <w:marRight w:val="0"/>
              <w:marTop w:val="0"/>
              <w:marBottom w:val="0"/>
              <w:divBdr>
                <w:top w:val="none" w:sz="0" w:space="0" w:color="auto"/>
                <w:left w:val="none" w:sz="0" w:space="0" w:color="auto"/>
                <w:bottom w:val="none" w:sz="0" w:space="0" w:color="auto"/>
                <w:right w:val="none" w:sz="0" w:space="0" w:color="auto"/>
              </w:divBdr>
              <w:divsChild>
                <w:div w:id="14914041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31123612">
              <w:marLeft w:val="0"/>
              <w:marRight w:val="0"/>
              <w:marTop w:val="0"/>
              <w:marBottom w:val="0"/>
              <w:divBdr>
                <w:top w:val="none" w:sz="0" w:space="0" w:color="auto"/>
                <w:left w:val="none" w:sz="0" w:space="0" w:color="auto"/>
                <w:bottom w:val="none" w:sz="0" w:space="0" w:color="auto"/>
                <w:right w:val="none" w:sz="0" w:space="0" w:color="auto"/>
              </w:divBdr>
              <w:divsChild>
                <w:div w:id="7074146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3219845">
              <w:marLeft w:val="0"/>
              <w:marRight w:val="0"/>
              <w:marTop w:val="0"/>
              <w:marBottom w:val="0"/>
              <w:divBdr>
                <w:top w:val="none" w:sz="0" w:space="0" w:color="auto"/>
                <w:left w:val="none" w:sz="0" w:space="0" w:color="auto"/>
                <w:bottom w:val="none" w:sz="0" w:space="0" w:color="auto"/>
                <w:right w:val="none" w:sz="0" w:space="0" w:color="auto"/>
              </w:divBdr>
              <w:divsChild>
                <w:div w:id="1494458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5397462">
              <w:marLeft w:val="0"/>
              <w:marRight w:val="0"/>
              <w:marTop w:val="0"/>
              <w:marBottom w:val="0"/>
              <w:divBdr>
                <w:top w:val="none" w:sz="0" w:space="0" w:color="auto"/>
                <w:left w:val="none" w:sz="0" w:space="0" w:color="auto"/>
                <w:bottom w:val="none" w:sz="0" w:space="0" w:color="auto"/>
                <w:right w:val="none" w:sz="0" w:space="0" w:color="auto"/>
              </w:divBdr>
              <w:divsChild>
                <w:div w:id="67175803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032665">
              <w:marLeft w:val="0"/>
              <w:marRight w:val="0"/>
              <w:marTop w:val="0"/>
              <w:marBottom w:val="0"/>
              <w:divBdr>
                <w:top w:val="none" w:sz="0" w:space="0" w:color="auto"/>
                <w:left w:val="none" w:sz="0" w:space="0" w:color="auto"/>
                <w:bottom w:val="none" w:sz="0" w:space="0" w:color="auto"/>
                <w:right w:val="none" w:sz="0" w:space="0" w:color="auto"/>
              </w:divBdr>
              <w:divsChild>
                <w:div w:id="1342259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8864026">
              <w:marLeft w:val="0"/>
              <w:marRight w:val="0"/>
              <w:marTop w:val="0"/>
              <w:marBottom w:val="0"/>
              <w:divBdr>
                <w:top w:val="none" w:sz="0" w:space="0" w:color="auto"/>
                <w:left w:val="none" w:sz="0" w:space="0" w:color="auto"/>
                <w:bottom w:val="none" w:sz="0" w:space="0" w:color="auto"/>
                <w:right w:val="none" w:sz="0" w:space="0" w:color="auto"/>
              </w:divBdr>
              <w:divsChild>
                <w:div w:id="6534858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03113748">
              <w:marLeft w:val="0"/>
              <w:marRight w:val="0"/>
              <w:marTop w:val="0"/>
              <w:marBottom w:val="0"/>
              <w:divBdr>
                <w:top w:val="none" w:sz="0" w:space="0" w:color="auto"/>
                <w:left w:val="none" w:sz="0" w:space="0" w:color="auto"/>
                <w:bottom w:val="none" w:sz="0" w:space="0" w:color="auto"/>
                <w:right w:val="none" w:sz="0" w:space="0" w:color="auto"/>
              </w:divBdr>
              <w:divsChild>
                <w:div w:id="266861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3263246">
              <w:marLeft w:val="0"/>
              <w:marRight w:val="0"/>
              <w:marTop w:val="0"/>
              <w:marBottom w:val="0"/>
              <w:divBdr>
                <w:top w:val="none" w:sz="0" w:space="0" w:color="auto"/>
                <w:left w:val="none" w:sz="0" w:space="0" w:color="auto"/>
                <w:bottom w:val="none" w:sz="0" w:space="0" w:color="auto"/>
                <w:right w:val="none" w:sz="0" w:space="0" w:color="auto"/>
              </w:divBdr>
              <w:divsChild>
                <w:div w:id="12005549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308695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0B4C5CC9F1DF8A47BCFCF7285606D9BD" ma:contentTypeVersion="2" ma:contentTypeDescription="Create a new document." ma:contentTypeScope="" ma:versionID="2f09e5e9a1e1582d77d9d4c770a2d34b">
  <xsd:schema xmlns:xsd="http://www.w3.org/2001/XMLSchema" xmlns:xs="http://www.w3.org/2001/XMLSchema" xmlns:p="http://schemas.microsoft.com/office/2006/metadata/properties" xmlns:ns1="http://schemas.microsoft.com/sharepoint/v3" targetNamespace="http://schemas.microsoft.com/office/2006/metadata/properties" ma:root="true" ma:fieldsID="d45a8c2aece0051a693bcb4ddfffa04e" ns1:_="">
    <xsd:import namespace="http://schemas.microsoft.com/sharepoint/v3"/>
    <xsd:element name="properties">
      <xsd:complexType>
        <xsd:sequence>
          <xsd:element name="documentManagement">
            <xsd:complexType>
              <xsd:all>
                <xsd:element ref="ns1: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ffice" ma:index="8" nillable="true" ma:displayName="Office" ma:description="" ma:internalName="Offi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ffice xmlns="http://schemas.microsoft.com/sharepoint/v3" xsi:nil="true"/>
  </documentManagement>
</p:properties>
</file>

<file path=customXml/itemProps1.xml><?xml version="1.0" encoding="utf-8"?>
<ds:datastoreItem xmlns:ds="http://schemas.openxmlformats.org/officeDocument/2006/customXml" ds:itemID="{47CDBD3E-3BF7-44FA-9471-38CA21C4C9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738C89-A1E8-4178-9F16-04C69890F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26867-5BFD-4333-96B8-D0A1995C75E0}">
  <ds:schemaRefs>
    <ds:schemaRef ds:uri="http://schemas.microsoft.com/sharepoint/v3/contenttype/forms"/>
  </ds:schemaRefs>
</ds:datastoreItem>
</file>

<file path=customXml/itemProps4.xml><?xml version="1.0" encoding="utf-8"?>
<ds:datastoreItem xmlns:ds="http://schemas.openxmlformats.org/officeDocument/2006/customXml" ds:itemID="{3ED01C92-D760-464C-BCE3-776BF32EACB4}">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9888</Characters>
  <Application>Microsoft Office Word</Application>
  <DocSecurity>0</DocSecurity>
  <Lines>280</Lines>
  <Paragraphs>111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lastModifiedBy>PCODCS</cp:lastModifiedBy>
  <cp:revision>5</cp:revision>
  <cp:lastPrinted>2017-06-29T08:16:00Z</cp:lastPrinted>
  <dcterms:created xsi:type="dcterms:W3CDTF">2018-12-20T00:06:00Z</dcterms:created>
  <dcterms:modified xsi:type="dcterms:W3CDTF">2018-12-20T00:06:00Z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A17820513</vt:lpwstr>
  </property>
  <property fmtid="{D5CDD505-2E9C-101B-9397-08002B2CF9AE}" pid="4" name="Objective-Title">
    <vt:lpwstr>Attachment D - Code of Conduct</vt:lpwstr>
  </property>
  <property fmtid="{D5CDD505-2E9C-101B-9397-08002B2CF9AE}" pid="5" name="Objective-Comment">
    <vt:lpwstr/>
  </property>
  <property fmtid="{D5CDD505-2E9C-101B-9397-08002B2CF9AE}" pid="6" name="Objective-CreationStamp">
    <vt:filetime>2018-12-07T02:18:58Z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2018-12-19T04:49:08Z</vt:filetime>
  </property>
  <property fmtid="{D5CDD505-2E9C-101B-9397-08002B2CF9AE}" pid="10" name="Objective-ModificationStamp">
    <vt:filetime>2018-12-19T04:49:08Z</vt:filetime>
  </property>
  <property fmtid="{D5CDD505-2E9C-101B-9397-08002B2CF9AE}" pid="11" name="Objective-Owner">
    <vt:lpwstr>Clare Guest</vt:lpwstr>
  </property>
  <property fmtid="{D5CDD505-2E9C-101B-9397-08002B2CF9AE}" pid="12" name="Objective-Path">
    <vt:lpwstr>Whole of ACT Government:TCCS STRUCTURE - Content Restriction Hierarchy:DIVISION: Chief Operating Officer:BRANCH: Governance and Ministerial Services:SECTION: Boards and Committees:ACT Veterinary Surgeons Board:10. Legislation &amp; Regulation:BRIEF - Commence</vt:lpwstr>
  </property>
  <property fmtid="{D5CDD505-2E9C-101B-9397-08002B2CF9AE}" pid="13" name="Objective-Parent">
    <vt:lpwstr>BRIEF - Commencement and outcomes of consultation</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1-2018/36573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4404821c-a59d-4f0d-9495-aaa1d0ca586c</vt:lpwstr>
  </property>
  <property fmtid="{D5CDD505-2E9C-101B-9397-08002B2CF9AE}" pid="33" name="bjSaver">
    <vt:lpwstr>8w8V4GamoD9lYo+OEfeg6pmN3Gso7W2X</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