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DA1FA8">
      <w:pPr>
        <w:pStyle w:val="Billname"/>
        <w:spacing w:before="700"/>
      </w:pPr>
      <w:r>
        <w:t>Public Sector Workers Compensation Fund</w:t>
      </w:r>
      <w:r w:rsidR="001440B3">
        <w:t xml:space="preserve"> (</w:t>
      </w:r>
      <w:r>
        <w:t>PSWC Fund Advisory Committee</w:t>
      </w:r>
      <w:r w:rsidR="00A35ED1">
        <w:t xml:space="preserve"> Chair</w:t>
      </w:r>
      <w:r w:rsidR="001440B3">
        <w:t xml:space="preserve">) </w:t>
      </w:r>
      <w:r>
        <w:t>Appointment</w:t>
      </w:r>
      <w:r w:rsidR="00525963">
        <w:t xml:space="preserve"> </w:t>
      </w:r>
      <w:r>
        <w:t>2019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A1FA8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5346D5">
        <w:rPr>
          <w:rFonts w:ascii="Arial" w:hAnsi="Arial" w:cs="Arial"/>
          <w:b/>
          <w:bCs/>
        </w:rPr>
        <w:t>204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DA1FA8" w:rsidP="0042011A">
      <w:pPr>
        <w:pStyle w:val="CoverActName"/>
        <w:spacing w:before="320" w:after="0"/>
        <w:rPr>
          <w:rFonts w:cs="Arial"/>
          <w:sz w:val="20"/>
        </w:rPr>
      </w:pPr>
      <w:r w:rsidRPr="00DA1FA8">
        <w:rPr>
          <w:rFonts w:cs="Arial"/>
          <w:i/>
          <w:sz w:val="20"/>
        </w:rPr>
        <w:t>Public Sector Workers Compensation Fund Act 2018</w:t>
      </w:r>
      <w:r>
        <w:rPr>
          <w:rFonts w:cs="Arial"/>
          <w:sz w:val="20"/>
        </w:rPr>
        <w:t>, section 26 (Membership of advisory committee)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DA1FA8">
        <w:rPr>
          <w:i/>
        </w:rPr>
        <w:t>Public Sector Workers Compensation Fund (PSWC Fund Advisory Committee</w:t>
      </w:r>
      <w:r w:rsidR="00A35ED1">
        <w:rPr>
          <w:i/>
        </w:rPr>
        <w:t xml:space="preserve"> Chair</w:t>
      </w:r>
      <w:r w:rsidR="00DA1FA8">
        <w:rPr>
          <w:i/>
        </w:rPr>
        <w:t>) Appointment 2019</w:t>
      </w:r>
      <w:r w:rsidRPr="0042011A">
        <w:t>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</w:t>
      </w:r>
      <w:r w:rsidR="00A35ED1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A1FA8">
        <w:rPr>
          <w:rFonts w:ascii="Arial" w:hAnsi="Arial" w:cs="Arial"/>
          <w:b/>
          <w:bCs/>
        </w:rPr>
        <w:t>Appointment</w:t>
      </w:r>
    </w:p>
    <w:p w:rsidR="001440B3" w:rsidRDefault="00DA1FA8" w:rsidP="0042011A">
      <w:pPr>
        <w:spacing w:before="140"/>
        <w:ind w:left="720"/>
      </w:pPr>
      <w:r>
        <w:t xml:space="preserve">I appoint </w:t>
      </w:r>
      <w:r w:rsidR="0019116B">
        <w:t xml:space="preserve">the Public Sector Workers Compensation Commissioner as the Chair of the </w:t>
      </w:r>
      <w:r w:rsidR="002E4769">
        <w:t>Public Sector Workers Compensation</w:t>
      </w:r>
      <w:r w:rsidR="0019116B">
        <w:t xml:space="preserve"> Fund Advisory Committee.</w:t>
      </w:r>
    </w:p>
    <w:p w:rsidR="001440B3" w:rsidRDefault="0097124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:rsidR="001440B3" w:rsidRDefault="00971243" w:rsidP="0042011A">
      <w:pPr>
        <w:spacing w:before="140"/>
        <w:ind w:left="720"/>
      </w:pPr>
      <w:r>
        <w:t>The appointment is for a period of 3 years.</w:t>
      </w:r>
    </w:p>
    <w:p w:rsidR="001440B3" w:rsidRDefault="001440B3" w:rsidP="00971243">
      <w:pPr>
        <w:spacing w:before="300"/>
        <w:ind w:left="720" w:hanging="720"/>
      </w:pPr>
    </w:p>
    <w:p w:rsidR="0042011A" w:rsidRDefault="00971243" w:rsidP="0042011A">
      <w:pPr>
        <w:tabs>
          <w:tab w:val="left" w:pos="4320"/>
        </w:tabs>
        <w:spacing w:before="720"/>
      </w:pPr>
      <w:r>
        <w:t>Rachel Stephen-Smith MLA</w:t>
      </w:r>
    </w:p>
    <w:p w:rsidR="001440B3" w:rsidRDefault="00971243" w:rsidP="0042011A">
      <w:pPr>
        <w:tabs>
          <w:tab w:val="left" w:pos="4320"/>
        </w:tabs>
      </w:pPr>
      <w:r>
        <w:t>Minister for Employment and Workplace Safety</w:t>
      </w:r>
    </w:p>
    <w:bookmarkEnd w:id="0"/>
    <w:p w:rsidR="00971243" w:rsidRDefault="00971243">
      <w:pPr>
        <w:tabs>
          <w:tab w:val="left" w:pos="4320"/>
        </w:tabs>
      </w:pPr>
    </w:p>
    <w:p w:rsidR="005346D5" w:rsidRDefault="005346D5">
      <w:pPr>
        <w:tabs>
          <w:tab w:val="left" w:pos="4320"/>
        </w:tabs>
      </w:pPr>
      <w:r>
        <w:t>12 April 2019</w:t>
      </w:r>
    </w:p>
    <w:sectPr w:rsidR="005346D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3" w:rsidRDefault="001440B3" w:rsidP="001440B3">
      <w:r>
        <w:separator/>
      </w:r>
    </w:p>
  </w:endnote>
  <w:endnote w:type="continuationSeparator" w:id="0">
    <w:p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Default="00B1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Pr="00B11E23" w:rsidRDefault="00B11E23" w:rsidP="00B11E23">
    <w:pPr>
      <w:pStyle w:val="Footer"/>
      <w:jc w:val="center"/>
      <w:rPr>
        <w:rFonts w:cs="Arial"/>
        <w:sz w:val="14"/>
      </w:rPr>
    </w:pPr>
    <w:r w:rsidRPr="00B11E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Default="00B1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3" w:rsidRDefault="001440B3" w:rsidP="001440B3">
      <w:r>
        <w:separator/>
      </w:r>
    </w:p>
  </w:footnote>
  <w:footnote w:type="continuationSeparator" w:id="0">
    <w:p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Default="00B1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Default="00B11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E23" w:rsidRDefault="00B1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1440B3"/>
    <w:rsid w:val="0019116B"/>
    <w:rsid w:val="00222933"/>
    <w:rsid w:val="00283719"/>
    <w:rsid w:val="002E4769"/>
    <w:rsid w:val="003D368A"/>
    <w:rsid w:val="0042011A"/>
    <w:rsid w:val="00420F73"/>
    <w:rsid w:val="004B3371"/>
    <w:rsid w:val="00525963"/>
    <w:rsid w:val="005346D5"/>
    <w:rsid w:val="005A39A2"/>
    <w:rsid w:val="00971243"/>
    <w:rsid w:val="00A35ED1"/>
    <w:rsid w:val="00A628A3"/>
    <w:rsid w:val="00A96CC6"/>
    <w:rsid w:val="00AA35F7"/>
    <w:rsid w:val="00B11E23"/>
    <w:rsid w:val="00C87127"/>
    <w:rsid w:val="00D36FC2"/>
    <w:rsid w:val="00DA1FA8"/>
    <w:rsid w:val="00EB45D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2019-04-12T06:31:00Z</dcterms:created>
  <dcterms:modified xsi:type="dcterms:W3CDTF">2019-04-12T06:31:00Z</dcterms:modified>
</cp:coreProperties>
</file>