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E9" w:rsidRPr="00746902" w:rsidRDefault="00FC35E9" w:rsidP="00FC35E9">
      <w:pPr>
        <w:rPr>
          <w:rFonts w:ascii="Arial" w:hAnsi="Arial" w:cs="Arial"/>
          <w:snapToGrid w:val="0"/>
          <w:color w:val="000000"/>
        </w:rPr>
      </w:pPr>
      <w:bookmarkStart w:id="0" w:name="_GoBack"/>
      <w:bookmarkEnd w:id="0"/>
      <w:smartTag w:uri="urn:schemas-microsoft-com:office:smarttags" w:element="State">
        <w:smartTag w:uri="urn:schemas-microsoft-com:office:smarttags" w:element="place">
          <w:r w:rsidRPr="00746902">
            <w:rPr>
              <w:rFonts w:ascii="Arial" w:hAnsi="Arial" w:cs="Arial"/>
              <w:snapToGrid w:val="0"/>
              <w:color w:val="000000"/>
            </w:rPr>
            <w:t>Australian Capital Territory</w:t>
          </w:r>
        </w:smartTag>
      </w:smartTag>
    </w:p>
    <w:p w:rsidR="00FC35E9" w:rsidRPr="00746902" w:rsidRDefault="00FC35E9" w:rsidP="00FC35E9">
      <w:pPr>
        <w:rPr>
          <w:rFonts w:ascii="Arial" w:hAnsi="Arial" w:cs="Arial"/>
          <w:snapToGrid w:val="0"/>
          <w:color w:val="000000"/>
        </w:rPr>
      </w:pPr>
    </w:p>
    <w:p w:rsidR="00FC35E9" w:rsidRPr="00746902" w:rsidRDefault="00FC35E9" w:rsidP="00FC35E9">
      <w:pPr>
        <w:rPr>
          <w:rFonts w:ascii="Arial" w:hAnsi="Arial" w:cs="Arial"/>
          <w:b/>
          <w:snapToGrid w:val="0"/>
          <w:color w:val="000000"/>
          <w:sz w:val="32"/>
        </w:rPr>
      </w:pPr>
      <w:r>
        <w:rPr>
          <w:rFonts w:ascii="Arial" w:hAnsi="Arial" w:cs="Arial"/>
          <w:b/>
          <w:snapToGrid w:val="0"/>
          <w:color w:val="000000"/>
          <w:sz w:val="32"/>
        </w:rPr>
        <w:t>Utilities (Approval</w:t>
      </w:r>
      <w:r w:rsidRPr="00746902">
        <w:rPr>
          <w:rFonts w:ascii="Arial" w:hAnsi="Arial" w:cs="Arial"/>
          <w:b/>
          <w:snapToGrid w:val="0"/>
          <w:color w:val="000000"/>
          <w:sz w:val="32"/>
        </w:rPr>
        <w:t xml:space="preserve"> of Terms – </w:t>
      </w:r>
      <w:r>
        <w:rPr>
          <w:rFonts w:ascii="Arial" w:hAnsi="Arial" w:cs="Arial"/>
          <w:b/>
          <w:snapToGrid w:val="0"/>
          <w:color w:val="000000"/>
          <w:sz w:val="32"/>
        </w:rPr>
        <w:t xml:space="preserve">Icon Water </w:t>
      </w:r>
      <w:r w:rsidRPr="00746902">
        <w:rPr>
          <w:rFonts w:ascii="Arial" w:hAnsi="Arial" w:cs="Arial"/>
          <w:b/>
          <w:snapToGrid w:val="0"/>
          <w:color w:val="000000"/>
          <w:sz w:val="32"/>
        </w:rPr>
        <w:t xml:space="preserve">Standard Customer Contract) Approval Notice </w:t>
      </w:r>
      <w:r w:rsidR="00A374F9">
        <w:rPr>
          <w:rFonts w:ascii="Arial" w:hAnsi="Arial" w:cs="Arial"/>
          <w:b/>
          <w:snapToGrid w:val="0"/>
          <w:color w:val="000000"/>
          <w:sz w:val="32"/>
        </w:rPr>
        <w:t>201</w:t>
      </w:r>
      <w:r w:rsidR="00B3526B">
        <w:rPr>
          <w:rFonts w:ascii="Arial" w:hAnsi="Arial" w:cs="Arial"/>
          <w:b/>
          <w:snapToGrid w:val="0"/>
          <w:color w:val="000000"/>
          <w:sz w:val="32"/>
        </w:rPr>
        <w:t>9</w:t>
      </w:r>
    </w:p>
    <w:p w:rsidR="00FC35E9" w:rsidRPr="00746902" w:rsidRDefault="00FC35E9" w:rsidP="00FC35E9">
      <w:pPr>
        <w:rPr>
          <w:rFonts w:ascii="Arial" w:hAnsi="Arial" w:cs="Arial"/>
          <w:b/>
          <w:snapToGrid w:val="0"/>
          <w:color w:val="000000"/>
          <w:sz w:val="32"/>
        </w:rPr>
      </w:pPr>
    </w:p>
    <w:p w:rsidR="00FC35E9" w:rsidRPr="00746902" w:rsidRDefault="00FC35E9" w:rsidP="00FC35E9">
      <w:pPr>
        <w:rPr>
          <w:rFonts w:ascii="Arial" w:hAnsi="Arial" w:cs="Arial"/>
          <w:b/>
          <w:snapToGrid w:val="0"/>
          <w:color w:val="000000"/>
        </w:rPr>
      </w:pPr>
      <w:r w:rsidRPr="00746902">
        <w:rPr>
          <w:rFonts w:ascii="Arial" w:hAnsi="Arial" w:cs="Arial"/>
          <w:b/>
          <w:snapToGrid w:val="0"/>
          <w:color w:val="000000"/>
        </w:rPr>
        <w:t>Notifiable Instrument NI20</w:t>
      </w:r>
      <w:r w:rsidR="00A374F9">
        <w:rPr>
          <w:rFonts w:ascii="Arial" w:hAnsi="Arial" w:cs="Arial"/>
          <w:b/>
          <w:snapToGrid w:val="0"/>
          <w:color w:val="000000"/>
        </w:rPr>
        <w:t>1</w:t>
      </w:r>
      <w:r w:rsidR="00B3526B">
        <w:rPr>
          <w:rFonts w:ascii="Arial" w:hAnsi="Arial" w:cs="Arial"/>
          <w:b/>
          <w:snapToGrid w:val="0"/>
          <w:color w:val="000000"/>
        </w:rPr>
        <w:t>9</w:t>
      </w:r>
      <w:r>
        <w:rPr>
          <w:rFonts w:ascii="Arial" w:hAnsi="Arial" w:cs="Arial"/>
          <w:b/>
          <w:snapToGrid w:val="0"/>
          <w:color w:val="000000"/>
        </w:rPr>
        <w:t>-</w:t>
      </w:r>
      <w:r w:rsidR="00C357F4">
        <w:rPr>
          <w:rFonts w:ascii="Arial" w:hAnsi="Arial" w:cs="Arial"/>
          <w:b/>
          <w:snapToGrid w:val="0"/>
          <w:color w:val="000000"/>
        </w:rPr>
        <w:t>371</w:t>
      </w:r>
      <w:r w:rsidRPr="00746902">
        <w:rPr>
          <w:rFonts w:ascii="Arial" w:hAnsi="Arial" w:cs="Arial"/>
          <w:b/>
          <w:snapToGrid w:val="0"/>
          <w:color w:val="000000"/>
        </w:rPr>
        <w:t xml:space="preserve">   </w:t>
      </w:r>
    </w:p>
    <w:p w:rsidR="00FC35E9" w:rsidRPr="00746902" w:rsidRDefault="00FC35E9" w:rsidP="00FC35E9">
      <w:pPr>
        <w:rPr>
          <w:rFonts w:ascii="Arial" w:hAnsi="Arial" w:cs="Arial"/>
          <w:b/>
          <w:snapToGrid w:val="0"/>
          <w:color w:val="000000"/>
        </w:rPr>
      </w:pPr>
    </w:p>
    <w:p w:rsidR="00FC35E9" w:rsidRPr="00746902" w:rsidRDefault="00FC35E9" w:rsidP="00FC35E9">
      <w:pPr>
        <w:rPr>
          <w:rFonts w:ascii="Arial" w:hAnsi="Arial" w:cs="Arial"/>
          <w:snapToGrid w:val="0"/>
          <w:color w:val="000000"/>
        </w:rPr>
      </w:pPr>
      <w:r w:rsidRPr="00746902">
        <w:rPr>
          <w:rFonts w:ascii="Arial" w:hAnsi="Arial" w:cs="Arial"/>
          <w:snapToGrid w:val="0"/>
          <w:color w:val="000000"/>
        </w:rPr>
        <w:t>made under the</w:t>
      </w:r>
    </w:p>
    <w:p w:rsidR="00FC35E9" w:rsidRPr="00746902" w:rsidRDefault="00FC35E9" w:rsidP="00FC35E9">
      <w:pPr>
        <w:rPr>
          <w:rFonts w:ascii="Arial" w:hAnsi="Arial" w:cs="Arial"/>
          <w:snapToGrid w:val="0"/>
          <w:color w:val="000000"/>
        </w:rPr>
      </w:pPr>
    </w:p>
    <w:p w:rsidR="00FC35E9" w:rsidRPr="00746902" w:rsidRDefault="00FC35E9" w:rsidP="00FC35E9">
      <w:pPr>
        <w:pBdr>
          <w:bottom w:val="single" w:sz="4" w:space="1" w:color="auto"/>
        </w:pBdr>
        <w:rPr>
          <w:rFonts w:ascii="Arial" w:hAnsi="Arial" w:cs="Arial"/>
          <w:b/>
          <w:i/>
          <w:snapToGrid w:val="0"/>
          <w:color w:val="000000"/>
        </w:rPr>
      </w:pPr>
      <w:r w:rsidRPr="00746902">
        <w:rPr>
          <w:rFonts w:ascii="Arial" w:hAnsi="Arial" w:cs="Arial"/>
          <w:b/>
          <w:i/>
          <w:snapToGrid w:val="0"/>
          <w:color w:val="000000"/>
        </w:rPr>
        <w:t xml:space="preserve">Utilities Act 2000, s 91 (Notification and application of terms etc) and </w:t>
      </w:r>
      <w:r w:rsidRPr="00746902">
        <w:rPr>
          <w:rFonts w:ascii="Arial" w:hAnsi="Arial" w:cs="Arial"/>
          <w:b/>
          <w:i/>
          <w:snapToGrid w:val="0"/>
          <w:color w:val="000000"/>
        </w:rPr>
        <w:br/>
      </w:r>
      <w:r>
        <w:rPr>
          <w:rFonts w:ascii="Arial" w:hAnsi="Arial" w:cs="Arial"/>
          <w:b/>
          <w:i/>
          <w:snapToGrid w:val="0"/>
          <w:color w:val="000000"/>
        </w:rPr>
        <w:t>s 89 (Approval</w:t>
      </w:r>
      <w:r w:rsidRPr="00746902">
        <w:rPr>
          <w:rFonts w:ascii="Arial" w:hAnsi="Arial" w:cs="Arial"/>
          <w:b/>
          <w:i/>
          <w:snapToGrid w:val="0"/>
          <w:color w:val="000000"/>
        </w:rPr>
        <w:t xml:space="preserve"> of terms)</w:t>
      </w:r>
    </w:p>
    <w:p w:rsidR="00FC35E9" w:rsidRPr="00746902" w:rsidRDefault="00FC35E9" w:rsidP="00FC35E9">
      <w:pPr>
        <w:rPr>
          <w:rFonts w:ascii="Arial" w:hAnsi="Arial" w:cs="Arial"/>
          <w:snapToGrid w:val="0"/>
          <w:color w:val="000000"/>
        </w:rPr>
      </w:pPr>
    </w:p>
    <w:p w:rsidR="00FC35E9" w:rsidRPr="00746902" w:rsidRDefault="00FC35E9" w:rsidP="00FC35E9">
      <w:pPr>
        <w:keepNext/>
        <w:spacing w:before="120"/>
        <w:outlineLvl w:val="0"/>
        <w:rPr>
          <w:rFonts w:ascii="Arial" w:hAnsi="Arial" w:cs="Arial"/>
          <w:b/>
        </w:rPr>
      </w:pPr>
      <w:r w:rsidRPr="00746902">
        <w:rPr>
          <w:rFonts w:ascii="Arial" w:hAnsi="Arial" w:cs="Arial"/>
          <w:b/>
        </w:rPr>
        <w:t>1</w:t>
      </w:r>
      <w:r w:rsidRPr="00746902">
        <w:rPr>
          <w:rFonts w:ascii="Arial" w:hAnsi="Arial" w:cs="Arial"/>
          <w:b/>
        </w:rPr>
        <w:tab/>
        <w:t>Name of instrument</w:t>
      </w:r>
    </w:p>
    <w:p w:rsidR="00FC35E9" w:rsidRPr="00746902" w:rsidRDefault="00FC35E9" w:rsidP="00FC35E9">
      <w:pPr>
        <w:spacing w:before="100" w:beforeAutospacing="1" w:after="100" w:afterAutospacing="1"/>
        <w:ind w:left="720"/>
        <w:rPr>
          <w:rFonts w:ascii="Arial" w:hAnsi="Arial" w:cs="Arial"/>
          <w:sz w:val="22"/>
        </w:rPr>
      </w:pPr>
      <w:r w:rsidRPr="00746902">
        <w:rPr>
          <w:rFonts w:ascii="Arial" w:hAnsi="Arial" w:cs="Arial"/>
          <w:sz w:val="22"/>
        </w:rPr>
        <w:t xml:space="preserve">This instrument is the </w:t>
      </w:r>
      <w:r w:rsidRPr="00D94647">
        <w:rPr>
          <w:rFonts w:ascii="Arial" w:hAnsi="Arial" w:cs="Arial"/>
          <w:i/>
          <w:sz w:val="22"/>
        </w:rPr>
        <w:t>Utilities (Approval of Terms – Icon Water Stan</w:t>
      </w:r>
      <w:r>
        <w:rPr>
          <w:rFonts w:ascii="Arial" w:hAnsi="Arial" w:cs="Arial"/>
          <w:i/>
          <w:sz w:val="22"/>
        </w:rPr>
        <w:t>dard Customer Contract</w:t>
      </w:r>
      <w:r w:rsidRPr="00D94647">
        <w:rPr>
          <w:rFonts w:ascii="Arial" w:hAnsi="Arial" w:cs="Arial"/>
          <w:i/>
          <w:sz w:val="22"/>
        </w:rPr>
        <w:t>) Approval Notice</w:t>
      </w:r>
      <w:r>
        <w:rPr>
          <w:rFonts w:ascii="Arial" w:hAnsi="Arial" w:cs="Arial"/>
          <w:i/>
          <w:sz w:val="22"/>
        </w:rPr>
        <w:t xml:space="preserve"> 201</w:t>
      </w:r>
      <w:r w:rsidR="00B3526B">
        <w:rPr>
          <w:rFonts w:ascii="Arial" w:hAnsi="Arial" w:cs="Arial"/>
          <w:i/>
          <w:sz w:val="22"/>
        </w:rPr>
        <w:t>9</w:t>
      </w:r>
      <w:r w:rsidRPr="00746902">
        <w:rPr>
          <w:rFonts w:ascii="Arial" w:hAnsi="Arial" w:cs="Arial"/>
          <w:sz w:val="22"/>
        </w:rPr>
        <w:t>.</w:t>
      </w:r>
    </w:p>
    <w:p w:rsidR="00FC35E9" w:rsidRPr="00746902" w:rsidRDefault="00FC35E9" w:rsidP="00FC35E9">
      <w:pPr>
        <w:keepNext/>
        <w:spacing w:before="120"/>
        <w:outlineLvl w:val="0"/>
        <w:rPr>
          <w:rFonts w:ascii="Arial" w:hAnsi="Arial" w:cs="Arial"/>
          <w:b/>
        </w:rPr>
      </w:pPr>
      <w:r w:rsidRPr="00746902">
        <w:rPr>
          <w:rFonts w:ascii="Arial" w:hAnsi="Arial" w:cs="Arial"/>
          <w:b/>
        </w:rPr>
        <w:t>2</w:t>
      </w:r>
      <w:r w:rsidRPr="00746902">
        <w:rPr>
          <w:rFonts w:ascii="Arial" w:hAnsi="Arial" w:cs="Arial"/>
          <w:b/>
        </w:rPr>
        <w:tab/>
        <w:t xml:space="preserve">Commencement </w:t>
      </w:r>
    </w:p>
    <w:p w:rsidR="00FC35E9" w:rsidRPr="00746902" w:rsidRDefault="00FC35E9" w:rsidP="00FC35E9">
      <w:pPr>
        <w:spacing w:before="100" w:beforeAutospacing="1" w:after="100" w:afterAutospacing="1"/>
        <w:ind w:left="720"/>
        <w:rPr>
          <w:rFonts w:ascii="Arial" w:hAnsi="Arial" w:cs="Arial"/>
          <w:sz w:val="22"/>
        </w:rPr>
      </w:pPr>
      <w:r w:rsidRPr="00746902">
        <w:rPr>
          <w:rFonts w:ascii="Arial" w:hAnsi="Arial" w:cs="Arial"/>
          <w:sz w:val="22"/>
        </w:rPr>
        <w:t xml:space="preserve">This instrument commences on </w:t>
      </w:r>
      <w:r w:rsidR="00A374F9" w:rsidRPr="00C16196">
        <w:rPr>
          <w:rFonts w:ascii="Arial" w:hAnsi="Arial" w:cs="Arial"/>
          <w:sz w:val="22"/>
        </w:rPr>
        <w:t>1</w:t>
      </w:r>
      <w:r w:rsidR="00A374F9">
        <w:rPr>
          <w:rFonts w:ascii="Arial" w:hAnsi="Arial" w:cs="Arial"/>
          <w:sz w:val="22"/>
        </w:rPr>
        <w:t xml:space="preserve"> July 201</w:t>
      </w:r>
      <w:r w:rsidR="00B3526B">
        <w:rPr>
          <w:rFonts w:ascii="Arial" w:hAnsi="Arial" w:cs="Arial"/>
          <w:sz w:val="22"/>
        </w:rPr>
        <w:t>9</w:t>
      </w:r>
      <w:r w:rsidRPr="00746902">
        <w:rPr>
          <w:rFonts w:ascii="Arial" w:hAnsi="Arial" w:cs="Arial"/>
          <w:sz w:val="22"/>
        </w:rPr>
        <w:t xml:space="preserve">. </w:t>
      </w:r>
    </w:p>
    <w:p w:rsidR="00FC35E9" w:rsidRPr="00746902" w:rsidRDefault="00FC35E9" w:rsidP="00FC35E9">
      <w:pPr>
        <w:keepNext/>
        <w:spacing w:before="120"/>
        <w:ind w:left="720" w:hanging="720"/>
        <w:outlineLvl w:val="0"/>
        <w:rPr>
          <w:rFonts w:ascii="Arial" w:hAnsi="Arial" w:cs="Arial"/>
          <w:b/>
        </w:rPr>
      </w:pPr>
      <w:r w:rsidRPr="00746902">
        <w:rPr>
          <w:rFonts w:ascii="Arial" w:hAnsi="Arial" w:cs="Arial"/>
          <w:b/>
        </w:rPr>
        <w:t>3</w:t>
      </w:r>
      <w:r w:rsidRPr="00746902">
        <w:rPr>
          <w:rFonts w:ascii="Arial" w:hAnsi="Arial" w:cs="Arial"/>
          <w:b/>
        </w:rPr>
        <w:tab/>
        <w:t>Approval o</w:t>
      </w:r>
      <w:r>
        <w:rPr>
          <w:rFonts w:ascii="Arial" w:hAnsi="Arial" w:cs="Arial"/>
          <w:b/>
        </w:rPr>
        <w:t>f terms of standard customer contract</w:t>
      </w:r>
    </w:p>
    <w:p w:rsidR="00FC35E9" w:rsidRPr="00746902" w:rsidRDefault="00FC35E9" w:rsidP="00FC35E9">
      <w:pPr>
        <w:spacing w:before="100" w:beforeAutospacing="1" w:after="100" w:afterAutospacing="1"/>
        <w:ind w:left="720"/>
        <w:rPr>
          <w:rFonts w:ascii="Arial" w:hAnsi="Arial" w:cs="Arial"/>
          <w:color w:val="000000"/>
          <w:sz w:val="22"/>
        </w:rPr>
      </w:pPr>
      <w:r w:rsidRPr="00746902">
        <w:rPr>
          <w:rFonts w:ascii="Arial" w:hAnsi="Arial" w:cs="Arial"/>
          <w:color w:val="000000"/>
          <w:sz w:val="22"/>
        </w:rPr>
        <w:t xml:space="preserve">The </w:t>
      </w:r>
      <w:r w:rsidRPr="00746902">
        <w:rPr>
          <w:rFonts w:ascii="Arial" w:hAnsi="Arial" w:cs="Arial"/>
          <w:snapToGrid w:val="0"/>
          <w:color w:val="000000"/>
          <w:sz w:val="22"/>
        </w:rPr>
        <w:t>Independent Competition and Regulatory Commission</w:t>
      </w:r>
      <w:r>
        <w:rPr>
          <w:rFonts w:ascii="Arial" w:hAnsi="Arial" w:cs="Arial"/>
          <w:color w:val="000000"/>
          <w:sz w:val="22"/>
        </w:rPr>
        <w:t xml:space="preserve"> has approved Icon Water’s </w:t>
      </w:r>
      <w:r w:rsidRPr="000B5A39">
        <w:rPr>
          <w:rFonts w:ascii="Arial" w:hAnsi="Arial" w:cs="Arial"/>
          <w:i/>
          <w:color w:val="000000"/>
          <w:sz w:val="22"/>
        </w:rPr>
        <w:t>Water Services and Sewerage Services Connection and Supply Standard Customer Contract</w:t>
      </w:r>
      <w:r>
        <w:rPr>
          <w:rFonts w:ascii="Arial" w:hAnsi="Arial" w:cs="Arial"/>
          <w:color w:val="000000"/>
          <w:sz w:val="22"/>
        </w:rPr>
        <w:t xml:space="preserve"> </w:t>
      </w:r>
      <w:r w:rsidR="00FF086C">
        <w:rPr>
          <w:rFonts w:ascii="Arial" w:hAnsi="Arial" w:cs="Arial"/>
          <w:color w:val="000000"/>
          <w:sz w:val="22"/>
        </w:rPr>
        <w:t>(attachment 1)</w:t>
      </w:r>
      <w:r>
        <w:rPr>
          <w:rFonts w:ascii="Arial" w:hAnsi="Arial" w:cs="Arial"/>
          <w:color w:val="000000"/>
          <w:sz w:val="22"/>
        </w:rPr>
        <w:t>.</w:t>
      </w:r>
    </w:p>
    <w:p w:rsidR="00FC35E9" w:rsidRPr="007E452F" w:rsidRDefault="00FC35E9" w:rsidP="00FC35E9">
      <w:pPr>
        <w:rPr>
          <w:rFonts w:ascii="Arial" w:hAnsi="Arial" w:cs="Arial"/>
          <w:b/>
          <w:snapToGrid w:val="0"/>
          <w:color w:val="000000"/>
        </w:rPr>
      </w:pPr>
    </w:p>
    <w:p w:rsidR="00FC35E9" w:rsidRDefault="00FC35E9" w:rsidP="00FC35E9">
      <w:pPr>
        <w:rPr>
          <w:rFonts w:ascii="Arial" w:hAnsi="Arial" w:cs="Arial"/>
          <w:snapToGrid w:val="0"/>
          <w:color w:val="000000"/>
        </w:rPr>
      </w:pPr>
    </w:p>
    <w:p w:rsidR="00FC35E9" w:rsidRDefault="00FC35E9" w:rsidP="00FC35E9">
      <w:pPr>
        <w:rPr>
          <w:rFonts w:ascii="Arial" w:hAnsi="Arial" w:cs="Arial"/>
          <w:snapToGrid w:val="0"/>
          <w:color w:val="000000"/>
        </w:rPr>
      </w:pPr>
    </w:p>
    <w:p w:rsidR="00FC35E9" w:rsidRDefault="00FC35E9" w:rsidP="00FC35E9">
      <w:pPr>
        <w:rPr>
          <w:rFonts w:ascii="Arial" w:hAnsi="Arial" w:cs="Arial"/>
          <w:snapToGrid w:val="0"/>
          <w:color w:val="000000"/>
        </w:rPr>
      </w:pPr>
    </w:p>
    <w:p w:rsidR="00FC35E9" w:rsidRDefault="00FC35E9" w:rsidP="00FC35E9">
      <w:pPr>
        <w:rPr>
          <w:noProof/>
          <w:lang w:eastAsia="en-AU"/>
        </w:rPr>
      </w:pPr>
    </w:p>
    <w:p w:rsidR="00C37C8A" w:rsidRDefault="00C37C8A" w:rsidP="00FC35E9">
      <w:pPr>
        <w:rPr>
          <w:rFonts w:ascii="Arial" w:hAnsi="Arial" w:cs="Arial"/>
          <w:snapToGrid w:val="0"/>
          <w:color w:val="000000"/>
        </w:rPr>
      </w:pPr>
    </w:p>
    <w:p w:rsidR="00FC35E9" w:rsidRDefault="00FC35E9" w:rsidP="00FC35E9">
      <w:pPr>
        <w:rPr>
          <w:rFonts w:ascii="Arial" w:hAnsi="Arial" w:cs="Arial"/>
          <w:snapToGrid w:val="0"/>
          <w:color w:val="000000"/>
        </w:rPr>
      </w:pPr>
    </w:p>
    <w:p w:rsidR="00FC35E9" w:rsidRDefault="00FC35E9" w:rsidP="00FC35E9">
      <w:pPr>
        <w:rPr>
          <w:noProof/>
          <w:lang w:eastAsia="en-AU"/>
        </w:rPr>
      </w:pPr>
    </w:p>
    <w:p w:rsidR="00253B31" w:rsidRDefault="00253B31" w:rsidP="00FC35E9">
      <w:pPr>
        <w:rPr>
          <w:rFonts w:ascii="Arial" w:hAnsi="Arial" w:cs="Arial"/>
          <w:snapToGrid w:val="0"/>
          <w:color w:val="000000"/>
        </w:rPr>
      </w:pPr>
    </w:p>
    <w:p w:rsidR="00FC35E9" w:rsidRPr="007E452F" w:rsidRDefault="00FC35E9" w:rsidP="00FC35E9">
      <w:pPr>
        <w:rPr>
          <w:rFonts w:ascii="Arial" w:hAnsi="Arial" w:cs="Arial"/>
          <w:snapToGrid w:val="0"/>
          <w:color w:val="000000"/>
        </w:rPr>
      </w:pPr>
    </w:p>
    <w:p w:rsidR="00FC35E9" w:rsidRDefault="00FC35E9" w:rsidP="00FC35E9">
      <w:pPr>
        <w:rPr>
          <w:rFonts w:ascii="Arial" w:hAnsi="Arial" w:cs="Arial"/>
          <w:snapToGrid w:val="0"/>
          <w:color w:val="000000"/>
        </w:rPr>
      </w:pPr>
      <w:r>
        <w:rPr>
          <w:rFonts w:ascii="Arial" w:hAnsi="Arial" w:cs="Arial"/>
          <w:snapToGrid w:val="0"/>
          <w:color w:val="000000"/>
        </w:rPr>
        <w:t>Joe Dimasi</w:t>
      </w:r>
    </w:p>
    <w:p w:rsidR="00FC35E9" w:rsidRPr="00746902" w:rsidRDefault="00FC35E9" w:rsidP="00FC35E9">
      <w:pPr>
        <w:rPr>
          <w:rFonts w:ascii="Arial" w:hAnsi="Arial" w:cs="Arial"/>
          <w:snapToGrid w:val="0"/>
          <w:color w:val="000000"/>
        </w:rPr>
      </w:pPr>
      <w:r w:rsidRPr="00746902">
        <w:rPr>
          <w:rFonts w:ascii="Arial" w:hAnsi="Arial" w:cs="Arial"/>
          <w:snapToGrid w:val="0"/>
          <w:color w:val="000000"/>
        </w:rPr>
        <w:t>Senior Commissioner</w:t>
      </w:r>
    </w:p>
    <w:p w:rsidR="00FC35E9" w:rsidRPr="00746902" w:rsidRDefault="00FC35E9" w:rsidP="00FC35E9">
      <w:pPr>
        <w:rPr>
          <w:rFonts w:ascii="Arial" w:hAnsi="Arial" w:cs="Arial"/>
          <w:snapToGrid w:val="0"/>
          <w:color w:val="000000"/>
        </w:rPr>
      </w:pPr>
      <w:r w:rsidRPr="00746902">
        <w:rPr>
          <w:rFonts w:ascii="Arial" w:hAnsi="Arial" w:cs="Arial"/>
          <w:snapToGrid w:val="0"/>
          <w:color w:val="000000"/>
        </w:rPr>
        <w:t>Independent Competition and Regulatory Commission</w:t>
      </w:r>
    </w:p>
    <w:p w:rsidR="00FC35E9" w:rsidRDefault="00FC35E9" w:rsidP="00FC35E9">
      <w:pPr>
        <w:rPr>
          <w:rFonts w:ascii="Arial" w:hAnsi="Arial" w:cs="Arial"/>
        </w:rPr>
      </w:pPr>
    </w:p>
    <w:p w:rsidR="00FC35E9" w:rsidRDefault="00FC35E9" w:rsidP="00FC35E9">
      <w:pPr>
        <w:rPr>
          <w:rFonts w:ascii="Arial" w:hAnsi="Arial" w:cs="Arial"/>
        </w:rPr>
      </w:pPr>
    </w:p>
    <w:p w:rsidR="00FC35E9" w:rsidRPr="00DC5934" w:rsidRDefault="001F3E79" w:rsidP="00FC35E9">
      <w:pPr>
        <w:pStyle w:val="Title"/>
        <w:jc w:val="left"/>
        <w:rPr>
          <w:rFonts w:ascii="Arial" w:hAnsi="Arial" w:cs="Arial"/>
          <w:b w:val="0"/>
          <w:sz w:val="24"/>
          <w:szCs w:val="20"/>
        </w:rPr>
      </w:pPr>
      <w:r>
        <w:rPr>
          <w:rFonts w:ascii="Arial" w:hAnsi="Arial" w:cs="Arial"/>
          <w:b w:val="0"/>
          <w:sz w:val="24"/>
          <w:szCs w:val="20"/>
        </w:rPr>
        <w:t xml:space="preserve">12 </w:t>
      </w:r>
      <w:r w:rsidR="00A374F9">
        <w:rPr>
          <w:rFonts w:ascii="Arial" w:hAnsi="Arial" w:cs="Arial"/>
          <w:b w:val="0"/>
          <w:sz w:val="24"/>
          <w:szCs w:val="20"/>
        </w:rPr>
        <w:t>June 201</w:t>
      </w:r>
      <w:r w:rsidR="00B3526B">
        <w:rPr>
          <w:rFonts w:ascii="Arial" w:hAnsi="Arial" w:cs="Arial"/>
          <w:b w:val="0"/>
          <w:sz w:val="24"/>
          <w:szCs w:val="20"/>
        </w:rPr>
        <w:t>9</w:t>
      </w:r>
    </w:p>
    <w:p w:rsidR="00FC35E9" w:rsidRDefault="00FC35E9" w:rsidP="009B0892"/>
    <w:p w:rsidR="008B5D75" w:rsidRDefault="008B5D75" w:rsidP="009B0892">
      <w:pPr>
        <w:sectPr w:rsidR="008B5D75" w:rsidSect="0023534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paperSrc w:first="1" w:other="1"/>
          <w:pgNumType w:fmt="lowerRoman" w:start="1"/>
          <w:cols w:space="720"/>
          <w:titlePg/>
          <w:docGrid w:linePitch="313"/>
        </w:sectPr>
      </w:pPr>
    </w:p>
    <w:tbl>
      <w:tblPr>
        <w:tblW w:w="0" w:type="auto"/>
        <w:tblLayout w:type="fixed"/>
        <w:tblLook w:val="0000" w:firstRow="0" w:lastRow="0" w:firstColumn="0" w:lastColumn="0" w:noHBand="0" w:noVBand="0"/>
      </w:tblPr>
      <w:tblGrid>
        <w:gridCol w:w="2943"/>
        <w:gridCol w:w="6343"/>
      </w:tblGrid>
      <w:tr w:rsidR="001408C4" w:rsidTr="001408C4">
        <w:tc>
          <w:tcPr>
            <w:tcW w:w="2943" w:type="dxa"/>
          </w:tcPr>
          <w:p w:rsidR="001408C4" w:rsidRDefault="001408C4" w:rsidP="001408C4"/>
          <w:p w:rsidR="001408C4" w:rsidRDefault="001408C4" w:rsidP="001408C4">
            <w:pPr>
              <w:rPr>
                <w:b/>
                <w:sz w:val="40"/>
              </w:rPr>
            </w:pPr>
          </w:p>
        </w:tc>
        <w:tc>
          <w:tcPr>
            <w:tcW w:w="6343" w:type="dxa"/>
          </w:tcPr>
          <w:p w:rsidR="001408C4" w:rsidRDefault="001408C4" w:rsidP="001408C4">
            <w:pPr>
              <w:rPr>
                <w:b/>
                <w:sz w:val="24"/>
              </w:rPr>
            </w:pPr>
          </w:p>
          <w:p w:rsidR="001408C4" w:rsidRDefault="001408C4" w:rsidP="001408C4">
            <w:pPr>
              <w:pBdr>
                <w:bottom w:val="single" w:sz="36" w:space="1" w:color="auto"/>
              </w:pBdr>
              <w:rPr>
                <w:b/>
                <w:sz w:val="40"/>
              </w:rPr>
            </w:pPr>
            <w:r>
              <w:rPr>
                <w:b/>
                <w:sz w:val="40"/>
              </w:rPr>
              <w:t>Water Services and Sewerage Services Connect</w:t>
            </w:r>
            <w:bookmarkStart w:id="1" w:name="Temp"/>
            <w:bookmarkEnd w:id="1"/>
            <w:r>
              <w:rPr>
                <w:b/>
                <w:sz w:val="40"/>
              </w:rPr>
              <w:t xml:space="preserve">ion and Supply </w:t>
            </w:r>
          </w:p>
          <w:p w:rsidR="001408C4" w:rsidRDefault="001408C4" w:rsidP="001408C4">
            <w:pPr>
              <w:pBdr>
                <w:bottom w:val="single" w:sz="36" w:space="1" w:color="auto"/>
              </w:pBdr>
              <w:rPr>
                <w:b/>
                <w:sz w:val="40"/>
              </w:rPr>
            </w:pPr>
            <w:r>
              <w:rPr>
                <w:b/>
                <w:sz w:val="40"/>
              </w:rPr>
              <w:t xml:space="preserve">Standard Customer Contract </w:t>
            </w:r>
          </w:p>
          <w:p w:rsidR="001408C4" w:rsidRDefault="001408C4" w:rsidP="001408C4">
            <w:pPr>
              <w:pBdr>
                <w:bottom w:val="single" w:sz="36" w:space="1" w:color="auto"/>
              </w:pBdr>
              <w:rPr>
                <w:b/>
                <w:sz w:val="40"/>
              </w:rPr>
            </w:pPr>
          </w:p>
        </w:tc>
      </w:tr>
    </w:tbl>
    <w:p w:rsidR="001408C4" w:rsidRDefault="001408C4" w:rsidP="001408C4"/>
    <w:tbl>
      <w:tblPr>
        <w:tblW w:w="9356" w:type="dxa"/>
        <w:tblLayout w:type="fixed"/>
        <w:tblLook w:val="0000" w:firstRow="0" w:lastRow="0" w:firstColumn="0" w:lastColumn="0" w:noHBand="0" w:noVBand="0"/>
      </w:tblPr>
      <w:tblGrid>
        <w:gridCol w:w="2235"/>
        <w:gridCol w:w="708"/>
        <w:gridCol w:w="14"/>
        <w:gridCol w:w="5373"/>
        <w:gridCol w:w="1026"/>
      </w:tblGrid>
      <w:tr w:rsidR="008B5A46" w:rsidTr="001C0D72">
        <w:tc>
          <w:tcPr>
            <w:tcW w:w="2235" w:type="dxa"/>
          </w:tcPr>
          <w:p w:rsidR="008B5A46" w:rsidRDefault="008B5A46" w:rsidP="001C0D72">
            <w:pPr>
              <w:rPr>
                <w:b/>
                <w:sz w:val="28"/>
              </w:rPr>
            </w:pPr>
            <w:r>
              <w:rPr>
                <w:b/>
                <w:sz w:val="28"/>
              </w:rPr>
              <w:t>Contents</w:t>
            </w:r>
          </w:p>
        </w:tc>
        <w:tc>
          <w:tcPr>
            <w:tcW w:w="722" w:type="dxa"/>
            <w:gridSpan w:val="2"/>
          </w:tcPr>
          <w:p w:rsidR="008B5A46" w:rsidRDefault="008B5A46" w:rsidP="001C0D72">
            <w:pPr>
              <w:rPr>
                <w:b/>
              </w:rPr>
            </w:pPr>
            <w:r>
              <w:rPr>
                <w:b/>
              </w:rPr>
              <w:t>1</w:t>
            </w:r>
          </w:p>
        </w:tc>
        <w:tc>
          <w:tcPr>
            <w:tcW w:w="5373" w:type="dxa"/>
          </w:tcPr>
          <w:p w:rsidR="008B5A46" w:rsidRDefault="008B5A46" w:rsidP="001C0D72">
            <w:pPr>
              <w:spacing w:after="240"/>
              <w:rPr>
                <w:b/>
              </w:rPr>
            </w:pPr>
            <w:r>
              <w:rPr>
                <w:b/>
              </w:rPr>
              <w:t>Enquiries and complaints</w:t>
            </w:r>
          </w:p>
        </w:tc>
        <w:tc>
          <w:tcPr>
            <w:tcW w:w="1026" w:type="dxa"/>
          </w:tcPr>
          <w:p w:rsidR="008B5A46" w:rsidRDefault="008B5A46" w:rsidP="001C0D72">
            <w:pPr>
              <w:spacing w:after="240"/>
            </w:pPr>
            <w:r>
              <w:t>Page 2</w:t>
            </w: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2</w:t>
            </w:r>
          </w:p>
        </w:tc>
        <w:tc>
          <w:tcPr>
            <w:tcW w:w="5373" w:type="dxa"/>
          </w:tcPr>
          <w:p w:rsidR="008B5A46" w:rsidRDefault="008B5A46" w:rsidP="001C0D72">
            <w:pPr>
              <w:spacing w:after="120"/>
              <w:rPr>
                <w:b/>
              </w:rPr>
            </w:pPr>
            <w:r>
              <w:rPr>
                <w:b/>
              </w:rPr>
              <w:t>What obligations do you have?</w:t>
            </w:r>
          </w:p>
        </w:tc>
        <w:tc>
          <w:tcPr>
            <w:tcW w:w="1026" w:type="dxa"/>
          </w:tcPr>
          <w:p w:rsidR="008B5A46" w:rsidRDefault="008B5A46" w:rsidP="001C0D72">
            <w:pPr>
              <w:spacing w:after="120"/>
              <w:rPr>
                <w:b/>
              </w:rPr>
            </w:pPr>
            <w:r>
              <w:t>Page 2</w:t>
            </w: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b/>
              </w:rPr>
            </w:pPr>
            <w:r>
              <w:rPr>
                <w:rFonts w:ascii="Symbol" w:hAnsi="Symbol"/>
              </w:rPr>
              <w:t></w:t>
            </w:r>
            <w:r>
              <w:rPr>
                <w:rFonts w:ascii="Symbol" w:hAnsi="Symbol"/>
              </w:rPr>
              <w:tab/>
            </w:r>
            <w:r>
              <w:rPr>
                <w:i/>
              </w:rPr>
              <w:t>Commencement of supply</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Keep us informed of changes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Life support equipment</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Trade waste</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rFonts w:ascii="Symbol" w:hAnsi="Symbol"/>
              </w:rPr>
            </w:pPr>
            <w:r>
              <w:rPr>
                <w:rFonts w:ascii="Symbol" w:hAnsi="Symbol"/>
              </w:rPr>
              <w:t></w:t>
            </w:r>
            <w:r>
              <w:rPr>
                <w:rFonts w:ascii="Symbol" w:hAnsi="Symbol"/>
              </w:rPr>
              <w:tab/>
            </w:r>
            <w:r>
              <w:rPr>
                <w:i/>
              </w:rPr>
              <w:t>Draincare</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Non-drinking water</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Your equipment</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Use of fire services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Bypassing the meter</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Obligations affecting the premises</w:t>
            </w:r>
          </w:p>
        </w:tc>
        <w:tc>
          <w:tcPr>
            <w:tcW w:w="1026" w:type="dxa"/>
          </w:tcPr>
          <w:p w:rsidR="008B5A46" w:rsidRDefault="008B5A46" w:rsidP="001C0D72">
            <w:pPr>
              <w:rPr>
                <w:b/>
              </w:rPr>
            </w:pPr>
          </w:p>
        </w:tc>
      </w:tr>
      <w:tr w:rsidR="008B5A46" w:rsidTr="001C0D72">
        <w:trPr>
          <w:cantSplit/>
          <w:trHeight w:val="120"/>
        </w:trPr>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tabs>
                <w:tab w:val="left" w:pos="0"/>
              </w:tabs>
              <w:spacing w:after="240"/>
              <w:rPr>
                <w:i/>
              </w:rPr>
            </w:pPr>
            <w:r>
              <w:rPr>
                <w:rFonts w:ascii="Symbol" w:hAnsi="Symbol"/>
              </w:rPr>
              <w:t></w:t>
            </w:r>
            <w:r>
              <w:rPr>
                <w:rFonts w:ascii="Symbol" w:hAnsi="Symbol"/>
              </w:rPr>
              <w:tab/>
            </w:r>
            <w:r>
              <w:rPr>
                <w:i/>
              </w:rPr>
              <w:t>Other customer obligations</w:t>
            </w:r>
          </w:p>
        </w:tc>
        <w:tc>
          <w:tcPr>
            <w:tcW w:w="1026" w:type="dxa"/>
          </w:tcPr>
          <w:p w:rsidR="008B5A46" w:rsidRDefault="008B5A46" w:rsidP="001C0D72">
            <w:pPr>
              <w:spacing w:after="240"/>
              <w:rPr>
                <w:b/>
              </w:rPr>
            </w:pP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3</w:t>
            </w:r>
          </w:p>
        </w:tc>
        <w:tc>
          <w:tcPr>
            <w:tcW w:w="5373" w:type="dxa"/>
          </w:tcPr>
          <w:p w:rsidR="008B5A46" w:rsidRDefault="008B5A46" w:rsidP="001C0D72">
            <w:pPr>
              <w:spacing w:after="240"/>
              <w:rPr>
                <w:b/>
              </w:rPr>
            </w:pPr>
            <w:r>
              <w:rPr>
                <w:b/>
              </w:rPr>
              <w:t>Your choice of provider for connection work</w:t>
            </w:r>
          </w:p>
        </w:tc>
        <w:tc>
          <w:tcPr>
            <w:tcW w:w="1026" w:type="dxa"/>
          </w:tcPr>
          <w:p w:rsidR="008B5A46" w:rsidRDefault="008B5A46" w:rsidP="001C0D72">
            <w:pPr>
              <w:spacing w:after="120"/>
            </w:pPr>
            <w:r>
              <w:t>Page 5</w:t>
            </w: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4</w:t>
            </w:r>
          </w:p>
        </w:tc>
        <w:tc>
          <w:tcPr>
            <w:tcW w:w="5373" w:type="dxa"/>
          </w:tcPr>
          <w:p w:rsidR="008B5A46" w:rsidRDefault="008B5A46" w:rsidP="001C0D72">
            <w:pPr>
              <w:spacing w:after="120"/>
            </w:pPr>
            <w:r>
              <w:rPr>
                <w:b/>
              </w:rPr>
              <w:t>What standard of service can you expect?</w:t>
            </w:r>
          </w:p>
        </w:tc>
        <w:tc>
          <w:tcPr>
            <w:tcW w:w="1026" w:type="dxa"/>
          </w:tcPr>
          <w:p w:rsidR="008B5A46" w:rsidRDefault="008B5A46" w:rsidP="001C0D72">
            <w:pPr>
              <w:spacing w:after="120"/>
              <w:rPr>
                <w:b/>
              </w:rPr>
            </w:pPr>
            <w:r>
              <w:t>Page 6</w:t>
            </w:r>
          </w:p>
        </w:tc>
      </w:tr>
      <w:tr w:rsidR="008B5A46" w:rsidTr="001C0D72">
        <w:trPr>
          <w:cantSplit/>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Customer service standards</w:t>
            </w:r>
          </w:p>
        </w:tc>
        <w:tc>
          <w:tcPr>
            <w:tcW w:w="1026" w:type="dxa"/>
          </w:tcPr>
          <w:p w:rsidR="008B5A46" w:rsidRDefault="008B5A46" w:rsidP="001C0D72">
            <w:pPr>
              <w:rPr>
                <w:b/>
              </w:rPr>
            </w:pPr>
          </w:p>
        </w:tc>
      </w:tr>
      <w:tr w:rsidR="008B5A46" w:rsidTr="001C0D72">
        <w:trPr>
          <w:cantSplit/>
          <w:trHeight w:val="12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Continuous supply, quality and pressure not guaranteed</w:t>
            </w:r>
          </w:p>
        </w:tc>
        <w:tc>
          <w:tcPr>
            <w:tcW w:w="1026" w:type="dxa"/>
          </w:tcPr>
          <w:p w:rsidR="008B5A46" w:rsidRDefault="008B5A46" w:rsidP="001C0D72">
            <w:pPr>
              <w:rPr>
                <w:b/>
              </w:rPr>
            </w:pPr>
          </w:p>
        </w:tc>
      </w:tr>
      <w:tr w:rsidR="008B5A46" w:rsidTr="001C0D72">
        <w:trPr>
          <w:cantSplit/>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Correction of interruptions to your supply</w:t>
            </w:r>
          </w:p>
        </w:tc>
        <w:tc>
          <w:tcPr>
            <w:tcW w:w="1026" w:type="dxa"/>
          </w:tcPr>
          <w:p w:rsidR="008B5A46" w:rsidRDefault="008B5A46" w:rsidP="001C0D72">
            <w:pPr>
              <w:rPr>
                <w:b/>
              </w:rPr>
            </w:pPr>
          </w:p>
        </w:tc>
      </w:tr>
      <w:tr w:rsidR="008B5A46" w:rsidTr="001C0D72">
        <w:trPr>
          <w:cantSplit/>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i/>
              </w:rPr>
            </w:pPr>
            <w:r>
              <w:rPr>
                <w:rFonts w:ascii="Symbol" w:hAnsi="Symbol"/>
              </w:rPr>
              <w:t></w:t>
            </w:r>
            <w:r>
              <w:rPr>
                <w:rFonts w:ascii="Symbol" w:hAnsi="Symbol"/>
              </w:rPr>
              <w:tab/>
            </w:r>
            <w:r>
              <w:rPr>
                <w:i/>
              </w:rPr>
              <w:t>Planned interruptions</w:t>
            </w:r>
          </w:p>
        </w:tc>
        <w:tc>
          <w:tcPr>
            <w:tcW w:w="1026" w:type="dxa"/>
          </w:tcPr>
          <w:p w:rsidR="008B5A46" w:rsidRDefault="008B5A46" w:rsidP="001C0D72">
            <w:pPr>
              <w:rPr>
                <w:b/>
              </w:rPr>
            </w:pPr>
          </w:p>
        </w:tc>
      </w:tr>
      <w:tr w:rsidR="008B5A46" w:rsidTr="001C0D72">
        <w:trPr>
          <w:cantSplit/>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rPr>
                <w:rFonts w:ascii="Symbol" w:hAnsi="Symbol"/>
              </w:rPr>
            </w:pPr>
            <w:r>
              <w:rPr>
                <w:rFonts w:ascii="Symbol" w:hAnsi="Symbol"/>
              </w:rPr>
              <w:t></w:t>
            </w:r>
            <w:r>
              <w:rPr>
                <w:rFonts w:ascii="Symbol" w:hAnsi="Symbol"/>
              </w:rPr>
              <w:tab/>
            </w:r>
            <w:r>
              <w:rPr>
                <w:i/>
              </w:rPr>
              <w:t>Unplanned interruptions</w:t>
            </w:r>
          </w:p>
        </w:tc>
        <w:tc>
          <w:tcPr>
            <w:tcW w:w="1026" w:type="dxa"/>
          </w:tcPr>
          <w:p w:rsidR="008B5A46" w:rsidRDefault="008B5A46" w:rsidP="001C0D72">
            <w:pPr>
              <w:rPr>
                <w:b/>
              </w:rPr>
            </w:pPr>
          </w:p>
        </w:tc>
      </w:tr>
      <w:tr w:rsidR="008B5A46" w:rsidTr="001C0D72">
        <w:trPr>
          <w:cantSplit/>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tabs>
                <w:tab w:val="left" w:pos="0"/>
              </w:tabs>
              <w:spacing w:after="240"/>
              <w:rPr>
                <w:i/>
              </w:rPr>
            </w:pPr>
            <w:r>
              <w:rPr>
                <w:rFonts w:ascii="Symbol" w:hAnsi="Symbol"/>
              </w:rPr>
              <w:t></w:t>
            </w:r>
            <w:r>
              <w:rPr>
                <w:rFonts w:ascii="Symbol" w:hAnsi="Symbol"/>
              </w:rPr>
              <w:tab/>
            </w:r>
            <w:r>
              <w:rPr>
                <w:i/>
              </w:rPr>
              <w:t>Drought</w:t>
            </w:r>
          </w:p>
        </w:tc>
        <w:tc>
          <w:tcPr>
            <w:tcW w:w="1026" w:type="dxa"/>
          </w:tcPr>
          <w:p w:rsidR="008B5A46" w:rsidRDefault="008B5A46" w:rsidP="001C0D72">
            <w:pPr>
              <w:rPr>
                <w:b/>
              </w:rPr>
            </w:pP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5</w:t>
            </w:r>
          </w:p>
        </w:tc>
        <w:tc>
          <w:tcPr>
            <w:tcW w:w="5373" w:type="dxa"/>
          </w:tcPr>
          <w:p w:rsidR="008B5A46" w:rsidRDefault="008B5A46" w:rsidP="001C0D72">
            <w:pPr>
              <w:spacing w:after="120"/>
            </w:pPr>
            <w:r>
              <w:rPr>
                <w:b/>
              </w:rPr>
              <w:t>What other rights do you have?</w:t>
            </w:r>
          </w:p>
        </w:tc>
        <w:tc>
          <w:tcPr>
            <w:tcW w:w="1026" w:type="dxa"/>
          </w:tcPr>
          <w:p w:rsidR="008B5A46" w:rsidRDefault="008B5A46" w:rsidP="001C0D72">
            <w:pPr>
              <w:spacing w:after="120"/>
              <w:rPr>
                <w:b/>
              </w:rPr>
            </w:pPr>
            <w:r>
              <w:t>Page 7</w:t>
            </w: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Ask for identification</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Are you having difficulties paying your account?</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Outstanding water and sewerage charges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You may request other information</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When we are permitted to contact you</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Notices from us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Service Failure Rebates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Water testing</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Sewage overflow</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Plumbing fault in our network</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rFonts w:ascii="Symbol" w:hAnsi="Symbol"/>
              </w:rPr>
            </w:pPr>
            <w:r>
              <w:rPr>
                <w:rFonts w:ascii="Symbol" w:hAnsi="Symbol"/>
              </w:rPr>
              <w:t></w:t>
            </w:r>
            <w:r>
              <w:rPr>
                <w:rFonts w:ascii="Symbol" w:hAnsi="Symbol"/>
              </w:rPr>
              <w:tab/>
            </w:r>
            <w:r>
              <w:rPr>
                <w:i/>
              </w:rPr>
              <w:t>Undetected leak</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Work done by us on your premises</w:t>
            </w:r>
          </w:p>
        </w:tc>
        <w:tc>
          <w:tcPr>
            <w:tcW w:w="1026" w:type="dxa"/>
          </w:tcPr>
          <w:p w:rsidR="008B5A46" w:rsidRDefault="008B5A46" w:rsidP="001C0D72">
            <w:pPr>
              <w:rPr>
                <w:b/>
              </w:rPr>
            </w:pP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spacing w:after="240"/>
              <w:rPr>
                <w:i/>
              </w:rPr>
            </w:pPr>
            <w:r>
              <w:rPr>
                <w:rFonts w:ascii="Symbol" w:hAnsi="Symbol"/>
              </w:rPr>
              <w:t></w:t>
            </w:r>
            <w:r>
              <w:rPr>
                <w:rFonts w:ascii="Symbol" w:hAnsi="Symbol"/>
              </w:rPr>
              <w:tab/>
            </w:r>
            <w:r>
              <w:rPr>
                <w:i/>
              </w:rPr>
              <w:t>You may request disconnection</w:t>
            </w:r>
          </w:p>
        </w:tc>
        <w:tc>
          <w:tcPr>
            <w:tcW w:w="1026" w:type="dxa"/>
          </w:tcPr>
          <w:p w:rsidR="008B5A46" w:rsidRDefault="008B5A46" w:rsidP="001C0D72">
            <w:pPr>
              <w:rPr>
                <w:b/>
              </w:rPr>
            </w:pPr>
          </w:p>
        </w:tc>
      </w:tr>
      <w:tr w:rsidR="008B5A46" w:rsidTr="001C0D72">
        <w:tc>
          <w:tcPr>
            <w:tcW w:w="2235" w:type="dxa"/>
          </w:tcPr>
          <w:p w:rsidR="008B5A46" w:rsidRDefault="008B5A46" w:rsidP="001C0D72">
            <w:pPr>
              <w:keepNext/>
              <w:keepLines/>
              <w:spacing w:after="120"/>
              <w:rPr>
                <w:b/>
              </w:rPr>
            </w:pPr>
          </w:p>
        </w:tc>
        <w:tc>
          <w:tcPr>
            <w:tcW w:w="722" w:type="dxa"/>
            <w:gridSpan w:val="2"/>
          </w:tcPr>
          <w:p w:rsidR="008B5A46" w:rsidRDefault="008B5A46" w:rsidP="001C0D72">
            <w:pPr>
              <w:keepNext/>
              <w:keepLines/>
              <w:spacing w:after="120"/>
              <w:rPr>
                <w:b/>
              </w:rPr>
            </w:pPr>
            <w:r>
              <w:rPr>
                <w:b/>
              </w:rPr>
              <w:t>6</w:t>
            </w:r>
          </w:p>
        </w:tc>
        <w:tc>
          <w:tcPr>
            <w:tcW w:w="5373" w:type="dxa"/>
          </w:tcPr>
          <w:p w:rsidR="008B5A46" w:rsidRDefault="008B5A46" w:rsidP="001C0D72">
            <w:pPr>
              <w:keepNext/>
              <w:keepLines/>
              <w:spacing w:after="120"/>
            </w:pPr>
            <w:r>
              <w:rPr>
                <w:b/>
              </w:rPr>
              <w:t>Charges</w:t>
            </w:r>
          </w:p>
        </w:tc>
        <w:tc>
          <w:tcPr>
            <w:tcW w:w="1026" w:type="dxa"/>
          </w:tcPr>
          <w:p w:rsidR="008B5A46" w:rsidRDefault="008B5A46" w:rsidP="001C0D72">
            <w:pPr>
              <w:spacing w:after="120"/>
              <w:rPr>
                <w:b/>
              </w:rPr>
            </w:pPr>
            <w:r>
              <w:t>Page 10</w:t>
            </w:r>
          </w:p>
        </w:tc>
      </w:tr>
      <w:tr w:rsidR="008B5A46" w:rsidTr="001C0D72">
        <w:trPr>
          <w:trHeight w:val="105"/>
        </w:trPr>
        <w:tc>
          <w:tcPr>
            <w:tcW w:w="2235" w:type="dxa"/>
          </w:tcPr>
          <w:p w:rsidR="008B5A46" w:rsidRDefault="008B5A46" w:rsidP="001C0D72">
            <w:pPr>
              <w:keepNext/>
              <w:keepLines/>
              <w:rPr>
                <w:b/>
              </w:rPr>
            </w:pPr>
          </w:p>
        </w:tc>
        <w:tc>
          <w:tcPr>
            <w:tcW w:w="722" w:type="dxa"/>
            <w:gridSpan w:val="2"/>
          </w:tcPr>
          <w:p w:rsidR="008B5A46" w:rsidRDefault="008B5A46" w:rsidP="001C0D72">
            <w:pPr>
              <w:keepNext/>
              <w:keepLines/>
            </w:pPr>
          </w:p>
        </w:tc>
        <w:tc>
          <w:tcPr>
            <w:tcW w:w="5373" w:type="dxa"/>
          </w:tcPr>
          <w:p w:rsidR="008B5A46" w:rsidRDefault="008B5A46" w:rsidP="001C0D72">
            <w:pPr>
              <w:keepNext/>
              <w:keepLines/>
              <w:rPr>
                <w:b/>
                <w:i/>
              </w:rPr>
            </w:pPr>
            <w:r>
              <w:rPr>
                <w:rFonts w:ascii="Symbol" w:hAnsi="Symbol"/>
              </w:rPr>
              <w:t></w:t>
            </w:r>
            <w:r>
              <w:rPr>
                <w:rFonts w:ascii="Symbol" w:hAnsi="Symbol"/>
              </w:rPr>
              <w:tab/>
            </w:r>
            <w:r>
              <w:rPr>
                <w:i/>
              </w:rPr>
              <w:t>Schedule of Charges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Pr>
                <w:i/>
              </w:rPr>
              <w:t>Commencement of charges</w:t>
            </w:r>
          </w:p>
          <w:p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Pr>
                <w:i/>
              </w:rPr>
              <w:t>Unconnected charge</w:t>
            </w:r>
          </w:p>
          <w:p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sidRPr="00F57B81">
              <w:rPr>
                <w:i/>
              </w:rPr>
              <w:t>Extension and equipment costs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Other charges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Rebates and concessions</w:t>
            </w:r>
          </w:p>
        </w:tc>
        <w:tc>
          <w:tcPr>
            <w:tcW w:w="1026" w:type="dxa"/>
          </w:tcPr>
          <w:p w:rsidR="008B5A46" w:rsidRDefault="008B5A46" w:rsidP="001C0D72">
            <w:pPr>
              <w:rPr>
                <w:b/>
              </w:rPr>
            </w:pPr>
          </w:p>
        </w:tc>
      </w:tr>
      <w:tr w:rsidR="008B5A46" w:rsidTr="001C0D72">
        <w:trPr>
          <w:trHeight w:val="9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Payment of accounts</w:t>
            </w:r>
          </w:p>
        </w:tc>
        <w:tc>
          <w:tcPr>
            <w:tcW w:w="1026" w:type="dxa"/>
          </w:tcPr>
          <w:p w:rsidR="008B5A46" w:rsidRDefault="008B5A46" w:rsidP="001C0D72">
            <w:pPr>
              <w:rPr>
                <w:b/>
              </w:rPr>
            </w:pPr>
          </w:p>
        </w:tc>
      </w:tr>
      <w:tr w:rsidR="008B5A46" w:rsidTr="001C0D72">
        <w:trPr>
          <w:trHeight w:val="9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Errors in accounts</w:t>
            </w:r>
          </w:p>
        </w:tc>
        <w:tc>
          <w:tcPr>
            <w:tcW w:w="1026" w:type="dxa"/>
          </w:tcPr>
          <w:p w:rsidR="008B5A46" w:rsidRDefault="008B5A46" w:rsidP="001C0D72">
            <w:pPr>
              <w:rPr>
                <w:b/>
              </w:rPr>
            </w:pPr>
          </w:p>
        </w:tc>
      </w:tr>
      <w:tr w:rsidR="008B5A46" w:rsidTr="001C0D72">
        <w:trPr>
          <w:trHeight w:val="9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Disputed accounts</w:t>
            </w:r>
          </w:p>
        </w:tc>
        <w:tc>
          <w:tcPr>
            <w:tcW w:w="1026" w:type="dxa"/>
          </w:tcPr>
          <w:p w:rsidR="008B5A46" w:rsidRDefault="008B5A46" w:rsidP="001C0D72">
            <w:pPr>
              <w:rPr>
                <w:b/>
              </w:rPr>
            </w:pPr>
          </w:p>
        </w:tc>
      </w:tr>
      <w:tr w:rsidR="008B5A46" w:rsidTr="001C0D72">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spacing w:after="240"/>
            </w:pPr>
            <w:r>
              <w:rPr>
                <w:rFonts w:ascii="Symbol" w:hAnsi="Symbol"/>
              </w:rPr>
              <w:t></w:t>
            </w:r>
            <w:r>
              <w:rPr>
                <w:rFonts w:ascii="Symbol" w:hAnsi="Symbol"/>
              </w:rPr>
              <w:tab/>
            </w:r>
            <w:r>
              <w:rPr>
                <w:i/>
              </w:rPr>
              <w:t>GST</w:t>
            </w:r>
          </w:p>
        </w:tc>
        <w:tc>
          <w:tcPr>
            <w:tcW w:w="1026" w:type="dxa"/>
          </w:tcPr>
          <w:p w:rsidR="008B5A46" w:rsidRDefault="008B5A46" w:rsidP="001C0D72">
            <w:pPr>
              <w:spacing w:after="240"/>
              <w:rPr>
                <w:b/>
              </w:rPr>
            </w:pP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rPr>
                <w:b/>
              </w:rPr>
            </w:pPr>
            <w:r>
              <w:rPr>
                <w:b/>
              </w:rPr>
              <w:t>7</w:t>
            </w:r>
          </w:p>
        </w:tc>
        <w:tc>
          <w:tcPr>
            <w:tcW w:w="5373" w:type="dxa"/>
          </w:tcPr>
          <w:p w:rsidR="008B5A46" w:rsidRDefault="008B5A46" w:rsidP="001C0D72">
            <w:pPr>
              <w:rPr>
                <w:b/>
              </w:rPr>
            </w:pPr>
            <w:r>
              <w:rPr>
                <w:b/>
              </w:rPr>
              <w:t>Can you be required to provide a security deposit?</w:t>
            </w:r>
          </w:p>
        </w:tc>
        <w:tc>
          <w:tcPr>
            <w:tcW w:w="1026" w:type="dxa"/>
          </w:tcPr>
          <w:p w:rsidR="008B5A46" w:rsidRDefault="008B5A46" w:rsidP="001C0D72">
            <w:pPr>
              <w:spacing w:after="240"/>
              <w:rPr>
                <w:b/>
              </w:rPr>
            </w:pPr>
            <w:r>
              <w:t>Page 13</w:t>
            </w: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8</w:t>
            </w:r>
          </w:p>
        </w:tc>
        <w:tc>
          <w:tcPr>
            <w:tcW w:w="5373" w:type="dxa"/>
          </w:tcPr>
          <w:p w:rsidR="008B5A46" w:rsidRDefault="008B5A46" w:rsidP="001C0D72">
            <w:pPr>
              <w:spacing w:after="120"/>
            </w:pPr>
            <w:r>
              <w:rPr>
                <w:b/>
              </w:rPr>
              <w:t>Measuring your water consumption</w:t>
            </w:r>
          </w:p>
        </w:tc>
        <w:tc>
          <w:tcPr>
            <w:tcW w:w="1026" w:type="dxa"/>
          </w:tcPr>
          <w:p w:rsidR="008B5A46" w:rsidRDefault="008B5A46" w:rsidP="001C0D72">
            <w:pPr>
              <w:spacing w:after="120"/>
              <w:rPr>
                <w:b/>
              </w:rPr>
            </w:pPr>
            <w:r>
              <w:t>Page 13</w:t>
            </w:r>
          </w:p>
        </w:tc>
      </w:tr>
      <w:tr w:rsidR="008B5A46" w:rsidTr="001C0D72">
        <w:trPr>
          <w:trHeight w:val="9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Meter reading and inspections</w:t>
            </w:r>
          </w:p>
        </w:tc>
        <w:tc>
          <w:tcPr>
            <w:tcW w:w="1026" w:type="dxa"/>
          </w:tcPr>
          <w:p w:rsidR="008B5A46" w:rsidRDefault="008B5A46" w:rsidP="001C0D72">
            <w:pPr>
              <w:rPr>
                <w:b/>
              </w:rPr>
            </w:pPr>
          </w:p>
        </w:tc>
      </w:tr>
      <w:tr w:rsidR="008B5A46" w:rsidTr="001C0D72">
        <w:trPr>
          <w:trHeight w:val="135"/>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Check readings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Installation of meters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Ownership of meters</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Estimating your water consumption</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Testing of meters at your request</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We may initiate test</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Faulty meters or incorrect readings</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Maintenance of meters</w:t>
            </w:r>
          </w:p>
        </w:tc>
        <w:tc>
          <w:tcPr>
            <w:tcW w:w="1026" w:type="dxa"/>
          </w:tcPr>
          <w:p w:rsidR="008B5A46" w:rsidRDefault="008B5A46" w:rsidP="001C0D72">
            <w:pPr>
              <w:rPr>
                <w:b/>
              </w:rPr>
            </w:pPr>
          </w:p>
        </w:tc>
      </w:tr>
      <w:tr w:rsidR="008B5A46" w:rsidTr="001C0D72">
        <w:trPr>
          <w:trHeight w:val="431"/>
        </w:trPr>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spacing w:after="240"/>
              <w:rPr>
                <w:i/>
              </w:rPr>
            </w:pPr>
            <w:r>
              <w:rPr>
                <w:rFonts w:ascii="Symbol" w:hAnsi="Symbol"/>
              </w:rPr>
              <w:t></w:t>
            </w:r>
            <w:r>
              <w:rPr>
                <w:rFonts w:ascii="Symbol" w:hAnsi="Symbol"/>
              </w:rPr>
              <w:tab/>
            </w:r>
            <w:r>
              <w:rPr>
                <w:i/>
              </w:rPr>
              <w:t>Protecting your metering information</w:t>
            </w:r>
          </w:p>
        </w:tc>
        <w:tc>
          <w:tcPr>
            <w:tcW w:w="1026" w:type="dxa"/>
          </w:tcPr>
          <w:p w:rsidR="008B5A46" w:rsidRDefault="008B5A46" w:rsidP="001C0D72">
            <w:pPr>
              <w:spacing w:after="240"/>
              <w:rPr>
                <w:b/>
              </w:rPr>
            </w:pP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9</w:t>
            </w:r>
          </w:p>
        </w:tc>
        <w:tc>
          <w:tcPr>
            <w:tcW w:w="5373" w:type="dxa"/>
          </w:tcPr>
          <w:p w:rsidR="008B5A46" w:rsidRDefault="008B5A46" w:rsidP="001C0D72">
            <w:pPr>
              <w:spacing w:after="240"/>
              <w:rPr>
                <w:b/>
              </w:rPr>
            </w:pPr>
            <w:r>
              <w:rPr>
                <w:b/>
              </w:rPr>
              <w:t xml:space="preserve">Use of your personal information </w:t>
            </w:r>
          </w:p>
        </w:tc>
        <w:tc>
          <w:tcPr>
            <w:tcW w:w="1026" w:type="dxa"/>
          </w:tcPr>
          <w:p w:rsidR="008B5A46" w:rsidRDefault="008B5A46" w:rsidP="001C0D72">
            <w:pPr>
              <w:spacing w:after="120"/>
              <w:rPr>
                <w:b/>
              </w:rPr>
            </w:pPr>
            <w:r>
              <w:t>Page 15</w:t>
            </w: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Your right to privacy</w:t>
            </w:r>
          </w:p>
        </w:tc>
        <w:tc>
          <w:tcPr>
            <w:tcW w:w="1026" w:type="dxa"/>
          </w:tcPr>
          <w:p w:rsidR="008B5A46" w:rsidRDefault="008B5A46" w:rsidP="001C0D72">
            <w:pPr>
              <w:rPr>
                <w:b/>
              </w:rPr>
            </w:pP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Obtaining information from credit agencies</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Use of contact details</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Use of other personal information</w:t>
            </w:r>
          </w:p>
        </w:tc>
        <w:tc>
          <w:tcPr>
            <w:tcW w:w="1026" w:type="dxa"/>
          </w:tcPr>
          <w:p w:rsidR="008B5A46" w:rsidRDefault="008B5A46" w:rsidP="001C0D72">
            <w:pPr>
              <w:rPr>
                <w:b/>
              </w:rPr>
            </w:pPr>
          </w:p>
        </w:tc>
      </w:tr>
      <w:tr w:rsidR="008B5A46" w:rsidTr="001C0D72">
        <w:trPr>
          <w:trHeight w:val="431"/>
        </w:trPr>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spacing w:after="240"/>
              <w:rPr>
                <w:i/>
              </w:rPr>
            </w:pPr>
            <w:r>
              <w:rPr>
                <w:rFonts w:ascii="Symbol" w:hAnsi="Symbol"/>
              </w:rPr>
              <w:t></w:t>
            </w:r>
            <w:r>
              <w:rPr>
                <w:rFonts w:ascii="Symbol" w:hAnsi="Symbol"/>
              </w:rPr>
              <w:tab/>
            </w:r>
            <w:r>
              <w:rPr>
                <w:i/>
              </w:rPr>
              <w:t>Disclosure of  information</w:t>
            </w:r>
          </w:p>
        </w:tc>
        <w:tc>
          <w:tcPr>
            <w:tcW w:w="1026" w:type="dxa"/>
          </w:tcPr>
          <w:p w:rsidR="008B5A46" w:rsidRDefault="008B5A46" w:rsidP="001C0D72">
            <w:pPr>
              <w:spacing w:after="240"/>
              <w:rPr>
                <w:b/>
              </w:rPr>
            </w:pPr>
          </w:p>
        </w:tc>
      </w:tr>
      <w:tr w:rsidR="008B5A46" w:rsidTr="001C0D72">
        <w:tc>
          <w:tcPr>
            <w:tcW w:w="2235" w:type="dxa"/>
          </w:tcPr>
          <w:p w:rsidR="008B5A46" w:rsidRDefault="008B5A46" w:rsidP="001C0D72">
            <w:pPr>
              <w:spacing w:after="240"/>
              <w:rPr>
                <w:b/>
              </w:rPr>
            </w:pPr>
          </w:p>
        </w:tc>
        <w:tc>
          <w:tcPr>
            <w:tcW w:w="722" w:type="dxa"/>
            <w:gridSpan w:val="2"/>
          </w:tcPr>
          <w:p w:rsidR="008B5A46" w:rsidRDefault="008B5A46" w:rsidP="001C0D72">
            <w:pPr>
              <w:spacing w:after="240"/>
              <w:rPr>
                <w:b/>
              </w:rPr>
            </w:pPr>
            <w:r>
              <w:rPr>
                <w:b/>
              </w:rPr>
              <w:t>10</w:t>
            </w:r>
          </w:p>
        </w:tc>
        <w:tc>
          <w:tcPr>
            <w:tcW w:w="5373" w:type="dxa"/>
          </w:tcPr>
          <w:p w:rsidR="008B5A46" w:rsidRDefault="008B5A46" w:rsidP="001C0D72">
            <w:pPr>
              <w:spacing w:after="240"/>
              <w:rPr>
                <w:b/>
              </w:rPr>
            </w:pPr>
            <w:r>
              <w:rPr>
                <w:b/>
              </w:rPr>
              <w:t>Our access to your premises</w:t>
            </w:r>
          </w:p>
        </w:tc>
        <w:tc>
          <w:tcPr>
            <w:tcW w:w="1026" w:type="dxa"/>
          </w:tcPr>
          <w:p w:rsidR="008B5A46" w:rsidRDefault="008B5A46" w:rsidP="001C0D72">
            <w:pPr>
              <w:spacing w:after="240"/>
              <w:rPr>
                <w:b/>
              </w:rPr>
            </w:pPr>
            <w:r>
              <w:t>Page 16</w:t>
            </w:r>
          </w:p>
        </w:tc>
      </w:tr>
      <w:tr w:rsidR="008B5A46" w:rsidTr="001C0D72">
        <w:tc>
          <w:tcPr>
            <w:tcW w:w="2235" w:type="dxa"/>
          </w:tcPr>
          <w:p w:rsidR="008B5A46" w:rsidRDefault="008B5A46" w:rsidP="001C0D72">
            <w:pPr>
              <w:spacing w:after="240"/>
              <w:rPr>
                <w:b/>
              </w:rPr>
            </w:pPr>
          </w:p>
        </w:tc>
        <w:tc>
          <w:tcPr>
            <w:tcW w:w="722" w:type="dxa"/>
            <w:gridSpan w:val="2"/>
          </w:tcPr>
          <w:p w:rsidR="008B5A46" w:rsidRDefault="008B5A46" w:rsidP="001C0D72">
            <w:pPr>
              <w:spacing w:after="240"/>
              <w:rPr>
                <w:b/>
              </w:rPr>
            </w:pPr>
            <w:r>
              <w:rPr>
                <w:b/>
              </w:rPr>
              <w:t>11</w:t>
            </w:r>
          </w:p>
        </w:tc>
        <w:tc>
          <w:tcPr>
            <w:tcW w:w="5373" w:type="dxa"/>
          </w:tcPr>
          <w:p w:rsidR="008B5A46" w:rsidRDefault="008B5A46" w:rsidP="001C0D72">
            <w:pPr>
              <w:spacing w:after="240"/>
              <w:rPr>
                <w:b/>
              </w:rPr>
            </w:pPr>
            <w:r>
              <w:rPr>
                <w:b/>
              </w:rPr>
              <w:t>Disconnection by us</w:t>
            </w:r>
          </w:p>
        </w:tc>
        <w:tc>
          <w:tcPr>
            <w:tcW w:w="1026" w:type="dxa"/>
          </w:tcPr>
          <w:p w:rsidR="008B5A46" w:rsidRDefault="008B5A46" w:rsidP="001C0D72">
            <w:pPr>
              <w:spacing w:after="240"/>
              <w:rPr>
                <w:b/>
              </w:rPr>
            </w:pPr>
            <w:r>
              <w:t>Page 17</w:t>
            </w: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12</w:t>
            </w:r>
          </w:p>
        </w:tc>
        <w:tc>
          <w:tcPr>
            <w:tcW w:w="5373" w:type="dxa"/>
          </w:tcPr>
          <w:p w:rsidR="008B5A46" w:rsidRDefault="008B5A46" w:rsidP="001C0D72">
            <w:pPr>
              <w:spacing w:after="240"/>
            </w:pPr>
            <w:r>
              <w:rPr>
                <w:b/>
              </w:rPr>
              <w:t>Our liability</w:t>
            </w:r>
          </w:p>
        </w:tc>
        <w:tc>
          <w:tcPr>
            <w:tcW w:w="1026" w:type="dxa"/>
          </w:tcPr>
          <w:p w:rsidR="008B5A46" w:rsidRDefault="008B5A46" w:rsidP="001C0D72">
            <w:pPr>
              <w:spacing w:after="120"/>
              <w:rPr>
                <w:b/>
              </w:rPr>
            </w:pPr>
            <w:r>
              <w:t>Page 17</w:t>
            </w:r>
          </w:p>
        </w:tc>
      </w:tr>
      <w:tr w:rsidR="008B5A46" w:rsidTr="001C0D72">
        <w:trPr>
          <w:trHeight w:val="15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Australian Consumer Law Guarantees</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Our liability</w:t>
            </w:r>
          </w:p>
        </w:tc>
        <w:tc>
          <w:tcPr>
            <w:tcW w:w="1026" w:type="dxa"/>
          </w:tcPr>
          <w:p w:rsidR="008B5A46" w:rsidRDefault="008B5A46" w:rsidP="001C0D72">
            <w:pPr>
              <w:rPr>
                <w:b/>
              </w:rPr>
            </w:pPr>
          </w:p>
        </w:tc>
      </w:tr>
      <w:tr w:rsidR="008B5A46" w:rsidTr="001C0D72">
        <w:trPr>
          <w:trHeight w:val="180"/>
        </w:trPr>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Limitations on our liability</w:t>
            </w:r>
          </w:p>
        </w:tc>
        <w:tc>
          <w:tcPr>
            <w:tcW w:w="1026" w:type="dxa"/>
          </w:tcPr>
          <w:p w:rsidR="008B5A46" w:rsidRDefault="008B5A46" w:rsidP="001C0D72">
            <w:pPr>
              <w:rPr>
                <w:b/>
              </w:rPr>
            </w:pPr>
          </w:p>
        </w:tc>
      </w:tr>
      <w:tr w:rsidR="008B5A46" w:rsidTr="001C0D72">
        <w:trPr>
          <w:trHeight w:val="431"/>
        </w:trPr>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spacing w:after="240"/>
              <w:rPr>
                <w:i/>
              </w:rPr>
            </w:pPr>
            <w:r>
              <w:rPr>
                <w:rFonts w:ascii="Symbol" w:hAnsi="Symbol"/>
              </w:rPr>
              <w:t></w:t>
            </w:r>
            <w:r>
              <w:rPr>
                <w:rFonts w:ascii="Symbol" w:hAnsi="Symbol"/>
              </w:rPr>
              <w:tab/>
            </w:r>
            <w:r>
              <w:rPr>
                <w:i/>
              </w:rPr>
              <w:t>General</w:t>
            </w:r>
          </w:p>
        </w:tc>
        <w:tc>
          <w:tcPr>
            <w:tcW w:w="1026" w:type="dxa"/>
          </w:tcPr>
          <w:p w:rsidR="008B5A46" w:rsidRDefault="008B5A46" w:rsidP="001C0D72">
            <w:pPr>
              <w:spacing w:after="240"/>
              <w:rPr>
                <w:b/>
              </w:rPr>
            </w:pP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rPr>
                <w:b/>
              </w:rPr>
            </w:pPr>
            <w:r>
              <w:rPr>
                <w:b/>
              </w:rPr>
              <w:t>13</w:t>
            </w:r>
          </w:p>
        </w:tc>
        <w:tc>
          <w:tcPr>
            <w:tcW w:w="5373" w:type="dxa"/>
          </w:tcPr>
          <w:p w:rsidR="008B5A46" w:rsidRDefault="008B5A46" w:rsidP="001C0D72">
            <w:pPr>
              <w:rPr>
                <w:b/>
              </w:rPr>
            </w:pPr>
            <w:r>
              <w:rPr>
                <w:b/>
              </w:rPr>
              <w:t>Dispute resolution</w:t>
            </w:r>
          </w:p>
        </w:tc>
        <w:tc>
          <w:tcPr>
            <w:tcW w:w="1026" w:type="dxa"/>
          </w:tcPr>
          <w:p w:rsidR="008B5A46" w:rsidRDefault="008B5A46" w:rsidP="001C0D72">
            <w:pPr>
              <w:spacing w:after="240"/>
              <w:rPr>
                <w:b/>
              </w:rPr>
            </w:pPr>
            <w:r>
              <w:t>Page 19</w:t>
            </w:r>
          </w:p>
        </w:tc>
      </w:tr>
      <w:tr w:rsidR="008B5A46" w:rsidTr="001C0D72">
        <w:tc>
          <w:tcPr>
            <w:tcW w:w="2235" w:type="dxa"/>
          </w:tcPr>
          <w:p w:rsidR="008B5A46" w:rsidRDefault="008B5A46" w:rsidP="001C0D72">
            <w:pPr>
              <w:spacing w:after="120"/>
              <w:rPr>
                <w:b/>
              </w:rPr>
            </w:pPr>
          </w:p>
        </w:tc>
        <w:tc>
          <w:tcPr>
            <w:tcW w:w="722" w:type="dxa"/>
            <w:gridSpan w:val="2"/>
          </w:tcPr>
          <w:p w:rsidR="008B5A46" w:rsidRDefault="008B5A46" w:rsidP="001C0D72">
            <w:pPr>
              <w:spacing w:after="120"/>
              <w:rPr>
                <w:b/>
              </w:rPr>
            </w:pPr>
            <w:r>
              <w:rPr>
                <w:b/>
              </w:rPr>
              <w:t>14</w:t>
            </w:r>
          </w:p>
        </w:tc>
        <w:tc>
          <w:tcPr>
            <w:tcW w:w="5373" w:type="dxa"/>
          </w:tcPr>
          <w:p w:rsidR="008B5A46" w:rsidRDefault="008B5A46" w:rsidP="001C0D72">
            <w:pPr>
              <w:spacing w:after="120"/>
              <w:rPr>
                <w:b/>
              </w:rPr>
            </w:pPr>
            <w:r>
              <w:rPr>
                <w:b/>
              </w:rPr>
              <w:t>Miscellaneous</w:t>
            </w:r>
          </w:p>
        </w:tc>
        <w:tc>
          <w:tcPr>
            <w:tcW w:w="1026" w:type="dxa"/>
          </w:tcPr>
          <w:p w:rsidR="008B5A46" w:rsidRDefault="008B5A46" w:rsidP="001C0D72">
            <w:pPr>
              <w:spacing w:after="120"/>
              <w:rPr>
                <w:b/>
              </w:rPr>
            </w:pPr>
            <w:r>
              <w:t>Page 20</w:t>
            </w:r>
          </w:p>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Changes to this contract</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Inconsistency</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No representations or warranties</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Entire agreement</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Assignment</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Notices</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Joint customers</w:t>
            </w:r>
          </w:p>
        </w:tc>
        <w:tc>
          <w:tcPr>
            <w:tcW w:w="1026" w:type="dxa"/>
          </w:tcPr>
          <w:p w:rsidR="008B5A46" w:rsidRDefault="008B5A46" w:rsidP="001C0D72"/>
        </w:tc>
      </w:tr>
      <w:tr w:rsidR="008B5A46" w:rsidTr="001C0D72">
        <w:tc>
          <w:tcPr>
            <w:tcW w:w="2235" w:type="dxa"/>
          </w:tcPr>
          <w:p w:rsidR="008B5A46" w:rsidRDefault="008B5A46" w:rsidP="001C0D72">
            <w:pPr>
              <w:rPr>
                <w:b/>
              </w:rPr>
            </w:pPr>
          </w:p>
        </w:tc>
        <w:tc>
          <w:tcPr>
            <w:tcW w:w="722" w:type="dxa"/>
            <w:gridSpan w:val="2"/>
          </w:tcPr>
          <w:p w:rsidR="008B5A46" w:rsidRDefault="008B5A46" w:rsidP="001C0D72"/>
        </w:tc>
        <w:tc>
          <w:tcPr>
            <w:tcW w:w="5373" w:type="dxa"/>
          </w:tcPr>
          <w:p w:rsidR="008B5A46" w:rsidRDefault="008B5A46" w:rsidP="001C0D72">
            <w:pPr>
              <w:rPr>
                <w:i/>
              </w:rPr>
            </w:pPr>
            <w:r>
              <w:rPr>
                <w:rFonts w:ascii="Symbol" w:hAnsi="Symbol"/>
              </w:rPr>
              <w:t></w:t>
            </w:r>
            <w:r>
              <w:rPr>
                <w:rFonts w:ascii="Symbol" w:hAnsi="Symbol"/>
              </w:rPr>
              <w:tab/>
            </w:r>
            <w:r>
              <w:rPr>
                <w:i/>
              </w:rPr>
              <w:t>Termination</w:t>
            </w:r>
          </w:p>
        </w:tc>
        <w:tc>
          <w:tcPr>
            <w:tcW w:w="1026" w:type="dxa"/>
          </w:tcPr>
          <w:p w:rsidR="008B5A46" w:rsidRDefault="008B5A46" w:rsidP="001C0D72"/>
        </w:tc>
      </w:tr>
      <w:tr w:rsidR="008B5A46" w:rsidTr="001C0D72">
        <w:tc>
          <w:tcPr>
            <w:tcW w:w="2235" w:type="dxa"/>
          </w:tcPr>
          <w:p w:rsidR="008B5A46" w:rsidRDefault="008B5A46" w:rsidP="001C0D72">
            <w:pPr>
              <w:spacing w:after="240"/>
              <w:rPr>
                <w:b/>
              </w:rPr>
            </w:pPr>
          </w:p>
        </w:tc>
        <w:tc>
          <w:tcPr>
            <w:tcW w:w="722" w:type="dxa"/>
            <w:gridSpan w:val="2"/>
          </w:tcPr>
          <w:p w:rsidR="008B5A46" w:rsidRDefault="008B5A46" w:rsidP="001C0D72">
            <w:pPr>
              <w:spacing w:after="240"/>
            </w:pPr>
          </w:p>
        </w:tc>
        <w:tc>
          <w:tcPr>
            <w:tcW w:w="5373" w:type="dxa"/>
          </w:tcPr>
          <w:p w:rsidR="008B5A46" w:rsidRDefault="008B5A46" w:rsidP="001C0D72">
            <w:pPr>
              <w:spacing w:after="240"/>
              <w:rPr>
                <w:i/>
              </w:rPr>
            </w:pPr>
            <w:r>
              <w:rPr>
                <w:rFonts w:ascii="Symbol" w:hAnsi="Symbol"/>
              </w:rPr>
              <w:t></w:t>
            </w:r>
            <w:r>
              <w:rPr>
                <w:rFonts w:ascii="Symbol" w:hAnsi="Symbol"/>
              </w:rPr>
              <w:tab/>
            </w:r>
            <w:r>
              <w:rPr>
                <w:i/>
              </w:rPr>
              <w:t>Governing law</w:t>
            </w:r>
          </w:p>
        </w:tc>
        <w:tc>
          <w:tcPr>
            <w:tcW w:w="1026" w:type="dxa"/>
          </w:tcPr>
          <w:p w:rsidR="008B5A46" w:rsidRDefault="008B5A46" w:rsidP="001C0D72">
            <w:pPr>
              <w:spacing w:after="240"/>
            </w:pPr>
          </w:p>
        </w:tc>
      </w:tr>
      <w:tr w:rsidR="008B5A46" w:rsidTr="001C0D72">
        <w:tc>
          <w:tcPr>
            <w:tcW w:w="2235" w:type="dxa"/>
          </w:tcPr>
          <w:p w:rsidR="008B5A46" w:rsidRDefault="008B5A46" w:rsidP="001C0D72">
            <w:pPr>
              <w:jc w:val="right"/>
              <w:rPr>
                <w:b/>
              </w:rPr>
            </w:pPr>
            <w:r>
              <w:rPr>
                <w:b/>
              </w:rPr>
              <w:t>Schedule 1</w:t>
            </w:r>
          </w:p>
        </w:tc>
        <w:tc>
          <w:tcPr>
            <w:tcW w:w="708" w:type="dxa"/>
          </w:tcPr>
          <w:p w:rsidR="008B5A46" w:rsidRDefault="008B5A46" w:rsidP="001C0D72">
            <w:pPr>
              <w:rPr>
                <w:b/>
              </w:rPr>
            </w:pPr>
          </w:p>
        </w:tc>
        <w:tc>
          <w:tcPr>
            <w:tcW w:w="5387" w:type="dxa"/>
            <w:gridSpan w:val="2"/>
          </w:tcPr>
          <w:p w:rsidR="008B5A46" w:rsidRDefault="008B5A46" w:rsidP="001C0D72">
            <w:pPr>
              <w:spacing w:after="240"/>
              <w:rPr>
                <w:b/>
              </w:rPr>
            </w:pPr>
            <w:r>
              <w:rPr>
                <w:b/>
              </w:rPr>
              <w:t>Obligations affecting your premises</w:t>
            </w:r>
          </w:p>
        </w:tc>
        <w:tc>
          <w:tcPr>
            <w:tcW w:w="1026" w:type="dxa"/>
          </w:tcPr>
          <w:p w:rsidR="008B5A46" w:rsidRDefault="008B5A46" w:rsidP="001C0D72">
            <w:pPr>
              <w:spacing w:after="240"/>
            </w:pPr>
            <w:r>
              <w:t>Page 21</w:t>
            </w:r>
          </w:p>
        </w:tc>
      </w:tr>
      <w:tr w:rsidR="008B5A46" w:rsidTr="001C0D72">
        <w:tc>
          <w:tcPr>
            <w:tcW w:w="2235" w:type="dxa"/>
          </w:tcPr>
          <w:p w:rsidR="008B5A46" w:rsidRDefault="008B5A46" w:rsidP="001C0D72">
            <w:pPr>
              <w:jc w:val="right"/>
              <w:rPr>
                <w:b/>
              </w:rPr>
            </w:pPr>
            <w:r>
              <w:rPr>
                <w:b/>
              </w:rPr>
              <w:t>Schedule 2</w:t>
            </w:r>
          </w:p>
        </w:tc>
        <w:tc>
          <w:tcPr>
            <w:tcW w:w="708" w:type="dxa"/>
          </w:tcPr>
          <w:p w:rsidR="008B5A46" w:rsidRDefault="008B5A46" w:rsidP="001C0D72">
            <w:pPr>
              <w:rPr>
                <w:b/>
              </w:rPr>
            </w:pPr>
          </w:p>
        </w:tc>
        <w:tc>
          <w:tcPr>
            <w:tcW w:w="5387" w:type="dxa"/>
            <w:gridSpan w:val="2"/>
          </w:tcPr>
          <w:p w:rsidR="008B5A46" w:rsidRDefault="008B5A46" w:rsidP="001C0D72">
            <w:pPr>
              <w:spacing w:after="240"/>
              <w:rPr>
                <w:b/>
              </w:rPr>
            </w:pPr>
            <w:r>
              <w:rPr>
                <w:b/>
              </w:rPr>
              <w:t>Words and phrases used in this contract</w:t>
            </w:r>
          </w:p>
        </w:tc>
        <w:tc>
          <w:tcPr>
            <w:tcW w:w="1026" w:type="dxa"/>
          </w:tcPr>
          <w:p w:rsidR="008B5A46" w:rsidRDefault="008B5A46" w:rsidP="001C0D72">
            <w:pPr>
              <w:spacing w:after="240"/>
            </w:pPr>
            <w:r>
              <w:t>Page 24</w:t>
            </w:r>
          </w:p>
        </w:tc>
      </w:tr>
    </w:tbl>
    <w:p w:rsidR="008B5A46" w:rsidRDefault="008B5A46" w:rsidP="001408C4">
      <w:pPr>
        <w:sectPr w:rsidR="008B5A46" w:rsidSect="008B5A46">
          <w:pgSz w:w="11907" w:h="16840" w:code="9"/>
          <w:pgMar w:top="1418" w:right="1418" w:bottom="1418" w:left="1418" w:header="720" w:footer="720" w:gutter="0"/>
          <w:paperSrc w:first="1" w:other="1"/>
          <w:pgNumType w:fmt="lowerRoman" w:start="1"/>
          <w:cols w:space="720"/>
          <w:docGrid w:linePitch="313"/>
        </w:sectPr>
      </w:pPr>
    </w:p>
    <w:tbl>
      <w:tblPr>
        <w:tblW w:w="9291" w:type="dxa"/>
        <w:tblLayout w:type="fixed"/>
        <w:tblLook w:val="0000" w:firstRow="0" w:lastRow="0" w:firstColumn="0" w:lastColumn="0" w:noHBand="0" w:noVBand="0"/>
      </w:tblPr>
      <w:tblGrid>
        <w:gridCol w:w="33"/>
        <w:gridCol w:w="3046"/>
        <w:gridCol w:w="15"/>
        <w:gridCol w:w="6"/>
        <w:gridCol w:w="1120"/>
        <w:gridCol w:w="22"/>
        <w:gridCol w:w="6"/>
        <w:gridCol w:w="5004"/>
        <w:gridCol w:w="39"/>
      </w:tblGrid>
      <w:tr w:rsidR="00E11153" w:rsidTr="00E376FA">
        <w:trPr>
          <w:gridBefore w:val="1"/>
          <w:wBefore w:w="33" w:type="dxa"/>
          <w:cantSplit/>
          <w:tblHeader/>
        </w:trPr>
        <w:tc>
          <w:tcPr>
            <w:tcW w:w="3061" w:type="dxa"/>
            <w:gridSpan w:val="2"/>
          </w:tcPr>
          <w:p w:rsidR="00E11153" w:rsidRDefault="00E11153" w:rsidP="00E11153">
            <w:pPr>
              <w:spacing w:before="120"/>
              <w:rPr>
                <w:b/>
                <w:sz w:val="28"/>
              </w:rPr>
            </w:pPr>
          </w:p>
        </w:tc>
        <w:tc>
          <w:tcPr>
            <w:tcW w:w="1148" w:type="dxa"/>
            <w:gridSpan w:val="3"/>
          </w:tcPr>
          <w:p w:rsidR="00E11153" w:rsidRDefault="00E11153" w:rsidP="00E11153">
            <w:pPr>
              <w:spacing w:before="120"/>
            </w:pPr>
          </w:p>
        </w:tc>
        <w:tc>
          <w:tcPr>
            <w:tcW w:w="5049" w:type="dxa"/>
            <w:gridSpan w:val="3"/>
          </w:tcPr>
          <w:p w:rsidR="00E11153" w:rsidRDefault="00E11153" w:rsidP="00E11153"/>
        </w:tc>
      </w:tr>
      <w:tr w:rsidR="00E11153" w:rsidTr="00E376FA">
        <w:trPr>
          <w:gridBefore w:val="1"/>
          <w:wBefore w:w="33" w:type="dxa"/>
          <w:cantSplit/>
        </w:trPr>
        <w:tc>
          <w:tcPr>
            <w:tcW w:w="3061" w:type="dxa"/>
            <w:gridSpan w:val="2"/>
          </w:tcPr>
          <w:p w:rsidR="00E11153" w:rsidRDefault="00E11153" w:rsidP="00E11153">
            <w:pPr>
              <w:spacing w:before="120"/>
              <w:rPr>
                <w:b/>
                <w:sz w:val="28"/>
              </w:rPr>
            </w:pPr>
            <w:r>
              <w:rPr>
                <w:b/>
                <w:sz w:val="28"/>
              </w:rPr>
              <w:t>Water services and sewerage services connection and supply contract</w:t>
            </w:r>
          </w:p>
        </w:tc>
        <w:tc>
          <w:tcPr>
            <w:tcW w:w="1148" w:type="dxa"/>
            <w:gridSpan w:val="3"/>
          </w:tcPr>
          <w:p w:rsidR="00E11153" w:rsidRDefault="00E11153" w:rsidP="00E11153">
            <w:pPr>
              <w:spacing w:before="120"/>
              <w:jc w:val="both"/>
            </w:pPr>
            <w:r>
              <w:t>A</w:t>
            </w:r>
          </w:p>
        </w:tc>
        <w:tc>
          <w:tcPr>
            <w:tcW w:w="5049" w:type="dxa"/>
            <w:gridSpan w:val="3"/>
          </w:tcPr>
          <w:p w:rsidR="00E11153" w:rsidRDefault="00E11153" w:rsidP="00E11153">
            <w:pPr>
              <w:spacing w:before="120" w:after="240"/>
            </w:pPr>
            <w:r>
              <w:t xml:space="preserve">This contract sets out the standard terms on which </w:t>
            </w:r>
            <w:r>
              <w:rPr>
                <w:i/>
              </w:rPr>
              <w:t xml:space="preserve">Icon Water </w:t>
            </w:r>
            <w:r>
              <w:t xml:space="preserve">provides </w:t>
            </w:r>
            <w:r>
              <w:rPr>
                <w:i/>
              </w:rPr>
              <w:t xml:space="preserve">water services </w:t>
            </w:r>
            <w:r w:rsidRPr="00EF23D5">
              <w:t>and</w:t>
            </w:r>
            <w:r>
              <w:rPr>
                <w:i/>
              </w:rPr>
              <w:t xml:space="preserve"> sewerage services</w:t>
            </w:r>
            <w:r>
              <w:t xml:space="preserve"> to customers in the ACT.  All ACT customers</w:t>
            </w:r>
            <w:r>
              <w:rPr>
                <w:i/>
              </w:rPr>
              <w:t xml:space="preserve"> </w:t>
            </w:r>
            <w:r>
              <w:t xml:space="preserve">have a right to services on these terms </w:t>
            </w:r>
            <w:r>
              <w:rPr>
                <w:sz w:val="24"/>
              </w:rPr>
              <w:t xml:space="preserve">except where it would require the network to be </w:t>
            </w:r>
            <w:r w:rsidRPr="00C4365E">
              <w:rPr>
                <w:sz w:val="24"/>
              </w:rPr>
              <w:t>extended at a capital contribution charge that</w:t>
            </w:r>
            <w:r>
              <w:rPr>
                <w:sz w:val="24"/>
              </w:rPr>
              <w:t xml:space="preserve"> is not acceptable to the customer</w:t>
            </w:r>
            <w:r>
              <w:t>.</w:t>
            </w:r>
          </w:p>
        </w:tc>
      </w:tr>
      <w:tr w:rsidR="00E11153" w:rsidTr="00E376FA">
        <w:trPr>
          <w:gridBefore w:val="1"/>
          <w:wBefore w:w="33" w:type="dxa"/>
          <w:cantSplit/>
        </w:trPr>
        <w:tc>
          <w:tcPr>
            <w:tcW w:w="3061" w:type="dxa"/>
            <w:gridSpan w:val="2"/>
          </w:tcPr>
          <w:p w:rsidR="00E11153" w:rsidRDefault="00E11153" w:rsidP="00E11153">
            <w:pPr>
              <w:spacing w:before="120"/>
              <w:rPr>
                <w:b/>
                <w:sz w:val="28"/>
              </w:rPr>
            </w:pPr>
          </w:p>
        </w:tc>
        <w:tc>
          <w:tcPr>
            <w:tcW w:w="1148" w:type="dxa"/>
            <w:gridSpan w:val="3"/>
          </w:tcPr>
          <w:p w:rsidR="00E11153" w:rsidRDefault="00E11153" w:rsidP="00E11153">
            <w:pPr>
              <w:spacing w:before="120"/>
              <w:jc w:val="both"/>
            </w:pPr>
            <w:r>
              <w:t>B</w:t>
            </w:r>
          </w:p>
        </w:tc>
        <w:tc>
          <w:tcPr>
            <w:tcW w:w="5049" w:type="dxa"/>
            <w:gridSpan w:val="3"/>
          </w:tcPr>
          <w:p w:rsidR="00E11153" w:rsidRDefault="00E11153" w:rsidP="00E11153">
            <w:pPr>
              <w:spacing w:before="120" w:after="120"/>
            </w:pPr>
            <w:r>
              <w:t>If you wish to:</w:t>
            </w:r>
          </w:p>
          <w:p w:rsidR="00E11153" w:rsidRDefault="00E11153" w:rsidP="00E11153">
            <w:pPr>
              <w:spacing w:after="120"/>
              <w:ind w:left="726" w:hanging="726"/>
            </w:pPr>
            <w:r>
              <w:t>(a)</w:t>
            </w:r>
            <w:r>
              <w:tab/>
              <w:t xml:space="preserve">discharge anything other than </w:t>
            </w:r>
            <w:r>
              <w:rPr>
                <w:i/>
              </w:rPr>
              <w:t>ordinary domestic waste</w:t>
            </w:r>
            <w:r>
              <w:t xml:space="preserve"> in </w:t>
            </w:r>
            <w:r>
              <w:rPr>
                <w:i/>
              </w:rPr>
              <w:t>ordinary domestic volumes</w:t>
            </w:r>
            <w:r>
              <w:t xml:space="preserve"> into the </w:t>
            </w:r>
            <w:r w:rsidRPr="0064642A">
              <w:rPr>
                <w:i/>
              </w:rPr>
              <w:t>sewerage network</w:t>
            </w:r>
            <w:r>
              <w:t>; or</w:t>
            </w:r>
          </w:p>
          <w:p w:rsidR="00E11153" w:rsidRDefault="00E11153" w:rsidP="00E11153">
            <w:pPr>
              <w:spacing w:after="120"/>
              <w:ind w:left="726" w:hanging="726"/>
            </w:pPr>
            <w:r>
              <w:t>(b)</w:t>
            </w:r>
            <w:r>
              <w:tab/>
              <w:t xml:space="preserve">be supplied with </w:t>
            </w:r>
            <w:r>
              <w:rPr>
                <w:i/>
              </w:rPr>
              <w:t>non-drinking</w:t>
            </w:r>
            <w:r>
              <w:t xml:space="preserve"> </w:t>
            </w:r>
            <w:r w:rsidRPr="00B14CE9">
              <w:rPr>
                <w:i/>
              </w:rPr>
              <w:t>water</w:t>
            </w:r>
            <w:r>
              <w:t>,</w:t>
            </w:r>
          </w:p>
          <w:p w:rsidR="00E11153" w:rsidRDefault="00E11153" w:rsidP="00E11153">
            <w:pPr>
              <w:spacing w:after="240"/>
            </w:pPr>
            <w:r>
              <w:t>you will need to negotiate a separate contract with us.  This contract does not allow any of those activities.</w:t>
            </w:r>
          </w:p>
        </w:tc>
      </w:tr>
      <w:tr w:rsidR="00E11153" w:rsidTr="00E376FA">
        <w:trPr>
          <w:gridBefore w:val="1"/>
          <w:wBefore w:w="33" w:type="dxa"/>
          <w:cantSplit/>
        </w:trPr>
        <w:tc>
          <w:tcPr>
            <w:tcW w:w="3061" w:type="dxa"/>
            <w:gridSpan w:val="2"/>
          </w:tcPr>
          <w:p w:rsidR="00E11153" w:rsidRDefault="00E11153" w:rsidP="00E11153">
            <w:pPr>
              <w:spacing w:before="120" w:after="240"/>
              <w:rPr>
                <w:b/>
                <w:sz w:val="28"/>
              </w:rPr>
            </w:pPr>
            <w:r>
              <w:rPr>
                <w:i/>
              </w:rPr>
              <w:t>Icon Water and ActewAGL</w:t>
            </w:r>
          </w:p>
        </w:tc>
        <w:tc>
          <w:tcPr>
            <w:tcW w:w="1148" w:type="dxa"/>
            <w:gridSpan w:val="3"/>
          </w:tcPr>
          <w:p w:rsidR="00E11153" w:rsidRDefault="00E11153" w:rsidP="00E11153">
            <w:pPr>
              <w:spacing w:before="120"/>
              <w:jc w:val="both"/>
            </w:pPr>
            <w:r>
              <w:t>C</w:t>
            </w:r>
          </w:p>
        </w:tc>
        <w:tc>
          <w:tcPr>
            <w:tcW w:w="5049" w:type="dxa"/>
            <w:gridSpan w:val="3"/>
          </w:tcPr>
          <w:p w:rsidR="00E11153" w:rsidRDefault="00E11153" w:rsidP="00E11153">
            <w:pPr>
              <w:spacing w:before="120" w:after="240"/>
            </w:pPr>
            <w:r>
              <w:t xml:space="preserve">The ACT </w:t>
            </w:r>
            <w:r w:rsidRPr="00EF23D5">
              <w:rPr>
                <w:i/>
              </w:rPr>
              <w:t>water network</w:t>
            </w:r>
            <w:r>
              <w:t xml:space="preserve"> and </w:t>
            </w:r>
            <w:r w:rsidRPr="0064642A">
              <w:rPr>
                <w:i/>
              </w:rPr>
              <w:t>sewerage network</w:t>
            </w:r>
            <w:r>
              <w:t xml:space="preserve"> is owned by </w:t>
            </w:r>
            <w:r>
              <w:rPr>
                <w:i/>
              </w:rPr>
              <w:t>Icon Water</w:t>
            </w:r>
            <w:r>
              <w:t xml:space="preserve">, a Territory owned corporation, which is the utility licensed to provide </w:t>
            </w:r>
            <w:r w:rsidRPr="0064642A">
              <w:rPr>
                <w:i/>
              </w:rPr>
              <w:t xml:space="preserve">water </w:t>
            </w:r>
            <w:r>
              <w:rPr>
                <w:i/>
              </w:rPr>
              <w:t xml:space="preserve">services </w:t>
            </w:r>
            <w:r w:rsidRPr="00EF23D5">
              <w:t>and</w:t>
            </w:r>
            <w:r>
              <w:t xml:space="preserve"> </w:t>
            </w:r>
            <w:r w:rsidRPr="0064642A">
              <w:rPr>
                <w:i/>
              </w:rPr>
              <w:t>sewerage services</w:t>
            </w:r>
            <w:r>
              <w:t xml:space="preserve"> in the ACT.</w:t>
            </w:r>
          </w:p>
        </w:tc>
      </w:tr>
      <w:tr w:rsidR="00E11153" w:rsidTr="00E376FA">
        <w:trPr>
          <w:gridBefore w:val="1"/>
          <w:wBefore w:w="33"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keepNext/>
              <w:spacing w:before="120" w:after="240"/>
            </w:pPr>
            <w:r>
              <w:t>D</w:t>
            </w:r>
          </w:p>
        </w:tc>
        <w:tc>
          <w:tcPr>
            <w:tcW w:w="5049" w:type="dxa"/>
            <w:gridSpan w:val="3"/>
          </w:tcPr>
          <w:p w:rsidR="00E11153" w:rsidRDefault="00E11153" w:rsidP="00E11153">
            <w:pPr>
              <w:spacing w:before="120" w:after="240"/>
            </w:pPr>
            <w:r>
              <w:rPr>
                <w:i/>
              </w:rPr>
              <w:t>Icon Water</w:t>
            </w:r>
            <w:r>
              <w:t xml:space="preserve"> contracts </w:t>
            </w:r>
            <w:r>
              <w:rPr>
                <w:i/>
                <w:iCs/>
              </w:rPr>
              <w:t xml:space="preserve">ActewAGL Retail </w:t>
            </w:r>
            <w:r>
              <w:t xml:space="preserve">to provide some customer management and billing services needed to operate this business.  </w:t>
            </w:r>
            <w:r w:rsidRPr="00D62674">
              <w:t xml:space="preserve">That is, in </w:t>
            </w:r>
            <w:r>
              <w:t xml:space="preserve">some </w:t>
            </w:r>
            <w:r w:rsidRPr="00D62674">
              <w:t xml:space="preserve">instances it will be </w:t>
            </w:r>
            <w:r w:rsidRPr="001D2A4A">
              <w:rPr>
                <w:i/>
              </w:rPr>
              <w:t xml:space="preserve">ActewAGL Retail </w:t>
            </w:r>
            <w:r w:rsidRPr="00D62674">
              <w:t>that deals with customers.</w:t>
            </w:r>
          </w:p>
        </w:tc>
      </w:tr>
      <w:tr w:rsidR="00E11153" w:rsidTr="00E376FA">
        <w:trPr>
          <w:gridBefore w:val="1"/>
          <w:wBefore w:w="33" w:type="dxa"/>
          <w:cantSplit/>
        </w:trPr>
        <w:tc>
          <w:tcPr>
            <w:tcW w:w="3061" w:type="dxa"/>
            <w:gridSpan w:val="2"/>
          </w:tcPr>
          <w:p w:rsidR="00E11153" w:rsidRDefault="00E11153" w:rsidP="00E11153">
            <w:pPr>
              <w:spacing w:before="120" w:after="240"/>
              <w:rPr>
                <w:b/>
                <w:sz w:val="28"/>
              </w:rPr>
            </w:pPr>
            <w:r>
              <w:rPr>
                <w:i/>
              </w:rPr>
              <w:t>Multiple premises</w:t>
            </w:r>
          </w:p>
        </w:tc>
        <w:tc>
          <w:tcPr>
            <w:tcW w:w="1148" w:type="dxa"/>
            <w:gridSpan w:val="3"/>
          </w:tcPr>
          <w:p w:rsidR="00E11153" w:rsidRDefault="00E11153" w:rsidP="00E11153">
            <w:pPr>
              <w:keepNext/>
              <w:spacing w:before="120" w:after="240"/>
            </w:pPr>
            <w:r>
              <w:t>E</w:t>
            </w:r>
          </w:p>
        </w:tc>
        <w:tc>
          <w:tcPr>
            <w:tcW w:w="5049" w:type="dxa"/>
            <w:gridSpan w:val="3"/>
          </w:tcPr>
          <w:p w:rsidR="00E11153" w:rsidRDefault="00E11153" w:rsidP="00E11153">
            <w:pPr>
              <w:spacing w:before="120" w:after="240"/>
            </w:pPr>
            <w:r>
              <w:t>If you have a number of premises in the ACT, this contract applies separately to each of those premises.</w:t>
            </w:r>
          </w:p>
        </w:tc>
      </w:tr>
      <w:tr w:rsidR="00E11153" w:rsidTr="00E376FA">
        <w:trPr>
          <w:gridBefore w:val="1"/>
          <w:wBefore w:w="33" w:type="dxa"/>
          <w:cantSplit/>
        </w:trPr>
        <w:tc>
          <w:tcPr>
            <w:tcW w:w="3061" w:type="dxa"/>
            <w:gridSpan w:val="2"/>
          </w:tcPr>
          <w:p w:rsidR="00E11153" w:rsidRDefault="00E11153" w:rsidP="00E11153">
            <w:pPr>
              <w:spacing w:before="120" w:after="240"/>
            </w:pPr>
            <w:r>
              <w:rPr>
                <w:i/>
              </w:rPr>
              <w:t>Words in italics</w:t>
            </w:r>
          </w:p>
        </w:tc>
        <w:tc>
          <w:tcPr>
            <w:tcW w:w="1148" w:type="dxa"/>
            <w:gridSpan w:val="3"/>
          </w:tcPr>
          <w:p w:rsidR="00E11153" w:rsidRDefault="00E11153" w:rsidP="00E11153">
            <w:pPr>
              <w:spacing w:before="120" w:after="240"/>
            </w:pPr>
            <w:r>
              <w:t>F</w:t>
            </w:r>
          </w:p>
        </w:tc>
        <w:tc>
          <w:tcPr>
            <w:tcW w:w="5049" w:type="dxa"/>
            <w:gridSpan w:val="3"/>
          </w:tcPr>
          <w:p w:rsidR="00E11153" w:rsidRDefault="00E11153" w:rsidP="00E11153">
            <w:pPr>
              <w:spacing w:before="120" w:after="240"/>
            </w:pPr>
            <w:r>
              <w:t>Words shown in italics have the meaning given in Schedule 2.</w:t>
            </w:r>
          </w:p>
        </w:tc>
      </w:tr>
      <w:tr w:rsidR="00E11153" w:rsidTr="00E376FA">
        <w:trPr>
          <w:gridBefore w:val="1"/>
          <w:wBefore w:w="33" w:type="dxa"/>
          <w:cantSplit/>
        </w:trPr>
        <w:tc>
          <w:tcPr>
            <w:tcW w:w="3061" w:type="dxa"/>
            <w:gridSpan w:val="2"/>
          </w:tcPr>
          <w:p w:rsidR="00E11153" w:rsidRDefault="00E11153" w:rsidP="00E11153">
            <w:pPr>
              <w:spacing w:before="120" w:after="240"/>
              <w:rPr>
                <w:i/>
              </w:rPr>
            </w:pPr>
            <w:r>
              <w:rPr>
                <w:i/>
              </w:rPr>
              <w:t>Codes</w:t>
            </w:r>
          </w:p>
        </w:tc>
        <w:tc>
          <w:tcPr>
            <w:tcW w:w="1148" w:type="dxa"/>
            <w:gridSpan w:val="3"/>
          </w:tcPr>
          <w:p w:rsidR="00E11153" w:rsidRDefault="00E11153" w:rsidP="00E11153">
            <w:pPr>
              <w:spacing w:before="120" w:after="240"/>
            </w:pPr>
            <w:r>
              <w:t>G</w:t>
            </w:r>
          </w:p>
        </w:tc>
        <w:tc>
          <w:tcPr>
            <w:tcW w:w="5049" w:type="dxa"/>
            <w:gridSpan w:val="3"/>
          </w:tcPr>
          <w:p w:rsidR="00E11153" w:rsidRDefault="00E11153" w:rsidP="00E11153">
            <w:pPr>
              <w:spacing w:before="120" w:after="120"/>
            </w:pPr>
            <w:r>
              <w:t xml:space="preserve">There are references to a number of codes throughout this contract.  </w:t>
            </w:r>
            <w:r w:rsidRPr="009D7CF2">
              <w:t xml:space="preserve">For codes made under the </w:t>
            </w:r>
            <w:r w:rsidRPr="009D7CF2">
              <w:rPr>
                <w:i/>
              </w:rPr>
              <w:t>Utilities Act 2000</w:t>
            </w:r>
            <w:r w:rsidRPr="009D7CF2">
              <w:t xml:space="preserve">, contact the </w:t>
            </w:r>
            <w:r w:rsidRPr="009D7CF2">
              <w:rPr>
                <w:i/>
              </w:rPr>
              <w:t>ICRC</w:t>
            </w:r>
            <w:r w:rsidRPr="009D7CF2">
              <w:t xml:space="preserve"> if you would like a copy of a code or you can search the </w:t>
            </w:r>
            <w:r w:rsidRPr="009D7CF2">
              <w:rPr>
                <w:i/>
              </w:rPr>
              <w:t>ICRC</w:t>
            </w:r>
            <w:r w:rsidRPr="009D7CF2">
              <w:t xml:space="preserve"> web site at </w:t>
            </w:r>
            <w:r w:rsidRPr="00885C75">
              <w:t>https://www.icrc.act.gov.au/</w:t>
            </w:r>
            <w:r w:rsidRPr="009D7CF2">
              <w:t xml:space="preserve">.  Codes made under the </w:t>
            </w:r>
            <w:r w:rsidRPr="009D7CF2">
              <w:rPr>
                <w:i/>
              </w:rPr>
              <w:t>Utilities (Technical Regulation) Act 2014</w:t>
            </w:r>
            <w:r w:rsidRPr="009D7CF2">
              <w:t xml:space="preserve"> are available at </w:t>
            </w:r>
            <w:hyperlink r:id="rId14" w:history="1">
              <w:r w:rsidRPr="009D7CF2">
                <w:rPr>
                  <w:rStyle w:val="Hyperlink"/>
                </w:rPr>
                <w:t>http://www.legislation.act.gov.au</w:t>
              </w:r>
            </w:hyperlink>
            <w:r w:rsidRPr="009D7CF2">
              <w:t>.</w:t>
            </w:r>
            <w:r>
              <w:t xml:space="preserve"> </w:t>
            </w:r>
          </w:p>
        </w:tc>
      </w:tr>
      <w:tr w:rsidR="00E11153" w:rsidTr="00E376FA">
        <w:trPr>
          <w:gridBefore w:val="1"/>
          <w:gridAfter w:val="1"/>
          <w:wBefore w:w="33" w:type="dxa"/>
          <w:wAfter w:w="39" w:type="dxa"/>
          <w:cantSplit/>
        </w:trPr>
        <w:tc>
          <w:tcPr>
            <w:tcW w:w="9219" w:type="dxa"/>
            <w:gridSpan w:val="7"/>
          </w:tcPr>
          <w:p w:rsidR="00E11153" w:rsidRDefault="00E11153" w:rsidP="00E11153">
            <w:pPr>
              <w:pStyle w:val="SchedTitle"/>
              <w:keepNext/>
              <w:keepLines/>
            </w:pPr>
            <w:r>
              <w:lastRenderedPageBreak/>
              <w:t>TERMS</w:t>
            </w:r>
          </w:p>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keepNext/>
              <w:keepLines/>
              <w:spacing w:before="120" w:after="240"/>
            </w:pPr>
            <w:r>
              <w:t>Enquiries and complaints</w:t>
            </w:r>
          </w:p>
        </w:tc>
        <w:tc>
          <w:tcPr>
            <w:tcW w:w="1126" w:type="dxa"/>
            <w:gridSpan w:val="2"/>
          </w:tcPr>
          <w:p w:rsidR="00E11153" w:rsidRDefault="00E11153" w:rsidP="00E11153">
            <w:pPr>
              <w:pStyle w:val="Heading1"/>
              <w:keepNext/>
              <w:keepLines/>
              <w:spacing w:before="120" w:after="240"/>
              <w:rPr>
                <w:b w:val="0"/>
                <w:sz w:val="23"/>
              </w:rPr>
            </w:pPr>
            <w:r>
              <w:rPr>
                <w:b w:val="0"/>
                <w:sz w:val="23"/>
              </w:rPr>
              <w:t>1.1</w:t>
            </w:r>
          </w:p>
        </w:tc>
        <w:tc>
          <w:tcPr>
            <w:tcW w:w="5032" w:type="dxa"/>
            <w:gridSpan w:val="3"/>
          </w:tcPr>
          <w:p w:rsidR="00E11153" w:rsidRDefault="00E11153" w:rsidP="00E11153">
            <w:pPr>
              <w:keepNext/>
              <w:keepLines/>
              <w:spacing w:before="120" w:after="240"/>
            </w:pPr>
            <w:r w:rsidRPr="00B3675F">
              <w:t>(a)</w:t>
            </w:r>
            <w:r>
              <w:rPr>
                <w:b/>
              </w:rPr>
              <w:t xml:space="preserve"> </w:t>
            </w:r>
            <w:r w:rsidRPr="00614BD9">
              <w:rPr>
                <w:b/>
              </w:rPr>
              <w:t>Enquiries</w:t>
            </w:r>
            <w:r>
              <w:t xml:space="preserve"> in relation to </w:t>
            </w:r>
            <w:r w:rsidRPr="00614BD9">
              <w:rPr>
                <w:i/>
              </w:rPr>
              <w:t xml:space="preserve">water and sewerage </w:t>
            </w:r>
            <w:r>
              <w:t>should be directed to 6248 3111 for:</w:t>
            </w:r>
          </w:p>
          <w:p w:rsidR="00E11153" w:rsidRDefault="00E11153" w:rsidP="00E11153">
            <w:pPr>
              <w:keepNext/>
              <w:keepLines/>
              <w:spacing w:before="120" w:after="60"/>
            </w:pPr>
            <w:r>
              <w:rPr>
                <w:b/>
              </w:rPr>
              <w:t xml:space="preserve">1. </w:t>
            </w:r>
            <w:r w:rsidRPr="00614BD9">
              <w:rPr>
                <w:b/>
              </w:rPr>
              <w:t>Faults and emergencies</w:t>
            </w:r>
            <w:r>
              <w:t xml:space="preserve">  (24 hour service)</w:t>
            </w:r>
          </w:p>
          <w:p w:rsidR="00E11153" w:rsidRDefault="00E11153" w:rsidP="00E11153">
            <w:pPr>
              <w:keepNext/>
              <w:keepLines/>
              <w:spacing w:before="120" w:after="240"/>
            </w:pPr>
            <w:r>
              <w:rPr>
                <w:b/>
              </w:rPr>
              <w:t xml:space="preserve">2. </w:t>
            </w:r>
            <w:r w:rsidRPr="00614BD9">
              <w:rPr>
                <w:b/>
              </w:rPr>
              <w:t>Retail and billing enquiries</w:t>
            </w:r>
            <w:r>
              <w:t xml:space="preserve"> </w:t>
            </w:r>
          </w:p>
          <w:p w:rsidR="00E11153" w:rsidRDefault="00E11153" w:rsidP="00E11153">
            <w:pPr>
              <w:keepNext/>
              <w:keepLines/>
              <w:spacing w:before="120" w:after="60"/>
            </w:pPr>
            <w:r>
              <w:rPr>
                <w:b/>
              </w:rPr>
              <w:t xml:space="preserve">3. </w:t>
            </w:r>
            <w:r w:rsidRPr="00614BD9">
              <w:rPr>
                <w:b/>
              </w:rPr>
              <w:t xml:space="preserve">Technical </w:t>
            </w:r>
            <w:r w:rsidRPr="00B14CE9">
              <w:rPr>
                <w:b/>
              </w:rPr>
              <w:t>and general enquiries</w:t>
            </w:r>
          </w:p>
          <w:p w:rsidR="00E11153" w:rsidRDefault="00E11153" w:rsidP="00E11153">
            <w:pPr>
              <w:keepNext/>
              <w:keepLines/>
              <w:spacing w:before="120" w:after="240"/>
            </w:pPr>
            <w:r w:rsidRPr="00B3675F">
              <w:t>(b)</w:t>
            </w:r>
            <w:r>
              <w:rPr>
                <w:b/>
              </w:rPr>
              <w:t xml:space="preserve"> </w:t>
            </w:r>
            <w:r w:rsidRPr="00614BD9">
              <w:rPr>
                <w:b/>
              </w:rPr>
              <w:t>Complaints</w:t>
            </w:r>
            <w:r>
              <w:t xml:space="preserve"> about </w:t>
            </w:r>
            <w:r w:rsidRPr="00614BD9">
              <w:rPr>
                <w:i/>
              </w:rPr>
              <w:t xml:space="preserve">water </w:t>
            </w:r>
            <w:r>
              <w:rPr>
                <w:i/>
              </w:rPr>
              <w:t xml:space="preserve">services </w:t>
            </w:r>
            <w:r w:rsidRPr="00EF23D5">
              <w:t>and</w:t>
            </w:r>
            <w:r w:rsidRPr="00614BD9">
              <w:rPr>
                <w:i/>
              </w:rPr>
              <w:t xml:space="preserve"> sewerage service</w:t>
            </w:r>
            <w:r>
              <w:t xml:space="preserve">s can also be directed to 6248 3111, emailed to talktous@iconwater.com.au or by post to GPO Box 366, Canberra 2601.  </w:t>
            </w:r>
          </w:p>
          <w:p w:rsidR="00E11153" w:rsidRDefault="00E11153" w:rsidP="00E11153">
            <w:pPr>
              <w:keepNext/>
              <w:keepLines/>
              <w:spacing w:before="120" w:after="240"/>
            </w:pPr>
            <w:r>
              <w:t>We will resolve any enquiries or complaints as soon as reasonably possible.</w:t>
            </w:r>
          </w:p>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tabs>
                <w:tab w:val="left" w:pos="5245"/>
              </w:tabs>
              <w:spacing w:before="120"/>
            </w:pPr>
            <w:r>
              <w:t>What obligations do you have?</w:t>
            </w:r>
          </w:p>
          <w:p w:rsidR="00E11153" w:rsidRDefault="00E11153" w:rsidP="00E11153">
            <w:pPr>
              <w:rPr>
                <w:i/>
              </w:rPr>
            </w:pPr>
            <w:r>
              <w:rPr>
                <w:i/>
              </w:rPr>
              <w:t>Commencement of services</w:t>
            </w:r>
          </w:p>
        </w:tc>
        <w:tc>
          <w:tcPr>
            <w:tcW w:w="1126" w:type="dxa"/>
            <w:gridSpan w:val="2"/>
          </w:tcPr>
          <w:p w:rsidR="00E11153" w:rsidRDefault="00E11153" w:rsidP="00E11153">
            <w:pPr>
              <w:pStyle w:val="Heading3"/>
              <w:numPr>
                <w:ilvl w:val="0"/>
                <w:numId w:val="0"/>
              </w:numPr>
              <w:spacing w:before="120"/>
            </w:pPr>
            <w:r>
              <w:t>2.1</w:t>
            </w:r>
          </w:p>
        </w:tc>
        <w:tc>
          <w:tcPr>
            <w:tcW w:w="5032" w:type="dxa"/>
            <w:gridSpan w:val="3"/>
          </w:tcPr>
          <w:p w:rsidR="00E11153" w:rsidRDefault="00E11153" w:rsidP="00E11153">
            <w:pPr>
              <w:pStyle w:val="Heading3"/>
              <w:numPr>
                <w:ilvl w:val="0"/>
                <w:numId w:val="0"/>
              </w:numPr>
              <w:spacing w:before="120" w:after="240"/>
            </w:pPr>
            <w:bookmarkStart w:id="2" w:name="_Ref98649460"/>
            <w:r>
              <w:t xml:space="preserve">If you are the Crown lessee of the premises, you do not need to lodge an application with us. </w:t>
            </w:r>
            <w:r w:rsidRPr="0064642A">
              <w:t xml:space="preserve"> We </w:t>
            </w:r>
            <w:r>
              <w:t>will be notified of your details by the Registrar-General’s Office when you acquire the premises.</w:t>
            </w:r>
            <w:bookmarkEnd w:id="2"/>
            <w:r>
              <w:t xml:space="preserve"> If you are the owner of premises </w:t>
            </w:r>
            <w:r w:rsidRPr="00941892">
              <w:t>on</w:t>
            </w:r>
            <w:r w:rsidRPr="00941892">
              <w:rPr>
                <w:lang w:eastAsia="en-AU"/>
              </w:rPr>
              <w:t xml:space="preserve"> unleased land, you must notify us of your details.</w:t>
            </w:r>
          </w:p>
        </w:tc>
      </w:tr>
      <w:tr w:rsidR="00E11153" w:rsidTr="00E376FA">
        <w:trPr>
          <w:gridBefore w:val="1"/>
          <w:gridAfter w:val="1"/>
          <w:wBefore w:w="33" w:type="dxa"/>
          <w:wAfter w:w="39" w:type="dxa"/>
          <w:cantSplit/>
        </w:trPr>
        <w:tc>
          <w:tcPr>
            <w:tcW w:w="3061" w:type="dxa"/>
            <w:gridSpan w:val="2"/>
          </w:tcPr>
          <w:p w:rsidR="00E11153" w:rsidRDefault="00E11153" w:rsidP="00E11153">
            <w:pPr>
              <w:rPr>
                <w:i/>
              </w:rPr>
            </w:pPr>
          </w:p>
        </w:tc>
        <w:tc>
          <w:tcPr>
            <w:tcW w:w="1148" w:type="dxa"/>
            <w:gridSpan w:val="3"/>
          </w:tcPr>
          <w:p w:rsidR="00E11153" w:rsidRDefault="00E11153" w:rsidP="00E11153">
            <w:pPr>
              <w:spacing w:before="120"/>
            </w:pPr>
            <w:r>
              <w:t>2.2</w:t>
            </w:r>
          </w:p>
        </w:tc>
        <w:tc>
          <w:tcPr>
            <w:tcW w:w="5010" w:type="dxa"/>
            <w:gridSpan w:val="2"/>
          </w:tcPr>
          <w:p w:rsidR="00E11153" w:rsidRDefault="00E11153" w:rsidP="00E11153">
            <w:pPr>
              <w:spacing w:before="120"/>
            </w:pPr>
            <w:r>
              <w:t>If</w:t>
            </w:r>
            <w:r w:rsidRPr="0064642A">
              <w:t xml:space="preserve"> we </w:t>
            </w:r>
            <w:r>
              <w:t>ask you to, you must promptly provide:</w:t>
            </w:r>
          </w:p>
          <w:p w:rsidR="00E11153" w:rsidRDefault="00E11153" w:rsidP="00E11153">
            <w:pPr>
              <w:tabs>
                <w:tab w:val="left" w:pos="723"/>
              </w:tabs>
              <w:spacing w:before="120"/>
              <w:ind w:left="723" w:hanging="723"/>
            </w:pPr>
            <w:r>
              <w:t>(a)</w:t>
            </w:r>
            <w:r>
              <w:tab/>
              <w:t>any additional details about you or your premises that</w:t>
            </w:r>
            <w:r w:rsidRPr="0064642A">
              <w:t xml:space="preserve"> </w:t>
            </w:r>
            <w:r>
              <w:t xml:space="preserve">are reasonably necessary for us to provide </w:t>
            </w:r>
            <w:r w:rsidRPr="00F57B81">
              <w:rPr>
                <w:i/>
              </w:rPr>
              <w:t xml:space="preserve">water </w:t>
            </w:r>
            <w:r>
              <w:rPr>
                <w:i/>
              </w:rPr>
              <w:t xml:space="preserve">services </w:t>
            </w:r>
            <w:r w:rsidRPr="00EF23D5">
              <w:t>and</w:t>
            </w:r>
            <w:r w:rsidRPr="00F57B81">
              <w:rPr>
                <w:i/>
              </w:rPr>
              <w:t xml:space="preserve"> sewerage services</w:t>
            </w:r>
            <w:r>
              <w:t xml:space="preserve"> to you.  You may provide those details in writing, over the phone or electronically; and</w:t>
            </w:r>
          </w:p>
        </w:tc>
      </w:tr>
      <w:tr w:rsidR="00E11153" w:rsidTr="00E376FA">
        <w:trPr>
          <w:gridBefore w:val="1"/>
          <w:gridAfter w:val="1"/>
          <w:wBefore w:w="33" w:type="dxa"/>
          <w:wAfter w:w="39" w:type="dxa"/>
          <w:cantSplit/>
        </w:trPr>
        <w:tc>
          <w:tcPr>
            <w:tcW w:w="3061" w:type="dxa"/>
            <w:gridSpan w:val="2"/>
          </w:tcPr>
          <w:p w:rsidR="00E11153" w:rsidRDefault="00E11153" w:rsidP="00E11153">
            <w:pPr>
              <w:rPr>
                <w:i/>
              </w:rPr>
            </w:pPr>
          </w:p>
        </w:tc>
        <w:tc>
          <w:tcPr>
            <w:tcW w:w="1148" w:type="dxa"/>
            <w:gridSpan w:val="3"/>
          </w:tcPr>
          <w:p w:rsidR="00E11153" w:rsidRDefault="00E11153" w:rsidP="00E11153"/>
        </w:tc>
        <w:tc>
          <w:tcPr>
            <w:tcW w:w="5010" w:type="dxa"/>
            <w:gridSpan w:val="2"/>
          </w:tcPr>
          <w:p w:rsidR="00E11153" w:rsidRDefault="00E11153" w:rsidP="00E11153">
            <w:pPr>
              <w:tabs>
                <w:tab w:val="left" w:pos="737"/>
              </w:tabs>
              <w:spacing w:before="120" w:after="240"/>
              <w:ind w:left="737" w:hanging="737"/>
            </w:pPr>
            <w:r>
              <w:t>(b)</w:t>
            </w:r>
            <w:r>
              <w:tab/>
              <w:t>any of the other things referred to in the Consumer Protection Code concerning, for example, evidence of identity.</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2.3</w:t>
            </w:r>
          </w:p>
        </w:tc>
        <w:tc>
          <w:tcPr>
            <w:tcW w:w="5010" w:type="dxa"/>
            <w:gridSpan w:val="2"/>
          </w:tcPr>
          <w:p w:rsidR="00E11153" w:rsidRDefault="00E11153" w:rsidP="00E11153">
            <w:pPr>
              <w:spacing w:before="120" w:after="240"/>
            </w:pPr>
            <w:r>
              <w:t xml:space="preserve">We can only supply you if you have connections that are in working order between your premises and the </w:t>
            </w:r>
            <w:r>
              <w:rPr>
                <w:i/>
              </w:rPr>
              <w:t xml:space="preserve">water network </w:t>
            </w:r>
            <w:r w:rsidRPr="00EF23D5">
              <w:t>and</w:t>
            </w:r>
            <w:r>
              <w:rPr>
                <w:i/>
              </w:rPr>
              <w:t xml:space="preserve"> sewerage network</w:t>
            </w:r>
            <w:r>
              <w:t>.  Your choice of provider for connection work is explained in 3.</w:t>
            </w:r>
          </w:p>
        </w:tc>
      </w:tr>
      <w:tr w:rsidR="00E11153" w:rsidTr="00E376FA">
        <w:trPr>
          <w:gridBefore w:val="1"/>
          <w:gridAfter w:val="1"/>
          <w:wBefore w:w="33" w:type="dxa"/>
          <w:wAfter w:w="39" w:type="dxa"/>
          <w:cantSplit/>
        </w:trPr>
        <w:tc>
          <w:tcPr>
            <w:tcW w:w="3061" w:type="dxa"/>
            <w:gridSpan w:val="2"/>
          </w:tcPr>
          <w:p w:rsidR="00E11153" w:rsidRDefault="001C0D72" w:rsidP="00E11153">
            <w:pPr>
              <w:spacing w:before="120" w:after="240"/>
              <w:rPr>
                <w:i/>
              </w:rPr>
            </w:pPr>
            <w:r>
              <w:rPr>
                <w:i/>
              </w:rPr>
              <w:lastRenderedPageBreak/>
              <w:t>Ke</w:t>
            </w:r>
            <w:r w:rsidR="00E11153">
              <w:rPr>
                <w:i/>
              </w:rPr>
              <w:t>ep us informed of changes</w:t>
            </w:r>
          </w:p>
        </w:tc>
        <w:tc>
          <w:tcPr>
            <w:tcW w:w="1148" w:type="dxa"/>
            <w:gridSpan w:val="3"/>
          </w:tcPr>
          <w:p w:rsidR="00E11153" w:rsidRDefault="00E11153" w:rsidP="00E11153">
            <w:pPr>
              <w:spacing w:before="120" w:after="240"/>
            </w:pPr>
            <w:r>
              <w:t>2.4</w:t>
            </w:r>
          </w:p>
        </w:tc>
        <w:tc>
          <w:tcPr>
            <w:tcW w:w="5010" w:type="dxa"/>
            <w:gridSpan w:val="2"/>
          </w:tcPr>
          <w:p w:rsidR="00E11153" w:rsidRDefault="00E11153" w:rsidP="00E11153">
            <w:pPr>
              <w:spacing w:before="120" w:after="120"/>
            </w:pPr>
            <w:r>
              <w:t>You must inform us promptly if there is a change in:</w:t>
            </w:r>
          </w:p>
          <w:p w:rsidR="00E11153" w:rsidRDefault="00E11153" w:rsidP="00E11153">
            <w:pPr>
              <w:pStyle w:val="Heading3"/>
              <w:numPr>
                <w:ilvl w:val="0"/>
                <w:numId w:val="0"/>
              </w:numPr>
              <w:tabs>
                <w:tab w:val="left" w:pos="705"/>
              </w:tabs>
              <w:spacing w:before="0" w:after="120"/>
              <w:ind w:left="703" w:hanging="703"/>
            </w:pPr>
            <w:r>
              <w:t>(a)</w:t>
            </w:r>
            <w:r>
              <w:tab/>
              <w:t>your contact details;</w:t>
            </w:r>
          </w:p>
          <w:p w:rsidR="00E11153" w:rsidRDefault="00E11153" w:rsidP="00E11153">
            <w:pPr>
              <w:pStyle w:val="Heading3"/>
              <w:numPr>
                <w:ilvl w:val="0"/>
                <w:numId w:val="0"/>
              </w:numPr>
              <w:tabs>
                <w:tab w:val="left" w:pos="705"/>
              </w:tabs>
              <w:spacing w:before="0" w:after="120"/>
              <w:ind w:left="703" w:hanging="703"/>
            </w:pPr>
            <w:r>
              <w:t>(b)</w:t>
            </w:r>
            <w:r>
              <w:tab/>
              <w:t>access to the meter; or</w:t>
            </w:r>
          </w:p>
          <w:p w:rsidR="00E11153" w:rsidRDefault="00E11153" w:rsidP="00E11153">
            <w:pPr>
              <w:pStyle w:val="Heading3"/>
              <w:numPr>
                <w:ilvl w:val="0"/>
                <w:numId w:val="0"/>
              </w:numPr>
              <w:tabs>
                <w:tab w:val="left" w:pos="705"/>
              </w:tabs>
              <w:spacing w:before="0" w:after="240"/>
              <w:ind w:left="703" w:hanging="703"/>
            </w:pPr>
            <w:r>
              <w:t>(c)</w:t>
            </w:r>
            <w:r>
              <w:tab/>
              <w:t>your water or sewerage pipes or appliances which may affect the quality or safety of</w:t>
            </w:r>
            <w:r w:rsidRPr="0064642A">
              <w:t xml:space="preserve"> our</w:t>
            </w:r>
            <w:r>
              <w:t xml:space="preserve"> services.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Life support equipment</w:t>
            </w:r>
          </w:p>
        </w:tc>
        <w:tc>
          <w:tcPr>
            <w:tcW w:w="1148" w:type="dxa"/>
            <w:gridSpan w:val="3"/>
          </w:tcPr>
          <w:p w:rsidR="00E11153" w:rsidRDefault="00E11153" w:rsidP="00E11153">
            <w:pPr>
              <w:pStyle w:val="Heading6"/>
              <w:numPr>
                <w:ilvl w:val="0"/>
                <w:numId w:val="0"/>
              </w:numPr>
            </w:pPr>
            <w:bookmarkStart w:id="3" w:name="_Ref98582212"/>
            <w:r>
              <w:t>2.5</w:t>
            </w:r>
            <w:bookmarkEnd w:id="3"/>
          </w:p>
        </w:tc>
        <w:tc>
          <w:tcPr>
            <w:tcW w:w="5010" w:type="dxa"/>
            <w:gridSpan w:val="2"/>
          </w:tcPr>
          <w:p w:rsidR="00E11153" w:rsidRDefault="00E11153" w:rsidP="00E11153">
            <w:pPr>
              <w:pStyle w:val="Header"/>
              <w:spacing w:before="120" w:after="240"/>
            </w:pPr>
            <w:r>
              <w:t xml:space="preserve">If someone </w:t>
            </w:r>
            <w:r>
              <w:rPr>
                <w:sz w:val="22"/>
                <w:szCs w:val="13"/>
              </w:rPr>
              <w:t>residing</w:t>
            </w:r>
            <w:r>
              <w:t xml:space="preserve"> at the premises depends on life support equipment that is reliant on </w:t>
            </w:r>
            <w:r w:rsidRPr="00B21C3D">
              <w:rPr>
                <w:i/>
              </w:rPr>
              <w:t>water services</w:t>
            </w:r>
            <w:r>
              <w:t xml:space="preserve"> (e.g. a dialysis machine), please let us know so that we may register the premises.  Registration generally entitles you to longer notice of planned interruptions to supply and prohibits us from disconnecting your premises as described in </w:t>
            </w:r>
            <w:r>
              <w:fldChar w:fldCharType="begin"/>
            </w:r>
            <w:r>
              <w:instrText xml:space="preserve"> REF _Ref98582402 \h </w:instrText>
            </w:r>
            <w:r>
              <w:fldChar w:fldCharType="separate"/>
            </w:r>
            <w:r w:rsidR="00DA6612">
              <w:t>4.</w:t>
            </w:r>
            <w:r>
              <w:fldChar w:fldCharType="end"/>
            </w:r>
            <w:r>
              <w:t xml:space="preserve"> and </w:t>
            </w:r>
            <w:r>
              <w:fldChar w:fldCharType="begin"/>
            </w:r>
            <w:r>
              <w:instrText xml:space="preserve"> REF _Ref98582431 \h  \* MERGEFORMAT </w:instrText>
            </w:r>
            <w:r>
              <w:fldChar w:fldCharType="separate"/>
            </w:r>
            <w:r w:rsidR="00DA6612" w:rsidRPr="00DA6612">
              <w:t>11.1</w:t>
            </w:r>
            <w:r>
              <w:fldChar w:fldCharType="end"/>
            </w:r>
            <w:r w:rsidRPr="00CC5E4A">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2.6</w:t>
            </w:r>
          </w:p>
        </w:tc>
        <w:tc>
          <w:tcPr>
            <w:tcW w:w="5010" w:type="dxa"/>
            <w:gridSpan w:val="2"/>
          </w:tcPr>
          <w:p w:rsidR="00E11153" w:rsidRDefault="00E11153" w:rsidP="00E11153">
            <w:pPr>
              <w:spacing w:before="120"/>
            </w:pPr>
            <w:r>
              <w:t>You can apply for registration:</w:t>
            </w:r>
          </w:p>
          <w:p w:rsidR="00E11153" w:rsidRDefault="00E11153" w:rsidP="00E11153">
            <w:pPr>
              <w:pStyle w:val="Heading3"/>
              <w:numPr>
                <w:ilvl w:val="0"/>
                <w:numId w:val="0"/>
              </w:numPr>
              <w:tabs>
                <w:tab w:val="left" w:pos="705"/>
              </w:tabs>
              <w:spacing w:before="120"/>
              <w:ind w:left="703" w:hanging="703"/>
            </w:pPr>
            <w:r>
              <w:t>(a)</w:t>
            </w:r>
            <w:r>
              <w:tab/>
              <w:t>by writing to us and providing a certificate from your doctor; or</w:t>
            </w:r>
          </w:p>
          <w:p w:rsidR="00E11153" w:rsidRDefault="00E11153" w:rsidP="00E11153">
            <w:pPr>
              <w:pStyle w:val="Heading3"/>
              <w:numPr>
                <w:ilvl w:val="0"/>
                <w:numId w:val="0"/>
              </w:numPr>
              <w:tabs>
                <w:tab w:val="left" w:pos="705"/>
              </w:tabs>
              <w:spacing w:before="120" w:after="240"/>
              <w:ind w:left="705" w:hanging="705"/>
            </w:pPr>
            <w:r>
              <w:t>(b)</w:t>
            </w:r>
            <w:r>
              <w:tab/>
              <w:t>through your local hospital.</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2.7</w:t>
            </w:r>
          </w:p>
        </w:tc>
        <w:tc>
          <w:tcPr>
            <w:tcW w:w="5010" w:type="dxa"/>
            <w:gridSpan w:val="2"/>
          </w:tcPr>
          <w:p w:rsidR="00E11153" w:rsidRDefault="00E11153" w:rsidP="00E11153">
            <w:pPr>
              <w:spacing w:before="120" w:after="240"/>
            </w:pPr>
            <w:r>
              <w:t>You must notify us promptly if the person using life support equipment ceases to live at the premises, or if they no longer require that equipment.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Trade waste</w:t>
            </w:r>
          </w:p>
        </w:tc>
        <w:tc>
          <w:tcPr>
            <w:tcW w:w="1148" w:type="dxa"/>
            <w:gridSpan w:val="3"/>
          </w:tcPr>
          <w:p w:rsidR="00E11153" w:rsidRDefault="00E11153" w:rsidP="00E11153">
            <w:pPr>
              <w:spacing w:before="120" w:after="240"/>
            </w:pPr>
            <w:r>
              <w:t>2.8</w:t>
            </w:r>
          </w:p>
        </w:tc>
        <w:tc>
          <w:tcPr>
            <w:tcW w:w="5010" w:type="dxa"/>
            <w:gridSpan w:val="2"/>
          </w:tcPr>
          <w:p w:rsidR="00E11153" w:rsidRDefault="00E11153" w:rsidP="00E11153">
            <w:pPr>
              <w:spacing w:before="120" w:after="240"/>
            </w:pPr>
            <w:r>
              <w:t xml:space="preserve">You must not discharge anything into the </w:t>
            </w:r>
            <w:r>
              <w:rPr>
                <w:i/>
              </w:rPr>
              <w:t>sewerage network</w:t>
            </w:r>
            <w:r>
              <w:t xml:space="preserve"> other than </w:t>
            </w:r>
            <w:r>
              <w:rPr>
                <w:i/>
              </w:rPr>
              <w:t xml:space="preserve">ordinary domestic waste </w:t>
            </w:r>
            <w:r>
              <w:t xml:space="preserve">in </w:t>
            </w:r>
            <w:r>
              <w:rPr>
                <w:i/>
              </w:rPr>
              <w:t>ordinary domestic volumes</w:t>
            </w:r>
            <w:r>
              <w:t>, or permit anyone else to do so, without</w:t>
            </w:r>
            <w:r w:rsidRPr="0064642A">
              <w:t xml:space="preserve"> our</w:t>
            </w:r>
            <w:r>
              <w:t xml:space="preserve"> prior written consent.  Failure to comply with this clause may lead to criminal liability for pollution of the environment under the </w:t>
            </w:r>
            <w:r>
              <w:rPr>
                <w:i/>
              </w:rPr>
              <w:t>Environment Protection Act 1997</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lastRenderedPageBreak/>
              <w:t>Draincare</w:t>
            </w:r>
          </w:p>
        </w:tc>
        <w:tc>
          <w:tcPr>
            <w:tcW w:w="1148" w:type="dxa"/>
            <w:gridSpan w:val="3"/>
          </w:tcPr>
          <w:p w:rsidR="00E11153" w:rsidRDefault="00E11153" w:rsidP="00E11153">
            <w:pPr>
              <w:spacing w:before="120" w:after="240"/>
            </w:pPr>
            <w:r>
              <w:t>2.9</w:t>
            </w:r>
          </w:p>
        </w:tc>
        <w:tc>
          <w:tcPr>
            <w:tcW w:w="5010" w:type="dxa"/>
            <w:gridSpan w:val="2"/>
          </w:tcPr>
          <w:p w:rsidR="00E11153" w:rsidRDefault="00E11153" w:rsidP="00E11153">
            <w:pPr>
              <w:spacing w:before="120" w:after="240"/>
            </w:pPr>
            <w:r>
              <w:t xml:space="preserve">Generally speaking, acceptable wastewater is that produced by normal domestic human activities, such as bathing, showers, washing-up and toilet use.  Items such as cooking fat or oil, paints and thinners, pesticides, petrol, nappies, sanitary products or ‘flushable’ wipes, fabric, soil, aquarium gravel or kitty litter </w:t>
            </w:r>
            <w:r w:rsidRPr="009D7CF2">
              <w:t xml:space="preserve"> </w:t>
            </w:r>
            <w:r>
              <w:t>are</w:t>
            </w:r>
            <w:r w:rsidRPr="009D7CF2">
              <w:t xml:space="preserve"> not acceptable for discharge into the </w:t>
            </w:r>
            <w:r w:rsidRPr="009D7CF2">
              <w:rPr>
                <w:i/>
              </w:rPr>
              <w:t>sewerage network</w:t>
            </w:r>
            <w:r w:rsidRPr="009D7CF2">
              <w:t xml:space="preserve">. </w:t>
            </w:r>
            <w:r>
              <w:t xml:space="preserve"> These substances can cause blockages, corrode the sewers, harm</w:t>
            </w:r>
            <w:r w:rsidRPr="0064642A">
              <w:t xml:space="preserve"> our</w:t>
            </w:r>
            <w:r>
              <w:t xml:space="preserve"> treatment process, affect the environment or present an occupational health and safety hazard to the public or</w:t>
            </w:r>
            <w:r w:rsidRPr="0064642A">
              <w:t xml:space="preserve"> our</w:t>
            </w:r>
            <w:r>
              <w:t xml:space="preserve"> staff.  Refer to</w:t>
            </w:r>
            <w:r w:rsidRPr="0064642A">
              <w:t xml:space="preserve"> our</w:t>
            </w:r>
            <w:r>
              <w:t xml:space="preserve"> published sewage acceptance criteria for details.</w:t>
            </w:r>
          </w:p>
        </w:tc>
      </w:tr>
      <w:tr w:rsidR="00E11153" w:rsidTr="00E376FA">
        <w:trPr>
          <w:gridBefore w:val="1"/>
          <w:gridAfter w:val="1"/>
          <w:wBefore w:w="33" w:type="dxa"/>
          <w:wAfter w:w="39" w:type="dxa"/>
          <w:cantSplit/>
        </w:trPr>
        <w:tc>
          <w:tcPr>
            <w:tcW w:w="3061" w:type="dxa"/>
            <w:gridSpan w:val="2"/>
          </w:tcPr>
          <w:p w:rsidR="00E11153" w:rsidRPr="009E3355" w:rsidRDefault="00E11153" w:rsidP="00E11153">
            <w:pPr>
              <w:spacing w:before="120" w:after="240"/>
              <w:rPr>
                <w:i/>
              </w:rPr>
            </w:pPr>
            <w:r w:rsidRPr="00EF23D5">
              <w:rPr>
                <w:i/>
              </w:rPr>
              <w:t>Non-drinking</w:t>
            </w:r>
            <w:r w:rsidRPr="00712B0B">
              <w:rPr>
                <w:i/>
              </w:rPr>
              <w:t xml:space="preserve"> water</w:t>
            </w:r>
          </w:p>
        </w:tc>
        <w:tc>
          <w:tcPr>
            <w:tcW w:w="1148" w:type="dxa"/>
            <w:gridSpan w:val="3"/>
          </w:tcPr>
          <w:p w:rsidR="00E11153" w:rsidRPr="009E3355" w:rsidRDefault="00E11153" w:rsidP="00E11153">
            <w:pPr>
              <w:spacing w:before="120" w:after="240"/>
            </w:pPr>
            <w:r w:rsidRPr="009E3355">
              <w:t>2.10</w:t>
            </w:r>
          </w:p>
        </w:tc>
        <w:tc>
          <w:tcPr>
            <w:tcW w:w="5010" w:type="dxa"/>
            <w:gridSpan w:val="2"/>
          </w:tcPr>
          <w:p w:rsidR="00E11153" w:rsidRPr="00712B0B" w:rsidRDefault="00E11153" w:rsidP="00E11153">
            <w:pPr>
              <w:spacing w:before="120" w:after="240"/>
            </w:pPr>
            <w:r w:rsidRPr="00F03FC0">
              <w:t xml:space="preserve">In some areas of the ACT, </w:t>
            </w:r>
            <w:r w:rsidRPr="00EF23D5">
              <w:rPr>
                <w:i/>
              </w:rPr>
              <w:t>non-drinking</w:t>
            </w:r>
            <w:r w:rsidRPr="00EF23D5">
              <w:t xml:space="preserve"> </w:t>
            </w:r>
            <w:r w:rsidRPr="009E3355">
              <w:rPr>
                <w:i/>
              </w:rPr>
              <w:t>water</w:t>
            </w:r>
            <w:r w:rsidRPr="00F03FC0">
              <w:t xml:space="preserve"> may be available for use on sporting grounds, gardens and for similar purposes.  </w:t>
            </w:r>
            <w:r w:rsidRPr="00EF23D5">
              <w:t xml:space="preserve">If you are supplied with </w:t>
            </w:r>
            <w:r w:rsidRPr="00EF23D5">
              <w:rPr>
                <w:i/>
              </w:rPr>
              <w:t>non-drinking water</w:t>
            </w:r>
            <w:r w:rsidRPr="00EF23D5">
              <w:t xml:space="preserve"> by us, it will be under a separate contract.  This contract does not apply to the supply of </w:t>
            </w:r>
            <w:r w:rsidRPr="00EF23D5">
              <w:rPr>
                <w:i/>
              </w:rPr>
              <w:t>non-drinking water</w:t>
            </w:r>
            <w:r w:rsidRPr="00EF23D5">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Your equipment</w:t>
            </w:r>
          </w:p>
        </w:tc>
        <w:tc>
          <w:tcPr>
            <w:tcW w:w="1148" w:type="dxa"/>
            <w:gridSpan w:val="3"/>
          </w:tcPr>
          <w:p w:rsidR="00E11153" w:rsidRDefault="00E11153" w:rsidP="00E11153">
            <w:pPr>
              <w:spacing w:before="120" w:after="240"/>
            </w:pPr>
            <w:r>
              <w:t>2.11</w:t>
            </w:r>
          </w:p>
        </w:tc>
        <w:tc>
          <w:tcPr>
            <w:tcW w:w="5010" w:type="dxa"/>
            <w:gridSpan w:val="2"/>
          </w:tcPr>
          <w:p w:rsidR="00E11153" w:rsidRDefault="00E11153" w:rsidP="00E11153">
            <w:pPr>
              <w:keepNext/>
              <w:keepLines/>
              <w:spacing w:before="120" w:after="240"/>
            </w:pPr>
            <w:r>
              <w:t xml:space="preserve">You are responsible for the operation and maintenance of </w:t>
            </w:r>
            <w:r>
              <w:rPr>
                <w:i/>
              </w:rPr>
              <w:t>your equipment</w:t>
            </w:r>
            <w:r>
              <w:t xml:space="preserve"> and must ensure that </w:t>
            </w:r>
            <w:r w:rsidRPr="0093533E">
              <w:rPr>
                <w:i/>
              </w:rPr>
              <w:t>equipment</w:t>
            </w:r>
            <w:r>
              <w:t xml:space="preserve"> complies with</w:t>
            </w:r>
            <w:r w:rsidRPr="0064642A">
              <w:t xml:space="preserve"> our</w:t>
            </w:r>
            <w:r>
              <w:t xml:space="preserve"> </w:t>
            </w:r>
            <w:r>
              <w:rPr>
                <w:i/>
              </w:rPr>
              <w:t xml:space="preserve">Service and Installation </w:t>
            </w:r>
            <w:r w:rsidRPr="00D40653">
              <w:rPr>
                <w:i/>
              </w:rPr>
              <w:t>Rules</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2.12</w:t>
            </w:r>
          </w:p>
        </w:tc>
        <w:tc>
          <w:tcPr>
            <w:tcW w:w="5010" w:type="dxa"/>
            <w:gridSpan w:val="2"/>
          </w:tcPr>
          <w:p w:rsidR="00E11153" w:rsidRDefault="00E11153" w:rsidP="00E11153">
            <w:pPr>
              <w:spacing w:before="120" w:after="240"/>
            </w:pPr>
            <w:r>
              <w:t xml:space="preserve">You must also ensure that any person performing work on </w:t>
            </w:r>
            <w:r>
              <w:rPr>
                <w:i/>
              </w:rPr>
              <w:t>your equipment</w:t>
            </w:r>
            <w:r>
              <w:t xml:space="preserve"> is </w:t>
            </w:r>
            <w:r>
              <w:rPr>
                <w:i/>
              </w:rPr>
              <w:t>accredited</w:t>
            </w:r>
            <w:r>
              <w:t xml:space="preserve"> for that type of work.</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2.13</w:t>
            </w:r>
          </w:p>
        </w:tc>
        <w:tc>
          <w:tcPr>
            <w:tcW w:w="5010" w:type="dxa"/>
            <w:gridSpan w:val="2"/>
          </w:tcPr>
          <w:p w:rsidR="00E11153" w:rsidRDefault="00E11153" w:rsidP="00E11153">
            <w:pPr>
              <w:spacing w:before="120" w:after="240"/>
            </w:pPr>
            <w:r>
              <w:t>You own the meter cover, pit, cabinet or other structure, and must maintain it in a manner that ensures protection of the meter, public safety and accessibility for meter reading.</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2.14</w:t>
            </w:r>
          </w:p>
        </w:tc>
        <w:tc>
          <w:tcPr>
            <w:tcW w:w="5010" w:type="dxa"/>
            <w:gridSpan w:val="2"/>
          </w:tcPr>
          <w:p w:rsidR="00E11153" w:rsidRDefault="00E11153" w:rsidP="00E11153">
            <w:pPr>
              <w:spacing w:before="120" w:after="240"/>
            </w:pPr>
            <w:r>
              <w:t xml:space="preserve">The boundary between </w:t>
            </w:r>
            <w:r w:rsidRPr="00C22A0A">
              <w:rPr>
                <w:i/>
              </w:rPr>
              <w:t>your</w:t>
            </w:r>
            <w:r>
              <w:t xml:space="preserve"> </w:t>
            </w:r>
            <w:r w:rsidRPr="0093533E">
              <w:rPr>
                <w:i/>
              </w:rPr>
              <w:t>equipment</w:t>
            </w:r>
            <w:r>
              <w:t xml:space="preserve"> and</w:t>
            </w:r>
            <w:r w:rsidRPr="0064642A">
              <w:t xml:space="preserve"> our</w:t>
            </w:r>
            <w:r>
              <w:t xml:space="preserve"> </w:t>
            </w:r>
            <w:r>
              <w:rPr>
                <w:i/>
              </w:rPr>
              <w:t xml:space="preserve">water network </w:t>
            </w:r>
            <w:r>
              <w:t>or</w:t>
            </w:r>
            <w:r>
              <w:rPr>
                <w:i/>
              </w:rPr>
              <w:t xml:space="preserve"> sewerage network </w:t>
            </w:r>
            <w:r>
              <w:t xml:space="preserve">is the designated </w:t>
            </w:r>
            <w:r w:rsidRPr="0093533E">
              <w:rPr>
                <w:i/>
              </w:rPr>
              <w:t>connection point</w:t>
            </w:r>
            <w:r>
              <w:t xml:space="preserve"> described in the Water &amp; Sewerage Network Boundary Code, or as otherwise agreed with you in writing.   You are responsible for </w:t>
            </w:r>
            <w:r>
              <w:rPr>
                <w:i/>
                <w:iCs/>
              </w:rPr>
              <w:t>your equipment</w:t>
            </w:r>
            <w:r>
              <w:t xml:space="preserve"> on your side of the </w:t>
            </w:r>
            <w:r>
              <w:rPr>
                <w:i/>
                <w:iCs/>
              </w:rPr>
              <w:t>connection point</w:t>
            </w:r>
            <w:r>
              <w:t xml:space="preserve"> and we are responsible for </w:t>
            </w:r>
            <w:r>
              <w:rPr>
                <w:i/>
                <w:iCs/>
              </w:rPr>
              <w:t>equipment</w:t>
            </w:r>
            <w:r>
              <w:t xml:space="preserve"> on</w:t>
            </w:r>
            <w:r w:rsidRPr="0064642A">
              <w:t xml:space="preserve"> our</w:t>
            </w:r>
            <w:r>
              <w:t xml:space="preserve"> side.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Use of fire services</w:t>
            </w:r>
          </w:p>
        </w:tc>
        <w:tc>
          <w:tcPr>
            <w:tcW w:w="1148" w:type="dxa"/>
            <w:gridSpan w:val="3"/>
          </w:tcPr>
          <w:p w:rsidR="00E11153" w:rsidRDefault="00E11153" w:rsidP="00E11153">
            <w:pPr>
              <w:keepLines/>
              <w:spacing w:before="120" w:after="240"/>
            </w:pPr>
            <w:r>
              <w:t>2.15</w:t>
            </w:r>
          </w:p>
        </w:tc>
        <w:tc>
          <w:tcPr>
            <w:tcW w:w="5010" w:type="dxa"/>
            <w:gridSpan w:val="2"/>
          </w:tcPr>
          <w:p w:rsidR="00E11153" w:rsidRDefault="00E11153" w:rsidP="00E11153">
            <w:pPr>
              <w:pStyle w:val="Header"/>
              <w:keepLines/>
              <w:spacing w:before="120" w:after="240"/>
            </w:pPr>
            <w:r>
              <w:t>If you have a fire service on your premises, you must not use it for any other purpose than fire fighting, or permit anyone else to do so.</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lastRenderedPageBreak/>
              <w:t>Bypassing the meter</w:t>
            </w:r>
          </w:p>
        </w:tc>
        <w:tc>
          <w:tcPr>
            <w:tcW w:w="1148" w:type="dxa"/>
            <w:gridSpan w:val="3"/>
          </w:tcPr>
          <w:p w:rsidR="00E11153" w:rsidRDefault="00E11153" w:rsidP="00E11153">
            <w:pPr>
              <w:keepLines/>
              <w:spacing w:before="120" w:after="240"/>
            </w:pPr>
            <w:r>
              <w:t>2.16</w:t>
            </w:r>
          </w:p>
        </w:tc>
        <w:tc>
          <w:tcPr>
            <w:tcW w:w="5010" w:type="dxa"/>
            <w:gridSpan w:val="2"/>
          </w:tcPr>
          <w:p w:rsidR="00E11153" w:rsidRDefault="00E11153" w:rsidP="00E11153">
            <w:pPr>
              <w:keepLines/>
              <w:spacing w:before="120" w:after="240"/>
            </w:pPr>
            <w:r>
              <w:t>You must not remove, tamper with or bypass the water meter, or permit anyone else to do so.</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Obligations affecting the premises</w:t>
            </w:r>
          </w:p>
        </w:tc>
        <w:tc>
          <w:tcPr>
            <w:tcW w:w="1148" w:type="dxa"/>
            <w:gridSpan w:val="3"/>
          </w:tcPr>
          <w:p w:rsidR="00E11153" w:rsidRDefault="00E11153" w:rsidP="00E11153">
            <w:pPr>
              <w:spacing w:before="120" w:after="240"/>
            </w:pPr>
            <w:r>
              <w:t>2.17</w:t>
            </w:r>
          </w:p>
        </w:tc>
        <w:tc>
          <w:tcPr>
            <w:tcW w:w="5010" w:type="dxa"/>
            <w:gridSpan w:val="2"/>
          </w:tcPr>
          <w:p w:rsidR="00E11153" w:rsidRDefault="00E11153" w:rsidP="00E11153">
            <w:pPr>
              <w:spacing w:before="120" w:after="120"/>
            </w:pPr>
            <w:r>
              <w:t>Other obligations affecting your premises are set out in Schedule 1.  These include:</w:t>
            </w:r>
          </w:p>
          <w:p w:rsidR="00E11153" w:rsidRDefault="00E11153" w:rsidP="00E11153">
            <w:pPr>
              <w:spacing w:after="120"/>
              <w:ind w:left="703" w:hanging="703"/>
            </w:pPr>
            <w:r>
              <w:t>(a)</w:t>
            </w:r>
            <w:r>
              <w:tab/>
              <w:t>providing access to</w:t>
            </w:r>
            <w:r w:rsidRPr="0064642A">
              <w:t xml:space="preserve"> our</w:t>
            </w:r>
            <w:r>
              <w:t xml:space="preserve"> infrastructure on your premises;</w:t>
            </w:r>
          </w:p>
          <w:p w:rsidR="00E11153" w:rsidRDefault="00E11153" w:rsidP="00E11153">
            <w:pPr>
              <w:spacing w:after="120"/>
              <w:ind w:left="703" w:hanging="703"/>
            </w:pPr>
            <w:r>
              <w:t>(b)</w:t>
            </w:r>
            <w:r>
              <w:tab/>
              <w:t>warning us of any hazards;</w:t>
            </w:r>
          </w:p>
          <w:p w:rsidR="00E11153" w:rsidRDefault="00E11153" w:rsidP="00E11153">
            <w:pPr>
              <w:spacing w:after="120"/>
              <w:ind w:left="703" w:hanging="703"/>
            </w:pPr>
            <w:r>
              <w:t>(c)</w:t>
            </w:r>
            <w:r>
              <w:tab/>
              <w:t>taking reasonable care of</w:t>
            </w:r>
            <w:r w:rsidRPr="0064642A">
              <w:t xml:space="preserve"> our</w:t>
            </w:r>
            <w:r>
              <w:t xml:space="preserve"> infrastructure;</w:t>
            </w:r>
          </w:p>
          <w:p w:rsidR="00E11153" w:rsidRDefault="00E11153" w:rsidP="00E11153">
            <w:pPr>
              <w:spacing w:after="120"/>
              <w:ind w:left="703" w:hanging="703"/>
            </w:pPr>
            <w:r>
              <w:t>(d)</w:t>
            </w:r>
            <w:r>
              <w:tab/>
              <w:t xml:space="preserve">avoiding blockages; </w:t>
            </w:r>
          </w:p>
          <w:p w:rsidR="00E11153" w:rsidRDefault="00E11153" w:rsidP="00E11153">
            <w:pPr>
              <w:tabs>
                <w:tab w:val="left" w:pos="720"/>
              </w:tabs>
              <w:spacing w:after="240"/>
              <w:ind w:left="720" w:hanging="720"/>
            </w:pPr>
            <w:r>
              <w:t>(e)</w:t>
            </w:r>
            <w:r>
              <w:tab/>
              <w:t>checking the location of</w:t>
            </w:r>
            <w:r w:rsidRPr="0064642A">
              <w:t xml:space="preserve"> our</w:t>
            </w:r>
            <w:r>
              <w:t xml:space="preserve"> infrastructure  and seeking</w:t>
            </w:r>
            <w:r w:rsidRPr="0064642A">
              <w:t xml:space="preserve"> our</w:t>
            </w:r>
            <w:r>
              <w:t xml:space="preserve"> approval before planning building work; and </w:t>
            </w:r>
          </w:p>
          <w:p w:rsidR="00E11153" w:rsidRDefault="00E11153" w:rsidP="00E11153">
            <w:pPr>
              <w:tabs>
                <w:tab w:val="left" w:pos="720"/>
              </w:tabs>
              <w:spacing w:after="240"/>
              <w:ind w:left="720" w:hanging="720"/>
            </w:pPr>
            <w:r>
              <w:t>(f)</w:t>
            </w:r>
            <w:r>
              <w:tab/>
              <w:t>not building or altering land levels in a way that interferes with</w:t>
            </w:r>
            <w:r w:rsidRPr="0064642A">
              <w:t xml:space="preserve"> our</w:t>
            </w:r>
            <w:r>
              <w:t xml:space="preserve"> </w:t>
            </w:r>
            <w:r>
              <w:rPr>
                <w:i/>
                <w:iCs/>
              </w:rPr>
              <w:t xml:space="preserve">equipment </w:t>
            </w:r>
            <w:r>
              <w:t xml:space="preserve">or the </w:t>
            </w:r>
            <w:r>
              <w:rPr>
                <w:i/>
                <w:iCs/>
              </w:rPr>
              <w:t xml:space="preserve">water network </w:t>
            </w:r>
            <w:r>
              <w:rPr>
                <w:iCs/>
              </w:rPr>
              <w:t>or</w:t>
            </w:r>
            <w:r>
              <w:rPr>
                <w:i/>
                <w:iCs/>
              </w:rPr>
              <w:t xml:space="preserve"> sewerage network.</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Other customer obligations</w:t>
            </w:r>
          </w:p>
        </w:tc>
        <w:tc>
          <w:tcPr>
            <w:tcW w:w="1148" w:type="dxa"/>
            <w:gridSpan w:val="3"/>
          </w:tcPr>
          <w:p w:rsidR="00E11153" w:rsidRDefault="00E11153" w:rsidP="00E11153">
            <w:pPr>
              <w:spacing w:before="120" w:after="240"/>
            </w:pPr>
            <w:r>
              <w:t>2.18</w:t>
            </w:r>
          </w:p>
        </w:tc>
        <w:tc>
          <w:tcPr>
            <w:tcW w:w="5010" w:type="dxa"/>
            <w:gridSpan w:val="2"/>
          </w:tcPr>
          <w:p w:rsidR="00E11153" w:rsidRDefault="00E11153" w:rsidP="00E11153">
            <w:pPr>
              <w:spacing w:before="120" w:after="240"/>
            </w:pPr>
            <w:r>
              <w:t>You must deal honestly with us.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2.19</w:t>
            </w:r>
          </w:p>
        </w:tc>
        <w:tc>
          <w:tcPr>
            <w:tcW w:w="5010" w:type="dxa"/>
            <w:gridSpan w:val="2"/>
          </w:tcPr>
          <w:p w:rsidR="00E11153" w:rsidRDefault="00E11153" w:rsidP="00E11153">
            <w:pPr>
              <w:spacing w:before="120" w:after="120"/>
            </w:pPr>
            <w:r>
              <w:t>You must comply with:</w:t>
            </w:r>
          </w:p>
          <w:p w:rsidR="00E11153" w:rsidRDefault="00E11153" w:rsidP="00E11153">
            <w:pPr>
              <w:tabs>
                <w:tab w:val="left" w:pos="720"/>
              </w:tabs>
              <w:spacing w:after="120"/>
              <w:ind w:left="714" w:hanging="697"/>
            </w:pPr>
            <w:r>
              <w:t>(a)</w:t>
            </w:r>
            <w:r>
              <w:tab/>
              <w:t xml:space="preserve">applicable </w:t>
            </w:r>
            <w:r>
              <w:rPr>
                <w:i/>
              </w:rPr>
              <w:t>law</w:t>
            </w:r>
            <w:r>
              <w:t>;</w:t>
            </w:r>
          </w:p>
          <w:p w:rsidR="00E11153" w:rsidRDefault="00E11153" w:rsidP="00E11153">
            <w:pPr>
              <w:tabs>
                <w:tab w:val="left" w:pos="720"/>
              </w:tabs>
              <w:ind w:left="714" w:hanging="699"/>
            </w:pPr>
            <w:r>
              <w:t>(b)</w:t>
            </w:r>
            <w:r>
              <w:tab/>
              <w:t xml:space="preserve">any obligations in the codes published under the </w:t>
            </w:r>
            <w:r>
              <w:rPr>
                <w:i/>
              </w:rPr>
              <w:t>Utilities Act 2000</w:t>
            </w:r>
            <w:r w:rsidRPr="00046E42">
              <w:rPr>
                <w:i/>
              </w:rPr>
              <w:t xml:space="preserve"> </w:t>
            </w:r>
            <w:r w:rsidRPr="00EF41E6">
              <w:t>or</w:t>
            </w:r>
            <w:r>
              <w:t xml:space="preserve"> the</w:t>
            </w:r>
            <w:r w:rsidRPr="00046E42">
              <w:rPr>
                <w:i/>
              </w:rPr>
              <w:t xml:space="preserve"> Utilities (Technical Regulation) Act 2014 </w:t>
            </w:r>
            <w:r>
              <w:t>that are expressed to apply to customers;</w:t>
            </w:r>
          </w:p>
          <w:p w:rsidR="00E11153" w:rsidRDefault="00E11153" w:rsidP="00E11153">
            <w:pPr>
              <w:tabs>
                <w:tab w:val="left" w:pos="720"/>
              </w:tabs>
              <w:spacing w:before="120"/>
              <w:ind w:left="720" w:hanging="699"/>
            </w:pPr>
            <w:r>
              <w:t>(c)</w:t>
            </w:r>
            <w:r>
              <w:tab/>
              <w:t xml:space="preserve">our </w:t>
            </w:r>
            <w:r>
              <w:rPr>
                <w:i/>
              </w:rPr>
              <w:t>Service and Installation Rules</w:t>
            </w:r>
            <w:r>
              <w:t>; and</w:t>
            </w:r>
          </w:p>
          <w:p w:rsidR="00E11153" w:rsidRDefault="00E11153" w:rsidP="00E11153">
            <w:pPr>
              <w:tabs>
                <w:tab w:val="left" w:pos="720"/>
              </w:tabs>
              <w:spacing w:before="120" w:after="240"/>
              <w:ind w:left="714" w:hanging="699"/>
            </w:pPr>
            <w:r>
              <w:t>(d)</w:t>
            </w:r>
            <w:r>
              <w:tab/>
              <w:t>any reasonable directions we give you under the law, the codes or those rules.</w:t>
            </w:r>
          </w:p>
        </w:tc>
      </w:tr>
      <w:tr w:rsidR="00E11153" w:rsidTr="00E376FA">
        <w:trPr>
          <w:gridBefore w:val="1"/>
          <w:gridAfter w:val="1"/>
          <w:wBefore w:w="33" w:type="dxa"/>
          <w:wAfter w:w="39" w:type="dxa"/>
          <w:cantSplit/>
        </w:trPr>
        <w:tc>
          <w:tcPr>
            <w:tcW w:w="3061" w:type="dxa"/>
            <w:gridSpan w:val="2"/>
          </w:tcPr>
          <w:p w:rsidR="00E11153" w:rsidRDefault="00E11153" w:rsidP="00E11153"/>
        </w:tc>
        <w:tc>
          <w:tcPr>
            <w:tcW w:w="1148" w:type="dxa"/>
            <w:gridSpan w:val="3"/>
          </w:tcPr>
          <w:p w:rsidR="00E11153" w:rsidRDefault="00E11153" w:rsidP="00E11153"/>
        </w:tc>
        <w:tc>
          <w:tcPr>
            <w:tcW w:w="5010" w:type="dxa"/>
            <w:gridSpan w:val="2"/>
          </w:tcPr>
          <w:p w:rsidR="00E11153" w:rsidRDefault="00E11153" w:rsidP="00E11153"/>
        </w:tc>
      </w:tr>
      <w:tr w:rsidR="00E11153" w:rsidTr="00E376FA">
        <w:trPr>
          <w:gridBefore w:val="1"/>
          <w:gridAfter w:val="1"/>
          <w:wBefore w:w="33" w:type="dxa"/>
          <w:wAfter w:w="39" w:type="dxa"/>
        </w:trPr>
        <w:tc>
          <w:tcPr>
            <w:tcW w:w="3061" w:type="dxa"/>
            <w:gridSpan w:val="2"/>
          </w:tcPr>
          <w:p w:rsidR="00E11153" w:rsidRDefault="00E11153" w:rsidP="00E11153">
            <w:pPr>
              <w:pStyle w:val="Heading2"/>
              <w:numPr>
                <w:ilvl w:val="0"/>
                <w:numId w:val="0"/>
              </w:numPr>
              <w:spacing w:before="100"/>
            </w:pPr>
            <w:r>
              <w:t>Your choice of provider for connection work</w:t>
            </w:r>
          </w:p>
          <w:p w:rsidR="00E11153" w:rsidRDefault="00E11153" w:rsidP="00E11153">
            <w:pPr>
              <w:pStyle w:val="Heading2"/>
              <w:numPr>
                <w:ilvl w:val="0"/>
                <w:numId w:val="0"/>
              </w:numPr>
              <w:spacing w:before="120" w:after="240"/>
              <w:rPr>
                <w:b w:val="0"/>
                <w:sz w:val="23"/>
              </w:rPr>
            </w:pPr>
            <w:r>
              <w:rPr>
                <w:b w:val="0"/>
                <w:i/>
                <w:sz w:val="23"/>
              </w:rPr>
              <w:t>Your choice</w:t>
            </w:r>
          </w:p>
        </w:tc>
        <w:tc>
          <w:tcPr>
            <w:tcW w:w="1148" w:type="dxa"/>
            <w:gridSpan w:val="3"/>
          </w:tcPr>
          <w:p w:rsidR="00E11153" w:rsidRDefault="00E11153" w:rsidP="00E11153">
            <w:pPr>
              <w:spacing w:before="120" w:after="240"/>
            </w:pPr>
            <w:r>
              <w:t>3.1</w:t>
            </w:r>
          </w:p>
        </w:tc>
        <w:tc>
          <w:tcPr>
            <w:tcW w:w="5010" w:type="dxa"/>
            <w:gridSpan w:val="2"/>
          </w:tcPr>
          <w:p w:rsidR="00E11153" w:rsidRDefault="00E11153" w:rsidP="00E11153">
            <w:pPr>
              <w:spacing w:before="120"/>
            </w:pPr>
            <w:r>
              <w:t>Most improved properties have a standard water and sewerage connection service installed at the time the suburb is developed.  If you want to:</w:t>
            </w:r>
          </w:p>
          <w:p w:rsidR="00E11153" w:rsidRDefault="00E11153" w:rsidP="00E11153">
            <w:pPr>
              <w:spacing w:before="120"/>
              <w:ind w:left="703" w:hanging="703"/>
            </w:pPr>
            <w:r>
              <w:t>(a)</w:t>
            </w:r>
            <w:r>
              <w:tab/>
              <w:t xml:space="preserve">connect your premises to the </w:t>
            </w:r>
            <w:r>
              <w:rPr>
                <w:i/>
              </w:rPr>
              <w:t>water network</w:t>
            </w:r>
            <w:r>
              <w:t xml:space="preserve"> or the </w:t>
            </w:r>
            <w:r>
              <w:rPr>
                <w:i/>
              </w:rPr>
              <w:t xml:space="preserve">sewerage network </w:t>
            </w:r>
            <w:r>
              <w:t>where there is no existing connection service (other than installation of specific equipment such as the sewer main junction, water network maincock or T junction);</w:t>
            </w:r>
          </w:p>
          <w:p w:rsidR="00E11153" w:rsidRDefault="00E11153" w:rsidP="00E11153">
            <w:pPr>
              <w:spacing w:before="120"/>
              <w:ind w:left="703" w:hanging="703"/>
            </w:pPr>
            <w:r>
              <w:t>(b)</w:t>
            </w:r>
            <w:r>
              <w:tab/>
              <w:t xml:space="preserve">vary the size or location of an existing connection service; </w:t>
            </w:r>
          </w:p>
          <w:p w:rsidR="00E11153" w:rsidRDefault="00E11153" w:rsidP="00E11153">
            <w:pPr>
              <w:pStyle w:val="Heading3"/>
              <w:numPr>
                <w:ilvl w:val="0"/>
                <w:numId w:val="0"/>
              </w:numPr>
              <w:tabs>
                <w:tab w:val="left" w:pos="703"/>
              </w:tabs>
              <w:ind w:left="703" w:hanging="690"/>
            </w:pPr>
            <w:r>
              <w:t>(c)</w:t>
            </w:r>
            <w:r>
              <w:tab/>
              <w:t xml:space="preserve">remove a connection service (other than removal of specific </w:t>
            </w:r>
            <w:r>
              <w:rPr>
                <w:i/>
                <w:iCs/>
              </w:rPr>
              <w:t>equipment</w:t>
            </w:r>
            <w:r>
              <w:t xml:space="preserve"> such as the </w:t>
            </w:r>
            <w:r>
              <w:lastRenderedPageBreak/>
              <w:t xml:space="preserve">sewer main junction or </w:t>
            </w:r>
            <w:r>
              <w:rPr>
                <w:i/>
                <w:iCs/>
              </w:rPr>
              <w:t xml:space="preserve">water network </w:t>
            </w:r>
            <w:r>
              <w:t xml:space="preserve">maincock or T junction); or </w:t>
            </w:r>
          </w:p>
          <w:p w:rsidR="00E11153" w:rsidRDefault="00E11153" w:rsidP="00E11153">
            <w:pPr>
              <w:pStyle w:val="Heading3"/>
              <w:numPr>
                <w:ilvl w:val="0"/>
                <w:numId w:val="0"/>
              </w:numPr>
              <w:tabs>
                <w:tab w:val="left" w:pos="703"/>
              </w:tabs>
              <w:ind w:left="720" w:hanging="709"/>
            </w:pPr>
            <w:r>
              <w:t>(d)</w:t>
            </w:r>
            <w:r>
              <w:tab/>
              <w:t>add a new connection service (other than installation of specific equipment such as the sewer main junction, water network maincock or T junction),</w:t>
            </w:r>
          </w:p>
          <w:p w:rsidR="00E11153" w:rsidRDefault="00E11153" w:rsidP="00E11153">
            <w:pPr>
              <w:spacing w:before="120" w:after="240"/>
            </w:pPr>
            <w:r>
              <w:t xml:space="preserve">you may choose to have a person other than us carry out the work.  Consult the </w:t>
            </w:r>
            <w:r>
              <w:rPr>
                <w:i/>
                <w:iCs/>
              </w:rPr>
              <w:t xml:space="preserve">Service and Installation Rules </w:t>
            </w:r>
            <w:r>
              <w:t>for other work or further details.</w:t>
            </w:r>
          </w:p>
        </w:tc>
      </w:tr>
      <w:tr w:rsidR="00E11153" w:rsidTr="00E376FA">
        <w:trPr>
          <w:gridBefore w:val="1"/>
          <w:gridAfter w:val="1"/>
          <w:wBefore w:w="33" w:type="dxa"/>
          <w:wAfter w:w="39" w:type="dxa"/>
        </w:trPr>
        <w:tc>
          <w:tcPr>
            <w:tcW w:w="3061" w:type="dxa"/>
            <w:gridSpan w:val="2"/>
          </w:tcPr>
          <w:p w:rsidR="00E11153" w:rsidRDefault="00E11153" w:rsidP="00E11153">
            <w:pPr>
              <w:pStyle w:val="Heading2"/>
              <w:numPr>
                <w:ilvl w:val="0"/>
                <w:numId w:val="0"/>
              </w:numPr>
              <w:spacing w:before="100"/>
            </w:pPr>
          </w:p>
        </w:tc>
        <w:tc>
          <w:tcPr>
            <w:tcW w:w="1148" w:type="dxa"/>
            <w:gridSpan w:val="3"/>
          </w:tcPr>
          <w:p w:rsidR="00E11153" w:rsidRDefault="00E11153" w:rsidP="00E11153">
            <w:pPr>
              <w:spacing w:before="120" w:after="240"/>
            </w:pPr>
            <w:r>
              <w:t>3.2</w:t>
            </w:r>
          </w:p>
        </w:tc>
        <w:tc>
          <w:tcPr>
            <w:tcW w:w="5010" w:type="dxa"/>
            <w:gridSpan w:val="2"/>
          </w:tcPr>
          <w:p w:rsidR="00E11153" w:rsidRDefault="00E11153" w:rsidP="00E11153">
            <w:pPr>
              <w:spacing w:before="120" w:after="240"/>
            </w:pPr>
            <w:r>
              <w:t xml:space="preserve">If the </w:t>
            </w:r>
            <w:r>
              <w:rPr>
                <w:i/>
              </w:rPr>
              <w:t xml:space="preserve">water network </w:t>
            </w:r>
            <w:r>
              <w:t>or</w:t>
            </w:r>
            <w:r>
              <w:rPr>
                <w:i/>
              </w:rPr>
              <w:t xml:space="preserve"> sewerage network</w:t>
            </w:r>
            <w:r>
              <w:t xml:space="preserve"> does not have an existing off-take valve or mains connector at the desired location for the connection, we will install one for you at your cost.  Only we are permitted to tap into the </w:t>
            </w:r>
            <w:r>
              <w:rPr>
                <w:i/>
              </w:rPr>
              <w:t xml:space="preserve">water network </w:t>
            </w:r>
            <w:r>
              <w:t>or</w:t>
            </w:r>
            <w:r>
              <w:rPr>
                <w:i/>
              </w:rPr>
              <w:t xml:space="preserve"> sewerage network</w:t>
            </w:r>
            <w:r>
              <w:t>.  This work cannot be done by you or any other person.</w:t>
            </w:r>
          </w:p>
        </w:tc>
      </w:tr>
      <w:tr w:rsidR="00E11153" w:rsidTr="00E376FA">
        <w:trPr>
          <w:gridBefore w:val="1"/>
          <w:gridAfter w:val="1"/>
          <w:wBefore w:w="33" w:type="dxa"/>
          <w:wAfter w:w="39" w:type="dxa"/>
          <w:cantSplit/>
        </w:trPr>
        <w:tc>
          <w:tcPr>
            <w:tcW w:w="3061" w:type="dxa"/>
            <w:gridSpan w:val="2"/>
          </w:tcPr>
          <w:p w:rsidR="00E11153" w:rsidRDefault="00E11153" w:rsidP="00E11153">
            <w:pPr>
              <w:spacing w:after="240"/>
              <w:rPr>
                <w:i/>
              </w:rPr>
            </w:pPr>
          </w:p>
        </w:tc>
        <w:tc>
          <w:tcPr>
            <w:tcW w:w="1148" w:type="dxa"/>
            <w:gridSpan w:val="3"/>
          </w:tcPr>
          <w:p w:rsidR="00E11153" w:rsidRDefault="00E11153" w:rsidP="00E11153">
            <w:pPr>
              <w:spacing w:before="120" w:after="240"/>
            </w:pPr>
            <w:r>
              <w:t>3.3</w:t>
            </w:r>
          </w:p>
        </w:tc>
        <w:tc>
          <w:tcPr>
            <w:tcW w:w="5010" w:type="dxa"/>
            <w:gridSpan w:val="2"/>
          </w:tcPr>
          <w:p w:rsidR="00E11153" w:rsidRDefault="00E11153" w:rsidP="00E11153">
            <w:pPr>
              <w:spacing w:before="120"/>
            </w:pPr>
            <w:r>
              <w:t>If you choose to engage another person under 3.1, you must:</w:t>
            </w:r>
          </w:p>
          <w:p w:rsidR="00E11153" w:rsidRDefault="00E11153" w:rsidP="00E11153">
            <w:pPr>
              <w:spacing w:before="120"/>
              <w:ind w:left="737" w:hanging="737"/>
            </w:pPr>
            <w:r>
              <w:t>(a)</w:t>
            </w:r>
            <w:r>
              <w:tab/>
              <w:t>inform us of the name of the contractor and the work to be carried out; and</w:t>
            </w:r>
          </w:p>
          <w:p w:rsidR="00E11153" w:rsidRDefault="00E11153" w:rsidP="00E11153">
            <w:pPr>
              <w:spacing w:before="120" w:after="240"/>
              <w:ind w:left="737" w:hanging="737"/>
            </w:pPr>
            <w:r>
              <w:t>(b)</w:t>
            </w:r>
            <w:r>
              <w:tab/>
              <w:t xml:space="preserve">ensure that the person carrying out the work is </w:t>
            </w:r>
            <w:r>
              <w:rPr>
                <w:i/>
              </w:rPr>
              <w:t xml:space="preserve">accredited </w:t>
            </w:r>
            <w:r>
              <w:t>for that type of work.</w:t>
            </w:r>
          </w:p>
        </w:tc>
      </w:tr>
      <w:tr w:rsidR="00E11153" w:rsidTr="00E376FA">
        <w:trPr>
          <w:gridBefore w:val="1"/>
          <w:gridAfter w:val="1"/>
          <w:wBefore w:w="33" w:type="dxa"/>
          <w:wAfter w:w="39" w:type="dxa"/>
          <w:cantSplit/>
        </w:trPr>
        <w:tc>
          <w:tcPr>
            <w:tcW w:w="3061" w:type="dxa"/>
            <w:gridSpan w:val="2"/>
          </w:tcPr>
          <w:p w:rsidR="00E11153" w:rsidRDefault="00E11153" w:rsidP="00E11153">
            <w:pPr>
              <w:spacing w:after="240"/>
              <w:rPr>
                <w:i/>
              </w:rPr>
            </w:pPr>
          </w:p>
        </w:tc>
        <w:tc>
          <w:tcPr>
            <w:tcW w:w="1148" w:type="dxa"/>
            <w:gridSpan w:val="3"/>
          </w:tcPr>
          <w:p w:rsidR="00E11153" w:rsidRDefault="00E11153" w:rsidP="00E11153">
            <w:pPr>
              <w:spacing w:before="120" w:after="240"/>
            </w:pPr>
            <w:r>
              <w:t>3.4</w:t>
            </w:r>
          </w:p>
        </w:tc>
        <w:tc>
          <w:tcPr>
            <w:tcW w:w="5010" w:type="dxa"/>
            <w:gridSpan w:val="2"/>
          </w:tcPr>
          <w:p w:rsidR="00E11153" w:rsidRDefault="00E11153" w:rsidP="00E11153">
            <w:pPr>
              <w:spacing w:before="120" w:after="240"/>
            </w:pPr>
            <w:r>
              <w:t>If you are a tenant or occupier, you must provide us with written authorisation from the owner before we may undertake connection work at the premises.</w:t>
            </w:r>
          </w:p>
        </w:tc>
      </w:tr>
      <w:tr w:rsidR="00E11153" w:rsidTr="00E376FA">
        <w:trPr>
          <w:gridBefore w:val="1"/>
          <w:gridAfter w:val="1"/>
          <w:wBefore w:w="33" w:type="dxa"/>
          <w:wAfter w:w="39" w:type="dxa"/>
          <w:cantSplit/>
        </w:trPr>
        <w:tc>
          <w:tcPr>
            <w:tcW w:w="3061" w:type="dxa"/>
            <w:gridSpan w:val="2"/>
          </w:tcPr>
          <w:p w:rsidR="00E11153" w:rsidRDefault="00E11153" w:rsidP="00E11153"/>
        </w:tc>
        <w:tc>
          <w:tcPr>
            <w:tcW w:w="1148" w:type="dxa"/>
            <w:gridSpan w:val="3"/>
          </w:tcPr>
          <w:p w:rsidR="00E11153" w:rsidRDefault="00E11153" w:rsidP="00E11153">
            <w:pPr>
              <w:keepNext/>
              <w:keepLines/>
            </w:pPr>
          </w:p>
        </w:tc>
        <w:tc>
          <w:tcPr>
            <w:tcW w:w="5010" w:type="dxa"/>
            <w:gridSpan w:val="2"/>
          </w:tcPr>
          <w:p w:rsidR="00E11153" w:rsidRDefault="00E11153" w:rsidP="00E11153">
            <w:pPr>
              <w:keepNext/>
              <w:keepLines/>
              <w:rPr>
                <w:i/>
              </w:rPr>
            </w:pPr>
          </w:p>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spacing w:before="120"/>
            </w:pPr>
            <w:r>
              <w:t>What standard of service can you expect?</w:t>
            </w:r>
          </w:p>
          <w:p w:rsidR="00E11153" w:rsidRDefault="00E11153" w:rsidP="00E11153">
            <w:pPr>
              <w:spacing w:before="120" w:after="240"/>
            </w:pPr>
            <w:r>
              <w:rPr>
                <w:i/>
              </w:rPr>
              <w:t>Customer service standards</w:t>
            </w:r>
          </w:p>
        </w:tc>
        <w:tc>
          <w:tcPr>
            <w:tcW w:w="1126" w:type="dxa"/>
            <w:gridSpan w:val="2"/>
          </w:tcPr>
          <w:p w:rsidR="00E11153" w:rsidRDefault="00E11153" w:rsidP="00E11153">
            <w:pPr>
              <w:spacing w:before="120" w:after="240"/>
            </w:pPr>
            <w:r>
              <w:t>4.1</w:t>
            </w:r>
          </w:p>
        </w:tc>
        <w:tc>
          <w:tcPr>
            <w:tcW w:w="5032" w:type="dxa"/>
            <w:gridSpan w:val="3"/>
          </w:tcPr>
          <w:p w:rsidR="00E11153" w:rsidRDefault="00E11153" w:rsidP="00E11153">
            <w:pPr>
              <w:spacing w:before="120" w:after="240"/>
            </w:pPr>
            <w:r>
              <w:t>We aim to meet the customer service standards described in the Consumer Protection Code in</w:t>
            </w:r>
            <w:r w:rsidRPr="0064642A">
              <w:t xml:space="preserve"> our</w:t>
            </w:r>
            <w:r>
              <w:t xml:space="preserve"> dealings with you</w:t>
            </w:r>
            <w:r>
              <w:rPr>
                <w:i/>
              </w:rP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sidRPr="002962E6">
              <w:rPr>
                <w:i/>
              </w:rPr>
              <w:t>Service failure rebate</w:t>
            </w:r>
          </w:p>
        </w:tc>
        <w:tc>
          <w:tcPr>
            <w:tcW w:w="1148" w:type="dxa"/>
            <w:gridSpan w:val="3"/>
          </w:tcPr>
          <w:p w:rsidR="00E11153" w:rsidRDefault="00E11153" w:rsidP="00E11153">
            <w:pPr>
              <w:spacing w:before="120" w:after="240"/>
            </w:pPr>
            <w:r>
              <w:t>4.2</w:t>
            </w:r>
          </w:p>
        </w:tc>
        <w:tc>
          <w:tcPr>
            <w:tcW w:w="5010" w:type="dxa"/>
            <w:gridSpan w:val="2"/>
          </w:tcPr>
          <w:p w:rsidR="00E11153" w:rsidRDefault="00E11153" w:rsidP="00E11153">
            <w:pPr>
              <w:spacing w:before="120" w:after="240"/>
              <w:rPr>
                <w:i/>
              </w:rPr>
            </w:pPr>
            <w:r>
              <w:t xml:space="preserve">You may be entitled to a rebate if we fail to meet the minimum service standards described in Schedule 1 of the Consumer Protection Code.  The amount of any rebate is shown in the Code.  Further information regarding rebates can also be found on our website </w:t>
            </w:r>
            <w:hyperlink r:id="rId15" w:history="1">
              <w:r w:rsidRPr="000D14C7">
                <w:rPr>
                  <w:rStyle w:val="Hyperlink"/>
                </w:rPr>
                <w:t>here</w:t>
              </w:r>
            </w:hyperlink>
            <w:r>
              <w:t xml:space="preserve"> and a copy of the Consumer Protection Code is available from the ACT Legislation Register website </w:t>
            </w:r>
            <w:hyperlink r:id="rId16" w:history="1">
              <w:r w:rsidRPr="008F2CF9">
                <w:rPr>
                  <w:rStyle w:val="Hyperlink"/>
                </w:rPr>
                <w:t>here</w:t>
              </w:r>
            </w:hyperlink>
            <w:r>
              <w:t xml:space="preserve">.  </w:t>
            </w:r>
            <w:r w:rsidRPr="00BA0C02">
              <w:t>To ascertain rebate details or apply for a rebate phone 6248 3111 (Option 3).</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lastRenderedPageBreak/>
              <w:t>Continuous supply, quality and pressure not guaranteed</w:t>
            </w:r>
          </w:p>
        </w:tc>
        <w:tc>
          <w:tcPr>
            <w:tcW w:w="1154" w:type="dxa"/>
            <w:gridSpan w:val="4"/>
          </w:tcPr>
          <w:p w:rsidR="00E11153" w:rsidRDefault="00E11153" w:rsidP="00E11153">
            <w:pPr>
              <w:spacing w:before="120"/>
            </w:pPr>
            <w:r>
              <w:t>4.3</w:t>
            </w:r>
          </w:p>
        </w:tc>
        <w:tc>
          <w:tcPr>
            <w:tcW w:w="5004" w:type="dxa"/>
          </w:tcPr>
          <w:p w:rsidR="00E11153" w:rsidRDefault="00E11153" w:rsidP="00E11153">
            <w:pPr>
              <w:pStyle w:val="Heading3"/>
              <w:numPr>
                <w:ilvl w:val="0"/>
                <w:numId w:val="0"/>
              </w:numPr>
              <w:spacing w:before="120" w:after="240"/>
            </w:pPr>
            <w:r>
              <w:t xml:space="preserve">We are committed to providing a high quality water supply that meets the requirements of the Water Supply and Sewerage Service Standards Code and the Drinking Water Quality Code of Practice, and to minimising interruptions to your supply of </w:t>
            </w:r>
            <w:r w:rsidRPr="00473C4D">
              <w:rPr>
                <w:i/>
              </w:rPr>
              <w:t xml:space="preserve">water </w:t>
            </w:r>
            <w:r>
              <w:rPr>
                <w:i/>
              </w:rPr>
              <w:t xml:space="preserve">services </w:t>
            </w:r>
            <w:r w:rsidRPr="00B3675F">
              <w:t>and</w:t>
            </w:r>
            <w:r w:rsidRPr="00473C4D">
              <w:rPr>
                <w:i/>
              </w:rPr>
              <w:t xml:space="preserve"> sewerage services.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54" w:type="dxa"/>
            <w:gridSpan w:val="4"/>
          </w:tcPr>
          <w:p w:rsidR="00E11153" w:rsidRDefault="00E11153" w:rsidP="00E11153">
            <w:pPr>
              <w:spacing w:before="120"/>
            </w:pPr>
            <w:r>
              <w:t>4.4</w:t>
            </w:r>
          </w:p>
        </w:tc>
        <w:tc>
          <w:tcPr>
            <w:tcW w:w="5004" w:type="dxa"/>
          </w:tcPr>
          <w:p w:rsidR="00E11153" w:rsidRDefault="00E11153" w:rsidP="00E11153">
            <w:pPr>
              <w:pStyle w:val="Heading3"/>
              <w:numPr>
                <w:ilvl w:val="0"/>
                <w:numId w:val="0"/>
              </w:numPr>
              <w:spacing w:before="120"/>
            </w:pPr>
            <w:r>
              <w:t>However,</w:t>
            </w:r>
            <w:r w:rsidRPr="0064642A">
              <w:t xml:space="preserve"> our</w:t>
            </w:r>
            <w:r>
              <w:t xml:space="preserve"> </w:t>
            </w:r>
            <w:r w:rsidRPr="00236DA9">
              <w:rPr>
                <w:i/>
              </w:rPr>
              <w:t xml:space="preserve">water </w:t>
            </w:r>
            <w:r>
              <w:rPr>
                <w:i/>
              </w:rPr>
              <w:t xml:space="preserve">services </w:t>
            </w:r>
            <w:r w:rsidRPr="00EF23D5">
              <w:t>and</w:t>
            </w:r>
            <w:r w:rsidRPr="00236DA9">
              <w:rPr>
                <w:i/>
              </w:rPr>
              <w:t xml:space="preserve"> sewerage services</w:t>
            </w:r>
            <w:r>
              <w:t xml:space="preserve"> are subject to a variety of factors which include accidents, weather, the acts of third parties, the need to work on, re-configure and optimise the water and sewerage distribution systems.  Accordingly, we are unable to guarantee that there will be no:</w:t>
            </w:r>
          </w:p>
          <w:p w:rsidR="00E11153" w:rsidRDefault="00E11153" w:rsidP="00E11153">
            <w:pPr>
              <w:pStyle w:val="Heading3"/>
              <w:numPr>
                <w:ilvl w:val="0"/>
                <w:numId w:val="0"/>
              </w:numPr>
              <w:tabs>
                <w:tab w:val="left" w:pos="725"/>
              </w:tabs>
              <w:spacing w:before="120"/>
              <w:ind w:left="726" w:hanging="726"/>
            </w:pPr>
            <w:r>
              <w:t>(a)</w:t>
            </w:r>
            <w:r>
              <w:tab/>
              <w:t>variations in water quality, pressure or the rate of flow from time to time; or</w:t>
            </w:r>
          </w:p>
          <w:p w:rsidR="00E11153" w:rsidRDefault="00E11153" w:rsidP="00E11153">
            <w:pPr>
              <w:pStyle w:val="Indent3"/>
              <w:numPr>
                <w:ilvl w:val="0"/>
                <w:numId w:val="0"/>
              </w:numPr>
              <w:spacing w:before="120"/>
              <w:ind w:left="709" w:hanging="709"/>
            </w:pPr>
            <w:r>
              <w:t>(b)</w:t>
            </w:r>
            <w:r>
              <w:tab/>
              <w:t xml:space="preserve">interruptions to your </w:t>
            </w:r>
            <w:r w:rsidRPr="00236DA9">
              <w:rPr>
                <w:i/>
              </w:rPr>
              <w:t>water services</w:t>
            </w:r>
            <w:r>
              <w:t xml:space="preserve"> </w:t>
            </w:r>
            <w:r w:rsidRPr="00540DB7">
              <w:t xml:space="preserve">or </w:t>
            </w:r>
            <w:r w:rsidRPr="00236DA9">
              <w:rPr>
                <w:i/>
              </w:rPr>
              <w:t>sewerage services</w:t>
            </w:r>
            <w:r>
              <w:t>,</w:t>
            </w:r>
          </w:p>
          <w:p w:rsidR="00E11153" w:rsidRDefault="00E11153" w:rsidP="00E11153">
            <w:pPr>
              <w:pStyle w:val="Indent3"/>
              <w:numPr>
                <w:ilvl w:val="0"/>
                <w:numId w:val="0"/>
              </w:numPr>
              <w:spacing w:before="120" w:after="240"/>
              <w:ind w:left="15" w:hanging="15"/>
            </w:pPr>
            <w:r>
              <w:t>within the limits set by the codes.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r>
              <w:rPr>
                <w:i/>
              </w:rPr>
              <w:t>Correction of interruptions to your supply</w:t>
            </w:r>
          </w:p>
        </w:tc>
        <w:tc>
          <w:tcPr>
            <w:tcW w:w="1154" w:type="dxa"/>
            <w:gridSpan w:val="4"/>
          </w:tcPr>
          <w:p w:rsidR="00E11153" w:rsidRDefault="00E11153" w:rsidP="00E11153">
            <w:pPr>
              <w:spacing w:before="120" w:after="240"/>
            </w:pPr>
            <w:r>
              <w:t>4.5</w:t>
            </w:r>
          </w:p>
        </w:tc>
        <w:tc>
          <w:tcPr>
            <w:tcW w:w="5004" w:type="dxa"/>
          </w:tcPr>
          <w:p w:rsidR="00E11153" w:rsidRDefault="00E11153" w:rsidP="00E11153">
            <w:pPr>
              <w:spacing w:before="120" w:after="240"/>
            </w:pPr>
            <w:r>
              <w:t xml:space="preserve">If there is an interruption to your supply of </w:t>
            </w:r>
            <w:r w:rsidRPr="00236DA9">
              <w:rPr>
                <w:i/>
              </w:rPr>
              <w:t>water services</w:t>
            </w:r>
            <w:r>
              <w:t xml:space="preserve"> or </w:t>
            </w:r>
            <w:r>
              <w:rPr>
                <w:i/>
              </w:rPr>
              <w:t>sewerage services</w:t>
            </w:r>
            <w:r>
              <w:t>, we will endeavour to correct it as soon as possible.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b/>
              </w:rPr>
            </w:pPr>
            <w:r>
              <w:rPr>
                <w:i/>
              </w:rPr>
              <w:t>Planned interruptions</w:t>
            </w:r>
          </w:p>
        </w:tc>
        <w:tc>
          <w:tcPr>
            <w:tcW w:w="1154" w:type="dxa"/>
            <w:gridSpan w:val="4"/>
          </w:tcPr>
          <w:p w:rsidR="00E11153" w:rsidRDefault="00E11153" w:rsidP="00E11153">
            <w:pPr>
              <w:spacing w:before="120"/>
            </w:pPr>
            <w:r>
              <w:t>4.6</w:t>
            </w:r>
          </w:p>
        </w:tc>
        <w:tc>
          <w:tcPr>
            <w:tcW w:w="5004" w:type="dxa"/>
          </w:tcPr>
          <w:p w:rsidR="00E11153" w:rsidRDefault="00E11153" w:rsidP="00E11153">
            <w:pPr>
              <w:keepNext/>
              <w:keepLines/>
              <w:spacing w:before="120"/>
              <w:ind w:left="34"/>
            </w:pPr>
            <w:r>
              <w:t xml:space="preserve">We may interrupt your </w:t>
            </w:r>
            <w:r w:rsidRPr="00236DA9">
              <w:rPr>
                <w:i/>
              </w:rPr>
              <w:t>water services</w:t>
            </w:r>
            <w:r>
              <w:t xml:space="preserve"> or </w:t>
            </w:r>
            <w:r>
              <w:rPr>
                <w:i/>
              </w:rPr>
              <w:t>sewerage services</w:t>
            </w:r>
            <w:r>
              <w:t>:</w:t>
            </w:r>
          </w:p>
          <w:p w:rsidR="00E11153" w:rsidRDefault="00E11153" w:rsidP="00E11153">
            <w:pPr>
              <w:keepNext/>
              <w:keepLines/>
              <w:spacing w:before="120"/>
              <w:ind w:left="737" w:hanging="737"/>
            </w:pPr>
            <w:r>
              <w:t>(a)</w:t>
            </w:r>
            <w:r>
              <w:tab/>
              <w:t>in the circumstances permitted by the Consumer Protection Code;</w:t>
            </w:r>
            <w:r>
              <w:rPr>
                <w:rStyle w:val="FootnoteReference"/>
              </w:rPr>
              <w:t xml:space="preserve"> </w:t>
            </w:r>
            <w:r>
              <w:t>or</w:t>
            </w:r>
          </w:p>
          <w:p w:rsidR="00E11153" w:rsidRDefault="00E11153" w:rsidP="00E11153">
            <w:pPr>
              <w:spacing w:before="120" w:after="240"/>
              <w:ind w:left="737" w:hanging="737"/>
            </w:pPr>
            <w:r>
              <w:t>(b)</w:t>
            </w:r>
            <w:r>
              <w:tab/>
              <w:t xml:space="preserve">as permitted or required by applicable </w:t>
            </w:r>
            <w:r>
              <w:rPr>
                <w:i/>
              </w:rPr>
              <w:t>law</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54" w:type="dxa"/>
            <w:gridSpan w:val="4"/>
          </w:tcPr>
          <w:p w:rsidR="00E11153" w:rsidRDefault="00E11153" w:rsidP="00E11153">
            <w:pPr>
              <w:pStyle w:val="Heading6"/>
              <w:numPr>
                <w:ilvl w:val="0"/>
                <w:numId w:val="0"/>
              </w:numPr>
            </w:pPr>
            <w:bookmarkStart w:id="4" w:name="_Ref98582402"/>
            <w:r>
              <w:t>4.</w:t>
            </w:r>
            <w:bookmarkEnd w:id="4"/>
            <w:r>
              <w:t>7</w:t>
            </w:r>
          </w:p>
        </w:tc>
        <w:tc>
          <w:tcPr>
            <w:tcW w:w="5004" w:type="dxa"/>
          </w:tcPr>
          <w:p w:rsidR="00E11153" w:rsidRDefault="00E11153" w:rsidP="00E11153">
            <w:pPr>
              <w:spacing w:before="120" w:after="240"/>
            </w:pPr>
            <w:r>
              <w:t xml:space="preserve">We will give you at least 2 days’ notice of a planned interruption (or 4 days if your premises are registered for life support equipment under </w:t>
            </w:r>
            <w:r>
              <w:fldChar w:fldCharType="begin"/>
            </w:r>
            <w:r>
              <w:instrText xml:space="preserve"> REF _Ref98582212 \h  \* MERGEFORMAT </w:instrText>
            </w:r>
            <w:r>
              <w:fldChar w:fldCharType="separate"/>
            </w:r>
            <w:r w:rsidR="00DA6612">
              <w:t>2.5</w:t>
            </w:r>
            <w:r>
              <w:fldChar w:fldCharType="end"/>
            </w:r>
            <w:r>
              <w:t xml:space="preserve">), unless you give your consent or there is an emergency.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54" w:type="dxa"/>
            <w:gridSpan w:val="4"/>
          </w:tcPr>
          <w:p w:rsidR="00E11153" w:rsidRDefault="00E11153" w:rsidP="00E11153">
            <w:pPr>
              <w:spacing w:before="120"/>
            </w:pPr>
            <w:r>
              <w:t>4.8</w:t>
            </w:r>
          </w:p>
        </w:tc>
        <w:tc>
          <w:tcPr>
            <w:tcW w:w="5004" w:type="dxa"/>
          </w:tcPr>
          <w:p w:rsidR="00E11153" w:rsidRDefault="00E11153" w:rsidP="00E11153">
            <w:pPr>
              <w:spacing w:before="120" w:after="240"/>
            </w:pPr>
            <w:r>
              <w:t xml:space="preserve">If your premises are registered for life support equipment under </w:t>
            </w:r>
            <w:r>
              <w:fldChar w:fldCharType="begin"/>
            </w:r>
            <w:r>
              <w:instrText xml:space="preserve"> REF _Ref98582212 \h  \* MERGEFORMAT </w:instrText>
            </w:r>
            <w:r>
              <w:fldChar w:fldCharType="separate"/>
            </w:r>
            <w:r w:rsidR="00DA6612">
              <w:t>2.5</w:t>
            </w:r>
            <w:r>
              <w:fldChar w:fldCharType="end"/>
            </w:r>
            <w:r>
              <w:t>, you may request a longer period of notice if that is reasonably necessary.</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54" w:type="dxa"/>
            <w:gridSpan w:val="4"/>
          </w:tcPr>
          <w:p w:rsidR="00E11153" w:rsidRDefault="00E11153" w:rsidP="00E11153">
            <w:pPr>
              <w:spacing w:before="120"/>
            </w:pPr>
            <w:r>
              <w:t>4.9</w:t>
            </w:r>
          </w:p>
        </w:tc>
        <w:tc>
          <w:tcPr>
            <w:tcW w:w="5004" w:type="dxa"/>
          </w:tcPr>
          <w:p w:rsidR="00E11153" w:rsidRDefault="00E11153" w:rsidP="00E11153">
            <w:pPr>
              <w:spacing w:before="120" w:after="240"/>
            </w:pPr>
            <w:r>
              <w:t>The notice must comply with the requirements of the Consumer Protection Code.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lastRenderedPageBreak/>
              <w:t>Unplanned interruptions</w:t>
            </w:r>
          </w:p>
        </w:tc>
        <w:tc>
          <w:tcPr>
            <w:tcW w:w="1154" w:type="dxa"/>
            <w:gridSpan w:val="4"/>
          </w:tcPr>
          <w:p w:rsidR="00E11153" w:rsidRDefault="00E11153" w:rsidP="00E11153">
            <w:pPr>
              <w:spacing w:before="120"/>
            </w:pPr>
            <w:r>
              <w:t>4.10</w:t>
            </w:r>
          </w:p>
        </w:tc>
        <w:tc>
          <w:tcPr>
            <w:tcW w:w="5004" w:type="dxa"/>
          </w:tcPr>
          <w:p w:rsidR="00E11153" w:rsidRDefault="00E11153" w:rsidP="00E11153">
            <w:pPr>
              <w:spacing w:before="120" w:after="240"/>
            </w:pPr>
            <w:r>
              <w:t xml:space="preserve">In the case of an unplanned interruption to your </w:t>
            </w:r>
            <w:r w:rsidRPr="00473C4D">
              <w:rPr>
                <w:i/>
              </w:rPr>
              <w:t>water services</w:t>
            </w:r>
            <w:r>
              <w:t xml:space="preserve"> or </w:t>
            </w:r>
            <w:r w:rsidRPr="00473C4D">
              <w:rPr>
                <w:i/>
              </w:rPr>
              <w:t>sewerage services</w:t>
            </w:r>
            <w:r>
              <w:t>, you may call</w:t>
            </w:r>
            <w:r w:rsidRPr="0064642A">
              <w:t xml:space="preserve"> our</w:t>
            </w:r>
            <w:r>
              <w:t xml:space="preserve"> faults and emergencies line on </w:t>
            </w:r>
            <w:r w:rsidRPr="00B14CE9">
              <w:t>6248 3111</w:t>
            </w:r>
            <w:r>
              <w:t xml:space="preserve"> (Option 1) for information on, among other things, the nature of the interruption and the estimated time of restoration of provision of your </w:t>
            </w:r>
            <w:r w:rsidRPr="00473C4D">
              <w:rPr>
                <w:i/>
              </w:rPr>
              <w:t>water services</w:t>
            </w:r>
            <w:r>
              <w:t xml:space="preserve"> or </w:t>
            </w:r>
            <w:r w:rsidRPr="00473C4D">
              <w:rPr>
                <w:i/>
              </w:rPr>
              <w:t>sewerage services</w:t>
            </w:r>
            <w:r>
              <w:rPr>
                <w:i/>
              </w:rPr>
              <w:t>,</w:t>
            </w:r>
            <w:r w:rsidRPr="00473C4D">
              <w:t xml:space="preserve"> as applicable</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Drought</w:t>
            </w:r>
          </w:p>
        </w:tc>
        <w:tc>
          <w:tcPr>
            <w:tcW w:w="1154" w:type="dxa"/>
            <w:gridSpan w:val="4"/>
          </w:tcPr>
          <w:p w:rsidR="00E11153" w:rsidRDefault="00E11153" w:rsidP="00E11153">
            <w:pPr>
              <w:spacing w:before="120"/>
            </w:pPr>
            <w:r>
              <w:t>4.11</w:t>
            </w:r>
          </w:p>
        </w:tc>
        <w:tc>
          <w:tcPr>
            <w:tcW w:w="5004" w:type="dxa"/>
          </w:tcPr>
          <w:p w:rsidR="00E11153" w:rsidRDefault="00E11153" w:rsidP="00E11153">
            <w:pPr>
              <w:pStyle w:val="Header"/>
              <w:spacing w:before="120" w:after="240"/>
            </w:pPr>
            <w:r>
              <w:t>Water restrictions may be imposed by law.  In the event of a conflict between this contract and such a law, the law will prevail over this contract.</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54" w:type="dxa"/>
            <w:gridSpan w:val="4"/>
          </w:tcPr>
          <w:p w:rsidR="00E11153" w:rsidRDefault="00E11153" w:rsidP="00E11153"/>
        </w:tc>
        <w:tc>
          <w:tcPr>
            <w:tcW w:w="5004" w:type="dxa"/>
          </w:tcPr>
          <w:p w:rsidR="00E11153" w:rsidRDefault="00E11153" w:rsidP="00E11153"/>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spacing w:before="120"/>
            </w:pPr>
            <w:r>
              <w:t>What other rights do you have?</w:t>
            </w:r>
          </w:p>
          <w:p w:rsidR="00E11153" w:rsidRDefault="00E11153" w:rsidP="00E11153">
            <w:pPr>
              <w:spacing w:before="120" w:after="240"/>
            </w:pPr>
            <w:r>
              <w:rPr>
                <w:i/>
              </w:rPr>
              <w:t>Ask for identification</w:t>
            </w:r>
          </w:p>
        </w:tc>
        <w:tc>
          <w:tcPr>
            <w:tcW w:w="1126" w:type="dxa"/>
            <w:gridSpan w:val="2"/>
          </w:tcPr>
          <w:p w:rsidR="00E11153" w:rsidRDefault="00E11153" w:rsidP="00E11153">
            <w:pPr>
              <w:spacing w:before="120" w:after="240"/>
            </w:pPr>
            <w:r>
              <w:t>5.1</w:t>
            </w:r>
          </w:p>
        </w:tc>
        <w:tc>
          <w:tcPr>
            <w:tcW w:w="5032" w:type="dxa"/>
            <w:gridSpan w:val="3"/>
          </w:tcPr>
          <w:p w:rsidR="00E11153" w:rsidRDefault="00E11153" w:rsidP="00E11153">
            <w:pPr>
              <w:spacing w:before="120" w:after="240"/>
            </w:pPr>
            <w:r>
              <w:t>You are entitled to ask</w:t>
            </w:r>
            <w:r w:rsidRPr="0064642A">
              <w:t xml:space="preserve"> our</w:t>
            </w:r>
            <w:r>
              <w:t xml:space="preserve"> employees, contractors or agents attending your premises for identification before they ask you questions or carry out work.  They carry photographic </w:t>
            </w:r>
            <w:r>
              <w:rPr>
                <w:i/>
              </w:rPr>
              <w:t>Icon Water</w:t>
            </w:r>
            <w:r>
              <w:t xml:space="preserve"> or </w:t>
            </w:r>
            <w:r>
              <w:rPr>
                <w:i/>
              </w:rPr>
              <w:t>ActewAGL</w:t>
            </w:r>
            <w:r>
              <w:t xml:space="preserve"> identity cards.</w:t>
            </w:r>
          </w:p>
          <w:p w:rsidR="00E11153" w:rsidRDefault="00E11153" w:rsidP="00E11153">
            <w:pPr>
              <w:spacing w:before="120" w:after="240"/>
            </w:pPr>
            <w:r>
              <w:t>If the employee, contractor or agent cannot, or does not, produce an identity card, they must leave the premises if requested to by the occupant.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pPr>
            <w:r>
              <w:rPr>
                <w:i/>
              </w:rPr>
              <w:t>Are you having difficulties paying an account?</w:t>
            </w:r>
          </w:p>
        </w:tc>
        <w:tc>
          <w:tcPr>
            <w:tcW w:w="1126" w:type="dxa"/>
            <w:gridSpan w:val="2"/>
          </w:tcPr>
          <w:p w:rsidR="00E11153" w:rsidRDefault="00E11153" w:rsidP="00E11153">
            <w:pPr>
              <w:spacing w:before="120" w:after="240"/>
            </w:pPr>
            <w:r>
              <w:t>5.2</w:t>
            </w:r>
          </w:p>
        </w:tc>
        <w:tc>
          <w:tcPr>
            <w:tcW w:w="5032" w:type="dxa"/>
            <w:gridSpan w:val="3"/>
          </w:tcPr>
          <w:p w:rsidR="00E11153" w:rsidRDefault="00E11153" w:rsidP="00E11153">
            <w:pPr>
              <w:spacing w:before="120" w:after="120"/>
            </w:pPr>
            <w:r>
              <w:t xml:space="preserve">If you are having difficulties paying your account, you may call us to discuss alternative payment arrangements, including for </w:t>
            </w:r>
            <w:r>
              <w:rPr>
                <w:i/>
              </w:rPr>
              <w:t>residential premises</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p>
        </w:tc>
        <w:tc>
          <w:tcPr>
            <w:tcW w:w="5032" w:type="dxa"/>
            <w:gridSpan w:val="3"/>
          </w:tcPr>
          <w:p w:rsidR="00E11153" w:rsidRDefault="00E11153" w:rsidP="00E11153">
            <w:pPr>
              <w:numPr>
                <w:ilvl w:val="0"/>
                <w:numId w:val="3"/>
              </w:numPr>
              <w:spacing w:after="120"/>
              <w:ind w:hanging="720"/>
            </w:pPr>
            <w:r>
              <w:t>advance payment or instalment payment plan options;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p>
        </w:tc>
        <w:tc>
          <w:tcPr>
            <w:tcW w:w="5032" w:type="dxa"/>
            <w:gridSpan w:val="3"/>
          </w:tcPr>
          <w:p w:rsidR="00E11153" w:rsidRDefault="00E11153" w:rsidP="00E11153">
            <w:pPr>
              <w:spacing w:after="120"/>
              <w:ind w:left="726" w:hanging="726"/>
            </w:pPr>
            <w:r>
              <w:t>(b)</w:t>
            </w:r>
            <w:r>
              <w:tab/>
              <w:t>Territory Government assistance programs; and</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p>
        </w:tc>
        <w:tc>
          <w:tcPr>
            <w:tcW w:w="5032" w:type="dxa"/>
            <w:gridSpan w:val="3"/>
          </w:tcPr>
          <w:p w:rsidR="00E11153" w:rsidRDefault="00E11153" w:rsidP="00E11153">
            <w:pPr>
              <w:spacing w:after="240"/>
              <w:ind w:left="726" w:hanging="726"/>
            </w:pPr>
            <w:r>
              <w:t>(c)</w:t>
            </w:r>
            <w:r>
              <w:tab/>
              <w:t>independent financial counselling services.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p>
        </w:tc>
        <w:tc>
          <w:tcPr>
            <w:tcW w:w="5032" w:type="dxa"/>
            <w:gridSpan w:val="3"/>
          </w:tcPr>
          <w:p w:rsidR="00E11153" w:rsidRDefault="00E11153" w:rsidP="00E11153">
            <w:pPr>
              <w:spacing w:after="240"/>
            </w:pPr>
            <w:r>
              <w:t xml:space="preserve">Further information in relation to our financial hardship policy is available from the </w:t>
            </w:r>
            <w:r>
              <w:rPr>
                <w:i/>
              </w:rPr>
              <w:t>Icon Water</w:t>
            </w:r>
            <w:r>
              <w:t xml:space="preserve"> website at </w:t>
            </w:r>
            <w:hyperlink r:id="rId17" w:history="1">
              <w:r w:rsidRPr="00F15387">
                <w:rPr>
                  <w:rStyle w:val="Hyperlink"/>
                </w:rPr>
                <w:t>www.iconwater.com.au/my-home/my-account/financial-hardship</w:t>
              </w:r>
            </w:hyperlink>
            <w:r>
              <w:rPr>
                <w:rStyle w:val="Hyperlink"/>
              </w:rPr>
              <w:t xml:space="preserve">.  </w:t>
            </w:r>
            <w:r w:rsidRPr="00DB390F">
              <w:t xml:space="preserve">You can also contact the </w:t>
            </w:r>
            <w:r w:rsidRPr="00303F30">
              <w:rPr>
                <w:i/>
              </w:rPr>
              <w:t xml:space="preserve">ACT Civil and Administrative Tribunal </w:t>
            </w:r>
            <w:r w:rsidRPr="00DB390F">
              <w:t>on 6207 7740 to seek assistance.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Outstanding water and sewerage charges</w:t>
            </w:r>
          </w:p>
        </w:tc>
        <w:tc>
          <w:tcPr>
            <w:tcW w:w="1126" w:type="dxa"/>
            <w:gridSpan w:val="2"/>
          </w:tcPr>
          <w:p w:rsidR="00E11153" w:rsidRDefault="00E11153" w:rsidP="00E11153">
            <w:pPr>
              <w:spacing w:before="120" w:after="240"/>
            </w:pPr>
            <w:r>
              <w:t>5.3</w:t>
            </w:r>
          </w:p>
        </w:tc>
        <w:tc>
          <w:tcPr>
            <w:tcW w:w="5032" w:type="dxa"/>
            <w:gridSpan w:val="3"/>
          </w:tcPr>
          <w:p w:rsidR="00E11153" w:rsidRDefault="00E11153" w:rsidP="00E11153">
            <w:pPr>
              <w:spacing w:before="120" w:after="240"/>
            </w:pPr>
            <w:r>
              <w:t xml:space="preserve">The owner of the premises is liable for any unpaid water and sewerage charges of a previous owner, under the </w:t>
            </w:r>
            <w:r>
              <w:rPr>
                <w:i/>
              </w:rPr>
              <w:t>Utilities Act 2000</w:t>
            </w:r>
            <w:r>
              <w:t>.  Accordingly, if you sell or transfer the premises, a special meter reading and a conveyancing certificate should be requested so that the water and sewerage account can be appropriately apportioned.</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r>
              <w:t>5.4</w:t>
            </w:r>
          </w:p>
          <w:p w:rsidR="00E11153" w:rsidRDefault="00E11153" w:rsidP="00E11153"/>
          <w:p w:rsidR="00E11153" w:rsidRDefault="00E11153" w:rsidP="00E11153"/>
          <w:p w:rsidR="00E11153" w:rsidRDefault="00E11153" w:rsidP="00E11153"/>
          <w:p w:rsidR="00E11153" w:rsidRDefault="00E11153" w:rsidP="00E11153">
            <w:r>
              <w:t>5.5</w:t>
            </w:r>
          </w:p>
        </w:tc>
        <w:tc>
          <w:tcPr>
            <w:tcW w:w="5032" w:type="dxa"/>
            <w:gridSpan w:val="3"/>
          </w:tcPr>
          <w:p w:rsidR="00E11153" w:rsidRDefault="00E11153" w:rsidP="00E11153">
            <w:pPr>
              <w:spacing w:before="120" w:after="240"/>
            </w:pPr>
            <w:r>
              <w:t>A conveyancing certificate lists the current balance of the water and sewerage account.  A special water meter reading certificate shows the consumption to date since the most recent meter reading.</w:t>
            </w:r>
          </w:p>
          <w:p w:rsidR="00E11153" w:rsidRDefault="00E11153" w:rsidP="00E11153">
            <w:pPr>
              <w:spacing w:before="120" w:after="240"/>
            </w:pPr>
            <w:r>
              <w:t>When buying premises, if you fail to request both a conveyancing certificate and a special water meter reading certificate, the water and sewerage account cannot be correctly apportioned between you and the previous owner upon settlement of your new premises. In these circumstances, any outstanding charges of the previous owner will be transferred to your account and you will be required to pay these charges to us.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26" w:type="dxa"/>
            <w:gridSpan w:val="2"/>
          </w:tcPr>
          <w:p w:rsidR="00E11153" w:rsidRDefault="00E11153" w:rsidP="00E11153">
            <w:pPr>
              <w:spacing w:before="120" w:after="240"/>
            </w:pPr>
            <w:r>
              <w:t>5.6</w:t>
            </w:r>
          </w:p>
        </w:tc>
        <w:tc>
          <w:tcPr>
            <w:tcW w:w="5032" w:type="dxa"/>
            <w:gridSpan w:val="3"/>
          </w:tcPr>
          <w:p w:rsidR="00E11153" w:rsidRDefault="00E11153" w:rsidP="00E11153">
            <w:pPr>
              <w:spacing w:before="120" w:after="240"/>
            </w:pPr>
            <w:r>
              <w:t>An upfront fee is payable for these certificates as shown in</w:t>
            </w:r>
            <w:r w:rsidRPr="0064642A">
              <w:t xml:space="preserve"> our</w:t>
            </w:r>
            <w:r>
              <w:t xml:space="preserve"> </w:t>
            </w:r>
            <w:r>
              <w:rPr>
                <w:i/>
              </w:rPr>
              <w:t>Schedule of Charges</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You may request other information</w:t>
            </w:r>
          </w:p>
        </w:tc>
        <w:tc>
          <w:tcPr>
            <w:tcW w:w="1148" w:type="dxa"/>
            <w:gridSpan w:val="3"/>
          </w:tcPr>
          <w:p w:rsidR="00E11153" w:rsidRDefault="00E11153" w:rsidP="00E11153">
            <w:pPr>
              <w:spacing w:before="120"/>
            </w:pPr>
            <w:r>
              <w:t>5.7</w:t>
            </w:r>
          </w:p>
        </w:tc>
        <w:tc>
          <w:tcPr>
            <w:tcW w:w="5010" w:type="dxa"/>
            <w:gridSpan w:val="2"/>
          </w:tcPr>
          <w:p w:rsidR="00E11153" w:rsidRDefault="00E11153" w:rsidP="00E11153">
            <w:pPr>
              <w:spacing w:before="120"/>
            </w:pPr>
            <w:r>
              <w:t>You may request us to provide you with information regarding:</w:t>
            </w:r>
          </w:p>
          <w:p w:rsidR="00E11153" w:rsidRDefault="00E11153" w:rsidP="00E11153">
            <w:pPr>
              <w:spacing w:before="120"/>
              <w:ind w:left="722" w:hanging="722"/>
            </w:pPr>
            <w:r>
              <w:t>(a)</w:t>
            </w:r>
            <w:r>
              <w:tab/>
              <w:t xml:space="preserve">the </w:t>
            </w:r>
            <w:r w:rsidRPr="00234988">
              <w:rPr>
                <w:i/>
              </w:rPr>
              <w:t>water services</w:t>
            </w:r>
            <w:r>
              <w:t xml:space="preserve"> and </w:t>
            </w:r>
            <w:r w:rsidRPr="00234988">
              <w:rPr>
                <w:i/>
              </w:rPr>
              <w:t>sewerage services</w:t>
            </w:r>
            <w:r>
              <w:rPr>
                <w:i/>
              </w:rPr>
              <w:t xml:space="preserve"> </w:t>
            </w:r>
            <w:r>
              <w:t>we</w:t>
            </w:r>
            <w:r>
              <w:rPr>
                <w:i/>
              </w:rPr>
              <w:t xml:space="preserve"> </w:t>
            </w:r>
            <w:r>
              <w:t xml:space="preserve">provide to your premises; </w:t>
            </w:r>
          </w:p>
          <w:p w:rsidR="00E11153" w:rsidRDefault="00E11153" w:rsidP="00E11153">
            <w:pPr>
              <w:spacing w:before="120"/>
            </w:pPr>
            <w:r>
              <w:t>(b)</w:t>
            </w:r>
            <w:r>
              <w:tab/>
              <w:t>meter readings for those services; or</w:t>
            </w:r>
          </w:p>
          <w:p w:rsidR="00E11153" w:rsidRDefault="00E11153" w:rsidP="00E11153">
            <w:pPr>
              <w:spacing w:before="120"/>
            </w:pPr>
            <w:r>
              <w:t>(c)</w:t>
            </w:r>
            <w:r>
              <w:tab/>
              <w:t>your account.</w:t>
            </w:r>
          </w:p>
          <w:p w:rsidR="00E11153" w:rsidRDefault="00E11153" w:rsidP="00E11153">
            <w:pPr>
              <w:spacing w:before="120" w:after="240"/>
            </w:pPr>
            <w:r>
              <w:t xml:space="preserve">We will provide this information to the extent it is reasonably available to us. If you request us to provide you with personal information we hold on you, we will handle your request in accordance with our privacy policy.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5.8</w:t>
            </w:r>
          </w:p>
        </w:tc>
        <w:tc>
          <w:tcPr>
            <w:tcW w:w="5010" w:type="dxa"/>
            <w:gridSpan w:val="2"/>
          </w:tcPr>
          <w:p w:rsidR="00E11153" w:rsidRDefault="00E11153" w:rsidP="00E11153">
            <w:pPr>
              <w:spacing w:before="120" w:after="120"/>
            </w:pPr>
            <w:r>
              <w:t>You must pay</w:t>
            </w:r>
            <w:r w:rsidRPr="0093533E">
              <w:rPr>
                <w:i/>
              </w:rPr>
              <w:t xml:space="preserve"> </w:t>
            </w:r>
            <w:r w:rsidRPr="0064642A">
              <w:t>our</w:t>
            </w:r>
            <w:r>
              <w:t xml:space="preserve"> reasonable costs of providing any information that you have asked for, unless that information relates to account or metering information for the 12 months prior to the date of your enquiry, which will be provided free of charge.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r>
              <w:rPr>
                <w:i/>
              </w:rPr>
              <w:t>When we are permitted to contact you</w:t>
            </w:r>
          </w:p>
        </w:tc>
        <w:tc>
          <w:tcPr>
            <w:tcW w:w="1148" w:type="dxa"/>
            <w:gridSpan w:val="3"/>
          </w:tcPr>
          <w:p w:rsidR="00E11153" w:rsidRDefault="00E11153" w:rsidP="00E11153">
            <w:pPr>
              <w:spacing w:before="120" w:after="240"/>
            </w:pPr>
            <w:r>
              <w:t>5.9</w:t>
            </w:r>
          </w:p>
        </w:tc>
        <w:tc>
          <w:tcPr>
            <w:tcW w:w="5010" w:type="dxa"/>
            <w:gridSpan w:val="2"/>
          </w:tcPr>
          <w:p w:rsidR="00E11153" w:rsidRDefault="00E11153" w:rsidP="00E11153">
            <w:pPr>
              <w:spacing w:before="120" w:after="120"/>
            </w:pPr>
            <w:r>
              <w:t>We are only permitted to contact you:</w:t>
            </w:r>
          </w:p>
          <w:p w:rsidR="00E11153" w:rsidRDefault="00E11153" w:rsidP="00E11153">
            <w:pPr>
              <w:spacing w:after="120"/>
            </w:pPr>
            <w:r>
              <w:t>(a)</w:t>
            </w:r>
            <w:r>
              <w:tab/>
              <w:t>between 8.00am and 8.00pm weekdays;</w:t>
            </w:r>
          </w:p>
          <w:p w:rsidR="00E11153" w:rsidRDefault="00E11153" w:rsidP="00E11153">
            <w:pPr>
              <w:spacing w:after="120"/>
              <w:ind w:left="705" w:hanging="705"/>
            </w:pPr>
            <w:r>
              <w:t>(b)</w:t>
            </w:r>
            <w:r>
              <w:tab/>
              <w:t>between 9.00am and 5.00pm Saturdays and Sundays; and</w:t>
            </w:r>
          </w:p>
          <w:p w:rsidR="00E11153" w:rsidRDefault="00E11153" w:rsidP="00E11153">
            <w:pPr>
              <w:spacing w:after="120"/>
            </w:pPr>
            <w:r>
              <w:t>(c)</w:t>
            </w:r>
            <w:r>
              <w:tab/>
              <w:t>not at all on ACT public holidays,</w:t>
            </w:r>
          </w:p>
          <w:p w:rsidR="00E11153" w:rsidRDefault="00E11153" w:rsidP="00E11153">
            <w:pPr>
              <w:spacing w:after="240"/>
            </w:pPr>
            <w:r>
              <w:t>unless there is an emergency or you give your consent.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r>
              <w:rPr>
                <w:i/>
              </w:rPr>
              <w:lastRenderedPageBreak/>
              <w:t>Notices from us</w:t>
            </w:r>
          </w:p>
        </w:tc>
        <w:tc>
          <w:tcPr>
            <w:tcW w:w="1148" w:type="dxa"/>
            <w:gridSpan w:val="3"/>
          </w:tcPr>
          <w:p w:rsidR="00E11153" w:rsidRDefault="00E11153" w:rsidP="00E11153">
            <w:pPr>
              <w:spacing w:before="120" w:after="240"/>
            </w:pPr>
            <w:r>
              <w:t>5.10</w:t>
            </w:r>
          </w:p>
        </w:tc>
        <w:tc>
          <w:tcPr>
            <w:tcW w:w="5010" w:type="dxa"/>
            <w:gridSpan w:val="2"/>
          </w:tcPr>
          <w:p w:rsidR="00E11153" w:rsidRDefault="00E11153" w:rsidP="00E11153">
            <w:pPr>
              <w:spacing w:before="120" w:after="240"/>
              <w:rPr>
                <w:i/>
              </w:rPr>
            </w:pPr>
            <w:r>
              <w:t>The Consumer Protection Code imposes requirements on the way in which we can give you written notices under this contract.</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t>Water testing</w:t>
            </w:r>
          </w:p>
        </w:tc>
        <w:tc>
          <w:tcPr>
            <w:tcW w:w="1120" w:type="dxa"/>
          </w:tcPr>
          <w:p w:rsidR="00E11153" w:rsidRDefault="00E11153" w:rsidP="00E11153">
            <w:pPr>
              <w:spacing w:before="120" w:after="240"/>
            </w:pPr>
            <w:r>
              <w:t>5.12</w:t>
            </w:r>
          </w:p>
        </w:tc>
        <w:tc>
          <w:tcPr>
            <w:tcW w:w="5071" w:type="dxa"/>
            <w:gridSpan w:val="4"/>
          </w:tcPr>
          <w:p w:rsidR="00E11153" w:rsidRDefault="00E11153" w:rsidP="00E11153">
            <w:pPr>
              <w:spacing w:before="120" w:after="240"/>
            </w:pPr>
            <w:r>
              <w:t xml:space="preserve">You may request us (or another person </w:t>
            </w:r>
            <w:r w:rsidRPr="005C750D">
              <w:rPr>
                <w:i/>
              </w:rPr>
              <w:t>accredited</w:t>
            </w:r>
            <w:r>
              <w:t xml:space="preserve"> by </w:t>
            </w:r>
            <w:r>
              <w:rPr>
                <w:i/>
              </w:rPr>
              <w:t>NATA</w:t>
            </w:r>
            <w:r>
              <w:t>) to test the quality of the water supplied to your premises for compliance with the standards in the Drinking Water Quality Code of Practice.</w:t>
            </w:r>
          </w:p>
        </w:tc>
      </w:tr>
      <w:tr w:rsidR="00E11153" w:rsidTr="00E376FA">
        <w:trPr>
          <w:gridBefore w:val="1"/>
          <w:wBefore w:w="33" w:type="dxa"/>
          <w:cantSplit/>
        </w:trPr>
        <w:tc>
          <w:tcPr>
            <w:tcW w:w="3067" w:type="dxa"/>
            <w:gridSpan w:val="3"/>
          </w:tcPr>
          <w:p w:rsidR="00E11153" w:rsidRDefault="00E11153" w:rsidP="00E11153">
            <w:pPr>
              <w:spacing w:before="120" w:after="240"/>
              <w:rPr>
                <w:i/>
              </w:rPr>
            </w:pPr>
          </w:p>
        </w:tc>
        <w:tc>
          <w:tcPr>
            <w:tcW w:w="1120" w:type="dxa"/>
          </w:tcPr>
          <w:p w:rsidR="00E11153" w:rsidRDefault="00E11153" w:rsidP="00E11153">
            <w:pPr>
              <w:spacing w:before="120" w:after="240"/>
            </w:pPr>
            <w:r>
              <w:t>5.13</w:t>
            </w:r>
          </w:p>
        </w:tc>
        <w:tc>
          <w:tcPr>
            <w:tcW w:w="5071" w:type="dxa"/>
            <w:gridSpan w:val="4"/>
          </w:tcPr>
          <w:p w:rsidR="00E11153" w:rsidRDefault="00E11153" w:rsidP="00E11153">
            <w:pPr>
              <w:spacing w:before="120" w:after="240"/>
            </w:pPr>
            <w:r>
              <w:t>We will refund the cost of the test if it shows the water does not comply with those standards.</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t>Sewage overflow</w:t>
            </w:r>
          </w:p>
        </w:tc>
        <w:tc>
          <w:tcPr>
            <w:tcW w:w="1120" w:type="dxa"/>
          </w:tcPr>
          <w:p w:rsidR="00E11153" w:rsidRDefault="00E11153" w:rsidP="00E11153">
            <w:pPr>
              <w:spacing w:before="120" w:after="240"/>
            </w:pPr>
            <w:r>
              <w:t>5.14</w:t>
            </w:r>
          </w:p>
        </w:tc>
        <w:tc>
          <w:tcPr>
            <w:tcW w:w="5071" w:type="dxa"/>
            <w:gridSpan w:val="4"/>
          </w:tcPr>
          <w:p w:rsidR="00E11153" w:rsidRDefault="00E11153" w:rsidP="00E11153">
            <w:pPr>
              <w:spacing w:before="120" w:after="240"/>
            </w:pPr>
            <w:r>
              <w:t>If you have a sewage overflow in your premises due to a fault in</w:t>
            </w:r>
            <w:r w:rsidRPr="0064642A">
              <w:t xml:space="preserve"> our</w:t>
            </w:r>
            <w:r>
              <w:t xml:space="preserve"> network, we will assist you to minimise the damage and </w:t>
            </w:r>
            <w:r w:rsidRPr="009E3355">
              <w:t xml:space="preserve">clean up the sewage, as required. </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t>Plumbing fault in our network</w:t>
            </w:r>
          </w:p>
        </w:tc>
        <w:tc>
          <w:tcPr>
            <w:tcW w:w="1120" w:type="dxa"/>
          </w:tcPr>
          <w:p w:rsidR="00E11153" w:rsidRDefault="00E11153" w:rsidP="00E11153">
            <w:pPr>
              <w:spacing w:before="120" w:after="240"/>
            </w:pPr>
            <w:r>
              <w:t>5.15</w:t>
            </w:r>
          </w:p>
        </w:tc>
        <w:tc>
          <w:tcPr>
            <w:tcW w:w="5071" w:type="dxa"/>
            <w:gridSpan w:val="4"/>
          </w:tcPr>
          <w:p w:rsidR="00E11153" w:rsidRDefault="00E11153" w:rsidP="00E11153">
            <w:pPr>
              <w:spacing w:before="120" w:after="240"/>
            </w:pPr>
            <w:r>
              <w:t>If you investigate a plumbing or drainage problem on your premises and discover that the fault is in</w:t>
            </w:r>
            <w:r w:rsidRPr="0064642A">
              <w:t xml:space="preserve"> our</w:t>
            </w:r>
            <w:r>
              <w:t xml:space="preserve"> network, we will pay any reasonable expenses you have incurred for work related to that investigation (other than loss of or damage to equipment such as an electric eel or CCTV camera).  The reasonable expenses that we will reimburse will be based on our standard rates for reimbursement agreed with the Master Plumbers ACT as available on our website </w:t>
            </w:r>
            <w:hyperlink r:id="rId18" w:history="1">
              <w:r w:rsidRPr="0082580D">
                <w:rPr>
                  <w:rStyle w:val="Hyperlink"/>
                </w:rPr>
                <w:t>here</w:t>
              </w:r>
            </w:hyperlink>
            <w:r>
              <w:t xml:space="preserve"> or from us on request.  Claims for </w:t>
            </w:r>
            <w:r>
              <w:rPr>
                <w:sz w:val="24"/>
              </w:rPr>
              <w:t xml:space="preserve">reimbursement must be accompanied by the invoice and investigation report of a licensed plumber or drainer.  </w:t>
            </w:r>
            <w:r w:rsidRPr="00BA0C02">
              <w:rPr>
                <w:sz w:val="24"/>
              </w:rPr>
              <w:t>Call our</w:t>
            </w:r>
            <w:r>
              <w:rPr>
                <w:sz w:val="24"/>
              </w:rPr>
              <w:t xml:space="preserve"> enquiries line on 6248 3111 (O</w:t>
            </w:r>
            <w:r w:rsidRPr="00BA0C02">
              <w:rPr>
                <w:sz w:val="24"/>
              </w:rPr>
              <w:t>ption 3)</w:t>
            </w:r>
            <w:r w:rsidRPr="00BA0C02">
              <w:rPr>
                <w:b/>
                <w:sz w:val="24"/>
              </w:rPr>
              <w:t xml:space="preserve"> </w:t>
            </w:r>
            <w:r w:rsidRPr="00BA0C02">
              <w:rPr>
                <w:sz w:val="24"/>
              </w:rPr>
              <w:t>for details.</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t>Undetected leak</w:t>
            </w:r>
          </w:p>
        </w:tc>
        <w:tc>
          <w:tcPr>
            <w:tcW w:w="1120" w:type="dxa"/>
          </w:tcPr>
          <w:p w:rsidR="00E11153" w:rsidRDefault="00E11153" w:rsidP="00E11153">
            <w:pPr>
              <w:spacing w:before="120" w:after="240"/>
            </w:pPr>
            <w:r>
              <w:t>5.16</w:t>
            </w:r>
          </w:p>
        </w:tc>
        <w:tc>
          <w:tcPr>
            <w:tcW w:w="5071" w:type="dxa"/>
            <w:gridSpan w:val="4"/>
          </w:tcPr>
          <w:p w:rsidR="00E11153" w:rsidRPr="00126200" w:rsidRDefault="00E11153" w:rsidP="00E11153">
            <w:pPr>
              <w:spacing w:before="120" w:after="240"/>
            </w:pPr>
            <w:r>
              <w:t xml:space="preserve">If you experience a significant increase in water consumption and a higher than normal water account, you may have an undetected leak on your premises. If the undetected leak is caused by damage to </w:t>
            </w:r>
            <w:r w:rsidRPr="00F57B81">
              <w:rPr>
                <w:i/>
              </w:rPr>
              <w:t>your equipment</w:t>
            </w:r>
            <w:r>
              <w:t xml:space="preserve">, you are responsible for paying the water charges incurred due to the undetected leak. </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t>Work done by us on your premises</w:t>
            </w:r>
          </w:p>
        </w:tc>
        <w:tc>
          <w:tcPr>
            <w:tcW w:w="1120" w:type="dxa"/>
          </w:tcPr>
          <w:p w:rsidR="00E11153" w:rsidRDefault="00E11153" w:rsidP="00E11153">
            <w:pPr>
              <w:spacing w:before="120" w:after="240"/>
            </w:pPr>
            <w:r>
              <w:t>5.17</w:t>
            </w:r>
          </w:p>
        </w:tc>
        <w:tc>
          <w:tcPr>
            <w:tcW w:w="5071" w:type="dxa"/>
            <w:gridSpan w:val="4"/>
          </w:tcPr>
          <w:p w:rsidR="00E11153" w:rsidRDefault="00E11153" w:rsidP="00E11153">
            <w:pPr>
              <w:spacing w:before="120"/>
            </w:pPr>
            <w:r>
              <w:t>If we do work on your premises or nature strip, we are required to take reasonable steps to reinstate the property to a similar condition, unless that would involve:</w:t>
            </w:r>
          </w:p>
          <w:p w:rsidR="00E11153" w:rsidRDefault="00E11153" w:rsidP="00E11153">
            <w:pPr>
              <w:spacing w:before="120"/>
            </w:pPr>
            <w:r>
              <w:t>(a)</w:t>
            </w:r>
            <w:r>
              <w:tab/>
              <w:t>an interference with a network facility; or</w:t>
            </w:r>
          </w:p>
          <w:p w:rsidR="00E11153" w:rsidRDefault="00E11153" w:rsidP="00E11153">
            <w:pPr>
              <w:spacing w:before="120" w:after="240"/>
            </w:pPr>
            <w:r>
              <w:t>(b)</w:t>
            </w:r>
            <w:r>
              <w:tab/>
              <w:t>a contravention of ACT law.</w:t>
            </w:r>
          </w:p>
        </w:tc>
      </w:tr>
      <w:tr w:rsidR="00E11153" w:rsidTr="00E376FA">
        <w:trPr>
          <w:gridBefore w:val="1"/>
          <w:wBefore w:w="33" w:type="dxa"/>
          <w:cantSplit/>
        </w:trPr>
        <w:tc>
          <w:tcPr>
            <w:tcW w:w="3067" w:type="dxa"/>
            <w:gridSpan w:val="3"/>
          </w:tcPr>
          <w:p w:rsidR="00E11153" w:rsidRDefault="00E11153" w:rsidP="00E11153">
            <w:pPr>
              <w:spacing w:before="120" w:after="240"/>
              <w:rPr>
                <w:i/>
              </w:rPr>
            </w:pPr>
            <w:r>
              <w:rPr>
                <w:i/>
              </w:rPr>
              <w:lastRenderedPageBreak/>
              <w:t>You may request disconnection</w:t>
            </w:r>
          </w:p>
        </w:tc>
        <w:tc>
          <w:tcPr>
            <w:tcW w:w="1120" w:type="dxa"/>
          </w:tcPr>
          <w:p w:rsidR="00E11153" w:rsidRDefault="00E11153" w:rsidP="00E11153">
            <w:pPr>
              <w:spacing w:before="120" w:after="240"/>
            </w:pPr>
            <w:r>
              <w:t>5.18</w:t>
            </w:r>
          </w:p>
        </w:tc>
        <w:tc>
          <w:tcPr>
            <w:tcW w:w="5071" w:type="dxa"/>
            <w:gridSpan w:val="4"/>
          </w:tcPr>
          <w:p w:rsidR="00E11153" w:rsidRDefault="00E11153" w:rsidP="00E11153">
            <w:pPr>
              <w:spacing w:before="120" w:after="240"/>
            </w:pPr>
            <w:r>
              <w:t xml:space="preserve">You do not need to disconnect the premises if you are selling the property, as the water and sewerage account will be apportioned as part of the conveyancing process. </w:t>
            </w:r>
          </w:p>
        </w:tc>
      </w:tr>
      <w:tr w:rsidR="00E11153" w:rsidTr="00E376FA">
        <w:trPr>
          <w:gridBefore w:val="1"/>
          <w:wBefore w:w="33" w:type="dxa"/>
          <w:cantSplit/>
        </w:trPr>
        <w:tc>
          <w:tcPr>
            <w:tcW w:w="3067" w:type="dxa"/>
            <w:gridSpan w:val="3"/>
          </w:tcPr>
          <w:p w:rsidR="00E11153" w:rsidRDefault="00E11153" w:rsidP="00E11153">
            <w:pPr>
              <w:spacing w:before="120" w:after="240"/>
              <w:rPr>
                <w:i/>
              </w:rPr>
            </w:pPr>
          </w:p>
        </w:tc>
        <w:tc>
          <w:tcPr>
            <w:tcW w:w="1120" w:type="dxa"/>
          </w:tcPr>
          <w:p w:rsidR="00E11153" w:rsidRDefault="00E11153" w:rsidP="00E11153">
            <w:pPr>
              <w:spacing w:before="120" w:after="240"/>
            </w:pPr>
            <w:r>
              <w:t>5.19</w:t>
            </w:r>
          </w:p>
        </w:tc>
        <w:tc>
          <w:tcPr>
            <w:tcW w:w="5071" w:type="dxa"/>
            <w:gridSpan w:val="4"/>
          </w:tcPr>
          <w:p w:rsidR="00E11153" w:rsidRDefault="00E11153" w:rsidP="00E11153">
            <w:pPr>
              <w:spacing w:before="120" w:after="240"/>
            </w:pPr>
            <w:r>
              <w:t xml:space="preserve">However, if for other reasons you wish to disconnect the water supply or </w:t>
            </w:r>
            <w:r>
              <w:rPr>
                <w:i/>
              </w:rPr>
              <w:t>sewerage services</w:t>
            </w:r>
            <w:r>
              <w:t xml:space="preserve"> permanently, you may apply to us in writing or in person and the procedures in the </w:t>
            </w:r>
            <w:r>
              <w:rPr>
                <w:i/>
              </w:rPr>
              <w:t>Service and Installation Rules</w:t>
            </w:r>
            <w:r>
              <w:t xml:space="preserve"> will then apply.</w:t>
            </w:r>
          </w:p>
        </w:tc>
      </w:tr>
      <w:tr w:rsidR="00E11153" w:rsidTr="00E376FA">
        <w:trPr>
          <w:gridBefore w:val="1"/>
          <w:wBefore w:w="33" w:type="dxa"/>
          <w:cantSplit/>
        </w:trPr>
        <w:tc>
          <w:tcPr>
            <w:tcW w:w="3067" w:type="dxa"/>
            <w:gridSpan w:val="3"/>
          </w:tcPr>
          <w:p w:rsidR="00E11153" w:rsidRDefault="00E11153" w:rsidP="00E11153">
            <w:pPr>
              <w:rPr>
                <w:i/>
              </w:rPr>
            </w:pPr>
          </w:p>
        </w:tc>
        <w:tc>
          <w:tcPr>
            <w:tcW w:w="1120" w:type="dxa"/>
          </w:tcPr>
          <w:p w:rsidR="00E11153" w:rsidRDefault="00E11153" w:rsidP="00E11153"/>
        </w:tc>
        <w:tc>
          <w:tcPr>
            <w:tcW w:w="5071" w:type="dxa"/>
            <w:gridSpan w:val="4"/>
          </w:tcPr>
          <w:p w:rsidR="00E11153" w:rsidRDefault="00E11153" w:rsidP="00E11153"/>
        </w:tc>
      </w:tr>
      <w:tr w:rsidR="00E11153" w:rsidTr="00E376FA">
        <w:trPr>
          <w:gridBefore w:val="1"/>
          <w:gridAfter w:val="1"/>
          <w:wBefore w:w="33" w:type="dxa"/>
          <w:wAfter w:w="39" w:type="dxa"/>
        </w:trPr>
        <w:tc>
          <w:tcPr>
            <w:tcW w:w="3067" w:type="dxa"/>
            <w:gridSpan w:val="3"/>
          </w:tcPr>
          <w:p w:rsidR="00E11153" w:rsidRDefault="00E11153" w:rsidP="00E11153">
            <w:pPr>
              <w:pStyle w:val="Heading1"/>
              <w:spacing w:before="120"/>
            </w:pPr>
            <w:r>
              <w:t>Charges</w:t>
            </w:r>
          </w:p>
          <w:p w:rsidR="00E11153" w:rsidRDefault="00E11153" w:rsidP="00E11153">
            <w:pPr>
              <w:spacing w:after="240"/>
            </w:pPr>
            <w:r>
              <w:rPr>
                <w:i/>
              </w:rPr>
              <w:t>Schedule of Charges</w:t>
            </w:r>
          </w:p>
        </w:tc>
        <w:tc>
          <w:tcPr>
            <w:tcW w:w="1120" w:type="dxa"/>
          </w:tcPr>
          <w:p w:rsidR="00E11153" w:rsidRDefault="00E11153" w:rsidP="00E11153">
            <w:pPr>
              <w:pStyle w:val="Heading1"/>
              <w:spacing w:before="120" w:after="240"/>
              <w:rPr>
                <w:b w:val="0"/>
                <w:sz w:val="23"/>
              </w:rPr>
            </w:pPr>
            <w:r>
              <w:rPr>
                <w:b w:val="0"/>
                <w:sz w:val="23"/>
              </w:rPr>
              <w:t>6.1</w:t>
            </w:r>
          </w:p>
          <w:p w:rsidR="00E11153" w:rsidRPr="009A7176" w:rsidRDefault="00E11153" w:rsidP="00E11153">
            <w:pPr>
              <w:pStyle w:val="Heading2"/>
              <w:numPr>
                <w:ilvl w:val="0"/>
                <w:numId w:val="0"/>
              </w:numPr>
              <w:ind w:left="737" w:hanging="720"/>
              <w:rPr>
                <w:b w:val="0"/>
                <w:sz w:val="23"/>
                <w:szCs w:val="23"/>
              </w:rPr>
            </w:pPr>
          </w:p>
        </w:tc>
        <w:tc>
          <w:tcPr>
            <w:tcW w:w="5032" w:type="dxa"/>
            <w:gridSpan w:val="3"/>
          </w:tcPr>
          <w:p w:rsidR="00E11153" w:rsidRDefault="00E11153" w:rsidP="00E11153">
            <w:pPr>
              <w:spacing w:before="120" w:after="240"/>
            </w:pPr>
            <w:r>
              <w:t xml:space="preserve">Our charges for </w:t>
            </w:r>
            <w:r>
              <w:rPr>
                <w:i/>
              </w:rPr>
              <w:t xml:space="preserve">water services </w:t>
            </w:r>
            <w:r w:rsidRPr="00EF23D5">
              <w:t>and</w:t>
            </w:r>
            <w:r>
              <w:rPr>
                <w:i/>
              </w:rPr>
              <w:t xml:space="preserve"> sewerage services </w:t>
            </w:r>
            <w:r>
              <w:t>are shown in</w:t>
            </w:r>
            <w:r w:rsidRPr="0064642A">
              <w:t xml:space="preserve"> our</w:t>
            </w:r>
            <w:r>
              <w:rPr>
                <w:i/>
              </w:rPr>
              <w:t xml:space="preserve"> Schedule of Charges.</w:t>
            </w:r>
            <w:r>
              <w:t xml:space="preserve"> </w:t>
            </w:r>
            <w:r w:rsidRPr="0064642A">
              <w:t xml:space="preserve"> Our</w:t>
            </w:r>
            <w:r>
              <w:t xml:space="preserve"> </w:t>
            </w:r>
            <w:r w:rsidRPr="000D5BDB">
              <w:rPr>
                <w:i/>
              </w:rPr>
              <w:t>Schedule of Charges</w:t>
            </w:r>
            <w:r>
              <w:t xml:space="preserve"> forms part of the terms of this contract and must be read in conjunction with this contract. A copy of</w:t>
            </w:r>
            <w:r w:rsidRPr="0064642A">
              <w:t xml:space="preserve"> our</w:t>
            </w:r>
            <w:r>
              <w:t xml:space="preserve"> </w:t>
            </w:r>
            <w:r w:rsidRPr="007D09C1">
              <w:rPr>
                <w:i/>
              </w:rPr>
              <w:t>Schedule of Charges</w:t>
            </w:r>
            <w:r>
              <w:t xml:space="preserve"> is available from us, free of charge, on request or from the </w:t>
            </w:r>
            <w:r>
              <w:rPr>
                <w:i/>
              </w:rPr>
              <w:t>Icon Water</w:t>
            </w:r>
            <w:r>
              <w:t xml:space="preserve"> website at </w:t>
            </w:r>
            <w:hyperlink r:id="rId19" w:history="1">
              <w:r w:rsidRPr="00F831E2">
                <w:rPr>
                  <w:rStyle w:val="Hyperlink"/>
                </w:rPr>
                <w:t>www.iconwater</w:t>
              </w:r>
              <w:r w:rsidRPr="00D4378A">
                <w:rPr>
                  <w:rStyle w:val="Hyperlink"/>
                </w:rPr>
                <w:t>.com.au</w:t>
              </w:r>
            </w:hyperlink>
            <w:r>
              <w:t xml:space="preserve">.  If you are a charity, school, church or benevolent institution please contact us to ensure we are aware of your status as some charges are lower (see </w:t>
            </w:r>
            <w:r w:rsidRPr="00020DDE">
              <w:rPr>
                <w:i/>
              </w:rPr>
              <w:t>Schedule of Charges</w:t>
            </w:r>
            <w:r>
              <w:t xml:space="preserve"> for details).</w:t>
            </w:r>
          </w:p>
        </w:tc>
      </w:tr>
      <w:tr w:rsidR="00E11153" w:rsidTr="00E376FA">
        <w:trPr>
          <w:gridBefore w:val="1"/>
          <w:gridAfter w:val="1"/>
          <w:wBefore w:w="33" w:type="dxa"/>
          <w:wAfter w:w="39" w:type="dxa"/>
        </w:trPr>
        <w:tc>
          <w:tcPr>
            <w:tcW w:w="3067" w:type="dxa"/>
            <w:gridSpan w:val="3"/>
          </w:tcPr>
          <w:p w:rsidR="00E11153" w:rsidRDefault="00E11153" w:rsidP="00E11153">
            <w:pPr>
              <w:spacing w:before="120" w:after="240"/>
            </w:pPr>
            <w:r>
              <w:rPr>
                <w:i/>
              </w:rPr>
              <w:t>Commencement of charges</w:t>
            </w:r>
          </w:p>
        </w:tc>
        <w:tc>
          <w:tcPr>
            <w:tcW w:w="1120" w:type="dxa"/>
          </w:tcPr>
          <w:p w:rsidR="00E11153" w:rsidRDefault="00E11153" w:rsidP="00E11153">
            <w:pPr>
              <w:pStyle w:val="Heading1"/>
              <w:spacing w:before="120" w:after="240"/>
              <w:rPr>
                <w:b w:val="0"/>
                <w:sz w:val="23"/>
              </w:rPr>
            </w:pPr>
            <w:r w:rsidRPr="00F57B81">
              <w:rPr>
                <w:b w:val="0"/>
                <w:sz w:val="23"/>
                <w:szCs w:val="23"/>
              </w:rPr>
              <w:t>6.2</w:t>
            </w:r>
          </w:p>
        </w:tc>
        <w:tc>
          <w:tcPr>
            <w:tcW w:w="5032" w:type="dxa"/>
            <w:gridSpan w:val="3"/>
          </w:tcPr>
          <w:p w:rsidR="00E11153" w:rsidRDefault="00E11153" w:rsidP="00E11153">
            <w:pPr>
              <w:spacing w:before="120" w:after="240"/>
            </w:pPr>
            <w:r>
              <w:t xml:space="preserve">You must pay us for the provision of </w:t>
            </w:r>
            <w:r w:rsidRPr="00F57B81">
              <w:rPr>
                <w:i/>
              </w:rPr>
              <w:t xml:space="preserve">water </w:t>
            </w:r>
            <w:r>
              <w:rPr>
                <w:i/>
              </w:rPr>
              <w:t xml:space="preserve">services </w:t>
            </w:r>
            <w:r w:rsidRPr="00EF23D5">
              <w:t>and</w:t>
            </w:r>
            <w:r w:rsidRPr="00F57B81">
              <w:rPr>
                <w:i/>
              </w:rPr>
              <w:t xml:space="preserve"> </w:t>
            </w:r>
            <w:r w:rsidRPr="002962E6">
              <w:rPr>
                <w:i/>
              </w:rPr>
              <w:t>sewerage services</w:t>
            </w:r>
            <w:r w:rsidRPr="002962E6">
              <w:t xml:space="preserve"> to your premises from the date of transfer of ownership of your premises to you.  </w:t>
            </w:r>
            <w:r w:rsidRPr="00941892">
              <w:rPr>
                <w:szCs w:val="23"/>
              </w:rPr>
              <w:t>As Icon Water is generally advised of ownership transfer through the Registrar-General’s Office, account creation will occur following the transfer and will be back-dated to the relevant ownership transfer date.</w:t>
            </w:r>
            <w:r w:rsidRPr="002962E6">
              <w:rPr>
                <w:szCs w:val="23"/>
              </w:rPr>
              <w:t xml:space="preserve">  </w:t>
            </w:r>
            <w:r w:rsidRPr="002962E6">
              <w:t>You</w:t>
            </w:r>
            <w:r>
              <w:t xml:space="preserve"> will also be liable for any unpaid water and sewerage charges of a previous owner under the </w:t>
            </w:r>
            <w:r w:rsidRPr="00F57B81">
              <w:rPr>
                <w:i/>
              </w:rPr>
              <w:t>Utilities Act 2000</w:t>
            </w:r>
            <w:r>
              <w:t xml:space="preserve">. Refer to clause 5.3 for details.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Unconnected charge</w:t>
            </w:r>
          </w:p>
        </w:tc>
        <w:tc>
          <w:tcPr>
            <w:tcW w:w="1148" w:type="dxa"/>
            <w:gridSpan w:val="3"/>
          </w:tcPr>
          <w:p w:rsidR="00E11153" w:rsidRDefault="00E11153" w:rsidP="00E11153">
            <w:pPr>
              <w:spacing w:before="120" w:after="240"/>
            </w:pPr>
            <w:r>
              <w:t>6.3</w:t>
            </w:r>
          </w:p>
        </w:tc>
        <w:tc>
          <w:tcPr>
            <w:tcW w:w="5010" w:type="dxa"/>
            <w:gridSpan w:val="2"/>
          </w:tcPr>
          <w:p w:rsidR="00E11153" w:rsidRPr="00E72C84" w:rsidRDefault="00E11153" w:rsidP="00E11153">
            <w:pPr>
              <w:spacing w:before="120"/>
              <w:ind w:left="34"/>
            </w:pPr>
            <w:r w:rsidRPr="00E72C84">
              <w:t xml:space="preserve">We may charge you for making </w:t>
            </w:r>
            <w:r w:rsidRPr="00E72C84">
              <w:rPr>
                <w:i/>
              </w:rPr>
              <w:t xml:space="preserve">water services </w:t>
            </w:r>
            <w:r w:rsidRPr="00E72C84">
              <w:t>and</w:t>
            </w:r>
            <w:r w:rsidRPr="00E72C84">
              <w:rPr>
                <w:i/>
              </w:rPr>
              <w:t xml:space="preserve"> sewerage services</w:t>
            </w:r>
            <w:r w:rsidRPr="00E72C84">
              <w:t xml:space="preserve"> available to your property even if water services or sewerage services are not connected at your property, including but not limited to vacant land and carparks. This is a charge for your property having access to our water network and sewerage network.</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Capital contribution charge</w:t>
            </w:r>
          </w:p>
        </w:tc>
        <w:tc>
          <w:tcPr>
            <w:tcW w:w="1148" w:type="dxa"/>
            <w:gridSpan w:val="3"/>
          </w:tcPr>
          <w:p w:rsidR="00E11153" w:rsidRDefault="00E11153" w:rsidP="00E11153">
            <w:pPr>
              <w:spacing w:before="120" w:after="240"/>
            </w:pPr>
            <w:r>
              <w:t>6.4</w:t>
            </w:r>
          </w:p>
        </w:tc>
        <w:tc>
          <w:tcPr>
            <w:tcW w:w="5010" w:type="dxa"/>
            <w:gridSpan w:val="2"/>
          </w:tcPr>
          <w:p w:rsidR="00E11153" w:rsidRPr="00E72C84" w:rsidRDefault="00E11153" w:rsidP="00E11153">
            <w:pPr>
              <w:spacing w:before="120"/>
              <w:ind w:left="34"/>
            </w:pPr>
            <w:r w:rsidRPr="00E72C84">
              <w:t xml:space="preserve">Without limiting clause 2.19, we may charge you, and you must pay for, the costs and charges expressed to be payable by customers in the </w:t>
            </w:r>
            <w:r w:rsidRPr="008E035C">
              <w:t>Water and Sewerage Capital Con</w:t>
            </w:r>
            <w:r w:rsidRPr="00E72C84">
              <w:t>t</w:t>
            </w:r>
            <w:r w:rsidRPr="008E035C">
              <w:t xml:space="preserve">ribution Code </w:t>
            </w:r>
            <w:r w:rsidRPr="00E72C84">
              <w:t xml:space="preserve">made under the </w:t>
            </w:r>
            <w:r w:rsidRPr="00E72C84">
              <w:rPr>
                <w:i/>
              </w:rPr>
              <w:t>Utilities Act 2000</w:t>
            </w:r>
            <w:r w:rsidRPr="00E72C84">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6.5</w:t>
            </w:r>
          </w:p>
        </w:tc>
        <w:tc>
          <w:tcPr>
            <w:tcW w:w="5010" w:type="dxa"/>
            <w:gridSpan w:val="2"/>
          </w:tcPr>
          <w:p w:rsidR="00E11153" w:rsidRPr="00EF72FD" w:rsidRDefault="00E11153" w:rsidP="00E11153">
            <w:pPr>
              <w:spacing w:before="120" w:after="240"/>
            </w:pPr>
            <w:r w:rsidRPr="00E72C84">
              <w:t>The amount of the payment will be determined by us</w:t>
            </w:r>
            <w:r w:rsidRPr="00EF72FD">
              <w:t xml:space="preserve"> in accordance with the Water and Sewerage Capital Contribution Code. The precinct charge referred to in the Water and Sewerage Capital </w:t>
            </w:r>
            <w:r>
              <w:t>C</w:t>
            </w:r>
            <w:r w:rsidRPr="00EF72FD">
              <w:t xml:space="preserve">ontribution Code is shown in our </w:t>
            </w:r>
            <w:r w:rsidRPr="00EF72FD">
              <w:rPr>
                <w:i/>
              </w:rPr>
              <w:t>Miscellaneous Fees and Charges Schedule</w:t>
            </w:r>
            <w:r w:rsidRPr="00EF72FD">
              <w:t xml:space="preserve">. A copy of our </w:t>
            </w:r>
            <w:r w:rsidRPr="00EF72FD">
              <w:rPr>
                <w:i/>
              </w:rPr>
              <w:t>Miscellaneous Fees and Charges Schedule</w:t>
            </w:r>
            <w:r w:rsidRPr="00EF72FD">
              <w:t xml:space="preserve"> is available from us, free of charge, on request or from the </w:t>
            </w:r>
            <w:r w:rsidRPr="00EF72FD">
              <w:rPr>
                <w:i/>
              </w:rPr>
              <w:t>Icon Water</w:t>
            </w:r>
            <w:r w:rsidRPr="00EF72FD">
              <w:t xml:space="preserve"> website at </w:t>
            </w:r>
            <w:hyperlink r:id="rId20" w:history="1">
              <w:r w:rsidRPr="00EF72FD">
                <w:rPr>
                  <w:rStyle w:val="Hyperlink"/>
                </w:rPr>
                <w:t>www.iconwater.com.au</w:t>
              </w:r>
            </w:hyperlink>
            <w:r w:rsidRPr="00EF72FD">
              <w:rPr>
                <w:rStyle w:val="Hyperlink"/>
              </w:rP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Other charges</w:t>
            </w:r>
          </w:p>
        </w:tc>
        <w:tc>
          <w:tcPr>
            <w:tcW w:w="1148" w:type="dxa"/>
            <w:gridSpan w:val="3"/>
          </w:tcPr>
          <w:p w:rsidR="00E11153" w:rsidRDefault="00E11153" w:rsidP="00E11153">
            <w:pPr>
              <w:spacing w:before="120" w:after="240"/>
            </w:pPr>
            <w:r>
              <w:t>6.6</w:t>
            </w:r>
          </w:p>
        </w:tc>
        <w:tc>
          <w:tcPr>
            <w:tcW w:w="5010" w:type="dxa"/>
            <w:gridSpan w:val="2"/>
          </w:tcPr>
          <w:p w:rsidR="00E11153" w:rsidRDefault="00E11153" w:rsidP="00E11153">
            <w:pPr>
              <w:spacing w:before="120" w:after="240"/>
              <w:rPr>
                <w:i/>
              </w:rPr>
            </w:pPr>
            <w:r>
              <w:t xml:space="preserve">You must pay us any other amounts we are permitted to </w:t>
            </w:r>
            <w:r w:rsidRPr="00EF72FD">
              <w:t xml:space="preserve">charge by </w:t>
            </w:r>
            <w:r w:rsidRPr="00EF72FD">
              <w:rPr>
                <w:i/>
              </w:rPr>
              <w:t>law</w:t>
            </w:r>
            <w:r w:rsidRPr="00EF72FD">
              <w:t>.</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after="240"/>
              <w:rPr>
                <w:i/>
              </w:rPr>
            </w:pPr>
            <w:r w:rsidRPr="002962E6">
              <w:rPr>
                <w:i/>
              </w:rPr>
              <w:t xml:space="preserve">Rebates </w:t>
            </w:r>
          </w:p>
        </w:tc>
        <w:tc>
          <w:tcPr>
            <w:tcW w:w="1148" w:type="dxa"/>
            <w:gridSpan w:val="3"/>
          </w:tcPr>
          <w:p w:rsidR="00E11153" w:rsidRPr="002962E6" w:rsidRDefault="00E11153" w:rsidP="00E11153">
            <w:pPr>
              <w:spacing w:before="120" w:after="240"/>
            </w:pPr>
            <w:r w:rsidRPr="002962E6">
              <w:t>6.7</w:t>
            </w:r>
          </w:p>
        </w:tc>
        <w:tc>
          <w:tcPr>
            <w:tcW w:w="5010" w:type="dxa"/>
            <w:gridSpan w:val="2"/>
          </w:tcPr>
          <w:p w:rsidR="00E11153" w:rsidRPr="002962E6" w:rsidRDefault="00E11153" w:rsidP="00E11153">
            <w:pPr>
              <w:spacing w:before="120" w:after="240"/>
            </w:pPr>
            <w:r w:rsidRPr="002962E6">
              <w:t xml:space="preserve">You may be eligible for a rebate on our standard </w:t>
            </w:r>
            <w:r>
              <w:t xml:space="preserve">water consumption </w:t>
            </w:r>
            <w:r w:rsidRPr="002962E6">
              <w:t xml:space="preserve">charges for </w:t>
            </w:r>
            <w:r w:rsidRPr="002962E6">
              <w:rPr>
                <w:i/>
              </w:rPr>
              <w:t>residential premises</w:t>
            </w:r>
            <w:r w:rsidRPr="002962E6">
              <w:t xml:space="preserve">, for example if you are registered as having life support equipment </w:t>
            </w:r>
            <w:r>
              <w:t xml:space="preserve">that is reliant on </w:t>
            </w:r>
            <w:r w:rsidRPr="00941892">
              <w:rPr>
                <w:i/>
              </w:rPr>
              <w:t>water services</w:t>
            </w:r>
            <w:r>
              <w:t xml:space="preserve"> </w:t>
            </w:r>
            <w:r w:rsidRPr="002962E6">
              <w:t>under </w:t>
            </w:r>
            <w:r w:rsidRPr="002962E6">
              <w:fldChar w:fldCharType="begin"/>
            </w:r>
            <w:r w:rsidRPr="002962E6">
              <w:instrText xml:space="preserve"> REF _Ref98582212 \h  \* MERGEFORMAT </w:instrText>
            </w:r>
            <w:r w:rsidRPr="002962E6">
              <w:fldChar w:fldCharType="separate"/>
            </w:r>
            <w:r w:rsidR="00DA6612">
              <w:t>2.5</w:t>
            </w:r>
            <w:r w:rsidRPr="002962E6">
              <w:fldChar w:fldCharType="end"/>
            </w:r>
            <w:r w:rsidRPr="002962E6">
              <w:t>.  Call our accounts line on 6248 3111 (Option 2)</w:t>
            </w:r>
            <w:r w:rsidRPr="002962E6">
              <w:rPr>
                <w:b/>
              </w:rPr>
              <w:t xml:space="preserve"> </w:t>
            </w:r>
            <w:r w:rsidRPr="002962E6">
              <w:t>for details.</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after="240"/>
              <w:rPr>
                <w:b/>
              </w:rPr>
            </w:pPr>
            <w:r w:rsidRPr="002962E6">
              <w:rPr>
                <w:i/>
              </w:rPr>
              <w:t>Payment of accounts</w:t>
            </w:r>
          </w:p>
        </w:tc>
        <w:tc>
          <w:tcPr>
            <w:tcW w:w="1148" w:type="dxa"/>
            <w:gridSpan w:val="3"/>
          </w:tcPr>
          <w:p w:rsidR="00E11153" w:rsidRPr="002962E6" w:rsidRDefault="00E11153" w:rsidP="00E11153">
            <w:pPr>
              <w:spacing w:before="120" w:after="240"/>
            </w:pPr>
            <w:r w:rsidRPr="002962E6">
              <w:t>6.8</w:t>
            </w:r>
          </w:p>
        </w:tc>
        <w:tc>
          <w:tcPr>
            <w:tcW w:w="5010" w:type="dxa"/>
            <w:gridSpan w:val="2"/>
          </w:tcPr>
          <w:p w:rsidR="00E11153" w:rsidRPr="002962E6" w:rsidRDefault="00E11153" w:rsidP="00E11153">
            <w:pPr>
              <w:spacing w:before="120" w:after="240"/>
            </w:pPr>
            <w:r w:rsidRPr="008B27A2">
              <w:t>We</w:t>
            </w:r>
            <w:r w:rsidRPr="008B27A2">
              <w:rPr>
                <w:i/>
              </w:rPr>
              <w:t xml:space="preserve"> </w:t>
            </w:r>
            <w:r w:rsidRPr="008B27A2">
              <w:t>will issue accounts to you for any amount payable under this contract at least every 120 days, unless you agree otherwi</w:t>
            </w:r>
            <w:r w:rsidRPr="002962E6">
              <w:t>se.</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after="240"/>
              <w:rPr>
                <w:i/>
              </w:rPr>
            </w:pPr>
          </w:p>
        </w:tc>
        <w:tc>
          <w:tcPr>
            <w:tcW w:w="1148" w:type="dxa"/>
            <w:gridSpan w:val="3"/>
          </w:tcPr>
          <w:p w:rsidR="00E11153" w:rsidRPr="002962E6" w:rsidRDefault="00E11153" w:rsidP="00E11153">
            <w:pPr>
              <w:spacing w:before="120" w:after="240"/>
            </w:pPr>
            <w:r w:rsidRPr="002962E6">
              <w:t>6.9</w:t>
            </w:r>
          </w:p>
        </w:tc>
        <w:tc>
          <w:tcPr>
            <w:tcW w:w="5010" w:type="dxa"/>
            <w:gridSpan w:val="2"/>
          </w:tcPr>
          <w:p w:rsidR="00E11153" w:rsidRPr="008B27A2" w:rsidRDefault="00E11153" w:rsidP="00E11153">
            <w:pPr>
              <w:spacing w:before="120" w:after="240"/>
            </w:pPr>
            <w:r w:rsidRPr="008B27A2">
              <w:t>Each account will contain the information required by the Consumer Protection Code.</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after="240"/>
              <w:rPr>
                <w:i/>
              </w:rPr>
            </w:pPr>
          </w:p>
        </w:tc>
        <w:tc>
          <w:tcPr>
            <w:tcW w:w="1148" w:type="dxa"/>
            <w:gridSpan w:val="3"/>
          </w:tcPr>
          <w:p w:rsidR="00E11153" w:rsidRPr="002962E6" w:rsidRDefault="00E11153" w:rsidP="00E11153">
            <w:pPr>
              <w:spacing w:before="120" w:after="240"/>
            </w:pPr>
            <w:r w:rsidRPr="002962E6">
              <w:t>6.10</w:t>
            </w:r>
          </w:p>
        </w:tc>
        <w:tc>
          <w:tcPr>
            <w:tcW w:w="5010" w:type="dxa"/>
            <w:gridSpan w:val="2"/>
          </w:tcPr>
          <w:p w:rsidR="00E11153" w:rsidRPr="002962E6" w:rsidRDefault="00E11153" w:rsidP="00E11153">
            <w:pPr>
              <w:pStyle w:val="Header"/>
              <w:spacing w:before="120" w:after="240"/>
              <w:rPr>
                <w:i/>
              </w:rPr>
            </w:pPr>
            <w:r w:rsidRPr="002962E6">
              <w:t>You must pay an account by the due date shown on the account.  The due date will be at least 21</w:t>
            </w:r>
            <w:r w:rsidRPr="002962E6">
              <w:rPr>
                <w:i/>
              </w:rPr>
              <w:t xml:space="preserve"> </w:t>
            </w:r>
            <w:r w:rsidRPr="002962E6">
              <w:t>days after the issue date of the invoice.</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rPr>
                <w:i/>
              </w:rPr>
            </w:pPr>
          </w:p>
        </w:tc>
        <w:tc>
          <w:tcPr>
            <w:tcW w:w="1148" w:type="dxa"/>
            <w:gridSpan w:val="3"/>
          </w:tcPr>
          <w:p w:rsidR="00E11153" w:rsidRPr="002962E6" w:rsidRDefault="00E11153" w:rsidP="00E11153">
            <w:pPr>
              <w:spacing w:before="120"/>
            </w:pPr>
            <w:r w:rsidRPr="002962E6">
              <w:t>6.11</w:t>
            </w:r>
          </w:p>
        </w:tc>
        <w:tc>
          <w:tcPr>
            <w:tcW w:w="5010" w:type="dxa"/>
            <w:gridSpan w:val="2"/>
          </w:tcPr>
          <w:p w:rsidR="00E11153" w:rsidRPr="002962E6" w:rsidRDefault="00E11153" w:rsidP="00E11153">
            <w:pPr>
              <w:spacing w:before="120"/>
            </w:pPr>
            <w:r w:rsidRPr="002962E6">
              <w:t>Payment may be made:</w:t>
            </w:r>
          </w:p>
          <w:p w:rsidR="00E11153" w:rsidRPr="008B27A2" w:rsidRDefault="00E11153" w:rsidP="00E11153">
            <w:pPr>
              <w:pStyle w:val="Heading3"/>
              <w:numPr>
                <w:ilvl w:val="0"/>
                <w:numId w:val="0"/>
              </w:numPr>
              <w:tabs>
                <w:tab w:val="left" w:pos="705"/>
              </w:tabs>
              <w:spacing w:before="120"/>
              <w:ind w:left="722" w:hanging="722"/>
            </w:pPr>
            <w:r w:rsidRPr="008B27A2">
              <w:t>(a)</w:t>
            </w:r>
            <w:r w:rsidRPr="008B27A2">
              <w:tab/>
              <w:t>by mail;</w:t>
            </w:r>
          </w:p>
          <w:p w:rsidR="00E11153" w:rsidRPr="002962E6" w:rsidRDefault="00E11153" w:rsidP="00E11153">
            <w:pPr>
              <w:pStyle w:val="Heading3"/>
              <w:numPr>
                <w:ilvl w:val="0"/>
                <w:numId w:val="0"/>
              </w:numPr>
              <w:tabs>
                <w:tab w:val="left" w:pos="705"/>
              </w:tabs>
              <w:spacing w:before="120"/>
              <w:ind w:left="722" w:hanging="722"/>
            </w:pPr>
            <w:r w:rsidRPr="008B27A2">
              <w:t>(b)</w:t>
            </w:r>
            <w:r w:rsidRPr="008B27A2">
              <w:tab/>
              <w:t>in person at any of our designated offices</w:t>
            </w:r>
            <w:r w:rsidRPr="002962E6">
              <w:t>;</w:t>
            </w:r>
          </w:p>
          <w:p w:rsidR="00E11153" w:rsidRPr="002962E6" w:rsidRDefault="00E11153" w:rsidP="00E11153">
            <w:pPr>
              <w:pStyle w:val="Heading3"/>
              <w:numPr>
                <w:ilvl w:val="0"/>
                <w:numId w:val="0"/>
              </w:numPr>
              <w:tabs>
                <w:tab w:val="left" w:pos="705"/>
              </w:tabs>
              <w:spacing w:before="120"/>
              <w:ind w:left="705" w:hanging="705"/>
            </w:pPr>
            <w:r w:rsidRPr="002962E6">
              <w:t>(c)</w:t>
            </w:r>
            <w:r w:rsidRPr="002962E6">
              <w:tab/>
              <w:t>by cash or cheque, direct debit or any other method provided by us consistent with the Consumer Protection Code.</w:t>
            </w:r>
            <w:r w:rsidRPr="002962E6">
              <w:rPr>
                <w:rStyle w:val="FootnoteReference"/>
              </w:rPr>
              <w:t xml:space="preserve"> </w:t>
            </w:r>
          </w:p>
        </w:tc>
      </w:tr>
      <w:tr w:rsidR="00E11153" w:rsidTr="00E376FA">
        <w:trPr>
          <w:gridBefore w:val="1"/>
          <w:gridAfter w:val="1"/>
          <w:wBefore w:w="33" w:type="dxa"/>
          <w:wAfter w:w="39" w:type="dxa"/>
          <w:cantSplit/>
        </w:trPr>
        <w:tc>
          <w:tcPr>
            <w:tcW w:w="3061" w:type="dxa"/>
            <w:gridSpan w:val="2"/>
          </w:tcPr>
          <w:p w:rsidR="00E11153" w:rsidRPr="002962E6" w:rsidRDefault="00E11153" w:rsidP="00E11153">
            <w:pPr>
              <w:spacing w:before="120"/>
              <w:rPr>
                <w:i/>
              </w:rPr>
            </w:pPr>
          </w:p>
        </w:tc>
        <w:tc>
          <w:tcPr>
            <w:tcW w:w="1148" w:type="dxa"/>
            <w:gridSpan w:val="3"/>
          </w:tcPr>
          <w:p w:rsidR="00E11153" w:rsidRPr="002962E6" w:rsidRDefault="00E11153" w:rsidP="00E11153">
            <w:pPr>
              <w:spacing w:before="120"/>
            </w:pPr>
            <w:r w:rsidRPr="002962E6">
              <w:t>6.12</w:t>
            </w:r>
          </w:p>
        </w:tc>
        <w:tc>
          <w:tcPr>
            <w:tcW w:w="5010" w:type="dxa"/>
            <w:gridSpan w:val="2"/>
          </w:tcPr>
          <w:p w:rsidR="00E11153" w:rsidRPr="008B27A2" w:rsidRDefault="00E11153" w:rsidP="00E11153">
            <w:pPr>
              <w:spacing w:before="120" w:after="240"/>
            </w:pPr>
            <w:r w:rsidRPr="002962E6">
              <w:t xml:space="preserve">Any amount which remains unpaid after 14 days from the due date (or is paid by a method which is later dishonoured or rejected), is a debt to us and we may charge you </w:t>
            </w:r>
            <w:r w:rsidRPr="002962E6">
              <w:rPr>
                <w:i/>
              </w:rPr>
              <w:t>interest</w:t>
            </w:r>
            <w:r w:rsidRPr="002962E6">
              <w:t xml:space="preserve"> from the original due date.</w:t>
            </w:r>
          </w:p>
        </w:tc>
      </w:tr>
      <w:tr w:rsidR="00E11153" w:rsidTr="00E376FA">
        <w:trPr>
          <w:gridBefore w:val="1"/>
          <w:gridAfter w:val="1"/>
          <w:wBefore w:w="33" w:type="dxa"/>
          <w:wAfter w:w="39" w:type="dxa"/>
          <w:cantSplit/>
          <w:trHeight w:val="973"/>
        </w:trPr>
        <w:tc>
          <w:tcPr>
            <w:tcW w:w="3061" w:type="dxa"/>
            <w:gridSpan w:val="2"/>
          </w:tcPr>
          <w:p w:rsidR="00E11153" w:rsidRDefault="00E11153" w:rsidP="00E11153">
            <w:pPr>
              <w:spacing w:before="120" w:after="240"/>
              <w:rPr>
                <w:i/>
              </w:rPr>
            </w:pPr>
            <w:r>
              <w:rPr>
                <w:i/>
              </w:rPr>
              <w:t>Errors in accounts</w:t>
            </w:r>
          </w:p>
        </w:tc>
        <w:tc>
          <w:tcPr>
            <w:tcW w:w="1126" w:type="dxa"/>
            <w:gridSpan w:val="2"/>
          </w:tcPr>
          <w:p w:rsidR="00E11153" w:rsidRDefault="00E11153" w:rsidP="00E11153">
            <w:pPr>
              <w:spacing w:before="120"/>
            </w:pPr>
            <w:r w:rsidRPr="00E7426B">
              <w:t>6.13</w:t>
            </w:r>
          </w:p>
        </w:tc>
        <w:tc>
          <w:tcPr>
            <w:tcW w:w="5032" w:type="dxa"/>
            <w:gridSpan w:val="3"/>
          </w:tcPr>
          <w:p w:rsidR="00E11153" w:rsidRPr="008B27A2" w:rsidRDefault="00E11153" w:rsidP="00E11153">
            <w:pPr>
              <w:spacing w:before="120" w:after="240"/>
            </w:pPr>
            <w:r w:rsidRPr="008B27A2">
              <w:t>If we discover we have overcharged you, we will promptly credit the overcharged amount to your account.</w:t>
            </w:r>
          </w:p>
        </w:tc>
      </w:tr>
      <w:tr w:rsidR="00E11153" w:rsidTr="00E376FA">
        <w:trPr>
          <w:gridBefore w:val="1"/>
          <w:gridAfter w:val="1"/>
          <w:wBefore w:w="33" w:type="dxa"/>
          <w:wAfter w:w="39" w:type="dxa"/>
          <w:cantSplit/>
          <w:trHeight w:val="973"/>
        </w:trPr>
        <w:tc>
          <w:tcPr>
            <w:tcW w:w="3061" w:type="dxa"/>
            <w:gridSpan w:val="2"/>
          </w:tcPr>
          <w:p w:rsidR="00E11153" w:rsidRPr="008B27A2" w:rsidRDefault="00E11153" w:rsidP="00E11153">
            <w:pPr>
              <w:spacing w:before="120" w:after="240"/>
              <w:rPr>
                <w:i/>
              </w:rPr>
            </w:pPr>
          </w:p>
        </w:tc>
        <w:tc>
          <w:tcPr>
            <w:tcW w:w="1126" w:type="dxa"/>
            <w:gridSpan w:val="2"/>
          </w:tcPr>
          <w:p w:rsidR="00E11153" w:rsidRPr="008B27A2" w:rsidRDefault="00E11153" w:rsidP="00E11153">
            <w:pPr>
              <w:spacing w:before="120"/>
            </w:pPr>
            <w:r w:rsidRPr="008B27A2">
              <w:t>6.14</w:t>
            </w:r>
          </w:p>
        </w:tc>
        <w:tc>
          <w:tcPr>
            <w:tcW w:w="5032" w:type="dxa"/>
            <w:gridSpan w:val="3"/>
          </w:tcPr>
          <w:p w:rsidR="00E11153" w:rsidRPr="008B27A2" w:rsidRDefault="00E11153" w:rsidP="00E11153">
            <w:pPr>
              <w:spacing w:before="120" w:after="240"/>
            </w:pPr>
            <w:r w:rsidRPr="008B27A2">
              <w:t>If we find we have undercharged you, we may adjust your account to collect the amount you were undercharged.  Provided that you did not contribute to the undercharge occurring, our back charge cannot go back more than 12 months in accordance with the Consumer Protection Code</w:t>
            </w:r>
            <w:r>
              <w:t xml:space="preserve"> and we </w:t>
            </w:r>
            <w:r w:rsidRPr="008B27A2">
              <w:t>will also allow additional time to you to pay the undercharged amount.</w:t>
            </w:r>
          </w:p>
        </w:tc>
      </w:tr>
      <w:tr w:rsidR="00E11153" w:rsidTr="00E376FA">
        <w:trPr>
          <w:gridBefore w:val="1"/>
          <w:gridAfter w:val="1"/>
          <w:wBefore w:w="33" w:type="dxa"/>
          <w:wAfter w:w="39" w:type="dxa"/>
          <w:cantSplit/>
          <w:trHeight w:val="550"/>
        </w:trPr>
        <w:tc>
          <w:tcPr>
            <w:tcW w:w="3061" w:type="dxa"/>
            <w:gridSpan w:val="2"/>
            <w:vMerge w:val="restart"/>
          </w:tcPr>
          <w:p w:rsidR="00E11153" w:rsidRPr="008B27A2" w:rsidRDefault="00E11153" w:rsidP="00E11153">
            <w:pPr>
              <w:spacing w:before="120" w:after="240"/>
              <w:rPr>
                <w:i/>
              </w:rPr>
            </w:pPr>
            <w:r w:rsidRPr="008B27A2">
              <w:rPr>
                <w:i/>
              </w:rPr>
              <w:t>Disputed accounts</w:t>
            </w:r>
          </w:p>
        </w:tc>
        <w:tc>
          <w:tcPr>
            <w:tcW w:w="1126" w:type="dxa"/>
            <w:gridSpan w:val="2"/>
          </w:tcPr>
          <w:p w:rsidR="00E11153" w:rsidRPr="008B27A2" w:rsidRDefault="00E11153" w:rsidP="00E11153">
            <w:pPr>
              <w:spacing w:before="120"/>
            </w:pPr>
            <w:r w:rsidRPr="008B27A2">
              <w:t>6.15</w:t>
            </w:r>
          </w:p>
        </w:tc>
        <w:tc>
          <w:tcPr>
            <w:tcW w:w="5032" w:type="dxa"/>
            <w:gridSpan w:val="3"/>
          </w:tcPr>
          <w:p w:rsidR="00E11153" w:rsidRPr="008B27A2" w:rsidRDefault="00E11153" w:rsidP="00E11153">
            <w:pPr>
              <w:spacing w:before="120"/>
            </w:pPr>
            <w:r w:rsidRPr="008B27A2">
              <w:t>If you believe you have been overcharged, you can:</w:t>
            </w:r>
          </w:p>
        </w:tc>
      </w:tr>
      <w:tr w:rsidR="00E11153" w:rsidTr="00E376FA">
        <w:trPr>
          <w:gridBefore w:val="1"/>
          <w:gridAfter w:val="1"/>
          <w:wBefore w:w="33" w:type="dxa"/>
          <w:wAfter w:w="39" w:type="dxa"/>
          <w:cantSplit/>
          <w:trHeight w:val="973"/>
        </w:trPr>
        <w:tc>
          <w:tcPr>
            <w:tcW w:w="3061" w:type="dxa"/>
            <w:gridSpan w:val="2"/>
            <w:vMerge/>
          </w:tcPr>
          <w:p w:rsidR="00E11153" w:rsidRPr="008B27A2" w:rsidRDefault="00E11153" w:rsidP="00E11153">
            <w:pPr>
              <w:spacing w:before="120" w:after="240"/>
              <w:rPr>
                <w:i/>
              </w:rPr>
            </w:pPr>
          </w:p>
        </w:tc>
        <w:tc>
          <w:tcPr>
            <w:tcW w:w="1126" w:type="dxa"/>
            <w:gridSpan w:val="2"/>
          </w:tcPr>
          <w:p w:rsidR="00E11153" w:rsidRPr="008B27A2" w:rsidRDefault="00E11153" w:rsidP="00E11153"/>
        </w:tc>
        <w:tc>
          <w:tcPr>
            <w:tcW w:w="5032" w:type="dxa"/>
            <w:gridSpan w:val="3"/>
          </w:tcPr>
          <w:p w:rsidR="00E11153" w:rsidRPr="008B27A2" w:rsidRDefault="00E11153" w:rsidP="00E11153">
            <w:pPr>
              <w:spacing w:after="120"/>
              <w:ind w:left="726" w:hanging="726"/>
            </w:pPr>
            <w:r w:rsidRPr="008B27A2">
              <w:t>(a)</w:t>
            </w:r>
            <w:r w:rsidRPr="008B27A2">
              <w:tab/>
              <w:t xml:space="preserve">pay the account in full and raise the matter with us.  If we find that you have been overcharged, we may pay you </w:t>
            </w:r>
            <w:r w:rsidRPr="008B27A2">
              <w:rPr>
                <w:i/>
              </w:rPr>
              <w:t>interest</w:t>
            </w:r>
            <w:r w:rsidRPr="008B27A2">
              <w:t xml:space="preserve"> on the overpayment from the date the account was paid; or</w:t>
            </w:r>
          </w:p>
        </w:tc>
      </w:tr>
      <w:tr w:rsidR="00E11153" w:rsidTr="00E376FA">
        <w:trPr>
          <w:gridBefore w:val="1"/>
          <w:gridAfter w:val="1"/>
          <w:wBefore w:w="33" w:type="dxa"/>
          <w:wAfter w:w="39" w:type="dxa"/>
          <w:cantSplit/>
          <w:trHeight w:val="973"/>
        </w:trPr>
        <w:tc>
          <w:tcPr>
            <w:tcW w:w="3061" w:type="dxa"/>
            <w:gridSpan w:val="2"/>
            <w:vMerge/>
          </w:tcPr>
          <w:p w:rsidR="00E11153" w:rsidRPr="008B27A2" w:rsidRDefault="00E11153" w:rsidP="00E11153">
            <w:pPr>
              <w:spacing w:before="120" w:after="240"/>
              <w:rPr>
                <w:i/>
              </w:rPr>
            </w:pPr>
          </w:p>
        </w:tc>
        <w:tc>
          <w:tcPr>
            <w:tcW w:w="1126" w:type="dxa"/>
            <w:gridSpan w:val="2"/>
          </w:tcPr>
          <w:p w:rsidR="00E11153" w:rsidRPr="008B27A2" w:rsidRDefault="00E11153" w:rsidP="00E11153"/>
        </w:tc>
        <w:tc>
          <w:tcPr>
            <w:tcW w:w="5032" w:type="dxa"/>
            <w:gridSpan w:val="3"/>
          </w:tcPr>
          <w:p w:rsidR="00E11153" w:rsidRPr="008B27A2" w:rsidRDefault="00E11153" w:rsidP="00E11153">
            <w:pPr>
              <w:spacing w:after="240"/>
              <w:ind w:left="726" w:hanging="726"/>
            </w:pPr>
            <w:r w:rsidRPr="008B27A2">
              <w:t>(b)</w:t>
            </w:r>
            <w:r w:rsidRPr="008B27A2">
              <w:tab/>
              <w:t xml:space="preserve">withhold the disputed amount and pay the rest of the account.  If we find that part or all of the disputed amount was correctly charged, we may charge you </w:t>
            </w:r>
            <w:r w:rsidRPr="008B27A2">
              <w:rPr>
                <w:i/>
              </w:rPr>
              <w:t>interest</w:t>
            </w:r>
            <w:r w:rsidRPr="008B27A2">
              <w:t xml:space="preserve"> from 14 days after the original due date.</w:t>
            </w:r>
          </w:p>
        </w:tc>
      </w:tr>
      <w:tr w:rsidR="00E11153" w:rsidTr="00E376FA">
        <w:trPr>
          <w:gridBefore w:val="1"/>
          <w:gridAfter w:val="1"/>
          <w:wBefore w:w="33" w:type="dxa"/>
          <w:wAfter w:w="39" w:type="dxa"/>
          <w:cantSplit/>
          <w:trHeight w:val="973"/>
        </w:trPr>
        <w:tc>
          <w:tcPr>
            <w:tcW w:w="3061" w:type="dxa"/>
            <w:gridSpan w:val="2"/>
            <w:vMerge/>
          </w:tcPr>
          <w:p w:rsidR="00E11153" w:rsidRDefault="00E11153" w:rsidP="00E11153">
            <w:pPr>
              <w:spacing w:before="120" w:after="240"/>
              <w:rPr>
                <w:i/>
              </w:rPr>
            </w:pPr>
          </w:p>
        </w:tc>
        <w:tc>
          <w:tcPr>
            <w:tcW w:w="1126" w:type="dxa"/>
            <w:gridSpan w:val="2"/>
          </w:tcPr>
          <w:p w:rsidR="00E11153" w:rsidRDefault="00E11153" w:rsidP="00E11153">
            <w:pPr>
              <w:spacing w:before="120"/>
            </w:pPr>
            <w:r>
              <w:t>6.16</w:t>
            </w:r>
          </w:p>
        </w:tc>
        <w:tc>
          <w:tcPr>
            <w:tcW w:w="5032" w:type="dxa"/>
            <w:gridSpan w:val="3"/>
          </w:tcPr>
          <w:p w:rsidR="00E11153" w:rsidRDefault="00E11153" w:rsidP="00E11153">
            <w:pPr>
              <w:spacing w:before="120" w:after="240"/>
            </w:pPr>
            <w:r>
              <w:t>We will seek to resolve any disputes about accounts in accordance with the Consumer Protection Code.</w:t>
            </w:r>
          </w:p>
        </w:tc>
      </w:tr>
      <w:tr w:rsidR="00E11153" w:rsidTr="00E376FA">
        <w:trPr>
          <w:gridBefore w:val="1"/>
          <w:gridAfter w:val="1"/>
          <w:wBefore w:w="33" w:type="dxa"/>
          <w:wAfter w:w="39" w:type="dxa"/>
          <w:cantSplit/>
          <w:trHeight w:val="1642"/>
        </w:trPr>
        <w:tc>
          <w:tcPr>
            <w:tcW w:w="3061" w:type="dxa"/>
            <w:gridSpan w:val="2"/>
          </w:tcPr>
          <w:p w:rsidR="00E11153" w:rsidRDefault="00E11153" w:rsidP="00E11153">
            <w:pPr>
              <w:spacing w:before="120" w:after="240"/>
              <w:rPr>
                <w:i/>
              </w:rPr>
            </w:pPr>
            <w:r>
              <w:rPr>
                <w:i/>
              </w:rPr>
              <w:t>GST</w:t>
            </w:r>
          </w:p>
        </w:tc>
        <w:tc>
          <w:tcPr>
            <w:tcW w:w="1126" w:type="dxa"/>
            <w:gridSpan w:val="2"/>
          </w:tcPr>
          <w:p w:rsidR="00E11153" w:rsidRDefault="00E11153" w:rsidP="00E11153">
            <w:pPr>
              <w:spacing w:before="120" w:after="240"/>
            </w:pPr>
            <w:r>
              <w:t>6.17</w:t>
            </w:r>
          </w:p>
        </w:tc>
        <w:tc>
          <w:tcPr>
            <w:tcW w:w="5032" w:type="dxa"/>
            <w:gridSpan w:val="3"/>
          </w:tcPr>
          <w:p w:rsidR="00E11153" w:rsidRDefault="00E11153" w:rsidP="00E11153">
            <w:pPr>
              <w:spacing w:before="120" w:after="240"/>
            </w:pPr>
            <w:r>
              <w:t xml:space="preserve">The provision of </w:t>
            </w:r>
            <w:r w:rsidRPr="002F285E">
              <w:rPr>
                <w:i/>
              </w:rPr>
              <w:t xml:space="preserve">water </w:t>
            </w:r>
            <w:r>
              <w:rPr>
                <w:i/>
              </w:rPr>
              <w:t xml:space="preserve">services </w:t>
            </w:r>
            <w:r w:rsidRPr="00EF23D5">
              <w:t>and</w:t>
            </w:r>
            <w:r w:rsidRPr="002F285E">
              <w:rPr>
                <w:i/>
              </w:rPr>
              <w:t xml:space="preserve"> sewerage services</w:t>
            </w:r>
            <w:r>
              <w:t xml:space="preserve"> are not subject to GST, but some other services which may be provided to you by us will attract GST.  The </w:t>
            </w:r>
            <w:r>
              <w:rPr>
                <w:i/>
              </w:rPr>
              <w:t xml:space="preserve">Schedule of Charges </w:t>
            </w:r>
            <w:r>
              <w:t xml:space="preserve">and </w:t>
            </w:r>
            <w:r>
              <w:rPr>
                <w:i/>
              </w:rPr>
              <w:t>Miscellaneous Fees and Charges Schedule</w:t>
            </w:r>
            <w:r>
              <w:t xml:space="preserve"> indicates which services attract GST and which do not.</w:t>
            </w:r>
          </w:p>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keepNext/>
              <w:keepLines/>
              <w:spacing w:before="120"/>
            </w:pPr>
            <w:r>
              <w:t>Can you be required to provide a security deposit?</w:t>
            </w:r>
          </w:p>
        </w:tc>
        <w:tc>
          <w:tcPr>
            <w:tcW w:w="1126" w:type="dxa"/>
            <w:gridSpan w:val="2"/>
          </w:tcPr>
          <w:p w:rsidR="00E11153" w:rsidRDefault="00E11153" w:rsidP="00E11153">
            <w:pPr>
              <w:pStyle w:val="Heading1"/>
              <w:keepNext/>
              <w:keepLines/>
              <w:spacing w:before="120" w:after="120"/>
              <w:rPr>
                <w:b w:val="0"/>
                <w:sz w:val="23"/>
              </w:rPr>
            </w:pPr>
            <w:r>
              <w:rPr>
                <w:b w:val="0"/>
                <w:sz w:val="23"/>
              </w:rPr>
              <w:t>7.1</w:t>
            </w:r>
          </w:p>
        </w:tc>
        <w:tc>
          <w:tcPr>
            <w:tcW w:w="5032" w:type="dxa"/>
            <w:gridSpan w:val="3"/>
          </w:tcPr>
          <w:p w:rsidR="00E11153" w:rsidRDefault="00E11153" w:rsidP="00E11153">
            <w:pPr>
              <w:pStyle w:val="Heading1"/>
              <w:keepNext/>
              <w:keepLines/>
              <w:spacing w:before="120" w:after="120"/>
              <w:rPr>
                <w:b w:val="0"/>
                <w:sz w:val="23"/>
              </w:rPr>
            </w:pPr>
            <w:r>
              <w:rPr>
                <w:b w:val="0"/>
                <w:sz w:val="23"/>
              </w:rPr>
              <w:t>You must provide us with a security deposit, if required by us.</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p>
        </w:tc>
        <w:tc>
          <w:tcPr>
            <w:tcW w:w="1148" w:type="dxa"/>
            <w:gridSpan w:val="3"/>
          </w:tcPr>
          <w:p w:rsidR="00E11153" w:rsidRDefault="00E11153" w:rsidP="00E11153">
            <w:pPr>
              <w:spacing w:after="240"/>
            </w:pPr>
            <w:r>
              <w:t>7.2</w:t>
            </w:r>
          </w:p>
        </w:tc>
        <w:tc>
          <w:tcPr>
            <w:tcW w:w="5010" w:type="dxa"/>
            <w:gridSpan w:val="2"/>
          </w:tcPr>
          <w:p w:rsidR="00E11153" w:rsidRDefault="00E11153" w:rsidP="00E11153">
            <w:pPr>
              <w:spacing w:after="240"/>
              <w:ind w:left="34" w:hanging="34"/>
              <w:rPr>
                <w:i/>
              </w:rPr>
            </w:pPr>
            <w:r>
              <w:t>We may only require a security deposit as permitted by the Consumer Protection Code.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p>
        </w:tc>
        <w:tc>
          <w:tcPr>
            <w:tcW w:w="1148" w:type="dxa"/>
            <w:gridSpan w:val="3"/>
          </w:tcPr>
          <w:p w:rsidR="00E11153" w:rsidRDefault="00E11153" w:rsidP="00E11153">
            <w:pPr>
              <w:spacing w:before="120" w:after="240"/>
            </w:pPr>
            <w:r>
              <w:t>7.3</w:t>
            </w:r>
          </w:p>
        </w:tc>
        <w:tc>
          <w:tcPr>
            <w:tcW w:w="5010" w:type="dxa"/>
            <w:gridSpan w:val="2"/>
          </w:tcPr>
          <w:p w:rsidR="00E11153" w:rsidRDefault="00E11153" w:rsidP="00E11153">
            <w:pPr>
              <w:spacing w:before="120" w:after="240"/>
              <w:ind w:left="34" w:hanging="34"/>
            </w:pPr>
            <w:r>
              <w:t>We may draw on a security deposit provided by you</w:t>
            </w:r>
            <w:r>
              <w:rPr>
                <w:i/>
              </w:rPr>
              <w:t xml:space="preserve"> </w:t>
            </w:r>
            <w:r>
              <w:t>if you fail to pay an amount due under this contract.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p>
        </w:tc>
        <w:tc>
          <w:tcPr>
            <w:tcW w:w="1148" w:type="dxa"/>
            <w:gridSpan w:val="3"/>
          </w:tcPr>
          <w:p w:rsidR="00E11153" w:rsidRDefault="00E11153" w:rsidP="00E11153">
            <w:pPr>
              <w:spacing w:before="120" w:after="240"/>
            </w:pPr>
            <w:r>
              <w:t>7.4</w:t>
            </w:r>
          </w:p>
        </w:tc>
        <w:tc>
          <w:tcPr>
            <w:tcW w:w="5010" w:type="dxa"/>
            <w:gridSpan w:val="2"/>
          </w:tcPr>
          <w:p w:rsidR="00E11153" w:rsidRDefault="00E11153" w:rsidP="00E11153">
            <w:pPr>
              <w:spacing w:after="240"/>
            </w:pPr>
            <w:r>
              <w:t xml:space="preserve">You are entitled to have your security deposit (plus any </w:t>
            </w:r>
            <w:r w:rsidRPr="0093533E">
              <w:rPr>
                <w:i/>
              </w:rPr>
              <w:t>interest</w:t>
            </w:r>
            <w:r>
              <w:t>) refunded if you pay your accounts by the due date for a continuous period of 12 months.</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48" w:type="dxa"/>
            <w:gridSpan w:val="3"/>
          </w:tcPr>
          <w:p w:rsidR="00E11153" w:rsidRDefault="00E11153" w:rsidP="00E11153"/>
        </w:tc>
        <w:tc>
          <w:tcPr>
            <w:tcW w:w="5010" w:type="dxa"/>
            <w:gridSpan w:val="2"/>
          </w:tcPr>
          <w:p w:rsidR="00E11153" w:rsidRDefault="00E11153" w:rsidP="00E11153"/>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spacing w:before="120"/>
            </w:pPr>
            <w:r>
              <w:lastRenderedPageBreak/>
              <w:t>Measuring your water consumption</w:t>
            </w:r>
          </w:p>
          <w:p w:rsidR="00E11153" w:rsidRDefault="00E11153" w:rsidP="00E11153">
            <w:pPr>
              <w:spacing w:after="240"/>
              <w:rPr>
                <w:i/>
              </w:rPr>
            </w:pPr>
            <w:r>
              <w:rPr>
                <w:i/>
              </w:rPr>
              <w:t>Meter reading and inspections</w:t>
            </w:r>
          </w:p>
        </w:tc>
        <w:tc>
          <w:tcPr>
            <w:tcW w:w="1126" w:type="dxa"/>
            <w:gridSpan w:val="2"/>
          </w:tcPr>
          <w:p w:rsidR="00E11153" w:rsidRDefault="00E11153" w:rsidP="00E11153">
            <w:pPr>
              <w:pStyle w:val="Heading1"/>
              <w:spacing w:before="120" w:after="240"/>
              <w:rPr>
                <w:b w:val="0"/>
                <w:sz w:val="23"/>
              </w:rPr>
            </w:pPr>
            <w:r>
              <w:rPr>
                <w:b w:val="0"/>
                <w:sz w:val="23"/>
              </w:rPr>
              <w:t>8.1</w:t>
            </w:r>
          </w:p>
        </w:tc>
        <w:tc>
          <w:tcPr>
            <w:tcW w:w="5032" w:type="dxa"/>
            <w:gridSpan w:val="3"/>
          </w:tcPr>
          <w:p w:rsidR="00E11153" w:rsidRDefault="00E11153" w:rsidP="00E11153">
            <w:pPr>
              <w:spacing w:before="120" w:after="240"/>
            </w:pPr>
            <w:r>
              <w:t>We will arrange for</w:t>
            </w:r>
            <w:r w:rsidRPr="0064642A">
              <w:t xml:space="preserve"> our</w:t>
            </w:r>
            <w:r>
              <w:t xml:space="preserve"> water meters on your premises</w:t>
            </w:r>
            <w:r>
              <w:rPr>
                <w:i/>
              </w:rPr>
              <w:t xml:space="preserve"> </w:t>
            </w:r>
            <w:r>
              <w:t>to be read each account period, unless we estimate your consumption for a period as permitted by 8.8 to 8.10.</w:t>
            </w:r>
          </w:p>
        </w:tc>
      </w:tr>
      <w:tr w:rsidR="00E11153" w:rsidTr="00E376FA">
        <w:trPr>
          <w:gridBefore w:val="1"/>
          <w:gridAfter w:val="1"/>
          <w:wBefore w:w="33" w:type="dxa"/>
          <w:wAfter w:w="39" w:type="dxa"/>
          <w:cantSplit/>
        </w:trPr>
        <w:tc>
          <w:tcPr>
            <w:tcW w:w="3061" w:type="dxa"/>
            <w:gridSpan w:val="2"/>
          </w:tcPr>
          <w:p w:rsidR="00E11153" w:rsidRDefault="00E11153" w:rsidP="00E11153">
            <w:pPr>
              <w:keepNext/>
              <w:keepLines/>
              <w:spacing w:before="120" w:after="240"/>
              <w:rPr>
                <w:b/>
              </w:rPr>
            </w:pPr>
            <w:r>
              <w:rPr>
                <w:i/>
              </w:rPr>
              <w:t>Check readings</w:t>
            </w:r>
          </w:p>
        </w:tc>
        <w:tc>
          <w:tcPr>
            <w:tcW w:w="1148" w:type="dxa"/>
            <w:gridSpan w:val="3"/>
          </w:tcPr>
          <w:p w:rsidR="00E11153" w:rsidRDefault="00E11153" w:rsidP="00E11153">
            <w:pPr>
              <w:keepNext/>
              <w:keepLines/>
              <w:spacing w:before="120" w:after="240"/>
            </w:pPr>
            <w:r>
              <w:t>8.2</w:t>
            </w:r>
          </w:p>
        </w:tc>
        <w:tc>
          <w:tcPr>
            <w:tcW w:w="5010" w:type="dxa"/>
            <w:gridSpan w:val="2"/>
          </w:tcPr>
          <w:p w:rsidR="00E11153" w:rsidRDefault="00E11153" w:rsidP="00E11153">
            <w:pPr>
              <w:keepNext/>
              <w:keepLines/>
              <w:spacing w:before="120" w:after="240"/>
              <w:rPr>
                <w:i/>
              </w:rPr>
            </w:pPr>
            <w:r>
              <w:t>In addition, we will check the accuracy of a recent meter reading, on request</w:t>
            </w:r>
            <w:r>
              <w:rPr>
                <w:i/>
              </w:rPr>
              <w:t>.</w:t>
            </w:r>
            <w:r>
              <w:t xml:space="preserve">  You are entitled to one free check reading for each account period.  The fee for additional check readings</w:t>
            </w:r>
            <w:r>
              <w:rPr>
                <w:i/>
              </w:rPr>
              <w:t xml:space="preserve"> </w:t>
            </w:r>
            <w:r>
              <w:t xml:space="preserve">will be included in your account, as shown in the </w:t>
            </w:r>
            <w:r>
              <w:rPr>
                <w:i/>
              </w:rPr>
              <w:t xml:space="preserve">Schedule of Charges </w:t>
            </w:r>
            <w:r>
              <w:t>as the fee for a special reading of a water meter.</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8.3</w:t>
            </w:r>
          </w:p>
        </w:tc>
        <w:tc>
          <w:tcPr>
            <w:tcW w:w="5010" w:type="dxa"/>
            <w:gridSpan w:val="2"/>
          </w:tcPr>
          <w:p w:rsidR="00E11153" w:rsidRDefault="00E11153" w:rsidP="00E11153">
            <w:pPr>
              <w:spacing w:before="120" w:after="240"/>
            </w:pPr>
            <w:r>
              <w:t>We will provide up-to-date information on request to allow you to carry out basic meter readings yourself instead of requesting further check readings or meter testing.</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Installation of meters</w:t>
            </w:r>
          </w:p>
        </w:tc>
        <w:tc>
          <w:tcPr>
            <w:tcW w:w="1148" w:type="dxa"/>
            <w:gridSpan w:val="3"/>
          </w:tcPr>
          <w:p w:rsidR="00E11153" w:rsidRDefault="00E11153" w:rsidP="00E11153">
            <w:pPr>
              <w:spacing w:before="120"/>
            </w:pPr>
            <w:r>
              <w:t>8.4</w:t>
            </w:r>
          </w:p>
        </w:tc>
        <w:tc>
          <w:tcPr>
            <w:tcW w:w="5010" w:type="dxa"/>
            <w:gridSpan w:val="2"/>
          </w:tcPr>
          <w:p w:rsidR="00E11153" w:rsidRDefault="00E11153" w:rsidP="00E11153">
            <w:pPr>
              <w:pStyle w:val="Heading3"/>
              <w:numPr>
                <w:ilvl w:val="0"/>
                <w:numId w:val="0"/>
              </w:numPr>
              <w:spacing w:before="120" w:after="240"/>
              <w:rPr>
                <w:i/>
              </w:rPr>
            </w:pPr>
            <w:r>
              <w:t xml:space="preserve">We will provide a standard meter for your premises if at any stage they are not metered, and will provide a non-standard meter if you request.  In some cases we may require you to have a non-standard meter.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48" w:type="dxa"/>
            <w:gridSpan w:val="3"/>
          </w:tcPr>
          <w:p w:rsidR="00E11153" w:rsidRDefault="00E11153" w:rsidP="00E11153">
            <w:pPr>
              <w:spacing w:before="120"/>
            </w:pPr>
            <w:r>
              <w:t>8.5</w:t>
            </w:r>
          </w:p>
        </w:tc>
        <w:tc>
          <w:tcPr>
            <w:tcW w:w="5010" w:type="dxa"/>
            <w:gridSpan w:val="2"/>
          </w:tcPr>
          <w:p w:rsidR="00E11153" w:rsidRDefault="00E11153" w:rsidP="00E11153">
            <w:pPr>
              <w:pStyle w:val="Heading3"/>
              <w:numPr>
                <w:ilvl w:val="0"/>
                <w:numId w:val="0"/>
              </w:numPr>
              <w:spacing w:before="120" w:after="240"/>
            </w:pPr>
            <w:r>
              <w:t xml:space="preserve">You must arrange for the meter to be installed by a person who is </w:t>
            </w:r>
            <w:r>
              <w:rPr>
                <w:i/>
              </w:rPr>
              <w:t xml:space="preserve">accredited </w:t>
            </w:r>
            <w:r>
              <w:t>for that type of work.</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48" w:type="dxa"/>
            <w:gridSpan w:val="3"/>
          </w:tcPr>
          <w:p w:rsidR="00E11153" w:rsidRDefault="00E11153" w:rsidP="00E11153">
            <w:pPr>
              <w:spacing w:before="120"/>
            </w:pPr>
            <w:r>
              <w:t>8.6</w:t>
            </w:r>
          </w:p>
        </w:tc>
        <w:tc>
          <w:tcPr>
            <w:tcW w:w="5010" w:type="dxa"/>
            <w:gridSpan w:val="2"/>
          </w:tcPr>
          <w:p w:rsidR="00E11153" w:rsidRDefault="00E11153" w:rsidP="00E11153">
            <w:pPr>
              <w:pStyle w:val="Heading3"/>
              <w:numPr>
                <w:ilvl w:val="0"/>
                <w:numId w:val="0"/>
              </w:numPr>
              <w:spacing w:before="120" w:after="240"/>
              <w:rPr>
                <w:i/>
              </w:rPr>
            </w:pPr>
            <w:r>
              <w:t xml:space="preserve">One standard meter and, for </w:t>
            </w:r>
            <w:r>
              <w:rPr>
                <w:i/>
              </w:rPr>
              <w:t>residential premises</w:t>
            </w:r>
            <w:r>
              <w:t>, an initial meter protection cover or structure, will be provided free of charge.  If a non-standard meter is provided, we will only charge you the difference between the cost of a standard meter and the cost of the meter provided.</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Ownership of meters</w:t>
            </w:r>
          </w:p>
        </w:tc>
        <w:tc>
          <w:tcPr>
            <w:tcW w:w="1148" w:type="dxa"/>
            <w:gridSpan w:val="3"/>
          </w:tcPr>
          <w:p w:rsidR="00E11153" w:rsidRDefault="00E11153" w:rsidP="00E11153">
            <w:pPr>
              <w:spacing w:before="120"/>
            </w:pPr>
            <w:r>
              <w:t>8.7</w:t>
            </w:r>
          </w:p>
        </w:tc>
        <w:tc>
          <w:tcPr>
            <w:tcW w:w="5010" w:type="dxa"/>
            <w:gridSpan w:val="2"/>
          </w:tcPr>
          <w:p w:rsidR="00E11153" w:rsidRDefault="00E11153" w:rsidP="00E11153">
            <w:pPr>
              <w:pStyle w:val="Heading3"/>
              <w:numPr>
                <w:ilvl w:val="0"/>
                <w:numId w:val="0"/>
              </w:numPr>
              <w:spacing w:before="120" w:after="240"/>
              <w:rPr>
                <w:i/>
              </w:rPr>
            </w:pPr>
            <w:r>
              <w:t>The primary water meter on your premises remains</w:t>
            </w:r>
            <w:r w:rsidRPr="0064642A">
              <w:t xml:space="preserve"> our</w:t>
            </w:r>
            <w:r>
              <w:t xml:space="preserve"> property. Secondary or “deduct” meters are your property unless we agree otherwise in writing.</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Estimating your water consumption</w:t>
            </w:r>
          </w:p>
        </w:tc>
        <w:tc>
          <w:tcPr>
            <w:tcW w:w="1148" w:type="dxa"/>
            <w:gridSpan w:val="3"/>
          </w:tcPr>
          <w:p w:rsidR="00E11153" w:rsidRDefault="00E11153" w:rsidP="00E11153">
            <w:pPr>
              <w:spacing w:before="120"/>
            </w:pPr>
            <w:r>
              <w:t>8.8</w:t>
            </w:r>
          </w:p>
        </w:tc>
        <w:tc>
          <w:tcPr>
            <w:tcW w:w="5010" w:type="dxa"/>
            <w:gridSpan w:val="2"/>
          </w:tcPr>
          <w:p w:rsidR="00E11153" w:rsidRDefault="00E11153" w:rsidP="00E11153">
            <w:pPr>
              <w:pStyle w:val="Heading3"/>
              <w:numPr>
                <w:ilvl w:val="0"/>
                <w:numId w:val="0"/>
              </w:numPr>
              <w:spacing w:before="120" w:after="240"/>
            </w:pPr>
            <w:r>
              <w:t>We may estimate the quantity of water supplied to your premises in the circumstances described in the Water Metering Code.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48" w:type="dxa"/>
            <w:gridSpan w:val="3"/>
          </w:tcPr>
          <w:p w:rsidR="00E11153" w:rsidRDefault="00E11153" w:rsidP="00E11153">
            <w:pPr>
              <w:spacing w:before="120"/>
            </w:pPr>
            <w:r>
              <w:t>8.9</w:t>
            </w:r>
          </w:p>
        </w:tc>
        <w:tc>
          <w:tcPr>
            <w:tcW w:w="5010" w:type="dxa"/>
            <w:gridSpan w:val="2"/>
          </w:tcPr>
          <w:p w:rsidR="00E11153" w:rsidRDefault="00E11153" w:rsidP="00E11153">
            <w:pPr>
              <w:spacing w:before="120" w:after="240"/>
            </w:pPr>
            <w:r>
              <w:t xml:space="preserve">Where possible, estimates will be calculated with reference to a similar account period, adjacent account periods or a meter reading provided by you.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48" w:type="dxa"/>
            <w:gridSpan w:val="3"/>
          </w:tcPr>
          <w:p w:rsidR="00E11153" w:rsidRDefault="00E11153" w:rsidP="00E11153">
            <w:pPr>
              <w:spacing w:before="120"/>
            </w:pPr>
            <w:r>
              <w:t>8.10</w:t>
            </w:r>
          </w:p>
        </w:tc>
        <w:tc>
          <w:tcPr>
            <w:tcW w:w="5010" w:type="dxa"/>
            <w:gridSpan w:val="2"/>
          </w:tcPr>
          <w:p w:rsidR="00E11153" w:rsidRDefault="00E11153" w:rsidP="00E11153">
            <w:pPr>
              <w:spacing w:before="120" w:after="240"/>
            </w:pPr>
            <w:r>
              <w:t>If you are invoiced on the basis of an estimate, we may adjust a later invoice to reflect the actual consumption, once known or more accurately estimated.</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Testing of meters at your request</w:t>
            </w:r>
          </w:p>
        </w:tc>
        <w:tc>
          <w:tcPr>
            <w:tcW w:w="1148" w:type="dxa"/>
            <w:gridSpan w:val="3"/>
          </w:tcPr>
          <w:p w:rsidR="00E11153" w:rsidRDefault="00E11153" w:rsidP="00E11153">
            <w:pPr>
              <w:spacing w:before="120" w:after="240"/>
            </w:pPr>
            <w:r>
              <w:t>8.11</w:t>
            </w:r>
          </w:p>
        </w:tc>
        <w:tc>
          <w:tcPr>
            <w:tcW w:w="5010" w:type="dxa"/>
            <w:gridSpan w:val="2"/>
          </w:tcPr>
          <w:p w:rsidR="00E11153" w:rsidRDefault="00E11153" w:rsidP="00E11153">
            <w:pPr>
              <w:spacing w:before="120" w:after="240"/>
            </w:pPr>
            <w:r>
              <w:t xml:space="preserve">You may request us (or an </w:t>
            </w:r>
            <w:r>
              <w:rPr>
                <w:i/>
              </w:rPr>
              <w:t>accredited</w:t>
            </w:r>
            <w:r>
              <w:t xml:space="preserve"> service provider) to test the primary water meter on the premises.  The procedure in the Water Metering Code will then apply.  We will carry out the test </w:t>
            </w:r>
            <w:r w:rsidRPr="001F05FA">
              <w:t xml:space="preserve">within 15 </w:t>
            </w:r>
            <w:r w:rsidRPr="00B3675F">
              <w:rPr>
                <w:i/>
              </w:rPr>
              <w:t>business days</w:t>
            </w:r>
            <w:r w:rsidRPr="001F05FA">
              <w:t xml:space="preserve"> of payment</w:t>
            </w:r>
            <w:r>
              <w:t xml:space="preserve"> of the cost of the test and you may be present at the time of the test if you would like to be.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8.12</w:t>
            </w:r>
          </w:p>
        </w:tc>
        <w:tc>
          <w:tcPr>
            <w:tcW w:w="5010" w:type="dxa"/>
            <w:gridSpan w:val="2"/>
          </w:tcPr>
          <w:p w:rsidR="00E11153" w:rsidRDefault="00E11153" w:rsidP="00E11153">
            <w:pPr>
              <w:spacing w:before="120" w:after="240"/>
            </w:pPr>
            <w:r>
              <w:t xml:space="preserve">The amount of the test is set out in our </w:t>
            </w:r>
            <w:r w:rsidRPr="000D5BDB">
              <w:rPr>
                <w:i/>
              </w:rPr>
              <w:t>Schedule of Charges</w:t>
            </w:r>
            <w:r>
              <w:t>.  We will refund the cost of the test if it shows the meter is defective as defined in the Water Metering Code and has been over-recording your water consumption.</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We may initiate test</w:t>
            </w:r>
          </w:p>
        </w:tc>
        <w:tc>
          <w:tcPr>
            <w:tcW w:w="1148" w:type="dxa"/>
            <w:gridSpan w:val="3"/>
          </w:tcPr>
          <w:p w:rsidR="00E11153" w:rsidRDefault="00E11153" w:rsidP="00E11153">
            <w:pPr>
              <w:spacing w:before="120" w:after="240"/>
            </w:pPr>
            <w:r>
              <w:t>8.13</w:t>
            </w:r>
          </w:p>
        </w:tc>
        <w:tc>
          <w:tcPr>
            <w:tcW w:w="5010" w:type="dxa"/>
            <w:gridSpan w:val="2"/>
          </w:tcPr>
          <w:p w:rsidR="00E11153" w:rsidRDefault="00E11153" w:rsidP="00E11153">
            <w:pPr>
              <w:spacing w:before="120" w:after="240"/>
              <w:rPr>
                <w:i/>
              </w:rPr>
            </w:pPr>
            <w:r>
              <w:t>We may test any of the meters on your premises at</w:t>
            </w:r>
            <w:r w:rsidRPr="0064642A">
              <w:t xml:space="preserve"> our</w:t>
            </w:r>
            <w:r>
              <w:t xml:space="preserve"> cost.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Faulty meters or incorrect readings</w:t>
            </w:r>
          </w:p>
        </w:tc>
        <w:tc>
          <w:tcPr>
            <w:tcW w:w="1148" w:type="dxa"/>
            <w:gridSpan w:val="3"/>
          </w:tcPr>
          <w:p w:rsidR="00E11153" w:rsidRDefault="00E11153" w:rsidP="00E11153">
            <w:pPr>
              <w:spacing w:before="120"/>
            </w:pPr>
            <w:r>
              <w:t>8.14</w:t>
            </w:r>
          </w:p>
        </w:tc>
        <w:tc>
          <w:tcPr>
            <w:tcW w:w="5010" w:type="dxa"/>
            <w:gridSpan w:val="2"/>
          </w:tcPr>
          <w:p w:rsidR="00E11153" w:rsidRDefault="00E11153" w:rsidP="00E11153">
            <w:pPr>
              <w:spacing w:before="120"/>
            </w:pPr>
            <w:r>
              <w:t>We will adjust your account as necessary if:</w:t>
            </w:r>
          </w:p>
          <w:p w:rsidR="00E11153" w:rsidRDefault="00E11153" w:rsidP="00E11153">
            <w:pPr>
              <w:pStyle w:val="Heading3"/>
              <w:numPr>
                <w:ilvl w:val="0"/>
                <w:numId w:val="0"/>
              </w:numPr>
              <w:tabs>
                <w:tab w:val="left" w:pos="705"/>
              </w:tabs>
              <w:spacing w:before="120"/>
              <w:ind w:left="725" w:hanging="725"/>
            </w:pPr>
            <w:r>
              <w:t>(a)</w:t>
            </w:r>
            <w:r>
              <w:tab/>
              <w:t xml:space="preserve">the metering </w:t>
            </w:r>
            <w:r w:rsidRPr="00BC17CC">
              <w:rPr>
                <w:i/>
              </w:rPr>
              <w:t>equipment</w:t>
            </w:r>
            <w:r>
              <w:t xml:space="preserve"> installed on your premises is defective; or</w:t>
            </w:r>
          </w:p>
          <w:p w:rsidR="00E11153" w:rsidRDefault="00E11153" w:rsidP="00E11153">
            <w:pPr>
              <w:pStyle w:val="Heading3"/>
              <w:numPr>
                <w:ilvl w:val="0"/>
                <w:numId w:val="0"/>
              </w:numPr>
              <w:tabs>
                <w:tab w:val="left" w:pos="705"/>
              </w:tabs>
              <w:spacing w:before="120" w:after="240"/>
              <w:ind w:left="726" w:hanging="726"/>
            </w:pPr>
            <w:r>
              <w:t>(b)</w:t>
            </w:r>
            <w:r>
              <w:tab/>
              <w:t>a check reading shows a reading to be incorrect.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Maintenance of meters</w:t>
            </w:r>
          </w:p>
        </w:tc>
        <w:tc>
          <w:tcPr>
            <w:tcW w:w="1148" w:type="dxa"/>
            <w:gridSpan w:val="3"/>
          </w:tcPr>
          <w:p w:rsidR="00E11153" w:rsidRDefault="00E11153" w:rsidP="00E11153">
            <w:pPr>
              <w:spacing w:before="120"/>
            </w:pPr>
            <w:r>
              <w:t>8.15</w:t>
            </w:r>
          </w:p>
        </w:tc>
        <w:tc>
          <w:tcPr>
            <w:tcW w:w="5010" w:type="dxa"/>
            <w:gridSpan w:val="2"/>
          </w:tcPr>
          <w:p w:rsidR="00E11153" w:rsidRDefault="00E11153" w:rsidP="00E11153">
            <w:pPr>
              <w:spacing w:before="120" w:after="240"/>
            </w:pPr>
            <w:r>
              <w:t>We will use reasonable endeavours to have the primary meter at your premises maintained in working order.</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t>Protecting your metering information</w:t>
            </w:r>
          </w:p>
        </w:tc>
        <w:tc>
          <w:tcPr>
            <w:tcW w:w="1148" w:type="dxa"/>
            <w:gridSpan w:val="3"/>
          </w:tcPr>
          <w:p w:rsidR="00E11153" w:rsidRDefault="00E11153" w:rsidP="00E11153">
            <w:pPr>
              <w:spacing w:before="120"/>
            </w:pPr>
            <w:r>
              <w:t>8.16</w:t>
            </w:r>
          </w:p>
        </w:tc>
        <w:tc>
          <w:tcPr>
            <w:tcW w:w="5010" w:type="dxa"/>
            <w:gridSpan w:val="2"/>
          </w:tcPr>
          <w:p w:rsidR="00E11153" w:rsidRDefault="00E11153" w:rsidP="00E11153">
            <w:pPr>
              <w:spacing w:before="120" w:after="240"/>
            </w:pPr>
            <w:r>
              <w:t>We will use reasonable endeavours to prevent unauthorised access to metering information obtained from your premises.</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48" w:type="dxa"/>
            <w:gridSpan w:val="3"/>
          </w:tcPr>
          <w:p w:rsidR="00E11153" w:rsidRDefault="00E11153" w:rsidP="00E11153"/>
        </w:tc>
        <w:tc>
          <w:tcPr>
            <w:tcW w:w="5010" w:type="dxa"/>
            <w:gridSpan w:val="2"/>
          </w:tcPr>
          <w:p w:rsidR="00E11153" w:rsidRDefault="00E11153" w:rsidP="00E11153"/>
        </w:tc>
      </w:tr>
      <w:tr w:rsidR="00E11153" w:rsidTr="00E376FA">
        <w:trPr>
          <w:gridBefore w:val="1"/>
          <w:wBefore w:w="33" w:type="dxa"/>
          <w:cantSplit/>
        </w:trPr>
        <w:tc>
          <w:tcPr>
            <w:tcW w:w="3061" w:type="dxa"/>
            <w:gridSpan w:val="2"/>
          </w:tcPr>
          <w:p w:rsidR="00E11153" w:rsidRDefault="00E11153" w:rsidP="00E11153">
            <w:pPr>
              <w:pStyle w:val="Heading1"/>
              <w:spacing w:before="120"/>
            </w:pPr>
            <w:r>
              <w:t>Use of your personal information</w:t>
            </w:r>
          </w:p>
          <w:p w:rsidR="00E11153" w:rsidRDefault="00E11153" w:rsidP="00E11153">
            <w:pPr>
              <w:spacing w:before="120"/>
            </w:pPr>
            <w:r>
              <w:rPr>
                <w:i/>
              </w:rPr>
              <w:t>Your right to privacy</w:t>
            </w:r>
          </w:p>
        </w:tc>
        <w:tc>
          <w:tcPr>
            <w:tcW w:w="1126" w:type="dxa"/>
            <w:gridSpan w:val="2"/>
          </w:tcPr>
          <w:p w:rsidR="00E11153" w:rsidRDefault="00E11153" w:rsidP="00E11153">
            <w:pPr>
              <w:pStyle w:val="Heading1"/>
              <w:keepNext/>
              <w:keepLines/>
              <w:spacing w:before="120"/>
              <w:rPr>
                <w:b w:val="0"/>
                <w:sz w:val="23"/>
              </w:rPr>
            </w:pPr>
            <w:r>
              <w:rPr>
                <w:b w:val="0"/>
                <w:sz w:val="23"/>
              </w:rPr>
              <w:t>9.1</w:t>
            </w:r>
          </w:p>
        </w:tc>
        <w:tc>
          <w:tcPr>
            <w:tcW w:w="5071" w:type="dxa"/>
            <w:gridSpan w:val="4"/>
          </w:tcPr>
          <w:p w:rsidR="00E11153" w:rsidRDefault="00E11153" w:rsidP="00E11153">
            <w:pPr>
              <w:pStyle w:val="Heading1"/>
              <w:keepNext/>
              <w:keepLines/>
              <w:spacing w:before="120" w:after="240"/>
              <w:rPr>
                <w:b w:val="0"/>
                <w:sz w:val="23"/>
              </w:rPr>
            </w:pPr>
            <w:r>
              <w:rPr>
                <w:b w:val="0"/>
                <w:sz w:val="23"/>
              </w:rPr>
              <w:t xml:space="preserve">We respect your privacy and are committed to complying with all relevant privacy legislation in relation to your personal information. </w:t>
            </w:r>
          </w:p>
          <w:p w:rsidR="00E11153" w:rsidRDefault="00E11153" w:rsidP="00E11153">
            <w:pPr>
              <w:pStyle w:val="Heading1"/>
              <w:keepNext/>
              <w:keepLines/>
              <w:spacing w:before="120" w:after="240"/>
              <w:ind w:right="-139"/>
              <w:rPr>
                <w:b w:val="0"/>
                <w:sz w:val="23"/>
              </w:rPr>
            </w:pPr>
            <w:r>
              <w:rPr>
                <w:b w:val="0"/>
                <w:sz w:val="23"/>
              </w:rPr>
              <w:t>For any enquiries concerning privacy or the personal information we hold about you,</w:t>
            </w:r>
            <w:r>
              <w:rPr>
                <w:sz w:val="22"/>
                <w:szCs w:val="22"/>
              </w:rPr>
              <w:t xml:space="preserve"> </w:t>
            </w:r>
            <w:r w:rsidRPr="00F57B81">
              <w:rPr>
                <w:b w:val="0"/>
                <w:sz w:val="22"/>
                <w:szCs w:val="22"/>
              </w:rPr>
              <w:t xml:space="preserve">please </w:t>
            </w:r>
            <w:r>
              <w:rPr>
                <w:b w:val="0"/>
                <w:sz w:val="22"/>
                <w:szCs w:val="22"/>
              </w:rPr>
              <w:t>refer to our</w:t>
            </w:r>
            <w:r w:rsidRPr="00F57B81">
              <w:rPr>
                <w:b w:val="0"/>
                <w:sz w:val="22"/>
                <w:szCs w:val="22"/>
              </w:rPr>
              <w:t xml:space="preserve"> Privacy Policy located at</w:t>
            </w:r>
            <w:r>
              <w:rPr>
                <w:b w:val="0"/>
                <w:sz w:val="22"/>
                <w:szCs w:val="22"/>
              </w:rPr>
              <w:t xml:space="preserve"> www.iconwater</w:t>
            </w:r>
            <w:r w:rsidRPr="00F57B81">
              <w:rPr>
                <w:b w:val="0"/>
                <w:sz w:val="22"/>
                <w:szCs w:val="22"/>
              </w:rPr>
              <w:t>.com.au/privacy.</w:t>
            </w:r>
            <w:r>
              <w:rPr>
                <w:sz w:val="22"/>
                <w:szCs w:val="22"/>
              </w:rPr>
              <w:t xml:space="preserve"> </w:t>
            </w:r>
            <w:r>
              <w:rPr>
                <w:b w:val="0"/>
                <w:sz w:val="23"/>
              </w:rPr>
              <w:t xml:space="preserve"> </w:t>
            </w:r>
          </w:p>
        </w:tc>
      </w:tr>
      <w:tr w:rsidR="00E11153" w:rsidTr="00E376FA">
        <w:trPr>
          <w:gridBefore w:val="1"/>
          <w:wBefore w:w="33" w:type="dxa"/>
          <w:cantSplit/>
        </w:trPr>
        <w:tc>
          <w:tcPr>
            <w:tcW w:w="3061" w:type="dxa"/>
            <w:gridSpan w:val="2"/>
          </w:tcPr>
          <w:p w:rsidR="00E11153" w:rsidRDefault="00E11153" w:rsidP="00E11153">
            <w:pPr>
              <w:pStyle w:val="Heading1"/>
              <w:spacing w:before="120"/>
              <w:rPr>
                <w:b w:val="0"/>
                <w:i/>
                <w:sz w:val="23"/>
              </w:rPr>
            </w:pPr>
            <w:r>
              <w:rPr>
                <w:b w:val="0"/>
                <w:i/>
                <w:sz w:val="23"/>
              </w:rPr>
              <w:lastRenderedPageBreak/>
              <w:t>Obtaining information from credit agencies</w:t>
            </w:r>
          </w:p>
        </w:tc>
        <w:tc>
          <w:tcPr>
            <w:tcW w:w="1126" w:type="dxa"/>
            <w:gridSpan w:val="2"/>
          </w:tcPr>
          <w:p w:rsidR="00E11153" w:rsidRDefault="00E11153" w:rsidP="00E11153">
            <w:pPr>
              <w:pStyle w:val="Heading1"/>
              <w:keepNext/>
              <w:keepLines/>
              <w:spacing w:before="120"/>
              <w:rPr>
                <w:b w:val="0"/>
                <w:sz w:val="23"/>
              </w:rPr>
            </w:pPr>
            <w:r>
              <w:rPr>
                <w:b w:val="0"/>
                <w:sz w:val="23"/>
              </w:rPr>
              <w:t>9.2</w:t>
            </w:r>
          </w:p>
        </w:tc>
        <w:tc>
          <w:tcPr>
            <w:tcW w:w="5071" w:type="dxa"/>
            <w:gridSpan w:val="4"/>
          </w:tcPr>
          <w:p w:rsidR="00E11153" w:rsidRDefault="00E11153" w:rsidP="00E11153">
            <w:pPr>
              <w:pStyle w:val="Heading1"/>
              <w:keepNext/>
              <w:keepLines/>
              <w:spacing w:before="120" w:after="120"/>
              <w:rPr>
                <w:b w:val="0"/>
                <w:sz w:val="23"/>
              </w:rPr>
            </w:pPr>
            <w:r>
              <w:rPr>
                <w:b w:val="0"/>
                <w:sz w:val="23"/>
              </w:rPr>
              <w:t>We may obtain information related to your creditworthiness (including a consumer credit report) from a credit reporting body, or from any business that reports on creditworthiness or any credit provider.</w:t>
            </w:r>
          </w:p>
        </w:tc>
      </w:tr>
      <w:tr w:rsidR="00E11153" w:rsidTr="00E376FA">
        <w:trPr>
          <w:gridBefore w:val="1"/>
          <w:wBefore w:w="33" w:type="dxa"/>
          <w:cantSplit/>
        </w:trPr>
        <w:tc>
          <w:tcPr>
            <w:tcW w:w="3061" w:type="dxa"/>
            <w:gridSpan w:val="2"/>
          </w:tcPr>
          <w:p w:rsidR="00E11153" w:rsidRDefault="00E11153" w:rsidP="00E11153">
            <w:pPr>
              <w:pStyle w:val="Heading1"/>
              <w:spacing w:before="120"/>
              <w:rPr>
                <w:b w:val="0"/>
                <w:i/>
                <w:sz w:val="23"/>
              </w:rPr>
            </w:pPr>
            <w:r>
              <w:rPr>
                <w:b w:val="0"/>
                <w:i/>
                <w:sz w:val="23"/>
              </w:rPr>
              <w:t>Use of contact details</w:t>
            </w:r>
          </w:p>
        </w:tc>
        <w:tc>
          <w:tcPr>
            <w:tcW w:w="1126" w:type="dxa"/>
            <w:gridSpan w:val="2"/>
          </w:tcPr>
          <w:p w:rsidR="00E11153" w:rsidRDefault="00E11153" w:rsidP="00E11153">
            <w:pPr>
              <w:pStyle w:val="Heading1"/>
              <w:keepNext/>
              <w:keepLines/>
              <w:spacing w:before="120"/>
              <w:rPr>
                <w:b w:val="0"/>
                <w:sz w:val="23"/>
              </w:rPr>
            </w:pPr>
            <w:r>
              <w:rPr>
                <w:b w:val="0"/>
                <w:sz w:val="23"/>
              </w:rPr>
              <w:t>9.3</w:t>
            </w:r>
          </w:p>
        </w:tc>
        <w:tc>
          <w:tcPr>
            <w:tcW w:w="5071" w:type="dxa"/>
            <w:gridSpan w:val="4"/>
          </w:tcPr>
          <w:p w:rsidR="00E11153" w:rsidRDefault="00E11153" w:rsidP="00E11153">
            <w:pPr>
              <w:pStyle w:val="Heading1"/>
              <w:keepNext/>
              <w:keepLines/>
              <w:spacing w:before="120" w:after="120"/>
              <w:rPr>
                <w:b w:val="0"/>
                <w:sz w:val="23"/>
              </w:rPr>
            </w:pPr>
            <w:r>
              <w:rPr>
                <w:b w:val="0"/>
                <w:sz w:val="23"/>
              </w:rPr>
              <w:t>We may use your contact details:</w:t>
            </w:r>
          </w:p>
          <w:p w:rsidR="00E11153" w:rsidRDefault="00E11153" w:rsidP="00E11153">
            <w:pPr>
              <w:pStyle w:val="Heading3"/>
              <w:numPr>
                <w:ilvl w:val="0"/>
                <w:numId w:val="0"/>
              </w:numPr>
              <w:spacing w:before="120"/>
              <w:ind w:left="726" w:hanging="726"/>
            </w:pPr>
            <w:r>
              <w:t>(a)</w:t>
            </w:r>
            <w:r>
              <w:tab/>
              <w:t>to contact or correspond with you for the purposes of this contract (for example, to inform you of service disruptions or to send you accounts); or</w:t>
            </w:r>
          </w:p>
        </w:tc>
      </w:tr>
      <w:tr w:rsidR="00E11153" w:rsidTr="00E376FA">
        <w:trPr>
          <w:gridBefore w:val="1"/>
          <w:wBefore w:w="33" w:type="dxa"/>
          <w:cantSplit/>
        </w:trPr>
        <w:tc>
          <w:tcPr>
            <w:tcW w:w="3061" w:type="dxa"/>
            <w:gridSpan w:val="2"/>
          </w:tcPr>
          <w:p w:rsidR="00E11153" w:rsidRDefault="00E11153" w:rsidP="00E11153">
            <w:pPr>
              <w:pStyle w:val="Heading1"/>
              <w:spacing w:before="120"/>
              <w:rPr>
                <w:b w:val="0"/>
                <w:i/>
                <w:sz w:val="23"/>
              </w:rPr>
            </w:pPr>
          </w:p>
        </w:tc>
        <w:tc>
          <w:tcPr>
            <w:tcW w:w="1126" w:type="dxa"/>
            <w:gridSpan w:val="2"/>
          </w:tcPr>
          <w:p w:rsidR="00E11153" w:rsidRDefault="00E11153" w:rsidP="00E11153">
            <w:pPr>
              <w:pStyle w:val="Heading1"/>
              <w:keepNext/>
              <w:keepLines/>
              <w:spacing w:before="120"/>
              <w:rPr>
                <w:b w:val="0"/>
                <w:sz w:val="23"/>
              </w:rPr>
            </w:pPr>
          </w:p>
        </w:tc>
        <w:tc>
          <w:tcPr>
            <w:tcW w:w="5071" w:type="dxa"/>
            <w:gridSpan w:val="4"/>
          </w:tcPr>
          <w:p w:rsidR="00E11153" w:rsidRDefault="00E11153" w:rsidP="00E11153">
            <w:pPr>
              <w:pStyle w:val="Heading1"/>
              <w:keepNext/>
              <w:keepLines/>
              <w:spacing w:before="120" w:after="120"/>
              <w:ind w:left="725" w:hanging="725"/>
              <w:rPr>
                <w:b w:val="0"/>
                <w:sz w:val="23"/>
              </w:rPr>
            </w:pPr>
            <w:r>
              <w:rPr>
                <w:b w:val="0"/>
                <w:sz w:val="23"/>
              </w:rPr>
              <w:t>(b)</w:t>
            </w:r>
            <w:r>
              <w:rPr>
                <w:b w:val="0"/>
                <w:sz w:val="23"/>
              </w:rPr>
              <w:tab/>
              <w:t>to send you</w:t>
            </w:r>
            <w:r w:rsidRPr="0064642A">
              <w:rPr>
                <w:b w:val="0"/>
                <w:sz w:val="23"/>
              </w:rPr>
              <w:t xml:space="preserve"> our</w:t>
            </w:r>
            <w:r>
              <w:rPr>
                <w:b w:val="0"/>
                <w:sz w:val="23"/>
              </w:rPr>
              <w:t xml:space="preserve"> newsletter and promotional offers from us or a third party; or</w:t>
            </w:r>
          </w:p>
        </w:tc>
      </w:tr>
      <w:tr w:rsidR="00E11153" w:rsidTr="00E376FA">
        <w:trPr>
          <w:gridBefore w:val="1"/>
          <w:wBefore w:w="33" w:type="dxa"/>
          <w:cantSplit/>
        </w:trPr>
        <w:tc>
          <w:tcPr>
            <w:tcW w:w="3061" w:type="dxa"/>
            <w:gridSpan w:val="2"/>
          </w:tcPr>
          <w:p w:rsidR="00E11153" w:rsidRDefault="00E11153" w:rsidP="00E11153">
            <w:pPr>
              <w:pStyle w:val="Heading1"/>
              <w:spacing w:before="120"/>
              <w:rPr>
                <w:b w:val="0"/>
                <w:i/>
                <w:sz w:val="23"/>
              </w:rPr>
            </w:pPr>
          </w:p>
        </w:tc>
        <w:tc>
          <w:tcPr>
            <w:tcW w:w="1126" w:type="dxa"/>
            <w:gridSpan w:val="2"/>
          </w:tcPr>
          <w:p w:rsidR="00E11153" w:rsidRDefault="00E11153" w:rsidP="00E11153">
            <w:pPr>
              <w:pStyle w:val="Heading1"/>
              <w:keepNext/>
              <w:keepLines/>
              <w:spacing w:before="120"/>
              <w:rPr>
                <w:b w:val="0"/>
                <w:sz w:val="23"/>
              </w:rPr>
            </w:pPr>
          </w:p>
        </w:tc>
        <w:tc>
          <w:tcPr>
            <w:tcW w:w="5071" w:type="dxa"/>
            <w:gridSpan w:val="4"/>
          </w:tcPr>
          <w:p w:rsidR="00E11153" w:rsidRDefault="00E11153" w:rsidP="00E11153">
            <w:pPr>
              <w:pStyle w:val="Heading3"/>
              <w:numPr>
                <w:ilvl w:val="0"/>
                <w:numId w:val="2"/>
              </w:numPr>
              <w:spacing w:before="0"/>
              <w:ind w:hanging="687"/>
            </w:pPr>
            <w:r>
              <w:t>for other public interest purposes, such as safety, fundraising by charities and informational programs,</w:t>
            </w:r>
          </w:p>
          <w:p w:rsidR="00E11153" w:rsidRDefault="00E11153" w:rsidP="00E11153">
            <w:pPr>
              <w:pStyle w:val="Heading1"/>
              <w:keepNext/>
              <w:keepLines/>
              <w:spacing w:before="120" w:after="120"/>
              <w:rPr>
                <w:b w:val="0"/>
                <w:sz w:val="23"/>
              </w:rPr>
            </w:pPr>
            <w:r>
              <w:rPr>
                <w:b w:val="0"/>
                <w:sz w:val="23"/>
              </w:rPr>
              <w:t>but we will not disclose your details to any third party in so doing, except where permitted and otherwise in accordance with our privacy policy.</w:t>
            </w:r>
          </w:p>
        </w:tc>
      </w:tr>
      <w:tr w:rsidR="00E11153" w:rsidTr="00E376FA">
        <w:trPr>
          <w:gridBefore w:val="1"/>
          <w:wBefore w:w="33" w:type="dxa"/>
          <w:cantSplit/>
        </w:trPr>
        <w:tc>
          <w:tcPr>
            <w:tcW w:w="3061" w:type="dxa"/>
            <w:gridSpan w:val="2"/>
          </w:tcPr>
          <w:p w:rsidR="00E11153" w:rsidRDefault="00E11153" w:rsidP="00E11153">
            <w:pPr>
              <w:pStyle w:val="Heading1"/>
              <w:spacing w:before="120"/>
            </w:pPr>
          </w:p>
        </w:tc>
        <w:tc>
          <w:tcPr>
            <w:tcW w:w="1126" w:type="dxa"/>
            <w:gridSpan w:val="2"/>
          </w:tcPr>
          <w:p w:rsidR="00E11153" w:rsidRPr="008B27A2" w:rsidRDefault="00E11153" w:rsidP="00E11153">
            <w:pPr>
              <w:pStyle w:val="Heading1"/>
              <w:keepNext/>
              <w:keepLines/>
              <w:spacing w:before="120"/>
              <w:rPr>
                <w:b w:val="0"/>
                <w:sz w:val="23"/>
              </w:rPr>
            </w:pPr>
            <w:r w:rsidRPr="008B27A2">
              <w:rPr>
                <w:b w:val="0"/>
                <w:sz w:val="23"/>
              </w:rPr>
              <w:t>9.4</w:t>
            </w:r>
          </w:p>
        </w:tc>
        <w:tc>
          <w:tcPr>
            <w:tcW w:w="5071" w:type="dxa"/>
            <w:gridSpan w:val="4"/>
          </w:tcPr>
          <w:p w:rsidR="00E11153" w:rsidRPr="008B27A2" w:rsidRDefault="00E11153" w:rsidP="00E11153">
            <w:pPr>
              <w:pStyle w:val="Heading1"/>
              <w:keepNext/>
              <w:keepLines/>
              <w:spacing w:before="120" w:after="240"/>
              <w:rPr>
                <w:b w:val="0"/>
                <w:sz w:val="23"/>
              </w:rPr>
            </w:pPr>
            <w:r w:rsidRPr="008B27A2">
              <w:rPr>
                <w:b w:val="0"/>
                <w:sz w:val="23"/>
              </w:rPr>
              <w:t xml:space="preserve">If you do not wish your details to be used for direct marketing purposes, please contact our customer service team on 6248 3111 (Option </w:t>
            </w:r>
            <w:r>
              <w:rPr>
                <w:b w:val="0"/>
                <w:sz w:val="23"/>
              </w:rPr>
              <w:t>2</w:t>
            </w:r>
            <w:r w:rsidRPr="008B27A2">
              <w:rPr>
                <w:b w:val="0"/>
                <w:sz w:val="23"/>
              </w:rPr>
              <w:t xml:space="preserve">). </w:t>
            </w:r>
          </w:p>
        </w:tc>
      </w:tr>
      <w:tr w:rsidR="00E11153" w:rsidTr="00E376FA">
        <w:trPr>
          <w:gridBefore w:val="1"/>
          <w:wBefore w:w="33" w:type="dxa"/>
          <w:cantSplit/>
        </w:trPr>
        <w:tc>
          <w:tcPr>
            <w:tcW w:w="3061" w:type="dxa"/>
            <w:gridSpan w:val="2"/>
          </w:tcPr>
          <w:p w:rsidR="00E11153" w:rsidRDefault="00E11153" w:rsidP="00E11153">
            <w:pPr>
              <w:pStyle w:val="Heading1"/>
              <w:spacing w:before="120"/>
            </w:pPr>
          </w:p>
        </w:tc>
        <w:tc>
          <w:tcPr>
            <w:tcW w:w="1126" w:type="dxa"/>
            <w:gridSpan w:val="2"/>
          </w:tcPr>
          <w:p w:rsidR="00E11153" w:rsidRPr="008B27A2" w:rsidRDefault="00E11153" w:rsidP="00E11153">
            <w:pPr>
              <w:pStyle w:val="Heading1"/>
              <w:keepNext/>
              <w:keepLines/>
              <w:spacing w:before="120"/>
              <w:rPr>
                <w:b w:val="0"/>
                <w:sz w:val="23"/>
              </w:rPr>
            </w:pPr>
            <w:r w:rsidRPr="008B27A2">
              <w:rPr>
                <w:b w:val="0"/>
                <w:sz w:val="23"/>
              </w:rPr>
              <w:t>9.5</w:t>
            </w:r>
          </w:p>
        </w:tc>
        <w:tc>
          <w:tcPr>
            <w:tcW w:w="5071" w:type="dxa"/>
            <w:gridSpan w:val="4"/>
          </w:tcPr>
          <w:p w:rsidR="00E11153" w:rsidRPr="008B27A2" w:rsidRDefault="00E11153" w:rsidP="00E11153">
            <w:pPr>
              <w:pStyle w:val="Heading1"/>
              <w:keepNext/>
              <w:keepLines/>
              <w:spacing w:before="120" w:after="240"/>
              <w:rPr>
                <w:b w:val="0"/>
                <w:sz w:val="20"/>
              </w:rPr>
            </w:pPr>
            <w:r w:rsidRPr="008B27A2">
              <w:rPr>
                <w:b w:val="0"/>
                <w:i/>
                <w:sz w:val="23"/>
              </w:rPr>
              <w:t>ActewAGL Retail</w:t>
            </w:r>
            <w:r w:rsidRPr="008B27A2">
              <w:rPr>
                <w:b w:val="0"/>
                <w:sz w:val="23"/>
              </w:rPr>
              <w:t xml:space="preserve"> may cross reference your personal information across any electricity, natural gas, and </w:t>
            </w:r>
            <w:r w:rsidRPr="008B27A2">
              <w:rPr>
                <w:b w:val="0"/>
                <w:i/>
                <w:sz w:val="23"/>
              </w:rPr>
              <w:t xml:space="preserve">water services </w:t>
            </w:r>
            <w:r w:rsidRPr="008B27A2">
              <w:rPr>
                <w:b w:val="0"/>
                <w:sz w:val="23"/>
              </w:rPr>
              <w:t>and</w:t>
            </w:r>
            <w:r w:rsidRPr="008B27A2">
              <w:rPr>
                <w:b w:val="0"/>
                <w:i/>
                <w:sz w:val="23"/>
              </w:rPr>
              <w:t xml:space="preserve"> sewerage services</w:t>
            </w:r>
            <w:r w:rsidRPr="008B27A2">
              <w:rPr>
                <w:b w:val="0"/>
                <w:sz w:val="23"/>
              </w:rPr>
              <w:t xml:space="preserve"> that are provided to you by </w:t>
            </w:r>
            <w:r w:rsidRPr="008B27A2">
              <w:rPr>
                <w:b w:val="0"/>
                <w:i/>
                <w:sz w:val="23"/>
              </w:rPr>
              <w:t>Icon Water</w:t>
            </w:r>
            <w:r w:rsidRPr="008B27A2">
              <w:rPr>
                <w:b w:val="0"/>
                <w:sz w:val="23"/>
              </w:rPr>
              <w:t xml:space="preserve"> or </w:t>
            </w:r>
            <w:r w:rsidRPr="008B27A2">
              <w:rPr>
                <w:b w:val="0"/>
                <w:i/>
                <w:sz w:val="23"/>
              </w:rPr>
              <w:t>ActewAGL Retail</w:t>
            </w:r>
            <w:r w:rsidRPr="008B27A2">
              <w:rPr>
                <w:b w:val="0"/>
                <w:sz w:val="23"/>
              </w:rPr>
              <w:t xml:space="preserve"> to check the accuracy of your contact details.</w:t>
            </w:r>
          </w:p>
        </w:tc>
      </w:tr>
      <w:tr w:rsidR="00E11153" w:rsidTr="00E376FA">
        <w:trPr>
          <w:gridBefore w:val="1"/>
          <w:gridAfter w:val="1"/>
          <w:wBefore w:w="33" w:type="dxa"/>
          <w:wAfter w:w="39" w:type="dxa"/>
        </w:trPr>
        <w:tc>
          <w:tcPr>
            <w:tcW w:w="3061" w:type="dxa"/>
            <w:gridSpan w:val="2"/>
          </w:tcPr>
          <w:p w:rsidR="00E11153" w:rsidRDefault="00E11153" w:rsidP="00E11153">
            <w:pPr>
              <w:spacing w:before="120"/>
              <w:rPr>
                <w:b/>
              </w:rPr>
            </w:pPr>
            <w:r>
              <w:rPr>
                <w:i/>
              </w:rPr>
              <w:t>Use of other personal information</w:t>
            </w:r>
          </w:p>
        </w:tc>
        <w:tc>
          <w:tcPr>
            <w:tcW w:w="1148" w:type="dxa"/>
            <w:gridSpan w:val="3"/>
          </w:tcPr>
          <w:p w:rsidR="00E11153" w:rsidRDefault="00E11153" w:rsidP="00E11153">
            <w:pPr>
              <w:spacing w:before="120"/>
            </w:pPr>
            <w:r>
              <w:t>9.6</w:t>
            </w:r>
          </w:p>
        </w:tc>
        <w:tc>
          <w:tcPr>
            <w:tcW w:w="5010" w:type="dxa"/>
            <w:gridSpan w:val="2"/>
          </w:tcPr>
          <w:p w:rsidR="00E11153" w:rsidRDefault="00E11153" w:rsidP="00E11153">
            <w:pPr>
              <w:spacing w:before="120"/>
            </w:pPr>
            <w:r>
              <w:t>We may use any personal information we hold about you, including your contact details, to:</w:t>
            </w:r>
          </w:p>
          <w:p w:rsidR="00E11153" w:rsidRDefault="00E11153" w:rsidP="00E11153">
            <w:pPr>
              <w:pStyle w:val="Heading3"/>
              <w:numPr>
                <w:ilvl w:val="0"/>
                <w:numId w:val="0"/>
              </w:numPr>
              <w:tabs>
                <w:tab w:val="left" w:pos="705"/>
              </w:tabs>
              <w:spacing w:before="120"/>
              <w:ind w:left="720" w:hanging="720"/>
            </w:pPr>
            <w:r>
              <w:t>(a)</w:t>
            </w:r>
            <w:r>
              <w:tab/>
              <w:t>assess your ongoing creditworthiness or the status of any account you have with us; or</w:t>
            </w:r>
          </w:p>
          <w:p w:rsidR="00E11153" w:rsidRDefault="00E11153" w:rsidP="00E11153">
            <w:pPr>
              <w:pStyle w:val="Heading3"/>
              <w:numPr>
                <w:ilvl w:val="0"/>
                <w:numId w:val="0"/>
              </w:numPr>
              <w:tabs>
                <w:tab w:val="left" w:pos="705"/>
              </w:tabs>
              <w:spacing w:before="120"/>
              <w:ind w:left="726" w:hanging="726"/>
            </w:pPr>
            <w:r>
              <w:t>(b)</w:t>
            </w:r>
            <w:r>
              <w:tab/>
              <w:t>determine the level of security required under this contract; or</w:t>
            </w:r>
          </w:p>
          <w:p w:rsidR="00E11153" w:rsidRDefault="00E11153" w:rsidP="00E11153">
            <w:pPr>
              <w:pStyle w:val="Heading3"/>
              <w:numPr>
                <w:ilvl w:val="0"/>
                <w:numId w:val="0"/>
              </w:numPr>
              <w:tabs>
                <w:tab w:val="left" w:pos="705"/>
              </w:tabs>
              <w:spacing w:before="120" w:after="240"/>
              <w:ind w:left="726" w:hanging="726"/>
            </w:pPr>
            <w:r>
              <w:t>(c)</w:t>
            </w:r>
            <w:r>
              <w:tab/>
              <w:t xml:space="preserve">collect overdue payments, </w:t>
            </w:r>
          </w:p>
          <w:p w:rsidR="00E11153" w:rsidRDefault="00E11153" w:rsidP="00E11153">
            <w:pPr>
              <w:pStyle w:val="Heading3"/>
              <w:numPr>
                <w:ilvl w:val="0"/>
                <w:numId w:val="0"/>
              </w:numPr>
              <w:tabs>
                <w:tab w:val="left" w:pos="705"/>
              </w:tabs>
              <w:spacing w:before="120" w:after="240"/>
            </w:pPr>
            <w:r>
              <w:t>and otherwise in accordance with our privacy policy.</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sz w:val="28"/>
              </w:rPr>
            </w:pPr>
            <w:r>
              <w:rPr>
                <w:i/>
              </w:rPr>
              <w:t>Disclosure of information</w:t>
            </w:r>
          </w:p>
        </w:tc>
        <w:tc>
          <w:tcPr>
            <w:tcW w:w="1148" w:type="dxa"/>
            <w:gridSpan w:val="3"/>
          </w:tcPr>
          <w:p w:rsidR="00E11153" w:rsidRDefault="00E11153" w:rsidP="00E11153">
            <w:pPr>
              <w:keepNext/>
              <w:keepLines/>
              <w:spacing w:before="120" w:after="240"/>
            </w:pPr>
            <w:r>
              <w:t>9.7</w:t>
            </w:r>
          </w:p>
        </w:tc>
        <w:tc>
          <w:tcPr>
            <w:tcW w:w="5010" w:type="dxa"/>
            <w:gridSpan w:val="2"/>
          </w:tcPr>
          <w:p w:rsidR="00E11153" w:rsidRDefault="00E11153" w:rsidP="00E11153">
            <w:pPr>
              <w:keepNext/>
              <w:keepLines/>
              <w:spacing w:before="120" w:after="240"/>
              <w:ind w:left="34" w:hanging="34"/>
              <w:rPr>
                <w:i/>
              </w:rPr>
            </w:pPr>
            <w:r>
              <w:t>We</w:t>
            </w:r>
            <w:r>
              <w:rPr>
                <w:i/>
              </w:rPr>
              <w:t xml:space="preserve"> </w:t>
            </w:r>
            <w:r>
              <w:t xml:space="preserve">may disclose information about you in accordance with our privacy policy (where applicable), the circumstances permitted by the Consumer Protection Code or as otherwise permitted or required by </w:t>
            </w:r>
            <w:r>
              <w:rPr>
                <w:i/>
              </w:rPr>
              <w:t>law</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48" w:type="dxa"/>
            <w:gridSpan w:val="3"/>
          </w:tcPr>
          <w:p w:rsidR="00E11153" w:rsidRDefault="00E11153" w:rsidP="00E11153"/>
        </w:tc>
        <w:tc>
          <w:tcPr>
            <w:tcW w:w="5010" w:type="dxa"/>
            <w:gridSpan w:val="2"/>
          </w:tcPr>
          <w:p w:rsidR="00E11153" w:rsidRDefault="00E11153" w:rsidP="00E11153"/>
        </w:tc>
      </w:tr>
      <w:tr w:rsidR="00E11153" w:rsidTr="00E376FA">
        <w:trPr>
          <w:gridBefore w:val="1"/>
          <w:gridAfter w:val="1"/>
          <w:wBefore w:w="33" w:type="dxa"/>
          <w:wAfter w:w="39" w:type="dxa"/>
          <w:cantSplit/>
        </w:trPr>
        <w:tc>
          <w:tcPr>
            <w:tcW w:w="3061" w:type="dxa"/>
            <w:gridSpan w:val="2"/>
          </w:tcPr>
          <w:p w:rsidR="00E11153" w:rsidRDefault="00E11153" w:rsidP="00E11153">
            <w:pPr>
              <w:pStyle w:val="Heading1"/>
              <w:spacing w:before="120"/>
              <w:rPr>
                <w:i/>
              </w:rPr>
            </w:pPr>
            <w:r>
              <w:lastRenderedPageBreak/>
              <w:t>Our access to your premises</w:t>
            </w:r>
          </w:p>
        </w:tc>
        <w:tc>
          <w:tcPr>
            <w:tcW w:w="1148" w:type="dxa"/>
            <w:gridSpan w:val="3"/>
          </w:tcPr>
          <w:p w:rsidR="00E11153" w:rsidRDefault="00E11153" w:rsidP="00E11153">
            <w:pPr>
              <w:spacing w:before="120"/>
            </w:pPr>
            <w:r>
              <w:t>10.1</w:t>
            </w:r>
          </w:p>
        </w:tc>
        <w:tc>
          <w:tcPr>
            <w:tcW w:w="5010" w:type="dxa"/>
            <w:gridSpan w:val="2"/>
          </w:tcPr>
          <w:p w:rsidR="00E11153" w:rsidRDefault="00E11153" w:rsidP="00E11153">
            <w:pPr>
              <w:spacing w:before="120"/>
            </w:pPr>
            <w:r>
              <w:t>You must allow</w:t>
            </w:r>
            <w:r w:rsidRPr="0064642A">
              <w:t xml:space="preserve"> our</w:t>
            </w:r>
            <w:r>
              <w:t xml:space="preserve"> employees, contractors and agents to enter your</w:t>
            </w:r>
            <w:r>
              <w:rPr>
                <w:i/>
              </w:rPr>
              <w:t xml:space="preserve"> </w:t>
            </w:r>
            <w:r>
              <w:t>premises:</w:t>
            </w:r>
          </w:p>
          <w:p w:rsidR="00E11153" w:rsidRDefault="00E11153" w:rsidP="00E11153">
            <w:pPr>
              <w:tabs>
                <w:tab w:val="left" w:pos="737"/>
              </w:tabs>
              <w:spacing w:before="120"/>
              <w:ind w:left="737" w:hanging="737"/>
            </w:pPr>
            <w:r>
              <w:t>(a)</w:t>
            </w:r>
            <w:r>
              <w:tab/>
              <w:t>to carry out connection work; or</w:t>
            </w:r>
          </w:p>
          <w:p w:rsidR="00E11153" w:rsidRDefault="00E11153" w:rsidP="00E11153">
            <w:pPr>
              <w:tabs>
                <w:tab w:val="left" w:pos="737"/>
              </w:tabs>
              <w:spacing w:before="120"/>
              <w:ind w:left="737" w:hanging="737"/>
            </w:pPr>
            <w:r>
              <w:t>(b)</w:t>
            </w:r>
            <w:r>
              <w:tab/>
              <w:t>to read or test meters; or</w:t>
            </w:r>
          </w:p>
          <w:p w:rsidR="00E11153" w:rsidRDefault="00E11153" w:rsidP="00E11153">
            <w:pPr>
              <w:tabs>
                <w:tab w:val="left" w:pos="737"/>
              </w:tabs>
              <w:spacing w:before="120"/>
              <w:ind w:left="737" w:hanging="737"/>
            </w:pPr>
            <w:r>
              <w:t>(c)</w:t>
            </w:r>
            <w:r>
              <w:tab/>
              <w:t>to inspect, maintain, repair or replace</w:t>
            </w:r>
            <w:r w:rsidRPr="0064642A">
              <w:t xml:space="preserve"> our</w:t>
            </w:r>
            <w:r>
              <w:t xml:space="preserve"> property; or </w:t>
            </w:r>
          </w:p>
          <w:p w:rsidR="00E11153" w:rsidRDefault="00E11153" w:rsidP="00E11153">
            <w:pPr>
              <w:tabs>
                <w:tab w:val="left" w:pos="737"/>
              </w:tabs>
              <w:spacing w:before="120" w:after="240"/>
              <w:ind w:left="737" w:hanging="737"/>
            </w:pPr>
            <w:r>
              <w:t>(d)</w:t>
            </w:r>
            <w:r>
              <w:tab/>
              <w:t xml:space="preserve">where otherwise permitted by </w:t>
            </w:r>
            <w:r>
              <w:rPr>
                <w:i/>
              </w:rPr>
              <w:t>law.</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48" w:type="dxa"/>
            <w:gridSpan w:val="3"/>
          </w:tcPr>
          <w:p w:rsidR="00E11153" w:rsidRDefault="00E11153" w:rsidP="00E11153">
            <w:pPr>
              <w:spacing w:before="120"/>
            </w:pPr>
            <w:r>
              <w:t>10.2</w:t>
            </w:r>
          </w:p>
        </w:tc>
        <w:tc>
          <w:tcPr>
            <w:tcW w:w="5010" w:type="dxa"/>
            <w:gridSpan w:val="2"/>
          </w:tcPr>
          <w:p w:rsidR="00E11153" w:rsidRDefault="00E11153" w:rsidP="00E11153">
            <w:pPr>
              <w:spacing w:before="120"/>
            </w:pPr>
            <w:r>
              <w:t>While</w:t>
            </w:r>
            <w:r w:rsidRPr="0064642A">
              <w:t xml:space="preserve"> our</w:t>
            </w:r>
            <w:r>
              <w:t xml:space="preserve"> personnel are on your premises, we</w:t>
            </w:r>
            <w:r>
              <w:rPr>
                <w:i/>
              </w:rPr>
              <w:t xml:space="preserve"> </w:t>
            </w:r>
            <w:r>
              <w:t>will ensure that they:</w:t>
            </w:r>
          </w:p>
          <w:p w:rsidR="00E11153" w:rsidRDefault="00E11153" w:rsidP="00E11153">
            <w:pPr>
              <w:spacing w:before="120"/>
              <w:ind w:left="743" w:hanging="743"/>
            </w:pPr>
            <w:r>
              <w:t>(a)</w:t>
            </w:r>
            <w:r>
              <w:tab/>
              <w:t xml:space="preserve">observe all applicable safety conditions required by </w:t>
            </w:r>
            <w:r>
              <w:rPr>
                <w:i/>
              </w:rPr>
              <w:t>law</w:t>
            </w:r>
            <w:r>
              <w:t xml:space="preserve">; and </w:t>
            </w:r>
          </w:p>
          <w:p w:rsidR="00E11153" w:rsidRDefault="00E11153" w:rsidP="00E11153">
            <w:pPr>
              <w:spacing w:before="120"/>
              <w:ind w:left="743" w:hanging="743"/>
            </w:pPr>
            <w:r>
              <w:t>(b)</w:t>
            </w:r>
            <w:r>
              <w:tab/>
              <w:t>for industrial premises, where you have given us reasonable prior notice:</w:t>
            </w:r>
          </w:p>
          <w:p w:rsidR="00E11153" w:rsidRDefault="00E11153" w:rsidP="00E11153">
            <w:pPr>
              <w:spacing w:before="120" w:after="120"/>
              <w:ind w:left="1452" w:hanging="709"/>
            </w:pPr>
            <w:r>
              <w:t>(i)</w:t>
            </w:r>
            <w:r>
              <w:tab/>
              <w:t xml:space="preserve">comply with any reasonable work safety rules in force at your premises; and </w:t>
            </w:r>
          </w:p>
          <w:p w:rsidR="00E11153" w:rsidRDefault="00E11153" w:rsidP="00E11153">
            <w:pPr>
              <w:spacing w:after="240"/>
              <w:ind w:left="1452" w:hanging="709"/>
            </w:pPr>
            <w:r>
              <w:t>(ii)</w:t>
            </w:r>
            <w:r>
              <w:tab/>
              <w:t>if necessary, work in protective equipment and clothing supplied by you in general use at your premises.</w:t>
            </w:r>
          </w:p>
        </w:tc>
      </w:tr>
      <w:tr w:rsidR="00E11153" w:rsidTr="00E376FA">
        <w:trPr>
          <w:gridBefore w:val="1"/>
          <w:gridAfter w:val="1"/>
          <w:wBefore w:w="33" w:type="dxa"/>
          <w:wAfter w:w="39" w:type="dxa"/>
          <w:cantSplit/>
        </w:trPr>
        <w:tc>
          <w:tcPr>
            <w:tcW w:w="3061" w:type="dxa"/>
            <w:gridSpan w:val="2"/>
          </w:tcPr>
          <w:p w:rsidR="00E11153" w:rsidRDefault="00E11153" w:rsidP="00E11153">
            <w:pPr>
              <w:rPr>
                <w:b/>
              </w:rPr>
            </w:pPr>
          </w:p>
        </w:tc>
        <w:tc>
          <w:tcPr>
            <w:tcW w:w="1148" w:type="dxa"/>
            <w:gridSpan w:val="3"/>
          </w:tcPr>
          <w:p w:rsidR="00E11153" w:rsidRDefault="00E11153" w:rsidP="00E11153">
            <w:pPr>
              <w:rPr>
                <w:b/>
              </w:rPr>
            </w:pPr>
          </w:p>
        </w:tc>
        <w:tc>
          <w:tcPr>
            <w:tcW w:w="5010" w:type="dxa"/>
            <w:gridSpan w:val="2"/>
          </w:tcPr>
          <w:p w:rsidR="00E11153" w:rsidRDefault="00E11153" w:rsidP="00E11153">
            <w:pPr>
              <w:rPr>
                <w:b/>
              </w:rPr>
            </w:pP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rPr>
                <w:i/>
              </w:rPr>
            </w:pPr>
            <w:r>
              <w:t>Disconnection by us</w:t>
            </w:r>
          </w:p>
        </w:tc>
        <w:tc>
          <w:tcPr>
            <w:tcW w:w="1148" w:type="dxa"/>
            <w:gridSpan w:val="3"/>
          </w:tcPr>
          <w:p w:rsidR="00E11153" w:rsidRDefault="00E11153" w:rsidP="00E11153">
            <w:pPr>
              <w:pStyle w:val="Heading1"/>
              <w:spacing w:before="120"/>
              <w:rPr>
                <w:b w:val="0"/>
                <w:sz w:val="23"/>
              </w:rPr>
            </w:pPr>
            <w:bookmarkStart w:id="5" w:name="_Ref98582431"/>
            <w:r>
              <w:rPr>
                <w:b w:val="0"/>
                <w:sz w:val="23"/>
              </w:rPr>
              <w:t>11.1</w:t>
            </w:r>
            <w:bookmarkEnd w:id="5"/>
          </w:p>
        </w:tc>
        <w:tc>
          <w:tcPr>
            <w:tcW w:w="5004" w:type="dxa"/>
          </w:tcPr>
          <w:p w:rsidR="00E11153" w:rsidRDefault="00E11153" w:rsidP="00E11153">
            <w:pPr>
              <w:pStyle w:val="Heading3"/>
              <w:numPr>
                <w:ilvl w:val="0"/>
                <w:numId w:val="0"/>
              </w:numPr>
              <w:tabs>
                <w:tab w:val="left" w:pos="0"/>
              </w:tabs>
              <w:spacing w:before="120" w:after="120"/>
              <w:ind w:left="37" w:hanging="37"/>
            </w:pPr>
            <w:r>
              <w:t>We</w:t>
            </w:r>
            <w:r>
              <w:rPr>
                <w:i/>
              </w:rPr>
              <w:t xml:space="preserve"> </w:t>
            </w:r>
            <w:r>
              <w:t xml:space="preserve">must disconnect your premises from the </w:t>
            </w:r>
            <w:r w:rsidRPr="00882DB0">
              <w:rPr>
                <w:i/>
              </w:rPr>
              <w:t>water network</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p>
        </w:tc>
        <w:tc>
          <w:tcPr>
            <w:tcW w:w="5010" w:type="dxa"/>
            <w:gridSpan w:val="2"/>
          </w:tcPr>
          <w:p w:rsidR="00E11153" w:rsidRPr="00EF23D5" w:rsidRDefault="00E11153" w:rsidP="00E11153">
            <w:pPr>
              <w:pStyle w:val="Heading3"/>
              <w:numPr>
                <w:ilvl w:val="0"/>
                <w:numId w:val="0"/>
              </w:numPr>
              <w:tabs>
                <w:tab w:val="left" w:pos="0"/>
              </w:tabs>
              <w:spacing w:before="120" w:after="120"/>
              <w:ind w:left="360"/>
              <w:rPr>
                <w:szCs w:val="23"/>
              </w:rPr>
            </w:pPr>
            <w:r w:rsidRPr="00EF23D5">
              <w:rPr>
                <w:szCs w:val="23"/>
              </w:rPr>
              <w:t>(a)</w:t>
            </w:r>
            <w:r w:rsidRPr="00EF23D5">
              <w:rPr>
                <w:szCs w:val="23"/>
              </w:rPr>
              <w:tab/>
              <w:t xml:space="preserve">at your request; or </w:t>
            </w:r>
          </w:p>
          <w:p w:rsidR="00E11153" w:rsidRPr="00EF23D5" w:rsidRDefault="00E11153" w:rsidP="00E11153">
            <w:pPr>
              <w:pStyle w:val="Heading3"/>
              <w:numPr>
                <w:ilvl w:val="0"/>
                <w:numId w:val="0"/>
              </w:numPr>
              <w:tabs>
                <w:tab w:val="left" w:pos="0"/>
              </w:tabs>
              <w:spacing w:before="120" w:after="120"/>
              <w:ind w:left="360"/>
              <w:rPr>
                <w:i/>
                <w:iCs/>
                <w:szCs w:val="23"/>
              </w:rPr>
            </w:pPr>
            <w:r w:rsidRPr="00EF23D5">
              <w:rPr>
                <w:szCs w:val="23"/>
              </w:rPr>
              <w:t>(b)</w:t>
            </w:r>
            <w:r w:rsidRPr="00EF23D5">
              <w:rPr>
                <w:szCs w:val="23"/>
              </w:rPr>
              <w:tab/>
              <w:t xml:space="preserve">if required by applicable </w:t>
            </w:r>
            <w:r w:rsidRPr="00EF23D5">
              <w:rPr>
                <w:i/>
                <w:iCs/>
                <w:szCs w:val="23"/>
              </w:rPr>
              <w:t>law</w:t>
            </w:r>
            <w:r w:rsidRPr="00EF23D5">
              <w:rPr>
                <w:iCs/>
                <w:szCs w:val="23"/>
              </w:rPr>
              <w:t>; or</w:t>
            </w:r>
            <w:r w:rsidRPr="00EF23D5">
              <w:rPr>
                <w:i/>
                <w:iCs/>
                <w:szCs w:val="23"/>
              </w:rPr>
              <w:t xml:space="preserve"> </w:t>
            </w:r>
          </w:p>
          <w:p w:rsidR="00E11153" w:rsidRPr="00DE0EEC" w:rsidRDefault="00E11153" w:rsidP="00E11153">
            <w:pPr>
              <w:pStyle w:val="Heading3"/>
              <w:numPr>
                <w:ilvl w:val="0"/>
                <w:numId w:val="0"/>
              </w:numPr>
              <w:tabs>
                <w:tab w:val="left" w:pos="0"/>
              </w:tabs>
              <w:spacing w:before="120" w:after="120"/>
              <w:ind w:left="360"/>
              <w:rPr>
                <w:szCs w:val="23"/>
              </w:rPr>
            </w:pPr>
            <w:r w:rsidRPr="00EF23D5">
              <w:rPr>
                <w:szCs w:val="23"/>
              </w:rPr>
              <w:t>(c)</w:t>
            </w:r>
            <w:r w:rsidRPr="00EF23D5">
              <w:rPr>
                <w:szCs w:val="23"/>
              </w:rPr>
              <w:tab/>
              <w:t>in the event of an emergency.</w:t>
            </w:r>
          </w:p>
        </w:tc>
      </w:tr>
      <w:tr w:rsidR="00E11153" w:rsidTr="00E376FA">
        <w:trPr>
          <w:gridBefore w:val="1"/>
          <w:gridAfter w:val="1"/>
          <w:wBefore w:w="33" w:type="dxa"/>
          <w:wAfter w:w="39" w:type="dxa"/>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p>
        </w:tc>
        <w:tc>
          <w:tcPr>
            <w:tcW w:w="5010" w:type="dxa"/>
            <w:gridSpan w:val="2"/>
          </w:tcPr>
          <w:p w:rsidR="00E11153" w:rsidRPr="00EF23D5" w:rsidRDefault="00E11153" w:rsidP="00E11153">
            <w:pPr>
              <w:spacing w:before="120" w:after="120"/>
              <w:ind w:left="33"/>
              <w:rPr>
                <w:szCs w:val="23"/>
              </w:rPr>
            </w:pPr>
            <w:r w:rsidRPr="00EF23D5">
              <w:rPr>
                <w:szCs w:val="23"/>
              </w:rPr>
              <w:t>We</w:t>
            </w:r>
            <w:r w:rsidRPr="00EF23D5">
              <w:rPr>
                <w:i/>
                <w:szCs w:val="23"/>
              </w:rPr>
              <w:t xml:space="preserve"> </w:t>
            </w:r>
            <w:r w:rsidRPr="00EF23D5">
              <w:rPr>
                <w:szCs w:val="23"/>
              </w:rPr>
              <w:t>may restrict the supply of water to your premises:</w:t>
            </w:r>
          </w:p>
          <w:p w:rsidR="00E11153" w:rsidRPr="00EF23D5" w:rsidRDefault="00E11153" w:rsidP="00E11153">
            <w:pPr>
              <w:tabs>
                <w:tab w:val="left" w:pos="798"/>
              </w:tabs>
              <w:spacing w:before="120" w:after="120"/>
              <w:ind w:left="798" w:hanging="360"/>
              <w:rPr>
                <w:szCs w:val="23"/>
              </w:rPr>
            </w:pPr>
            <w:r w:rsidRPr="00EF23D5">
              <w:rPr>
                <w:szCs w:val="23"/>
              </w:rPr>
              <w:t>(a)</w:t>
            </w:r>
            <w:r w:rsidRPr="00EF23D5">
              <w:rPr>
                <w:szCs w:val="23"/>
              </w:rPr>
              <w:tab/>
              <w:t>if you do not have a legal right of occupancy of the premises; or</w:t>
            </w:r>
          </w:p>
          <w:p w:rsidR="00E11153" w:rsidRPr="00EF23D5" w:rsidRDefault="00E11153" w:rsidP="00E11153">
            <w:pPr>
              <w:tabs>
                <w:tab w:val="left" w:pos="798"/>
              </w:tabs>
              <w:spacing w:before="120" w:after="120"/>
              <w:ind w:left="798" w:hanging="360"/>
              <w:rPr>
                <w:szCs w:val="23"/>
              </w:rPr>
            </w:pPr>
            <w:r w:rsidRPr="00EF23D5">
              <w:rPr>
                <w:szCs w:val="23"/>
              </w:rPr>
              <w:t>(b)</w:t>
            </w:r>
            <w:r w:rsidRPr="00EF23D5">
              <w:rPr>
                <w:szCs w:val="23"/>
              </w:rPr>
              <w:tab/>
              <w:t xml:space="preserve">if you fail to pay an account by the due date and, for </w:t>
            </w:r>
            <w:r w:rsidRPr="00EF23D5">
              <w:rPr>
                <w:i/>
                <w:szCs w:val="23"/>
              </w:rPr>
              <w:t>residential premises</w:t>
            </w:r>
            <w:r w:rsidRPr="00EF23D5">
              <w:rPr>
                <w:szCs w:val="23"/>
              </w:rPr>
              <w:t>, we have complied with the requirements of the Consumer Protection Code; or</w:t>
            </w:r>
          </w:p>
          <w:p w:rsidR="00E11153" w:rsidRPr="00EF23D5" w:rsidRDefault="00E11153" w:rsidP="00E11153">
            <w:pPr>
              <w:tabs>
                <w:tab w:val="left" w:pos="798"/>
              </w:tabs>
              <w:spacing w:before="120" w:after="120"/>
              <w:ind w:left="798" w:hanging="360"/>
              <w:rPr>
                <w:szCs w:val="23"/>
              </w:rPr>
            </w:pPr>
            <w:r w:rsidRPr="00EF23D5">
              <w:rPr>
                <w:szCs w:val="23"/>
              </w:rPr>
              <w:t>(c)</w:t>
            </w:r>
            <w:r w:rsidRPr="00EF23D5">
              <w:rPr>
                <w:szCs w:val="23"/>
              </w:rPr>
              <w:tab/>
              <w:t>if you fail to provide access to the premises on 2 consecutive occasions when we have made an appointment with you under clause 1.1 of Schedule 1; or</w:t>
            </w:r>
          </w:p>
          <w:p w:rsidR="00E11153" w:rsidRPr="00EF23D5" w:rsidRDefault="00E11153" w:rsidP="00E11153">
            <w:pPr>
              <w:tabs>
                <w:tab w:val="left" w:pos="798"/>
              </w:tabs>
              <w:spacing w:before="120" w:after="120"/>
              <w:ind w:left="798" w:hanging="360"/>
              <w:rPr>
                <w:szCs w:val="23"/>
              </w:rPr>
            </w:pPr>
            <w:r w:rsidRPr="00EF23D5">
              <w:rPr>
                <w:szCs w:val="23"/>
              </w:rPr>
              <w:t>(d)</w:t>
            </w:r>
            <w:r w:rsidRPr="00EF23D5">
              <w:rPr>
                <w:szCs w:val="23"/>
              </w:rPr>
              <w:tab/>
              <w:t>if you fail to comply with any of your other obligations under this contract; or</w:t>
            </w:r>
          </w:p>
          <w:p w:rsidR="00E11153" w:rsidRPr="00EF23D5" w:rsidRDefault="00E11153" w:rsidP="00E11153">
            <w:pPr>
              <w:tabs>
                <w:tab w:val="left" w:pos="798"/>
              </w:tabs>
              <w:spacing w:before="120" w:after="120"/>
              <w:ind w:left="798" w:hanging="360"/>
              <w:rPr>
                <w:szCs w:val="23"/>
              </w:rPr>
            </w:pPr>
            <w:r w:rsidRPr="00EF23D5">
              <w:rPr>
                <w:szCs w:val="23"/>
              </w:rPr>
              <w:t>(e)</w:t>
            </w:r>
            <w:r w:rsidRPr="00EF23D5">
              <w:rPr>
                <w:szCs w:val="23"/>
              </w:rPr>
              <w:tab/>
              <w:t xml:space="preserve">as permitted or required by applicable </w:t>
            </w:r>
            <w:r w:rsidRPr="00EF23D5">
              <w:rPr>
                <w:i/>
                <w:szCs w:val="23"/>
              </w:rPr>
              <w:t>law</w:t>
            </w:r>
            <w:r w:rsidRPr="00EF23D5">
              <w:rPr>
                <w:szCs w:val="23"/>
              </w:rPr>
              <w:t>,</w:t>
            </w:r>
          </w:p>
          <w:p w:rsidR="00E11153" w:rsidRPr="00DE0EEC" w:rsidRDefault="00E11153" w:rsidP="00E11153">
            <w:pPr>
              <w:spacing w:after="120"/>
              <w:rPr>
                <w:szCs w:val="23"/>
              </w:rPr>
            </w:pPr>
            <w:r w:rsidRPr="00EF23D5">
              <w:rPr>
                <w:szCs w:val="23"/>
              </w:rPr>
              <w:lastRenderedPageBreak/>
              <w:t>unless your premises are registered as having life support equipment under 2.6.</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p>
        </w:tc>
        <w:tc>
          <w:tcPr>
            <w:tcW w:w="1148" w:type="dxa"/>
            <w:gridSpan w:val="3"/>
          </w:tcPr>
          <w:p w:rsidR="00E11153" w:rsidRDefault="00E11153" w:rsidP="00E11153">
            <w:pPr>
              <w:spacing w:before="120" w:after="240"/>
            </w:pPr>
            <w:r>
              <w:t>11.2</w:t>
            </w:r>
          </w:p>
        </w:tc>
        <w:tc>
          <w:tcPr>
            <w:tcW w:w="5010" w:type="dxa"/>
            <w:gridSpan w:val="2"/>
          </w:tcPr>
          <w:p w:rsidR="00E11153" w:rsidRDefault="00E11153" w:rsidP="00E11153">
            <w:pPr>
              <w:spacing w:before="120" w:after="240"/>
              <w:rPr>
                <w:i/>
              </w:rPr>
            </w:pPr>
            <w:r>
              <w:t>We must comply with the applicable procedures in the Consumer Protection Code when disconnecting or restricting your supply.</w:t>
            </w:r>
          </w:p>
        </w:tc>
      </w:tr>
      <w:tr w:rsidR="00E11153" w:rsidTr="00E376FA">
        <w:trPr>
          <w:cantSplit/>
        </w:trPr>
        <w:tc>
          <w:tcPr>
            <w:tcW w:w="3079" w:type="dxa"/>
            <w:gridSpan w:val="2"/>
          </w:tcPr>
          <w:p w:rsidR="00E11153" w:rsidRDefault="00E11153" w:rsidP="00E11153">
            <w:pPr>
              <w:spacing w:before="120" w:after="240"/>
              <w:rPr>
                <w:i/>
              </w:rPr>
            </w:pPr>
          </w:p>
        </w:tc>
        <w:tc>
          <w:tcPr>
            <w:tcW w:w="1163" w:type="dxa"/>
            <w:gridSpan w:val="4"/>
          </w:tcPr>
          <w:p w:rsidR="00E11153" w:rsidRDefault="00E11153" w:rsidP="00E11153">
            <w:pPr>
              <w:spacing w:before="120" w:after="240"/>
            </w:pPr>
            <w:r>
              <w:t>11.3</w:t>
            </w:r>
          </w:p>
        </w:tc>
        <w:tc>
          <w:tcPr>
            <w:tcW w:w="5049" w:type="dxa"/>
            <w:gridSpan w:val="3"/>
          </w:tcPr>
          <w:p w:rsidR="00E11153" w:rsidRDefault="00E11153" w:rsidP="00E11153">
            <w:pPr>
              <w:spacing w:before="120" w:after="240"/>
              <w:rPr>
                <w:i/>
              </w:rPr>
            </w:pPr>
            <w:r>
              <w:t xml:space="preserve">If we disconnect or restrict your supply under this clause, you must pay any applicable fee shown in the </w:t>
            </w:r>
            <w:r>
              <w:rPr>
                <w:i/>
              </w:rPr>
              <w:t xml:space="preserve">Schedule of Charges </w:t>
            </w:r>
            <w:r>
              <w:t xml:space="preserve">and </w:t>
            </w:r>
            <w:r>
              <w:rPr>
                <w:i/>
              </w:rPr>
              <w:t>Miscellaneous Fees and Charges Schedule</w:t>
            </w:r>
            <w:r>
              <w:t>.</w:t>
            </w:r>
          </w:p>
        </w:tc>
      </w:tr>
      <w:tr w:rsidR="00E11153" w:rsidTr="00E376FA">
        <w:trPr>
          <w:cantSplit/>
        </w:trPr>
        <w:tc>
          <w:tcPr>
            <w:tcW w:w="3079" w:type="dxa"/>
            <w:gridSpan w:val="2"/>
          </w:tcPr>
          <w:p w:rsidR="00E11153" w:rsidRDefault="00E11153" w:rsidP="00E11153">
            <w:pPr>
              <w:spacing w:before="120" w:after="240"/>
              <w:rPr>
                <w:i/>
              </w:rPr>
            </w:pPr>
          </w:p>
        </w:tc>
        <w:tc>
          <w:tcPr>
            <w:tcW w:w="1163" w:type="dxa"/>
            <w:gridSpan w:val="4"/>
          </w:tcPr>
          <w:p w:rsidR="00E11153" w:rsidRDefault="00E11153" w:rsidP="00E11153">
            <w:pPr>
              <w:spacing w:before="120" w:after="240"/>
            </w:pPr>
            <w:r>
              <w:t>11.4</w:t>
            </w:r>
          </w:p>
        </w:tc>
        <w:tc>
          <w:tcPr>
            <w:tcW w:w="5049" w:type="dxa"/>
            <w:gridSpan w:val="3"/>
          </w:tcPr>
          <w:p w:rsidR="00E11153" w:rsidRDefault="00E11153" w:rsidP="00E11153">
            <w:pPr>
              <w:spacing w:before="120" w:after="240"/>
            </w:pPr>
            <w:r>
              <w:t>If the matter giving rise to the disconnection or restriction is remedied or otherwise ceases to apply,</w:t>
            </w:r>
            <w:r>
              <w:rPr>
                <w:i/>
              </w:rPr>
              <w:t xml:space="preserve"> </w:t>
            </w:r>
            <w:r>
              <w:t>we will arrange reconnection and will recommence unrestricted supply as soon as reasonably possible.</w:t>
            </w:r>
          </w:p>
        </w:tc>
      </w:tr>
      <w:tr w:rsidR="00E11153" w:rsidTr="00E376FA">
        <w:trPr>
          <w:gridBefore w:val="1"/>
          <w:gridAfter w:val="1"/>
          <w:wBefore w:w="33" w:type="dxa"/>
          <w:wAfter w:w="39" w:type="dxa"/>
          <w:cantSplit/>
          <w:trHeight w:val="422"/>
        </w:trPr>
        <w:tc>
          <w:tcPr>
            <w:tcW w:w="3061" w:type="dxa"/>
            <w:gridSpan w:val="2"/>
          </w:tcPr>
          <w:p w:rsidR="00E11153" w:rsidRDefault="00E11153" w:rsidP="00E11153">
            <w:pPr>
              <w:pStyle w:val="Heading1"/>
              <w:spacing w:before="120" w:after="240"/>
              <w:rPr>
                <w:sz w:val="23"/>
              </w:rPr>
            </w:pPr>
          </w:p>
        </w:tc>
        <w:tc>
          <w:tcPr>
            <w:tcW w:w="1126" w:type="dxa"/>
            <w:gridSpan w:val="2"/>
          </w:tcPr>
          <w:p w:rsidR="00E11153" w:rsidRDefault="00E11153" w:rsidP="00E11153">
            <w:pPr>
              <w:pStyle w:val="Heading1"/>
              <w:spacing w:before="120" w:after="240"/>
              <w:rPr>
                <w:b w:val="0"/>
                <w:sz w:val="23"/>
              </w:rPr>
            </w:pPr>
            <w:r>
              <w:rPr>
                <w:b w:val="0"/>
                <w:sz w:val="23"/>
              </w:rPr>
              <w:t>11.5</w:t>
            </w:r>
          </w:p>
        </w:tc>
        <w:tc>
          <w:tcPr>
            <w:tcW w:w="5032" w:type="dxa"/>
            <w:gridSpan w:val="3"/>
          </w:tcPr>
          <w:p w:rsidR="00E11153" w:rsidRDefault="00E11153" w:rsidP="00E11153">
            <w:pPr>
              <w:pStyle w:val="Heading1"/>
              <w:spacing w:before="120" w:after="240"/>
              <w:rPr>
                <w:b w:val="0"/>
                <w:sz w:val="23"/>
              </w:rPr>
            </w:pPr>
            <w:r>
              <w:rPr>
                <w:b w:val="0"/>
                <w:sz w:val="23"/>
              </w:rPr>
              <w:t xml:space="preserve">A fee applies for </w:t>
            </w:r>
            <w:r w:rsidRPr="00734C4D">
              <w:rPr>
                <w:b w:val="0"/>
                <w:sz w:val="23"/>
                <w:szCs w:val="23"/>
              </w:rPr>
              <w:t>reconnection or restoration of full supply, as shown in</w:t>
            </w:r>
            <w:r w:rsidRPr="000C33D8">
              <w:rPr>
                <w:b w:val="0"/>
                <w:sz w:val="23"/>
                <w:szCs w:val="23"/>
              </w:rPr>
              <w:t xml:space="preserve"> our </w:t>
            </w:r>
            <w:r w:rsidRPr="000C33D8">
              <w:rPr>
                <w:b w:val="0"/>
                <w:i/>
                <w:sz w:val="23"/>
                <w:szCs w:val="23"/>
              </w:rPr>
              <w:t xml:space="preserve">Schedule of Charges </w:t>
            </w:r>
            <w:r w:rsidRPr="00CB6852">
              <w:rPr>
                <w:b w:val="0"/>
                <w:sz w:val="23"/>
                <w:szCs w:val="23"/>
              </w:rPr>
              <w:t xml:space="preserve">and </w:t>
            </w:r>
            <w:r w:rsidRPr="00CB6852">
              <w:rPr>
                <w:b w:val="0"/>
                <w:i/>
                <w:sz w:val="23"/>
                <w:szCs w:val="23"/>
              </w:rPr>
              <w:t>Miscellaneous Fees and Charges</w:t>
            </w:r>
            <w:r>
              <w:rPr>
                <w:b w:val="0"/>
                <w:i/>
                <w:sz w:val="23"/>
                <w:szCs w:val="23"/>
              </w:rPr>
              <w:t xml:space="preserve"> Schedule</w:t>
            </w:r>
            <w:r w:rsidRPr="00734C4D">
              <w:rPr>
                <w:b w:val="0"/>
                <w:sz w:val="23"/>
                <w:szCs w:val="23"/>
              </w:rPr>
              <w:t>.</w:t>
            </w:r>
          </w:p>
        </w:tc>
      </w:tr>
      <w:tr w:rsidR="00E11153" w:rsidTr="00E376FA">
        <w:trPr>
          <w:gridBefore w:val="1"/>
          <w:gridAfter w:val="1"/>
          <w:wBefore w:w="33" w:type="dxa"/>
          <w:wAfter w:w="39" w:type="dxa"/>
          <w:cantSplit/>
          <w:trHeight w:val="422"/>
        </w:trPr>
        <w:tc>
          <w:tcPr>
            <w:tcW w:w="3061" w:type="dxa"/>
            <w:gridSpan w:val="2"/>
          </w:tcPr>
          <w:p w:rsidR="00E11153" w:rsidRDefault="00E11153" w:rsidP="00E11153">
            <w:pPr>
              <w:pStyle w:val="Heading1"/>
              <w:spacing w:before="120" w:after="240"/>
              <w:rPr>
                <w:sz w:val="23"/>
              </w:rPr>
            </w:pPr>
          </w:p>
        </w:tc>
        <w:tc>
          <w:tcPr>
            <w:tcW w:w="1126" w:type="dxa"/>
            <w:gridSpan w:val="2"/>
          </w:tcPr>
          <w:p w:rsidR="00E11153" w:rsidRDefault="00E11153" w:rsidP="00E11153">
            <w:pPr>
              <w:pStyle w:val="Heading1"/>
              <w:spacing w:before="120" w:after="240"/>
              <w:rPr>
                <w:b w:val="0"/>
                <w:sz w:val="23"/>
              </w:rPr>
            </w:pPr>
          </w:p>
        </w:tc>
        <w:tc>
          <w:tcPr>
            <w:tcW w:w="5032" w:type="dxa"/>
            <w:gridSpan w:val="3"/>
          </w:tcPr>
          <w:p w:rsidR="00E11153" w:rsidRDefault="00E11153" w:rsidP="00E11153">
            <w:pPr>
              <w:pStyle w:val="Heading1"/>
              <w:spacing w:before="120" w:after="240"/>
              <w:rPr>
                <w:b w:val="0"/>
                <w:sz w:val="23"/>
              </w:rPr>
            </w:pPr>
          </w:p>
        </w:tc>
      </w:tr>
      <w:tr w:rsidR="00E11153" w:rsidTr="00E376FA">
        <w:trPr>
          <w:gridBefore w:val="1"/>
          <w:gridAfter w:val="1"/>
          <w:wBefore w:w="33" w:type="dxa"/>
          <w:wAfter w:w="39" w:type="dxa"/>
          <w:trHeight w:val="672"/>
        </w:trPr>
        <w:tc>
          <w:tcPr>
            <w:tcW w:w="3061" w:type="dxa"/>
            <w:gridSpan w:val="2"/>
          </w:tcPr>
          <w:p w:rsidR="00E11153" w:rsidRPr="00870A8F" w:rsidRDefault="00E11153" w:rsidP="00E11153">
            <w:pPr>
              <w:pStyle w:val="Heading1"/>
              <w:spacing w:before="120"/>
            </w:pPr>
            <w:r w:rsidRPr="00870A8F">
              <w:t>Our liability</w:t>
            </w:r>
          </w:p>
          <w:p w:rsidR="00E11153" w:rsidRPr="00870A8F" w:rsidRDefault="00E11153" w:rsidP="00E11153">
            <w:pPr>
              <w:spacing w:before="120"/>
            </w:pPr>
            <w:r w:rsidRPr="00870A8F">
              <w:rPr>
                <w:i/>
              </w:rPr>
              <w:t>Australian Consumer Law Guarantees</w:t>
            </w:r>
          </w:p>
        </w:tc>
        <w:tc>
          <w:tcPr>
            <w:tcW w:w="1126" w:type="dxa"/>
            <w:gridSpan w:val="2"/>
          </w:tcPr>
          <w:p w:rsidR="00E11153" w:rsidRPr="00870A8F" w:rsidRDefault="00E11153" w:rsidP="00E11153">
            <w:pPr>
              <w:pStyle w:val="Heading1"/>
              <w:spacing w:before="120"/>
              <w:rPr>
                <w:b w:val="0"/>
                <w:sz w:val="23"/>
                <w:szCs w:val="23"/>
              </w:rPr>
            </w:pPr>
            <w:r w:rsidRPr="00870A8F">
              <w:rPr>
                <w:b w:val="0"/>
                <w:sz w:val="23"/>
                <w:szCs w:val="23"/>
              </w:rPr>
              <w:t>12.1</w:t>
            </w:r>
          </w:p>
        </w:tc>
        <w:tc>
          <w:tcPr>
            <w:tcW w:w="5032" w:type="dxa"/>
            <w:gridSpan w:val="3"/>
          </w:tcPr>
          <w:p w:rsidR="00E11153" w:rsidRPr="00870A8F" w:rsidRDefault="00E11153" w:rsidP="00E11153">
            <w:pPr>
              <w:spacing w:before="120" w:after="120"/>
              <w:rPr>
                <w:szCs w:val="23"/>
              </w:rPr>
            </w:pPr>
            <w:r w:rsidRPr="00870A8F">
              <w:rPr>
                <w:szCs w:val="23"/>
              </w:rPr>
              <w:t xml:space="preserve">The </w:t>
            </w:r>
            <w:r w:rsidRPr="00870A8F">
              <w:rPr>
                <w:i/>
                <w:szCs w:val="23"/>
              </w:rPr>
              <w:t>Australian Consumer Law</w:t>
            </w:r>
            <w:r w:rsidRPr="00870A8F">
              <w:rPr>
                <w:szCs w:val="23"/>
              </w:rPr>
              <w:t xml:space="preserve"> requires us to automatically provide certain guarantees in relation to goods and services which cannot be excluded by contract. If any goods or services supplied under this contract are supplied to you as a 'consumer' within the meaning of that term in the </w:t>
            </w:r>
            <w:r w:rsidRPr="00870A8F">
              <w:rPr>
                <w:i/>
                <w:szCs w:val="23"/>
              </w:rPr>
              <w:t>Australian Consumer Law</w:t>
            </w:r>
            <w:r w:rsidRPr="00870A8F">
              <w:rPr>
                <w:szCs w:val="23"/>
              </w:rPr>
              <w:t xml:space="preserve"> or relevant jurisdictional legislation, you will have the benefit of certain non-excludable rights and remedies in respect of the products or services (</w:t>
            </w:r>
            <w:r w:rsidRPr="0042403E">
              <w:rPr>
                <w:i/>
                <w:szCs w:val="23"/>
              </w:rPr>
              <w:t>Consumer Guarantees</w:t>
            </w:r>
            <w:r w:rsidRPr="00870A8F">
              <w:rPr>
                <w:szCs w:val="23"/>
              </w:rPr>
              <w:t xml:space="preserve">), including guarantees that services are provided with due care and skill, and that goods are of acceptable quality. </w:t>
            </w:r>
          </w:p>
          <w:p w:rsidR="00E11153" w:rsidRPr="00870A8F" w:rsidRDefault="00E11153" w:rsidP="00E11153">
            <w:pPr>
              <w:numPr>
                <w:ilvl w:val="0"/>
                <w:numId w:val="4"/>
              </w:numPr>
              <w:spacing w:before="120"/>
              <w:ind w:hanging="687"/>
              <w:rPr>
                <w:szCs w:val="23"/>
              </w:rPr>
            </w:pPr>
            <w:r w:rsidRPr="00870A8F">
              <w:rPr>
                <w:szCs w:val="23"/>
              </w:rPr>
              <w:t xml:space="preserve">Nothing in this contract excludes, restricts or modifies the operation of the </w:t>
            </w:r>
            <w:r w:rsidRPr="00870A8F">
              <w:rPr>
                <w:i/>
                <w:szCs w:val="23"/>
              </w:rPr>
              <w:t xml:space="preserve">Consumer Guarantees </w:t>
            </w:r>
            <w:r w:rsidRPr="00870A8F">
              <w:rPr>
                <w:szCs w:val="23"/>
              </w:rPr>
              <w:t xml:space="preserve">where to do so would contravene the </w:t>
            </w:r>
            <w:r w:rsidRPr="00870A8F">
              <w:rPr>
                <w:i/>
                <w:szCs w:val="23"/>
              </w:rPr>
              <w:t>Australian Consumer Law</w:t>
            </w:r>
            <w:r w:rsidRPr="00870A8F">
              <w:rPr>
                <w:szCs w:val="23"/>
              </w:rPr>
              <w:t xml:space="preserve"> or cause any part of this clause to be void.  </w:t>
            </w:r>
          </w:p>
          <w:p w:rsidR="00E11153" w:rsidRPr="00870A8F" w:rsidRDefault="00E11153" w:rsidP="00E11153">
            <w:pPr>
              <w:numPr>
                <w:ilvl w:val="0"/>
                <w:numId w:val="4"/>
              </w:numPr>
              <w:spacing w:before="120"/>
              <w:ind w:hanging="687"/>
              <w:rPr>
                <w:szCs w:val="23"/>
              </w:rPr>
            </w:pPr>
            <w:r w:rsidRPr="00870A8F">
              <w:rPr>
                <w:szCs w:val="23"/>
              </w:rPr>
              <w:t xml:space="preserve">However, if the goods and/or services are goods or services not ordinarily acquired for personal, domestic or household use or consumption, and the price of the goods or services is $AUD40,000 or less, </w:t>
            </w:r>
            <w:r>
              <w:rPr>
                <w:i/>
                <w:szCs w:val="23"/>
              </w:rPr>
              <w:t>Icon Water</w:t>
            </w:r>
            <w:r w:rsidRPr="00870A8F">
              <w:rPr>
                <w:szCs w:val="23"/>
              </w:rPr>
              <w:t xml:space="preserve"> limits its liability for breach of any </w:t>
            </w:r>
            <w:r w:rsidRPr="00870A8F">
              <w:rPr>
                <w:i/>
                <w:szCs w:val="23"/>
              </w:rPr>
              <w:t>Consumer Guarantee</w:t>
            </w:r>
            <w:r w:rsidRPr="00870A8F">
              <w:rPr>
                <w:szCs w:val="23"/>
              </w:rPr>
              <w:t xml:space="preserve"> to (at </w:t>
            </w:r>
            <w:r>
              <w:rPr>
                <w:i/>
                <w:szCs w:val="23"/>
              </w:rPr>
              <w:t>Icon Water</w:t>
            </w:r>
            <w:r w:rsidRPr="005C750D">
              <w:rPr>
                <w:i/>
                <w:szCs w:val="23"/>
              </w:rPr>
              <w:t>'s</w:t>
            </w:r>
            <w:r w:rsidRPr="00870A8F">
              <w:rPr>
                <w:szCs w:val="23"/>
              </w:rPr>
              <w:t xml:space="preserve"> option): </w:t>
            </w:r>
          </w:p>
          <w:p w:rsidR="00E11153" w:rsidRPr="00870A8F" w:rsidRDefault="00E11153" w:rsidP="00E11153">
            <w:pPr>
              <w:spacing w:before="120" w:after="120"/>
              <w:ind w:left="1452" w:hanging="709"/>
              <w:rPr>
                <w:szCs w:val="23"/>
              </w:rPr>
            </w:pPr>
            <w:r w:rsidRPr="00870A8F">
              <w:rPr>
                <w:szCs w:val="23"/>
              </w:rPr>
              <w:lastRenderedPageBreak/>
              <w:t>(i)</w:t>
            </w:r>
            <w:r w:rsidRPr="00870A8F">
              <w:rPr>
                <w:szCs w:val="23"/>
              </w:rPr>
              <w:tab/>
              <w:t>in the case of goods, repairing or replacing the goods or paying the cost of having the goods repaired or replaced; and</w:t>
            </w:r>
          </w:p>
          <w:p w:rsidR="00E11153" w:rsidRPr="00870A8F" w:rsidRDefault="00E11153" w:rsidP="00E11153">
            <w:pPr>
              <w:spacing w:before="120" w:after="120"/>
              <w:ind w:left="1452" w:hanging="709"/>
              <w:rPr>
                <w:szCs w:val="23"/>
              </w:rPr>
            </w:pPr>
            <w:r w:rsidRPr="00870A8F">
              <w:rPr>
                <w:szCs w:val="23"/>
              </w:rPr>
              <w:t>(ii)</w:t>
            </w:r>
            <w:r w:rsidRPr="00870A8F">
              <w:rPr>
                <w:szCs w:val="23"/>
              </w:rPr>
              <w:tab/>
              <w:t>in the case of services, supplying the services again, or the cost of having the services supplied again.</w:t>
            </w:r>
          </w:p>
          <w:p w:rsidR="00E11153" w:rsidRPr="00870A8F" w:rsidRDefault="00E11153" w:rsidP="00E11153">
            <w:pPr>
              <w:numPr>
                <w:ilvl w:val="0"/>
                <w:numId w:val="4"/>
              </w:numPr>
              <w:spacing w:before="120"/>
              <w:ind w:hanging="687"/>
              <w:rPr>
                <w:szCs w:val="23"/>
              </w:rPr>
            </w:pPr>
            <w:r w:rsidRPr="00870A8F">
              <w:rPr>
                <w:szCs w:val="23"/>
              </w:rPr>
              <w:t xml:space="preserve">Except for the </w:t>
            </w:r>
            <w:r w:rsidRPr="00870A8F">
              <w:rPr>
                <w:i/>
                <w:szCs w:val="23"/>
              </w:rPr>
              <w:t>Consumer Guarantees</w:t>
            </w:r>
            <w:r>
              <w:rPr>
                <w:i/>
                <w:szCs w:val="23"/>
              </w:rPr>
              <w:t>,</w:t>
            </w:r>
            <w:r w:rsidRPr="00870A8F">
              <w:rPr>
                <w:szCs w:val="23"/>
              </w:rPr>
              <w:t xml:space="preserve"> any requirements under the </w:t>
            </w:r>
            <w:r w:rsidRPr="00870A8F">
              <w:rPr>
                <w:i/>
                <w:szCs w:val="23"/>
              </w:rPr>
              <w:t>Utilities Act</w:t>
            </w:r>
            <w:r w:rsidRPr="00870A8F">
              <w:rPr>
                <w:szCs w:val="23"/>
              </w:rPr>
              <w:t xml:space="preserve"> </w:t>
            </w:r>
            <w:r w:rsidRPr="00EF41E6">
              <w:t>or</w:t>
            </w:r>
            <w:r w:rsidRPr="00046E42">
              <w:rPr>
                <w:i/>
              </w:rPr>
              <w:t xml:space="preserve"> Utilities (Technical Regulation) Act 2014</w:t>
            </w:r>
            <w:r>
              <w:rPr>
                <w:i/>
              </w:rPr>
              <w:t>,</w:t>
            </w:r>
            <w:r w:rsidRPr="00046E42">
              <w:rPr>
                <w:i/>
              </w:rPr>
              <w:t xml:space="preserve"> </w:t>
            </w:r>
            <w:r w:rsidRPr="00870A8F">
              <w:rPr>
                <w:szCs w:val="23"/>
              </w:rPr>
              <w:t>the Consumer Protection Code</w:t>
            </w:r>
            <w:r>
              <w:rPr>
                <w:szCs w:val="23"/>
              </w:rPr>
              <w:t xml:space="preserve"> and</w:t>
            </w:r>
            <w:r w:rsidRPr="00870A8F">
              <w:rPr>
                <w:szCs w:val="23"/>
              </w:rPr>
              <w:t xml:space="preserve"> the warranties and conditions set out in this contract, </w:t>
            </w:r>
            <w:r>
              <w:rPr>
                <w:i/>
                <w:szCs w:val="23"/>
              </w:rPr>
              <w:t>Icon Water</w:t>
            </w:r>
            <w:r w:rsidRPr="00870A8F">
              <w:rPr>
                <w:szCs w:val="23"/>
              </w:rPr>
              <w:t xml:space="preserve"> excludes all warranties, terms and conditions implied by statute, at </w:t>
            </w:r>
            <w:r w:rsidRPr="0093533E">
              <w:rPr>
                <w:i/>
                <w:szCs w:val="23"/>
              </w:rPr>
              <w:t>law</w:t>
            </w:r>
            <w:r w:rsidRPr="00870A8F">
              <w:rPr>
                <w:szCs w:val="23"/>
              </w:rPr>
              <w:t>, in fact or otherwise.</w:t>
            </w:r>
          </w:p>
          <w:p w:rsidR="00E11153" w:rsidRPr="009436E2" w:rsidRDefault="00E11153" w:rsidP="00E11153">
            <w:pPr>
              <w:numPr>
                <w:ilvl w:val="0"/>
                <w:numId w:val="4"/>
              </w:numPr>
              <w:spacing w:before="120"/>
              <w:ind w:hanging="687"/>
              <w:rPr>
                <w:szCs w:val="23"/>
              </w:rPr>
            </w:pPr>
            <w:r w:rsidRPr="00870A8F">
              <w:rPr>
                <w:szCs w:val="23"/>
              </w:rPr>
              <w:t xml:space="preserve">However where a failure to comply with a </w:t>
            </w:r>
            <w:r w:rsidRPr="00870A8F">
              <w:rPr>
                <w:i/>
                <w:szCs w:val="23"/>
              </w:rPr>
              <w:t>Consumer Guarantee</w:t>
            </w:r>
            <w:r w:rsidRPr="00870A8F">
              <w:rPr>
                <w:szCs w:val="23"/>
              </w:rPr>
              <w:t xml:space="preserve"> can be remedied, and is not a </w:t>
            </w:r>
            <w:r w:rsidRPr="00870A8F">
              <w:rPr>
                <w:i/>
                <w:szCs w:val="23"/>
              </w:rPr>
              <w:t>major failure</w:t>
            </w:r>
            <w:r w:rsidRPr="00870A8F">
              <w:rPr>
                <w:szCs w:val="23"/>
              </w:rPr>
              <w:t xml:space="preserve">, we may comply with a requirement to remedy that failure as set out in paragraph (b). </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r>
              <w:rPr>
                <w:i/>
              </w:rPr>
              <w:lastRenderedPageBreak/>
              <w:t>Our liability</w:t>
            </w:r>
          </w:p>
        </w:tc>
        <w:tc>
          <w:tcPr>
            <w:tcW w:w="1148" w:type="dxa"/>
            <w:gridSpan w:val="3"/>
          </w:tcPr>
          <w:p w:rsidR="00E11153" w:rsidRDefault="00E11153" w:rsidP="00E11153">
            <w:pPr>
              <w:pStyle w:val="Heading6"/>
              <w:numPr>
                <w:ilvl w:val="0"/>
                <w:numId w:val="0"/>
              </w:numPr>
              <w:spacing w:before="120" w:after="240"/>
            </w:pPr>
            <w:bookmarkStart w:id="6" w:name="_Ref98649452"/>
            <w:r>
              <w:t>12.2</w:t>
            </w:r>
            <w:bookmarkEnd w:id="6"/>
          </w:p>
        </w:tc>
        <w:tc>
          <w:tcPr>
            <w:tcW w:w="5010" w:type="dxa"/>
            <w:gridSpan w:val="2"/>
          </w:tcPr>
          <w:p w:rsidR="00E11153" w:rsidRDefault="00E11153" w:rsidP="00E11153">
            <w:pPr>
              <w:spacing w:before="120" w:after="240"/>
            </w:pPr>
            <w:r>
              <w:t xml:space="preserve">Subject to the limitations described in this clause, we are liable for any loss, liability or expense which you may suffer or incur as a direct result of any negligence or breach of contract by us.  For example, if </w:t>
            </w:r>
            <w:r w:rsidRPr="009436E2">
              <w:t>your carpets are flooded and we are at fault, we will pay for the cost of cleaning or replacement, as necessary.</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rPr>
                <w:i/>
              </w:rPr>
            </w:pPr>
          </w:p>
        </w:tc>
        <w:tc>
          <w:tcPr>
            <w:tcW w:w="1148" w:type="dxa"/>
            <w:gridSpan w:val="3"/>
          </w:tcPr>
          <w:p w:rsidR="00E11153" w:rsidRDefault="00E11153" w:rsidP="00E11153">
            <w:pPr>
              <w:pStyle w:val="Heading6"/>
              <w:numPr>
                <w:ilvl w:val="0"/>
                <w:numId w:val="0"/>
              </w:numPr>
              <w:spacing w:before="120" w:after="240"/>
            </w:pPr>
            <w:bookmarkStart w:id="7" w:name="_Ref98649480"/>
            <w:r>
              <w:t>12.3</w:t>
            </w:r>
            <w:bookmarkEnd w:id="7"/>
          </w:p>
        </w:tc>
        <w:tc>
          <w:tcPr>
            <w:tcW w:w="5010" w:type="dxa"/>
            <w:gridSpan w:val="2"/>
          </w:tcPr>
          <w:p w:rsidR="00E11153" w:rsidRDefault="00E11153" w:rsidP="00E11153">
            <w:pPr>
              <w:spacing w:before="120" w:after="240"/>
            </w:pPr>
            <w:r>
              <w:t>This is in addition to any rebate to which you may be entitled under 5.11.</w:t>
            </w:r>
          </w:p>
        </w:tc>
      </w:tr>
      <w:tr w:rsidR="00E11153" w:rsidTr="00E376FA">
        <w:trPr>
          <w:gridBefore w:val="1"/>
          <w:gridAfter w:val="1"/>
          <w:wBefore w:w="33" w:type="dxa"/>
          <w:wAfter w:w="39" w:type="dxa"/>
          <w:cantSplit/>
        </w:trPr>
        <w:tc>
          <w:tcPr>
            <w:tcW w:w="3061" w:type="dxa"/>
            <w:gridSpan w:val="2"/>
          </w:tcPr>
          <w:p w:rsidR="00E11153" w:rsidRPr="00307D96" w:rsidRDefault="00E11153" w:rsidP="00E11153">
            <w:pPr>
              <w:pStyle w:val="Heading1"/>
              <w:keepNext/>
              <w:keepLines/>
              <w:spacing w:before="120" w:after="120"/>
              <w:rPr>
                <w:b w:val="0"/>
                <w:i/>
                <w:sz w:val="23"/>
              </w:rPr>
            </w:pPr>
            <w:r w:rsidRPr="00573DE8">
              <w:rPr>
                <w:b w:val="0"/>
                <w:i/>
                <w:sz w:val="23"/>
              </w:rPr>
              <w:t>Limitations on our liability</w:t>
            </w:r>
          </w:p>
        </w:tc>
        <w:tc>
          <w:tcPr>
            <w:tcW w:w="1148" w:type="dxa"/>
            <w:gridSpan w:val="3"/>
          </w:tcPr>
          <w:p w:rsidR="00E11153" w:rsidRDefault="00E11153" w:rsidP="00E11153">
            <w:pPr>
              <w:pStyle w:val="Heading6"/>
              <w:keepNext/>
              <w:keepLines/>
              <w:numPr>
                <w:ilvl w:val="0"/>
                <w:numId w:val="0"/>
              </w:numPr>
              <w:spacing w:before="120" w:after="240"/>
            </w:pPr>
          </w:p>
        </w:tc>
        <w:tc>
          <w:tcPr>
            <w:tcW w:w="5010" w:type="dxa"/>
            <w:gridSpan w:val="2"/>
          </w:tcPr>
          <w:p w:rsidR="00E11153" w:rsidRDefault="00E11153" w:rsidP="00E11153">
            <w:pPr>
              <w:keepNext/>
              <w:keepLines/>
              <w:spacing w:before="120" w:after="240"/>
            </w:pPr>
          </w:p>
        </w:tc>
      </w:tr>
      <w:tr w:rsidR="00E11153" w:rsidTr="00E376FA">
        <w:trPr>
          <w:gridBefore w:val="1"/>
          <w:gridAfter w:val="1"/>
          <w:wBefore w:w="33" w:type="dxa"/>
          <w:wAfter w:w="39" w:type="dxa"/>
          <w:cantSplit/>
        </w:trPr>
        <w:tc>
          <w:tcPr>
            <w:tcW w:w="3067" w:type="dxa"/>
            <w:gridSpan w:val="3"/>
          </w:tcPr>
          <w:p w:rsidR="00E11153" w:rsidRPr="00573DE8" w:rsidRDefault="00E11153" w:rsidP="00E11153">
            <w:pPr>
              <w:pStyle w:val="Heading1"/>
              <w:keepNext/>
              <w:keepLines/>
              <w:spacing w:before="0" w:after="240"/>
              <w:rPr>
                <w:b w:val="0"/>
                <w:sz w:val="23"/>
              </w:rPr>
            </w:pPr>
            <w:r w:rsidRPr="00573DE8">
              <w:rPr>
                <w:b w:val="0"/>
                <w:sz w:val="23"/>
              </w:rPr>
              <w:t>Faults in your equipment:</w:t>
            </w:r>
          </w:p>
        </w:tc>
        <w:tc>
          <w:tcPr>
            <w:tcW w:w="1120" w:type="dxa"/>
          </w:tcPr>
          <w:p w:rsidR="00E11153" w:rsidRDefault="00E11153" w:rsidP="00E11153">
            <w:pPr>
              <w:pStyle w:val="Heading1"/>
              <w:keepNext/>
              <w:keepLines/>
              <w:spacing w:before="120" w:after="240"/>
              <w:rPr>
                <w:b w:val="0"/>
                <w:sz w:val="23"/>
              </w:rPr>
            </w:pPr>
            <w:r>
              <w:rPr>
                <w:b w:val="0"/>
                <w:sz w:val="23"/>
              </w:rPr>
              <w:t>12.4</w:t>
            </w:r>
          </w:p>
        </w:tc>
        <w:tc>
          <w:tcPr>
            <w:tcW w:w="5032" w:type="dxa"/>
            <w:gridSpan w:val="3"/>
          </w:tcPr>
          <w:p w:rsidR="00E11153" w:rsidRDefault="00E11153" w:rsidP="00E11153">
            <w:pPr>
              <w:keepNext/>
              <w:keepLines/>
              <w:spacing w:before="120"/>
            </w:pPr>
            <w:r>
              <w:t xml:space="preserve">We are not liable to the extent </w:t>
            </w:r>
            <w:r>
              <w:rPr>
                <w:i/>
              </w:rPr>
              <w:t>your equipment</w:t>
            </w:r>
            <w:r>
              <w:t xml:space="preserve"> caused or contributed to the problem.</w:t>
            </w:r>
          </w:p>
        </w:tc>
      </w:tr>
      <w:tr w:rsidR="00E11153" w:rsidTr="00E376FA">
        <w:trPr>
          <w:gridBefore w:val="1"/>
          <w:gridAfter w:val="1"/>
          <w:wBefore w:w="33" w:type="dxa"/>
          <w:wAfter w:w="39" w:type="dxa"/>
          <w:cantSplit/>
        </w:trPr>
        <w:tc>
          <w:tcPr>
            <w:tcW w:w="3067" w:type="dxa"/>
            <w:gridSpan w:val="3"/>
          </w:tcPr>
          <w:p w:rsidR="00E11153" w:rsidRPr="00573DE8" w:rsidRDefault="00E11153" w:rsidP="00E11153">
            <w:pPr>
              <w:pStyle w:val="Heading1"/>
              <w:spacing w:before="120" w:after="240"/>
              <w:rPr>
                <w:b w:val="0"/>
                <w:sz w:val="23"/>
              </w:rPr>
            </w:pPr>
            <w:r w:rsidRPr="00573DE8">
              <w:rPr>
                <w:b w:val="0"/>
                <w:sz w:val="23"/>
              </w:rPr>
              <w:t>Interruption to services:</w:t>
            </w:r>
          </w:p>
        </w:tc>
        <w:tc>
          <w:tcPr>
            <w:tcW w:w="1120" w:type="dxa"/>
          </w:tcPr>
          <w:p w:rsidR="00E11153" w:rsidRDefault="00E11153" w:rsidP="00E11153">
            <w:pPr>
              <w:pStyle w:val="Heading1"/>
              <w:spacing w:before="120" w:after="240"/>
              <w:rPr>
                <w:b w:val="0"/>
                <w:sz w:val="23"/>
              </w:rPr>
            </w:pPr>
            <w:r>
              <w:rPr>
                <w:b w:val="0"/>
                <w:sz w:val="23"/>
              </w:rPr>
              <w:t>12.5</w:t>
            </w:r>
          </w:p>
        </w:tc>
        <w:tc>
          <w:tcPr>
            <w:tcW w:w="5032" w:type="dxa"/>
            <w:gridSpan w:val="3"/>
          </w:tcPr>
          <w:p w:rsidR="00E11153" w:rsidRDefault="00E11153" w:rsidP="00E11153">
            <w:pPr>
              <w:spacing w:before="120"/>
            </w:pPr>
            <w:r>
              <w:t xml:space="preserve">We are not liable for an interruption to your water supply or </w:t>
            </w:r>
            <w:r>
              <w:rPr>
                <w:i/>
              </w:rPr>
              <w:t xml:space="preserve">sewerage services </w:t>
            </w:r>
            <w:r>
              <w:t>if the interruption:</w:t>
            </w:r>
          </w:p>
          <w:p w:rsidR="00E11153" w:rsidRDefault="00E11153" w:rsidP="00E11153">
            <w:pPr>
              <w:spacing w:before="120"/>
              <w:ind w:left="726" w:hanging="726"/>
            </w:pPr>
            <w:r>
              <w:t>(a)</w:t>
            </w:r>
            <w:r>
              <w:tab/>
              <w:t>was caused by events or circumstances beyond</w:t>
            </w:r>
            <w:r w:rsidRPr="0064642A">
              <w:t xml:space="preserve"> our</w:t>
            </w:r>
            <w:r>
              <w:t xml:space="preserve"> control; or</w:t>
            </w:r>
          </w:p>
          <w:p w:rsidR="00E11153" w:rsidRDefault="00E11153" w:rsidP="00E11153">
            <w:pPr>
              <w:tabs>
                <w:tab w:val="left" w:pos="727"/>
              </w:tabs>
              <w:spacing w:before="120" w:after="240"/>
              <w:ind w:left="727" w:hanging="727"/>
            </w:pPr>
            <w:r>
              <w:t>(b)</w:t>
            </w:r>
            <w:r>
              <w:tab/>
              <w:t xml:space="preserve">arose despite us having complied with all relevant performance standards under the Consumer Protection Code. </w:t>
            </w:r>
          </w:p>
        </w:tc>
      </w:tr>
      <w:tr w:rsidR="00E11153" w:rsidTr="00E376FA">
        <w:trPr>
          <w:gridBefore w:val="1"/>
          <w:gridAfter w:val="1"/>
          <w:wBefore w:w="33" w:type="dxa"/>
          <w:wAfter w:w="39" w:type="dxa"/>
          <w:cantSplit/>
        </w:trPr>
        <w:tc>
          <w:tcPr>
            <w:tcW w:w="3067" w:type="dxa"/>
            <w:gridSpan w:val="3"/>
          </w:tcPr>
          <w:p w:rsidR="00E11153" w:rsidRPr="00573DE8" w:rsidRDefault="00E11153" w:rsidP="00E11153">
            <w:pPr>
              <w:pStyle w:val="Heading1"/>
              <w:spacing w:before="120" w:after="240"/>
              <w:rPr>
                <w:b w:val="0"/>
                <w:sz w:val="23"/>
              </w:rPr>
            </w:pPr>
            <w:r w:rsidRPr="00573DE8">
              <w:rPr>
                <w:b w:val="0"/>
                <w:sz w:val="23"/>
              </w:rPr>
              <w:t>Other limitations:</w:t>
            </w:r>
          </w:p>
        </w:tc>
        <w:tc>
          <w:tcPr>
            <w:tcW w:w="1120" w:type="dxa"/>
          </w:tcPr>
          <w:p w:rsidR="00E11153" w:rsidRPr="00573DE8" w:rsidRDefault="00E11153" w:rsidP="00E11153">
            <w:pPr>
              <w:spacing w:before="120" w:after="240"/>
            </w:pPr>
            <w:bookmarkStart w:id="8" w:name="_Ref98649541"/>
            <w:r w:rsidRPr="00573DE8">
              <w:t>12.</w:t>
            </w:r>
            <w:r>
              <w:t>6</w:t>
            </w:r>
            <w:bookmarkEnd w:id="8"/>
          </w:p>
        </w:tc>
        <w:tc>
          <w:tcPr>
            <w:tcW w:w="5032" w:type="dxa"/>
            <w:gridSpan w:val="3"/>
          </w:tcPr>
          <w:p w:rsidR="00E11153" w:rsidRDefault="00E11153" w:rsidP="00E11153">
            <w:pPr>
              <w:spacing w:before="120" w:after="240"/>
            </w:pPr>
            <w:r>
              <w:t>We are not liable for any loss, liability or expense which you may suffer or incur other than as provided in 12.2 and 12.3.</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after="240"/>
              <w:rPr>
                <w:b w:val="0"/>
                <w:i/>
                <w:sz w:val="23"/>
              </w:rPr>
            </w:pPr>
          </w:p>
        </w:tc>
        <w:tc>
          <w:tcPr>
            <w:tcW w:w="1120" w:type="dxa"/>
          </w:tcPr>
          <w:p w:rsidR="00E11153" w:rsidRDefault="00E11153" w:rsidP="00E11153">
            <w:pPr>
              <w:pStyle w:val="Heading6"/>
              <w:numPr>
                <w:ilvl w:val="0"/>
                <w:numId w:val="0"/>
              </w:numPr>
              <w:spacing w:before="120" w:after="240"/>
            </w:pPr>
            <w:bookmarkStart w:id="9" w:name="_Ref98649577"/>
            <w:r>
              <w:t>12.7</w:t>
            </w:r>
            <w:bookmarkEnd w:id="9"/>
          </w:p>
        </w:tc>
        <w:tc>
          <w:tcPr>
            <w:tcW w:w="5032" w:type="dxa"/>
            <w:gridSpan w:val="3"/>
          </w:tcPr>
          <w:p w:rsidR="00E11153" w:rsidRDefault="00E11153" w:rsidP="00E11153">
            <w:pPr>
              <w:spacing w:before="120" w:after="240"/>
            </w:pPr>
            <w:r>
              <w:t>Without limiting 12.6, we are not liable for any loss of profits, business, or anticipated savings, or for any indirect or consequential loss arising out of or in connection with this contract, whether in contract, tort (including</w:t>
            </w:r>
            <w:r>
              <w:rPr>
                <w:i/>
              </w:rPr>
              <w:t xml:space="preserve"> </w:t>
            </w:r>
            <w:r>
              <w:t>negligence) or otherwise, other than as provided in 12.2.</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after="240"/>
              <w:rPr>
                <w:b w:val="0"/>
                <w:sz w:val="23"/>
              </w:rPr>
            </w:pPr>
          </w:p>
        </w:tc>
        <w:tc>
          <w:tcPr>
            <w:tcW w:w="1120" w:type="dxa"/>
          </w:tcPr>
          <w:p w:rsidR="00E11153" w:rsidRDefault="00E11153" w:rsidP="00E11153">
            <w:pPr>
              <w:pStyle w:val="Heading6"/>
              <w:numPr>
                <w:ilvl w:val="0"/>
                <w:numId w:val="0"/>
              </w:numPr>
              <w:spacing w:before="120" w:after="240"/>
            </w:pPr>
            <w:r>
              <w:t>12.8</w:t>
            </w:r>
          </w:p>
        </w:tc>
        <w:tc>
          <w:tcPr>
            <w:tcW w:w="5032" w:type="dxa"/>
            <w:gridSpan w:val="3"/>
          </w:tcPr>
          <w:p w:rsidR="00E11153" w:rsidRDefault="00E11153" w:rsidP="00E11153">
            <w:pPr>
              <w:spacing w:before="120" w:after="240"/>
            </w:pPr>
            <w:r>
              <w:t>Other limitations on</w:t>
            </w:r>
            <w:r w:rsidRPr="0064642A">
              <w:t xml:space="preserve"> our</w:t>
            </w:r>
            <w:r>
              <w:t xml:space="preserve"> liability may apply under applicable </w:t>
            </w:r>
            <w:r>
              <w:rPr>
                <w:i/>
              </w:rPr>
              <w:t xml:space="preserve">law </w:t>
            </w:r>
            <w:r>
              <w:t>including the Consumer Protection Code and the Water and Sewerage Service Standards Code.</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after="240"/>
              <w:rPr>
                <w:b w:val="0"/>
                <w:i/>
                <w:sz w:val="23"/>
              </w:rPr>
            </w:pPr>
            <w:r>
              <w:rPr>
                <w:b w:val="0"/>
                <w:i/>
                <w:sz w:val="23"/>
              </w:rPr>
              <w:t>General</w:t>
            </w:r>
          </w:p>
        </w:tc>
        <w:tc>
          <w:tcPr>
            <w:tcW w:w="1120" w:type="dxa"/>
          </w:tcPr>
          <w:p w:rsidR="00E11153" w:rsidRDefault="00E11153" w:rsidP="00E11153">
            <w:pPr>
              <w:pStyle w:val="Heading6"/>
              <w:numPr>
                <w:ilvl w:val="0"/>
                <w:numId w:val="0"/>
              </w:numPr>
              <w:spacing w:before="120" w:after="240"/>
            </w:pPr>
            <w:r>
              <w:t>12.9</w:t>
            </w:r>
          </w:p>
        </w:tc>
        <w:tc>
          <w:tcPr>
            <w:tcW w:w="5032" w:type="dxa"/>
            <w:gridSpan w:val="3"/>
          </w:tcPr>
          <w:p w:rsidR="00E11153" w:rsidRDefault="00E11153" w:rsidP="00E11153">
            <w:pPr>
              <w:spacing w:before="120" w:after="240"/>
            </w:pPr>
            <w:r>
              <w:t>The limitations in 12.6 and 12.7 are subject to the earlier provisions of this clause regarding implied terms.</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after="240"/>
              <w:rPr>
                <w:b w:val="0"/>
                <w:sz w:val="20"/>
              </w:rPr>
            </w:pPr>
          </w:p>
        </w:tc>
        <w:tc>
          <w:tcPr>
            <w:tcW w:w="1120" w:type="dxa"/>
          </w:tcPr>
          <w:p w:rsidR="00E11153" w:rsidRDefault="00E11153" w:rsidP="00E11153">
            <w:pPr>
              <w:pStyle w:val="Heading6"/>
              <w:numPr>
                <w:ilvl w:val="0"/>
                <w:numId w:val="0"/>
              </w:numPr>
              <w:spacing w:before="120" w:after="240"/>
              <w:rPr>
                <w:bCs/>
              </w:rPr>
            </w:pPr>
            <w:r>
              <w:rPr>
                <w:bCs/>
              </w:rPr>
              <w:t>12.10</w:t>
            </w:r>
          </w:p>
        </w:tc>
        <w:tc>
          <w:tcPr>
            <w:tcW w:w="5032" w:type="dxa"/>
            <w:gridSpan w:val="3"/>
          </w:tcPr>
          <w:p w:rsidR="00E11153" w:rsidRDefault="00E11153" w:rsidP="00E11153">
            <w:pPr>
              <w:spacing w:before="120" w:after="240"/>
            </w:pPr>
            <w:r>
              <w:t>Any liability a party has to the other for breach of this contract is reduced to the extent the other party caused or contributed to the breach.</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rPr>
                <w:sz w:val="23"/>
              </w:rPr>
            </w:pPr>
            <w:r>
              <w:t>Dispute resolution</w:t>
            </w:r>
          </w:p>
        </w:tc>
        <w:tc>
          <w:tcPr>
            <w:tcW w:w="1120" w:type="dxa"/>
          </w:tcPr>
          <w:p w:rsidR="00E11153" w:rsidRDefault="00E11153" w:rsidP="00E11153">
            <w:pPr>
              <w:pStyle w:val="Heading6"/>
              <w:numPr>
                <w:ilvl w:val="0"/>
                <w:numId w:val="0"/>
              </w:numPr>
              <w:spacing w:before="120" w:after="240"/>
              <w:rPr>
                <w:bCs/>
              </w:rPr>
            </w:pPr>
            <w:r>
              <w:rPr>
                <w:bCs/>
              </w:rPr>
              <w:t>13.1</w:t>
            </w:r>
          </w:p>
        </w:tc>
        <w:tc>
          <w:tcPr>
            <w:tcW w:w="5032" w:type="dxa"/>
            <w:gridSpan w:val="3"/>
          </w:tcPr>
          <w:p w:rsidR="00E11153" w:rsidRDefault="00E11153" w:rsidP="00E11153">
            <w:pPr>
              <w:spacing w:before="120" w:after="240"/>
            </w:pPr>
            <w:r>
              <w:t xml:space="preserve">The parties will seek to settle any dispute arising under this contract in accordance with the Consumer Protection Code and Water Metering Code or, if applicable, you may refer the matter to the </w:t>
            </w:r>
            <w:r>
              <w:rPr>
                <w:i/>
              </w:rPr>
              <w:t>ACAT</w:t>
            </w:r>
            <w:r>
              <w:t>.</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spacing w:before="120"/>
              <w:rPr>
                <w:b w:val="0"/>
              </w:rPr>
            </w:pPr>
          </w:p>
        </w:tc>
        <w:tc>
          <w:tcPr>
            <w:tcW w:w="1120" w:type="dxa"/>
          </w:tcPr>
          <w:p w:rsidR="00E11153" w:rsidRDefault="00E11153" w:rsidP="00E11153">
            <w:pPr>
              <w:pStyle w:val="Heading6"/>
              <w:numPr>
                <w:ilvl w:val="0"/>
                <w:numId w:val="0"/>
              </w:numPr>
              <w:spacing w:before="120" w:after="240"/>
              <w:rPr>
                <w:bCs/>
              </w:rPr>
            </w:pPr>
            <w:r>
              <w:rPr>
                <w:bCs/>
              </w:rPr>
              <w:t>13.2</w:t>
            </w:r>
          </w:p>
        </w:tc>
        <w:tc>
          <w:tcPr>
            <w:tcW w:w="5032" w:type="dxa"/>
            <w:gridSpan w:val="3"/>
          </w:tcPr>
          <w:p w:rsidR="00E11153" w:rsidRDefault="00E11153" w:rsidP="00E11153">
            <w:pPr>
              <w:spacing w:before="120" w:after="240"/>
            </w:pPr>
            <w:r>
              <w:t>This does not prevent a party exercising its rights under this contract or applying to a court for urgent relief.</w:t>
            </w:r>
          </w:p>
        </w:tc>
      </w:tr>
      <w:tr w:rsidR="00E11153" w:rsidTr="00E376FA">
        <w:trPr>
          <w:gridBefore w:val="1"/>
          <w:gridAfter w:val="1"/>
          <w:wBefore w:w="33" w:type="dxa"/>
          <w:wAfter w:w="39" w:type="dxa"/>
          <w:cantSplit/>
        </w:trPr>
        <w:tc>
          <w:tcPr>
            <w:tcW w:w="3067" w:type="dxa"/>
            <w:gridSpan w:val="3"/>
          </w:tcPr>
          <w:p w:rsidR="00E11153" w:rsidRDefault="00E11153" w:rsidP="00E11153">
            <w:pPr>
              <w:pStyle w:val="Heading1"/>
              <w:keepNext/>
              <w:keepLines/>
              <w:spacing w:before="120"/>
            </w:pPr>
            <w:r>
              <w:t>Miscellaneous</w:t>
            </w:r>
          </w:p>
          <w:p w:rsidR="00E11153" w:rsidRDefault="00E11153" w:rsidP="00E11153">
            <w:pPr>
              <w:spacing w:before="120"/>
              <w:rPr>
                <w:i/>
              </w:rPr>
            </w:pPr>
            <w:r>
              <w:rPr>
                <w:i/>
              </w:rPr>
              <w:t>Changes to this contract</w:t>
            </w:r>
          </w:p>
        </w:tc>
        <w:tc>
          <w:tcPr>
            <w:tcW w:w="1120" w:type="dxa"/>
          </w:tcPr>
          <w:p w:rsidR="00E11153" w:rsidRDefault="00E11153" w:rsidP="00E11153">
            <w:pPr>
              <w:pStyle w:val="Heading6"/>
              <w:numPr>
                <w:ilvl w:val="0"/>
                <w:numId w:val="0"/>
              </w:numPr>
              <w:spacing w:before="120" w:after="240"/>
              <w:rPr>
                <w:bCs/>
              </w:rPr>
            </w:pPr>
            <w:r>
              <w:rPr>
                <w:bCs/>
              </w:rPr>
              <w:t>14.1</w:t>
            </w:r>
          </w:p>
        </w:tc>
        <w:tc>
          <w:tcPr>
            <w:tcW w:w="5032" w:type="dxa"/>
            <w:gridSpan w:val="3"/>
          </w:tcPr>
          <w:p w:rsidR="00E11153" w:rsidRDefault="00E11153" w:rsidP="00E11153">
            <w:pPr>
              <w:spacing w:before="120" w:after="240"/>
            </w:pPr>
            <w:r>
              <w:t xml:space="preserve">We may make changes to this contract from time to time as permitted by the </w:t>
            </w:r>
            <w:r>
              <w:rPr>
                <w:i/>
              </w:rPr>
              <w:t>Utilities Act 2000</w:t>
            </w:r>
            <w:r>
              <w:t xml:space="preserve">.  Notice of the changes will be published in “The Canberra Times” and a free copy of the changes will be available on request or from the </w:t>
            </w:r>
            <w:r>
              <w:rPr>
                <w:i/>
              </w:rPr>
              <w:t>Icon Water</w:t>
            </w:r>
            <w:r>
              <w:t xml:space="preserve"> website at </w:t>
            </w:r>
            <w:hyperlink r:id="rId21" w:history="1">
              <w:r w:rsidRPr="00F831E2">
                <w:rPr>
                  <w:rStyle w:val="Hyperlink"/>
                </w:rPr>
                <w:t>www.</w:t>
              </w:r>
              <w:r w:rsidRPr="00D4378A">
                <w:rPr>
                  <w:rStyle w:val="Hyperlink"/>
                </w:rPr>
                <w:t>iconwater.com.au</w:t>
              </w:r>
            </w:hyperlink>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rPr>
            </w:pPr>
            <w:r>
              <w:rPr>
                <w:i/>
              </w:rPr>
              <w:t>Inconsistency</w:t>
            </w:r>
          </w:p>
        </w:tc>
        <w:tc>
          <w:tcPr>
            <w:tcW w:w="1148" w:type="dxa"/>
            <w:gridSpan w:val="3"/>
          </w:tcPr>
          <w:p w:rsidR="00E11153" w:rsidRDefault="00E11153" w:rsidP="00E11153">
            <w:pPr>
              <w:pStyle w:val="Heading6"/>
              <w:numPr>
                <w:ilvl w:val="0"/>
                <w:numId w:val="0"/>
              </w:numPr>
              <w:spacing w:before="120" w:after="240"/>
            </w:pPr>
            <w:r>
              <w:t>14.2</w:t>
            </w:r>
          </w:p>
        </w:tc>
        <w:tc>
          <w:tcPr>
            <w:tcW w:w="5010" w:type="dxa"/>
            <w:gridSpan w:val="2"/>
          </w:tcPr>
          <w:p w:rsidR="00E11153" w:rsidRDefault="00E11153" w:rsidP="00E11153">
            <w:pPr>
              <w:spacing w:before="120" w:after="240"/>
            </w:pPr>
            <w:r>
              <w:t xml:space="preserve">The parties must comply with the obligations imposed on them by </w:t>
            </w:r>
            <w:r>
              <w:rPr>
                <w:i/>
              </w:rPr>
              <w:t>law</w:t>
            </w:r>
            <w:r>
              <w:t xml:space="preserve">, except where those obligations are inconsistent with this contract.  In that case this contract will prevail to the extent permitted by </w:t>
            </w:r>
            <w:r>
              <w:rPr>
                <w:i/>
              </w:rPr>
              <w:t>law</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i/>
                <w:sz w:val="28"/>
              </w:rPr>
            </w:pPr>
            <w:r>
              <w:rPr>
                <w:i/>
              </w:rPr>
              <w:t>No representations or warranties</w:t>
            </w:r>
          </w:p>
        </w:tc>
        <w:tc>
          <w:tcPr>
            <w:tcW w:w="1148" w:type="dxa"/>
            <w:gridSpan w:val="3"/>
          </w:tcPr>
          <w:p w:rsidR="00E11153" w:rsidRDefault="00E11153" w:rsidP="00E11153">
            <w:pPr>
              <w:spacing w:before="120" w:after="240"/>
            </w:pPr>
            <w:r>
              <w:t>14.3</w:t>
            </w:r>
          </w:p>
        </w:tc>
        <w:tc>
          <w:tcPr>
            <w:tcW w:w="5010" w:type="dxa"/>
            <w:gridSpan w:val="2"/>
          </w:tcPr>
          <w:p w:rsidR="00E11153" w:rsidRDefault="00E11153" w:rsidP="00E11153">
            <w:pPr>
              <w:spacing w:before="120" w:after="240"/>
            </w:pPr>
            <w:r>
              <w:t>You acknowledge that in entering into this contract you have not relied on any separate promises from us that have not been included in this contract.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ind w:right="-121"/>
              <w:rPr>
                <w:i/>
                <w:sz w:val="28"/>
              </w:rPr>
            </w:pPr>
            <w:r>
              <w:rPr>
                <w:i/>
              </w:rPr>
              <w:lastRenderedPageBreak/>
              <w:t>Entire agreement</w:t>
            </w:r>
          </w:p>
        </w:tc>
        <w:tc>
          <w:tcPr>
            <w:tcW w:w="1148" w:type="dxa"/>
            <w:gridSpan w:val="3"/>
          </w:tcPr>
          <w:p w:rsidR="00E11153" w:rsidRDefault="00E11153" w:rsidP="00E11153">
            <w:pPr>
              <w:spacing w:before="120" w:after="240"/>
            </w:pPr>
            <w:r>
              <w:t>14.4</w:t>
            </w:r>
          </w:p>
        </w:tc>
        <w:tc>
          <w:tcPr>
            <w:tcW w:w="5010" w:type="dxa"/>
            <w:gridSpan w:val="2"/>
          </w:tcPr>
          <w:p w:rsidR="00E11153" w:rsidRDefault="00E11153" w:rsidP="00E11153">
            <w:pPr>
              <w:spacing w:before="120" w:after="240"/>
            </w:pPr>
            <w:r>
              <w:t>This contract constitutes the entire agreement between us about its subject matter.</w:t>
            </w:r>
          </w:p>
        </w:tc>
      </w:tr>
      <w:tr w:rsidR="00E11153" w:rsidTr="00E376FA">
        <w:tblPrEx>
          <w:tblCellMar>
            <w:left w:w="107" w:type="dxa"/>
            <w:right w:w="107" w:type="dxa"/>
          </w:tblCellMar>
        </w:tblPrEx>
        <w:trPr>
          <w:cantSplit/>
        </w:trPr>
        <w:tc>
          <w:tcPr>
            <w:tcW w:w="3094" w:type="dxa"/>
            <w:gridSpan w:val="3"/>
          </w:tcPr>
          <w:p w:rsidR="00E11153" w:rsidRDefault="00E11153" w:rsidP="00E11153">
            <w:pPr>
              <w:spacing w:before="120" w:after="240"/>
              <w:rPr>
                <w:i/>
                <w:sz w:val="28"/>
              </w:rPr>
            </w:pPr>
            <w:r>
              <w:rPr>
                <w:i/>
              </w:rPr>
              <w:t>Assignment</w:t>
            </w:r>
          </w:p>
        </w:tc>
        <w:tc>
          <w:tcPr>
            <w:tcW w:w="1148" w:type="dxa"/>
            <w:gridSpan w:val="3"/>
          </w:tcPr>
          <w:p w:rsidR="00E11153" w:rsidRDefault="00E11153" w:rsidP="00E11153">
            <w:pPr>
              <w:spacing w:before="120" w:after="240"/>
            </w:pPr>
            <w:r>
              <w:t>14.5</w:t>
            </w:r>
          </w:p>
        </w:tc>
        <w:tc>
          <w:tcPr>
            <w:tcW w:w="5049" w:type="dxa"/>
            <w:gridSpan w:val="3"/>
          </w:tcPr>
          <w:p w:rsidR="00E11153" w:rsidRDefault="00E11153" w:rsidP="00E11153">
            <w:pPr>
              <w:spacing w:before="120" w:after="240"/>
            </w:pPr>
            <w:r>
              <w:t>You may not assign your rights or obligations under this contract without</w:t>
            </w:r>
            <w:r w:rsidRPr="0064642A">
              <w:t xml:space="preserve"> our</w:t>
            </w:r>
            <w:r>
              <w:t xml:space="preserve"> consent.</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rPr>
                <w:b/>
              </w:rPr>
            </w:pPr>
            <w:r>
              <w:rPr>
                <w:i/>
              </w:rPr>
              <w:t>Notices</w:t>
            </w:r>
          </w:p>
        </w:tc>
        <w:tc>
          <w:tcPr>
            <w:tcW w:w="1148" w:type="dxa"/>
            <w:gridSpan w:val="3"/>
          </w:tcPr>
          <w:p w:rsidR="00E11153" w:rsidRDefault="00E11153" w:rsidP="00E11153">
            <w:pPr>
              <w:keepNext/>
              <w:keepLines/>
              <w:spacing w:before="120" w:after="240"/>
            </w:pPr>
            <w:r>
              <w:t>14.6</w:t>
            </w:r>
          </w:p>
        </w:tc>
        <w:tc>
          <w:tcPr>
            <w:tcW w:w="5010" w:type="dxa"/>
            <w:gridSpan w:val="2"/>
          </w:tcPr>
          <w:p w:rsidR="00E11153" w:rsidRDefault="00E11153" w:rsidP="00E11153">
            <w:pPr>
              <w:keepNext/>
              <w:keepLines/>
              <w:spacing w:before="120" w:after="240"/>
            </w:pPr>
            <w:r>
              <w:t>Notices sent to you from us will be considered to be received within the time provided by the Consumer Protection Code.</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ind w:right="-121"/>
              <w:rPr>
                <w:i/>
              </w:rPr>
            </w:pPr>
            <w:r>
              <w:rPr>
                <w:i/>
              </w:rPr>
              <w:t>Joint customers</w:t>
            </w:r>
          </w:p>
        </w:tc>
        <w:tc>
          <w:tcPr>
            <w:tcW w:w="1148" w:type="dxa"/>
            <w:gridSpan w:val="3"/>
          </w:tcPr>
          <w:p w:rsidR="00E11153" w:rsidRDefault="00E11153" w:rsidP="00E11153">
            <w:pPr>
              <w:spacing w:before="120" w:after="240"/>
            </w:pPr>
            <w:r>
              <w:t>14.7</w:t>
            </w:r>
          </w:p>
        </w:tc>
        <w:tc>
          <w:tcPr>
            <w:tcW w:w="5010" w:type="dxa"/>
            <w:gridSpan w:val="2"/>
          </w:tcPr>
          <w:p w:rsidR="00E11153" w:rsidRDefault="00E11153" w:rsidP="00E11153">
            <w:pPr>
              <w:spacing w:before="120" w:after="240"/>
            </w:pPr>
            <w:r>
              <w:t>If you own the premises together with another person or persons, this contract binds and is for the benefit of you all jointly and severally.</w:t>
            </w:r>
          </w:p>
        </w:tc>
      </w:tr>
      <w:tr w:rsidR="00E11153" w:rsidTr="00E376FA">
        <w:trPr>
          <w:gridBefore w:val="1"/>
          <w:gridAfter w:val="1"/>
          <w:wBefore w:w="33" w:type="dxa"/>
          <w:wAfter w:w="39" w:type="dxa"/>
          <w:cantSplit/>
        </w:trPr>
        <w:tc>
          <w:tcPr>
            <w:tcW w:w="3061" w:type="dxa"/>
            <w:gridSpan w:val="2"/>
          </w:tcPr>
          <w:p w:rsidR="00E11153" w:rsidRDefault="00E11153" w:rsidP="00E11153">
            <w:pPr>
              <w:spacing w:before="120" w:after="240"/>
              <w:ind w:right="-121"/>
              <w:rPr>
                <w:i/>
              </w:rPr>
            </w:pPr>
            <w:r>
              <w:rPr>
                <w:i/>
              </w:rPr>
              <w:t>Termination</w:t>
            </w:r>
          </w:p>
        </w:tc>
        <w:tc>
          <w:tcPr>
            <w:tcW w:w="1148" w:type="dxa"/>
            <w:gridSpan w:val="3"/>
          </w:tcPr>
          <w:p w:rsidR="00E11153" w:rsidRDefault="00E11153" w:rsidP="00E11153">
            <w:pPr>
              <w:spacing w:before="120" w:after="240"/>
            </w:pPr>
            <w:r>
              <w:t>14.8</w:t>
            </w:r>
          </w:p>
        </w:tc>
        <w:tc>
          <w:tcPr>
            <w:tcW w:w="5010" w:type="dxa"/>
            <w:gridSpan w:val="2"/>
          </w:tcPr>
          <w:p w:rsidR="00E11153" w:rsidRDefault="00E11153" w:rsidP="00E11153">
            <w:pPr>
              <w:spacing w:before="120" w:after="240"/>
            </w:pPr>
            <w:r>
              <w:t>This contract will terminate if</w:t>
            </w:r>
            <w:r w:rsidRPr="0064642A">
              <w:t xml:space="preserve"> our</w:t>
            </w:r>
            <w:r>
              <w:t xml:space="preserve"> </w:t>
            </w:r>
            <w:r>
              <w:rPr>
                <w:i/>
              </w:rPr>
              <w:t xml:space="preserve">utility services licence </w:t>
            </w:r>
            <w:r>
              <w:t xml:space="preserve">is suspended, or ceases to apply, and we are not otherwise authorised to provide </w:t>
            </w:r>
            <w:r>
              <w:rPr>
                <w:i/>
              </w:rPr>
              <w:t xml:space="preserve">water services </w:t>
            </w:r>
            <w:r w:rsidRPr="00EF23D5">
              <w:t>and</w:t>
            </w:r>
            <w:r>
              <w:rPr>
                <w:i/>
              </w:rPr>
              <w:t xml:space="preserve"> sewerage services</w:t>
            </w:r>
            <w:r>
              <w:t xml:space="preserve"> under applicable </w:t>
            </w:r>
            <w:r>
              <w:rPr>
                <w:i/>
              </w:rPr>
              <w:t>law</w:t>
            </w:r>
            <w:r>
              <w:t>.</w:t>
            </w:r>
          </w:p>
        </w:tc>
      </w:tr>
      <w:tr w:rsidR="00E11153" w:rsidTr="00E376FA">
        <w:trPr>
          <w:gridBefore w:val="1"/>
          <w:gridAfter w:val="1"/>
          <w:wBefore w:w="33" w:type="dxa"/>
          <w:wAfter w:w="39" w:type="dxa"/>
          <w:cantSplit/>
        </w:trPr>
        <w:tc>
          <w:tcPr>
            <w:tcW w:w="3061" w:type="dxa"/>
            <w:gridSpan w:val="2"/>
          </w:tcPr>
          <w:p w:rsidR="00E11153" w:rsidRDefault="00E11153" w:rsidP="00E11153">
            <w:pPr>
              <w:keepNext/>
              <w:keepLines/>
              <w:spacing w:before="120" w:after="240"/>
              <w:rPr>
                <w:sz w:val="28"/>
              </w:rPr>
            </w:pPr>
            <w:r>
              <w:rPr>
                <w:i/>
              </w:rPr>
              <w:t>Governing law</w:t>
            </w:r>
          </w:p>
        </w:tc>
        <w:tc>
          <w:tcPr>
            <w:tcW w:w="1148" w:type="dxa"/>
            <w:gridSpan w:val="3"/>
          </w:tcPr>
          <w:p w:rsidR="00E11153" w:rsidRDefault="00E11153" w:rsidP="00E11153">
            <w:pPr>
              <w:keepNext/>
              <w:keepLines/>
              <w:spacing w:before="120" w:after="240"/>
            </w:pPr>
            <w:r>
              <w:t>14.9</w:t>
            </w:r>
          </w:p>
        </w:tc>
        <w:tc>
          <w:tcPr>
            <w:tcW w:w="5010" w:type="dxa"/>
            <w:gridSpan w:val="2"/>
          </w:tcPr>
          <w:p w:rsidR="00E11153" w:rsidRDefault="00E11153" w:rsidP="00E11153">
            <w:pPr>
              <w:keepNext/>
              <w:keepLines/>
              <w:spacing w:before="120" w:after="240"/>
            </w:pPr>
            <w:r>
              <w:t xml:space="preserve">This contract is governed by the </w:t>
            </w:r>
            <w:r w:rsidRPr="0093533E">
              <w:rPr>
                <w:i/>
              </w:rPr>
              <w:t>laws</w:t>
            </w:r>
            <w:r>
              <w:t xml:space="preserve"> of the Australian Capital Territory.</w:t>
            </w:r>
          </w:p>
        </w:tc>
      </w:tr>
    </w:tbl>
    <w:p w:rsidR="00102479" w:rsidRDefault="00102479" w:rsidP="00E11153">
      <w:pPr>
        <w:sectPr w:rsidR="00102479" w:rsidSect="001C0D72">
          <w:headerReference w:type="default" r:id="rId22"/>
          <w:footerReference w:type="even" r:id="rId23"/>
          <w:footerReference w:type="default" r:id="rId24"/>
          <w:headerReference w:type="first" r:id="rId25"/>
          <w:pgSz w:w="11907" w:h="16840" w:code="9"/>
          <w:pgMar w:top="1418" w:right="1418" w:bottom="709" w:left="1418" w:header="720" w:footer="720" w:gutter="0"/>
          <w:paperSrc w:first="1" w:other="1"/>
          <w:pgNumType w:start="1"/>
          <w:cols w:space="720"/>
          <w:docGrid w:linePitch="313"/>
        </w:sectPr>
      </w:pPr>
    </w:p>
    <w:p w:rsidR="00351C02" w:rsidRPr="00351C02" w:rsidRDefault="00351C02" w:rsidP="00351C02">
      <w:pPr>
        <w:pStyle w:val="SchedTitle"/>
        <w:tabs>
          <w:tab w:val="clear" w:pos="2722"/>
          <w:tab w:val="left" w:pos="3686"/>
        </w:tabs>
        <w:ind w:left="3686" w:hanging="3686"/>
        <w:rPr>
          <w:b w:val="0"/>
          <w:sz w:val="22"/>
          <w:szCs w:val="22"/>
        </w:rPr>
      </w:pPr>
    </w:p>
    <w:p w:rsidR="00351C02" w:rsidRDefault="00351C02" w:rsidP="00351C02">
      <w:pPr>
        <w:pStyle w:val="SchedTitle"/>
        <w:tabs>
          <w:tab w:val="clear" w:pos="2722"/>
          <w:tab w:val="left" w:pos="3686"/>
        </w:tabs>
        <w:ind w:left="3686" w:hanging="3686"/>
      </w:pPr>
      <w:r>
        <w:t>Schedule 1</w:t>
      </w:r>
      <w:r>
        <w:tab/>
        <w:t>Obligations affecting your premises</w:t>
      </w:r>
    </w:p>
    <w:p w:rsidR="00351C02" w:rsidRDefault="00351C02" w:rsidP="00351C02"/>
    <w:p w:rsidR="00351C02" w:rsidRDefault="00351C02" w:rsidP="00351C02"/>
    <w:tbl>
      <w:tblPr>
        <w:tblW w:w="0" w:type="auto"/>
        <w:tblLayout w:type="fixed"/>
        <w:tblCellMar>
          <w:left w:w="107" w:type="dxa"/>
          <w:right w:w="107" w:type="dxa"/>
        </w:tblCellMar>
        <w:tblLook w:val="0000" w:firstRow="0" w:lastRow="0" w:firstColumn="0" w:lastColumn="0" w:noHBand="0" w:noVBand="0"/>
      </w:tblPr>
      <w:tblGrid>
        <w:gridCol w:w="2835"/>
        <w:gridCol w:w="816"/>
        <w:gridCol w:w="5988"/>
      </w:tblGrid>
      <w:tr w:rsidR="00351C02" w:rsidTr="00846F21">
        <w:tc>
          <w:tcPr>
            <w:tcW w:w="2835" w:type="dxa"/>
          </w:tcPr>
          <w:p w:rsidR="00351C02" w:rsidRDefault="00351C02" w:rsidP="00846F21">
            <w:pPr>
              <w:rPr>
                <w:b/>
              </w:rPr>
            </w:pPr>
            <w:r>
              <w:rPr>
                <w:b/>
              </w:rPr>
              <w:t>Our access to your premises</w:t>
            </w:r>
          </w:p>
        </w:tc>
        <w:tc>
          <w:tcPr>
            <w:tcW w:w="816" w:type="dxa"/>
          </w:tcPr>
          <w:p w:rsidR="00351C02" w:rsidRDefault="00351C02" w:rsidP="00846F21"/>
        </w:tc>
        <w:tc>
          <w:tcPr>
            <w:tcW w:w="5988" w:type="dxa"/>
          </w:tcPr>
          <w:p w:rsidR="00351C02" w:rsidRDefault="00351C02" w:rsidP="00846F21">
            <w:pPr>
              <w:keepNext/>
              <w:keepLines/>
              <w:spacing w:after="240"/>
              <w:ind w:left="34"/>
            </w:pPr>
          </w:p>
        </w:tc>
      </w:tr>
      <w:tr w:rsidR="00351C02" w:rsidTr="00846F21">
        <w:tc>
          <w:tcPr>
            <w:tcW w:w="2835" w:type="dxa"/>
          </w:tcPr>
          <w:p w:rsidR="00351C02" w:rsidRDefault="00351C02" w:rsidP="00846F21">
            <w:pPr>
              <w:spacing w:before="120"/>
              <w:rPr>
                <w:i/>
              </w:rPr>
            </w:pPr>
            <w:r>
              <w:rPr>
                <w:i/>
              </w:rPr>
              <w:t>Access to our equipment</w:t>
            </w:r>
          </w:p>
        </w:tc>
        <w:tc>
          <w:tcPr>
            <w:tcW w:w="816" w:type="dxa"/>
          </w:tcPr>
          <w:p w:rsidR="00351C02" w:rsidRDefault="00351C02" w:rsidP="00846F21">
            <w:pPr>
              <w:spacing w:before="120"/>
            </w:pPr>
            <w:r>
              <w:t>1.1</w:t>
            </w:r>
          </w:p>
        </w:tc>
        <w:tc>
          <w:tcPr>
            <w:tcW w:w="5988" w:type="dxa"/>
          </w:tcPr>
          <w:p w:rsidR="00351C02" w:rsidRDefault="00351C02" w:rsidP="00846F21">
            <w:pPr>
              <w:keepNext/>
              <w:keepLines/>
              <w:spacing w:before="120" w:after="240"/>
              <w:ind w:left="34"/>
            </w:pPr>
            <w:r>
              <w:t>You must ensure</w:t>
            </w:r>
            <w:r w:rsidRPr="0064642A">
              <w:t xml:space="preserve"> our</w:t>
            </w:r>
            <w:r>
              <w:rPr>
                <w:i/>
              </w:rPr>
              <w:t xml:space="preserve"> </w:t>
            </w:r>
            <w:r>
              <w:t>employees, contractors and agents have unhindered access to the water meter to read, test, replace or repair the meter, as well as unhindered access to any other of</w:t>
            </w:r>
            <w:r w:rsidRPr="0064642A">
              <w:t xml:space="preserve"> our</w:t>
            </w:r>
            <w:r>
              <w:t xml:space="preserve"> infrastructure on your land.  Except in an emergency, we must give you at least 7 days written notice of access to your land to repair or replace</w:t>
            </w:r>
            <w:r w:rsidRPr="00C22A0A">
              <w:t xml:space="preserve"> our</w:t>
            </w:r>
            <w:r>
              <w:t xml:space="preserve"> </w:t>
            </w:r>
            <w:r>
              <w:rPr>
                <w:i/>
                <w:iCs/>
              </w:rPr>
              <w:t>equipment</w:t>
            </w:r>
            <w:r>
              <w:t>.  Notice is not required in an emergency or for entry to land to read meters.</w:t>
            </w:r>
          </w:p>
        </w:tc>
      </w:tr>
      <w:tr w:rsidR="00351C02" w:rsidTr="00846F21">
        <w:tc>
          <w:tcPr>
            <w:tcW w:w="2835" w:type="dxa"/>
          </w:tcPr>
          <w:p w:rsidR="00351C02" w:rsidRDefault="00351C02" w:rsidP="00846F21">
            <w:pPr>
              <w:rPr>
                <w:i/>
              </w:rPr>
            </w:pPr>
          </w:p>
        </w:tc>
        <w:tc>
          <w:tcPr>
            <w:tcW w:w="816" w:type="dxa"/>
          </w:tcPr>
          <w:p w:rsidR="00351C02" w:rsidRDefault="00351C02" w:rsidP="00846F21">
            <w:pPr>
              <w:spacing w:before="120"/>
            </w:pPr>
            <w:r>
              <w:t>1.2</w:t>
            </w:r>
          </w:p>
        </w:tc>
        <w:tc>
          <w:tcPr>
            <w:tcW w:w="5988" w:type="dxa"/>
          </w:tcPr>
          <w:p w:rsidR="00351C02" w:rsidRDefault="00351C02" w:rsidP="00846F21">
            <w:pPr>
              <w:keepNext/>
              <w:keepLines/>
              <w:spacing w:before="120" w:after="240"/>
              <w:ind w:left="34"/>
            </w:pPr>
            <w:r>
              <w:t>If you do not provide this access, you may be required to pay the reasonable costs of any further attendances required at your premises as a result.</w:t>
            </w:r>
          </w:p>
        </w:tc>
      </w:tr>
      <w:tr w:rsidR="00351C02" w:rsidTr="00846F21">
        <w:tc>
          <w:tcPr>
            <w:tcW w:w="2835" w:type="dxa"/>
          </w:tcPr>
          <w:p w:rsidR="00351C02" w:rsidRPr="00A33517" w:rsidRDefault="00351C02" w:rsidP="00846F21">
            <w:pPr>
              <w:spacing w:after="240"/>
              <w:rPr>
                <w:i/>
              </w:rPr>
            </w:pPr>
          </w:p>
        </w:tc>
        <w:tc>
          <w:tcPr>
            <w:tcW w:w="816" w:type="dxa"/>
          </w:tcPr>
          <w:p w:rsidR="00351C02" w:rsidRPr="00A33517" w:rsidRDefault="00351C02" w:rsidP="00846F21">
            <w:pPr>
              <w:keepNext/>
              <w:keepLines/>
              <w:spacing w:before="120" w:after="240"/>
            </w:pPr>
            <w:r w:rsidRPr="00A33517">
              <w:t>1.3</w:t>
            </w:r>
          </w:p>
        </w:tc>
        <w:tc>
          <w:tcPr>
            <w:tcW w:w="5988" w:type="dxa"/>
          </w:tcPr>
          <w:p w:rsidR="00351C02" w:rsidRPr="00A33517" w:rsidRDefault="00351C02" w:rsidP="00846F21">
            <w:pPr>
              <w:keepNext/>
              <w:keepLines/>
              <w:spacing w:before="120" w:after="240"/>
            </w:pPr>
            <w:r w:rsidRPr="00A33517">
              <w:t xml:space="preserve">If you wish to lock off access to the meter or our other </w:t>
            </w:r>
            <w:r w:rsidRPr="00A33517">
              <w:rPr>
                <w:i/>
                <w:iCs/>
              </w:rPr>
              <w:t>equipment</w:t>
            </w:r>
            <w:r w:rsidRPr="00A33517">
              <w:t xml:space="preserve"> on your land, contact our enquiries line on 6248 3111 (Option 3) for details of our requirements.</w:t>
            </w:r>
          </w:p>
        </w:tc>
      </w:tr>
      <w:tr w:rsidR="00351C02" w:rsidTr="00846F21">
        <w:tc>
          <w:tcPr>
            <w:tcW w:w="2835" w:type="dxa"/>
          </w:tcPr>
          <w:p w:rsidR="00351C02" w:rsidRPr="00A33517" w:rsidRDefault="00351C02" w:rsidP="00846F21">
            <w:pPr>
              <w:spacing w:before="120" w:after="240"/>
              <w:rPr>
                <w:i/>
              </w:rPr>
            </w:pPr>
            <w:r w:rsidRPr="00A33517">
              <w:rPr>
                <w:i/>
              </w:rPr>
              <w:t>Our staff on your premises</w:t>
            </w:r>
          </w:p>
        </w:tc>
        <w:tc>
          <w:tcPr>
            <w:tcW w:w="816" w:type="dxa"/>
          </w:tcPr>
          <w:p w:rsidR="00351C02" w:rsidRPr="00A33517" w:rsidRDefault="00351C02" w:rsidP="00846F21">
            <w:pPr>
              <w:keepNext/>
              <w:keepLines/>
              <w:spacing w:before="120" w:after="240"/>
            </w:pPr>
            <w:r w:rsidRPr="00A33517">
              <w:t>1.4</w:t>
            </w:r>
          </w:p>
        </w:tc>
        <w:tc>
          <w:tcPr>
            <w:tcW w:w="5988" w:type="dxa"/>
          </w:tcPr>
          <w:p w:rsidR="00351C02" w:rsidRPr="00A33517" w:rsidRDefault="00351C02" w:rsidP="00846F21">
            <w:pPr>
              <w:spacing w:before="120"/>
            </w:pPr>
            <w:r w:rsidRPr="00A33517">
              <w:t>You must notify us of:</w:t>
            </w:r>
          </w:p>
          <w:p w:rsidR="00351C02" w:rsidRPr="00A33517" w:rsidRDefault="00351C02" w:rsidP="00846F21">
            <w:pPr>
              <w:pStyle w:val="BodyTextIndent"/>
            </w:pPr>
            <w:r w:rsidRPr="00A33517">
              <w:t>(a)</w:t>
            </w:r>
            <w:r w:rsidRPr="00A33517">
              <w:tab/>
              <w:t>the existence of any hazard located at your premises (such as a large dog or dangerous machinery); and</w:t>
            </w:r>
          </w:p>
          <w:p w:rsidR="00351C02" w:rsidRPr="00A33517" w:rsidRDefault="00351C02" w:rsidP="00846F21">
            <w:pPr>
              <w:keepNext/>
              <w:keepLines/>
              <w:spacing w:before="120" w:after="240"/>
              <w:ind w:left="743" w:hanging="743"/>
            </w:pPr>
            <w:r w:rsidRPr="00A33517">
              <w:t>(b)</w:t>
            </w:r>
            <w:r w:rsidRPr="00A33517">
              <w:tab/>
              <w:t>the precautions which should be taken to avoid that hazard.</w:t>
            </w:r>
          </w:p>
        </w:tc>
      </w:tr>
      <w:tr w:rsidR="00351C02" w:rsidTr="00846F21">
        <w:tc>
          <w:tcPr>
            <w:tcW w:w="2835" w:type="dxa"/>
          </w:tcPr>
          <w:p w:rsidR="00351C02" w:rsidRDefault="00351C02" w:rsidP="00846F21">
            <w:pPr>
              <w:spacing w:after="240"/>
              <w:rPr>
                <w:i/>
              </w:rPr>
            </w:pPr>
          </w:p>
        </w:tc>
        <w:tc>
          <w:tcPr>
            <w:tcW w:w="816" w:type="dxa"/>
          </w:tcPr>
          <w:p w:rsidR="00351C02" w:rsidRDefault="00351C02" w:rsidP="00846F21">
            <w:pPr>
              <w:keepNext/>
              <w:keepLines/>
              <w:spacing w:before="120" w:after="240"/>
            </w:pPr>
            <w:r>
              <w:t>1.5</w:t>
            </w:r>
          </w:p>
        </w:tc>
        <w:tc>
          <w:tcPr>
            <w:tcW w:w="5988" w:type="dxa"/>
          </w:tcPr>
          <w:p w:rsidR="00351C02" w:rsidRDefault="00351C02" w:rsidP="00846F21">
            <w:pPr>
              <w:keepNext/>
              <w:keepLines/>
              <w:spacing w:before="120" w:after="240"/>
            </w:pPr>
            <w:r>
              <w:t>For industrial premises, you must provide</w:t>
            </w:r>
            <w:r w:rsidRPr="00C22A0A">
              <w:t xml:space="preserve"> our</w:t>
            </w:r>
            <w:r>
              <w:t xml:space="preserve"> employees, contractors and agents with safe working conditions consistent with relevant work health and safety requirements.</w:t>
            </w:r>
          </w:p>
        </w:tc>
      </w:tr>
      <w:tr w:rsidR="00351C02" w:rsidTr="00846F21">
        <w:tc>
          <w:tcPr>
            <w:tcW w:w="2835" w:type="dxa"/>
          </w:tcPr>
          <w:p w:rsidR="00351C02" w:rsidRDefault="00351C02" w:rsidP="00846F21">
            <w:pPr>
              <w:spacing w:after="240"/>
              <w:rPr>
                <w:b/>
              </w:rPr>
            </w:pPr>
            <w:r>
              <w:rPr>
                <w:b/>
              </w:rPr>
              <w:t>Our infrastructure</w:t>
            </w:r>
          </w:p>
        </w:tc>
        <w:tc>
          <w:tcPr>
            <w:tcW w:w="816" w:type="dxa"/>
          </w:tcPr>
          <w:p w:rsidR="00351C02" w:rsidRDefault="00351C02" w:rsidP="00846F21">
            <w:pPr>
              <w:keepNext/>
              <w:keepLines/>
              <w:spacing w:after="240"/>
            </w:pPr>
          </w:p>
        </w:tc>
        <w:tc>
          <w:tcPr>
            <w:tcW w:w="5988" w:type="dxa"/>
          </w:tcPr>
          <w:p w:rsidR="00351C02" w:rsidRDefault="00351C02" w:rsidP="00846F21">
            <w:pPr>
              <w:keepNext/>
              <w:keepLines/>
              <w:spacing w:after="240"/>
              <w:ind w:left="744" w:hanging="744"/>
            </w:pPr>
          </w:p>
        </w:tc>
      </w:tr>
      <w:tr w:rsidR="00351C02" w:rsidTr="00846F21">
        <w:tc>
          <w:tcPr>
            <w:tcW w:w="2835" w:type="dxa"/>
          </w:tcPr>
          <w:p w:rsidR="00351C02" w:rsidRDefault="00351C02" w:rsidP="00846F21">
            <w:pPr>
              <w:spacing w:before="120" w:after="240"/>
              <w:rPr>
                <w:i/>
              </w:rPr>
            </w:pPr>
            <w:r>
              <w:rPr>
                <w:i/>
              </w:rPr>
              <w:t>Our equipment on your premises</w:t>
            </w:r>
          </w:p>
        </w:tc>
        <w:tc>
          <w:tcPr>
            <w:tcW w:w="816" w:type="dxa"/>
          </w:tcPr>
          <w:p w:rsidR="00351C02" w:rsidRDefault="00351C02" w:rsidP="00846F21">
            <w:pPr>
              <w:keepNext/>
              <w:keepLines/>
              <w:spacing w:before="120" w:after="240"/>
            </w:pPr>
            <w:r>
              <w:t>1.6</w:t>
            </w:r>
          </w:p>
        </w:tc>
        <w:tc>
          <w:tcPr>
            <w:tcW w:w="5988" w:type="dxa"/>
          </w:tcPr>
          <w:p w:rsidR="00351C02" w:rsidRDefault="00351C02" w:rsidP="00846F21">
            <w:pPr>
              <w:spacing w:before="120"/>
            </w:pPr>
            <w:r>
              <w:t>You must:</w:t>
            </w:r>
            <w:r>
              <w:rPr>
                <w:rStyle w:val="FootnoteReference"/>
              </w:rPr>
              <w:t xml:space="preserve"> </w:t>
            </w:r>
          </w:p>
          <w:p w:rsidR="00351C02" w:rsidRDefault="00351C02" w:rsidP="00846F21">
            <w:pPr>
              <w:pStyle w:val="Heading3"/>
              <w:numPr>
                <w:ilvl w:val="0"/>
                <w:numId w:val="0"/>
              </w:numPr>
              <w:tabs>
                <w:tab w:val="left" w:pos="705"/>
              </w:tabs>
              <w:spacing w:before="120" w:after="120"/>
              <w:ind w:left="703" w:hanging="703"/>
            </w:pPr>
            <w:r>
              <w:t>(a)</w:t>
            </w:r>
            <w:r>
              <w:tab/>
              <w:t>use reasonable endeavours to protect</w:t>
            </w:r>
            <w:r w:rsidRPr="0093533E">
              <w:rPr>
                <w:i/>
              </w:rPr>
              <w:t xml:space="preserve"> </w:t>
            </w:r>
            <w:r w:rsidRPr="00C22A0A">
              <w:t>our</w:t>
            </w:r>
            <w:r>
              <w:rPr>
                <w:i/>
              </w:rPr>
              <w:t xml:space="preserve"> equipment </w:t>
            </w:r>
            <w:r>
              <w:t>installed on your premises from unauthorised interference;</w:t>
            </w:r>
            <w:r>
              <w:rPr>
                <w:rStyle w:val="FootnoteReference"/>
              </w:rPr>
              <w:t xml:space="preserve"> </w:t>
            </w:r>
            <w:r>
              <w:t>and</w:t>
            </w:r>
          </w:p>
          <w:p w:rsidR="00351C02" w:rsidRDefault="00351C02" w:rsidP="00846F21">
            <w:pPr>
              <w:keepNext/>
              <w:keepLines/>
              <w:spacing w:after="240"/>
              <w:ind w:left="744" w:hanging="744"/>
            </w:pPr>
            <w:r>
              <w:t>(b)</w:t>
            </w:r>
            <w:r>
              <w:tab/>
              <w:t xml:space="preserve">notify us of any interference, defect or damage within </w:t>
            </w:r>
            <w:r w:rsidRPr="00C0180A">
              <w:t>5</w:t>
            </w:r>
            <w:r>
              <w:t> </w:t>
            </w:r>
            <w:r>
              <w:rPr>
                <w:i/>
              </w:rPr>
              <w:t>business days</w:t>
            </w:r>
            <w:r>
              <w:t xml:space="preserve"> of becoming aware of it.</w:t>
            </w:r>
          </w:p>
        </w:tc>
      </w:tr>
      <w:tr w:rsidR="00351C02" w:rsidTr="00846F21">
        <w:tc>
          <w:tcPr>
            <w:tcW w:w="2835" w:type="dxa"/>
          </w:tcPr>
          <w:p w:rsidR="00351C02" w:rsidRDefault="00351C02" w:rsidP="00846F21">
            <w:pPr>
              <w:spacing w:after="240"/>
              <w:rPr>
                <w:i/>
              </w:rPr>
            </w:pPr>
          </w:p>
        </w:tc>
        <w:tc>
          <w:tcPr>
            <w:tcW w:w="816" w:type="dxa"/>
          </w:tcPr>
          <w:p w:rsidR="00351C02" w:rsidRDefault="00351C02" w:rsidP="00846F21">
            <w:pPr>
              <w:keepNext/>
              <w:keepLines/>
              <w:spacing w:before="120" w:after="240"/>
            </w:pPr>
            <w:r>
              <w:t>1.7</w:t>
            </w:r>
          </w:p>
        </w:tc>
        <w:tc>
          <w:tcPr>
            <w:tcW w:w="5988" w:type="dxa"/>
          </w:tcPr>
          <w:p w:rsidR="00351C02" w:rsidRDefault="00351C02" w:rsidP="00846F21">
            <w:pPr>
              <w:spacing w:before="120" w:after="120"/>
            </w:pPr>
            <w:r>
              <w:t>You must pay the reasonable costs of repair or replacement of</w:t>
            </w:r>
            <w:r w:rsidRPr="0093533E">
              <w:rPr>
                <w:i/>
              </w:rPr>
              <w:t xml:space="preserve"> </w:t>
            </w:r>
            <w:r w:rsidRPr="00C22A0A">
              <w:t>our</w:t>
            </w:r>
            <w:r>
              <w:t xml:space="preserve"> </w:t>
            </w:r>
            <w:r>
              <w:rPr>
                <w:i/>
              </w:rPr>
              <w:t xml:space="preserve">equipment </w:t>
            </w:r>
            <w:r>
              <w:t>installed on your premises, on request, if the defect or damage was:</w:t>
            </w:r>
            <w:r>
              <w:rPr>
                <w:rStyle w:val="FootnoteReference"/>
              </w:rPr>
              <w:t xml:space="preserve"> </w:t>
            </w:r>
          </w:p>
          <w:p w:rsidR="00351C02" w:rsidRDefault="00351C02" w:rsidP="00846F21">
            <w:pPr>
              <w:pStyle w:val="Heading3"/>
              <w:numPr>
                <w:ilvl w:val="0"/>
                <w:numId w:val="0"/>
              </w:numPr>
              <w:spacing w:before="0" w:after="120"/>
            </w:pPr>
            <w:r>
              <w:t>(a)</w:t>
            </w:r>
            <w:r>
              <w:tab/>
              <w:t>caused by you; or</w:t>
            </w:r>
          </w:p>
          <w:p w:rsidR="00351C02" w:rsidRDefault="00351C02" w:rsidP="00846F21">
            <w:pPr>
              <w:keepNext/>
              <w:keepLines/>
              <w:spacing w:after="240"/>
              <w:ind w:left="744" w:hanging="744"/>
            </w:pPr>
            <w:r>
              <w:lastRenderedPageBreak/>
              <w:t>(b)</w:t>
            </w:r>
            <w:r>
              <w:tab/>
              <w:t>caused by another person in circumstances where you failed to take reasonable care to prevent that.</w:t>
            </w:r>
          </w:p>
        </w:tc>
      </w:tr>
      <w:tr w:rsidR="00351C02" w:rsidTr="00846F21">
        <w:tc>
          <w:tcPr>
            <w:tcW w:w="2835" w:type="dxa"/>
          </w:tcPr>
          <w:p w:rsidR="00351C02" w:rsidRDefault="00351C02" w:rsidP="00846F21">
            <w:pPr>
              <w:spacing w:before="120" w:after="240"/>
              <w:rPr>
                <w:i/>
              </w:rPr>
            </w:pPr>
            <w:r>
              <w:rPr>
                <w:i/>
              </w:rPr>
              <w:lastRenderedPageBreak/>
              <w:t>Protection of our network</w:t>
            </w:r>
          </w:p>
        </w:tc>
        <w:tc>
          <w:tcPr>
            <w:tcW w:w="816" w:type="dxa"/>
          </w:tcPr>
          <w:p w:rsidR="00351C02" w:rsidRDefault="00351C02" w:rsidP="00846F21">
            <w:pPr>
              <w:keepNext/>
              <w:keepLines/>
              <w:spacing w:before="120" w:after="240"/>
            </w:pPr>
            <w:r>
              <w:t>1.8</w:t>
            </w:r>
          </w:p>
        </w:tc>
        <w:tc>
          <w:tcPr>
            <w:tcW w:w="5988" w:type="dxa"/>
          </w:tcPr>
          <w:p w:rsidR="00351C02" w:rsidRDefault="00351C02" w:rsidP="00846F21">
            <w:pPr>
              <w:keepNext/>
              <w:keepLines/>
              <w:spacing w:before="120" w:after="240"/>
            </w:pPr>
            <w:r>
              <w:t xml:space="preserve">You must not, without reasonable excuse, place or keep above or adjacent to an underground part of the </w:t>
            </w:r>
            <w:r>
              <w:rPr>
                <w:i/>
              </w:rPr>
              <w:t xml:space="preserve">water network </w:t>
            </w:r>
            <w:r>
              <w:t>or</w:t>
            </w:r>
            <w:r>
              <w:rPr>
                <w:i/>
              </w:rPr>
              <w:t xml:space="preserve"> sewerage network</w:t>
            </w:r>
            <w:r>
              <w:t xml:space="preserve">, any corrosive, abrasive, heavy or harmful material or substance that is likely to damage the </w:t>
            </w:r>
            <w:r w:rsidRPr="003C3AAB">
              <w:rPr>
                <w:i/>
              </w:rPr>
              <w:t xml:space="preserve">water </w:t>
            </w:r>
            <w:r>
              <w:rPr>
                <w:i/>
              </w:rPr>
              <w:t xml:space="preserve">network </w:t>
            </w:r>
            <w:r w:rsidRPr="00EF23D5">
              <w:t>or</w:t>
            </w:r>
            <w:r w:rsidRPr="003C3AAB">
              <w:rPr>
                <w:i/>
              </w:rPr>
              <w:t xml:space="preserve"> sewerage network</w:t>
            </w:r>
            <w:r>
              <w:t xml:space="preserve"> or endanger their safe or efficient operation.</w:t>
            </w:r>
          </w:p>
        </w:tc>
      </w:tr>
      <w:tr w:rsidR="00351C02" w:rsidTr="00846F21">
        <w:tc>
          <w:tcPr>
            <w:tcW w:w="2835" w:type="dxa"/>
          </w:tcPr>
          <w:p w:rsidR="00351C02" w:rsidRDefault="00351C02" w:rsidP="00846F21">
            <w:pPr>
              <w:spacing w:before="120" w:after="240"/>
              <w:rPr>
                <w:i/>
              </w:rPr>
            </w:pPr>
          </w:p>
        </w:tc>
        <w:tc>
          <w:tcPr>
            <w:tcW w:w="816" w:type="dxa"/>
          </w:tcPr>
          <w:p w:rsidR="00351C02" w:rsidRDefault="00351C02" w:rsidP="00846F21">
            <w:pPr>
              <w:keepNext/>
              <w:keepLines/>
              <w:spacing w:before="120" w:after="240"/>
            </w:pPr>
            <w:r>
              <w:t>1.9</w:t>
            </w:r>
          </w:p>
        </w:tc>
        <w:tc>
          <w:tcPr>
            <w:tcW w:w="5988" w:type="dxa"/>
          </w:tcPr>
          <w:p w:rsidR="00351C02" w:rsidRDefault="00351C02" w:rsidP="00846F21">
            <w:pPr>
              <w:keepNext/>
              <w:keepLines/>
              <w:spacing w:before="120" w:after="240"/>
            </w:pPr>
            <w:r>
              <w:t xml:space="preserve">You must not damage the </w:t>
            </w:r>
            <w:r>
              <w:rPr>
                <w:i/>
              </w:rPr>
              <w:t xml:space="preserve">water network </w:t>
            </w:r>
            <w:r>
              <w:t>or</w:t>
            </w:r>
            <w:r>
              <w:rPr>
                <w:i/>
              </w:rPr>
              <w:t xml:space="preserve"> sewerage network </w:t>
            </w:r>
            <w:r>
              <w:t>by excavating or conducting other work on the networks, or enter a network facility without reasonable excuse.</w:t>
            </w:r>
          </w:p>
        </w:tc>
      </w:tr>
      <w:tr w:rsidR="00351C02" w:rsidTr="00846F21">
        <w:tc>
          <w:tcPr>
            <w:tcW w:w="2835" w:type="dxa"/>
          </w:tcPr>
          <w:p w:rsidR="00351C02" w:rsidRDefault="00351C02" w:rsidP="00846F21">
            <w:pPr>
              <w:spacing w:before="120" w:after="240"/>
              <w:rPr>
                <w:i/>
              </w:rPr>
            </w:pPr>
            <w:r>
              <w:rPr>
                <w:i/>
              </w:rPr>
              <w:t>Blockages</w:t>
            </w:r>
          </w:p>
        </w:tc>
        <w:tc>
          <w:tcPr>
            <w:tcW w:w="816" w:type="dxa"/>
          </w:tcPr>
          <w:p w:rsidR="00351C02" w:rsidRDefault="00351C02" w:rsidP="00846F21">
            <w:pPr>
              <w:keepNext/>
              <w:keepLines/>
              <w:spacing w:before="120" w:after="240"/>
            </w:pPr>
            <w:r>
              <w:t>1.10</w:t>
            </w:r>
          </w:p>
        </w:tc>
        <w:tc>
          <w:tcPr>
            <w:tcW w:w="5988" w:type="dxa"/>
          </w:tcPr>
          <w:p w:rsidR="00351C02" w:rsidRDefault="00351C02" w:rsidP="00846F21">
            <w:pPr>
              <w:keepNext/>
              <w:keepLines/>
              <w:spacing w:before="120"/>
              <w:ind w:left="743" w:hanging="743"/>
            </w:pPr>
            <w:r>
              <w:t>You are responsible for:</w:t>
            </w:r>
          </w:p>
          <w:p w:rsidR="00351C02" w:rsidRDefault="00351C02" w:rsidP="00846F21">
            <w:pPr>
              <w:keepNext/>
              <w:keepLines/>
              <w:spacing w:before="120"/>
              <w:ind w:left="743" w:hanging="743"/>
            </w:pPr>
            <w:r>
              <w:t>(a)</w:t>
            </w:r>
            <w:r>
              <w:tab/>
              <w:t>keeping the drains on your premises in good repair and clearing any blockages;</w:t>
            </w:r>
          </w:p>
          <w:p w:rsidR="00351C02" w:rsidRDefault="00351C02" w:rsidP="00846F21">
            <w:pPr>
              <w:keepNext/>
              <w:keepLines/>
              <w:spacing w:before="120"/>
              <w:ind w:left="743" w:hanging="743"/>
            </w:pPr>
            <w:r>
              <w:t>(b)</w:t>
            </w:r>
            <w:r>
              <w:tab/>
              <w:t xml:space="preserve">paying the cost of repairing damage to the </w:t>
            </w:r>
            <w:r>
              <w:rPr>
                <w:i/>
              </w:rPr>
              <w:t xml:space="preserve">water network </w:t>
            </w:r>
            <w:r w:rsidRPr="00EF23D5">
              <w:t>and</w:t>
            </w:r>
            <w:r>
              <w:rPr>
                <w:i/>
              </w:rPr>
              <w:t xml:space="preserve"> sewerage network</w:t>
            </w:r>
            <w:r>
              <w:t xml:space="preserve"> caused by blockages in </w:t>
            </w:r>
            <w:r>
              <w:rPr>
                <w:i/>
              </w:rPr>
              <w:t>your equipment</w:t>
            </w:r>
            <w:r>
              <w:t xml:space="preserve"> or at the </w:t>
            </w:r>
            <w:r>
              <w:rPr>
                <w:i/>
              </w:rPr>
              <w:t>connection point</w:t>
            </w:r>
            <w:r>
              <w:t>; and</w:t>
            </w:r>
          </w:p>
          <w:p w:rsidR="00351C02" w:rsidRDefault="00351C02" w:rsidP="00846F21">
            <w:pPr>
              <w:keepNext/>
              <w:keepLines/>
              <w:spacing w:before="120" w:after="240"/>
              <w:ind w:left="744" w:hanging="744"/>
            </w:pPr>
            <w:r>
              <w:t>(c)</w:t>
            </w:r>
            <w:r>
              <w:tab/>
              <w:t xml:space="preserve">complying with the requirements of the </w:t>
            </w:r>
            <w:r>
              <w:rPr>
                <w:i/>
              </w:rPr>
              <w:t>Service and Installation Rules</w:t>
            </w:r>
            <w:r>
              <w:t xml:space="preserve"> if the floor level of your premises is no more than 500mm above the nearest upstream manhole cover.</w:t>
            </w:r>
          </w:p>
        </w:tc>
      </w:tr>
      <w:tr w:rsidR="00351C02" w:rsidTr="00846F21">
        <w:tc>
          <w:tcPr>
            <w:tcW w:w="2835" w:type="dxa"/>
          </w:tcPr>
          <w:p w:rsidR="00351C02" w:rsidRDefault="00351C02" w:rsidP="00846F21">
            <w:pPr>
              <w:spacing w:after="240"/>
              <w:rPr>
                <w:b/>
              </w:rPr>
            </w:pPr>
            <w:r>
              <w:rPr>
                <w:b/>
              </w:rPr>
              <w:t>Building work you carry out</w:t>
            </w:r>
          </w:p>
        </w:tc>
        <w:tc>
          <w:tcPr>
            <w:tcW w:w="816" w:type="dxa"/>
          </w:tcPr>
          <w:p w:rsidR="00351C02" w:rsidRDefault="00351C02" w:rsidP="00846F21">
            <w:pPr>
              <w:keepNext/>
              <w:keepLines/>
              <w:spacing w:after="240"/>
            </w:pPr>
          </w:p>
        </w:tc>
        <w:tc>
          <w:tcPr>
            <w:tcW w:w="5988" w:type="dxa"/>
          </w:tcPr>
          <w:p w:rsidR="00351C02" w:rsidRDefault="00351C02" w:rsidP="00846F21">
            <w:pPr>
              <w:keepNext/>
              <w:keepLines/>
              <w:spacing w:after="240"/>
              <w:ind w:left="744" w:hanging="744"/>
            </w:pPr>
          </w:p>
        </w:tc>
      </w:tr>
      <w:tr w:rsidR="00351C02" w:rsidTr="00846F21">
        <w:tc>
          <w:tcPr>
            <w:tcW w:w="2835" w:type="dxa"/>
          </w:tcPr>
          <w:p w:rsidR="00351C02" w:rsidRDefault="00351C02" w:rsidP="00846F21">
            <w:pPr>
              <w:spacing w:before="120" w:after="240"/>
              <w:rPr>
                <w:i/>
              </w:rPr>
            </w:pPr>
            <w:r>
              <w:rPr>
                <w:i/>
              </w:rPr>
              <w:t>Building work</w:t>
            </w:r>
          </w:p>
        </w:tc>
        <w:tc>
          <w:tcPr>
            <w:tcW w:w="816" w:type="dxa"/>
          </w:tcPr>
          <w:p w:rsidR="00351C02" w:rsidRDefault="00351C02" w:rsidP="00846F21">
            <w:pPr>
              <w:keepNext/>
              <w:keepLines/>
              <w:spacing w:before="120" w:after="240"/>
            </w:pPr>
            <w:r>
              <w:t>1.11</w:t>
            </w:r>
          </w:p>
        </w:tc>
        <w:tc>
          <w:tcPr>
            <w:tcW w:w="5988" w:type="dxa"/>
          </w:tcPr>
          <w:p w:rsidR="00351C02" w:rsidRDefault="00351C02" w:rsidP="00846F21">
            <w:pPr>
              <w:spacing w:before="120" w:after="120"/>
            </w:pPr>
            <w:r>
              <w:t>Before carrying out or authorising any building work on your premises, you should:</w:t>
            </w:r>
          </w:p>
          <w:p w:rsidR="00351C02" w:rsidRDefault="00351C02" w:rsidP="00846F21">
            <w:pPr>
              <w:spacing w:after="120"/>
              <w:ind w:left="719" w:hanging="719"/>
            </w:pPr>
            <w:r>
              <w:t>(a)</w:t>
            </w:r>
            <w:r>
              <w:tab/>
              <w:t>establish whether there is any of</w:t>
            </w:r>
            <w:r w:rsidRPr="008E035C">
              <w:rPr>
                <w:i/>
              </w:rPr>
              <w:t xml:space="preserve"> </w:t>
            </w:r>
            <w:r w:rsidRPr="00C22A0A">
              <w:t>our</w:t>
            </w:r>
            <w:r>
              <w:t xml:space="preserve"> </w:t>
            </w:r>
            <w:r w:rsidRPr="008E035C">
              <w:rPr>
                <w:i/>
                <w:iCs/>
              </w:rPr>
              <w:t>equipment</w:t>
            </w:r>
            <w:r>
              <w:t xml:space="preserve"> on (or near) your premises and ensure your design, planned structure and any altered land levels do not interfere with that </w:t>
            </w:r>
            <w:r w:rsidRPr="008E035C">
              <w:rPr>
                <w:i/>
                <w:iCs/>
              </w:rPr>
              <w:t>equipment</w:t>
            </w:r>
            <w:r>
              <w:t xml:space="preserve"> or</w:t>
            </w:r>
            <w:r w:rsidRPr="00C22A0A">
              <w:t xml:space="preserve"> our</w:t>
            </w:r>
            <w:r>
              <w:t xml:space="preserve"> access to it or the safe and efficient operation of the </w:t>
            </w:r>
            <w:r w:rsidRPr="003C3AAB">
              <w:rPr>
                <w:i/>
              </w:rPr>
              <w:t xml:space="preserve">water </w:t>
            </w:r>
            <w:r>
              <w:rPr>
                <w:i/>
              </w:rPr>
              <w:t xml:space="preserve">network </w:t>
            </w:r>
            <w:r w:rsidRPr="00EF23D5">
              <w:t>or</w:t>
            </w:r>
            <w:r w:rsidRPr="003C3AAB">
              <w:rPr>
                <w:i/>
              </w:rPr>
              <w:t xml:space="preserve"> sewerage network</w:t>
            </w:r>
            <w:r>
              <w:t xml:space="preserve">; </w:t>
            </w:r>
          </w:p>
          <w:p w:rsidR="00351C02" w:rsidRDefault="00351C02" w:rsidP="00846F21">
            <w:pPr>
              <w:pStyle w:val="BodyTextIndent2"/>
            </w:pPr>
            <w:r>
              <w:t>(b)</w:t>
            </w:r>
            <w:r>
              <w:tab/>
              <w:t>call “dial before you dig” on 1100 for a diagram of</w:t>
            </w:r>
            <w:r w:rsidRPr="0093533E">
              <w:rPr>
                <w:i/>
              </w:rPr>
              <w:t xml:space="preserve"> </w:t>
            </w:r>
            <w:r w:rsidRPr="00C22A0A">
              <w:t>our</w:t>
            </w:r>
            <w:r>
              <w:t xml:space="preserve"> </w:t>
            </w:r>
            <w:r>
              <w:rPr>
                <w:i/>
                <w:iCs/>
              </w:rPr>
              <w:t xml:space="preserve">equipment </w:t>
            </w:r>
            <w:r>
              <w:t xml:space="preserve">on or near your premises (if any); </w:t>
            </w:r>
          </w:p>
          <w:p w:rsidR="00351C02" w:rsidRDefault="00351C02" w:rsidP="00846F21">
            <w:pPr>
              <w:pStyle w:val="Heading3"/>
              <w:numPr>
                <w:ilvl w:val="0"/>
                <w:numId w:val="0"/>
              </w:numPr>
              <w:tabs>
                <w:tab w:val="left" w:pos="719"/>
              </w:tabs>
              <w:ind w:left="719" w:hanging="719"/>
            </w:pPr>
            <w:r>
              <w:t>(c)</w:t>
            </w:r>
            <w:r>
              <w:tab/>
              <w:t xml:space="preserve">confirm the precise location of that </w:t>
            </w:r>
            <w:r>
              <w:rPr>
                <w:i/>
                <w:iCs/>
              </w:rPr>
              <w:t>equipment</w:t>
            </w:r>
            <w:r>
              <w:t xml:space="preserve"> and get advice via 6248 3111 </w:t>
            </w:r>
            <w:r w:rsidRPr="006F4202">
              <w:t>(Option 3)</w:t>
            </w:r>
            <w:r>
              <w:t xml:space="preserve"> if in doubt as to how to proceed; and</w:t>
            </w:r>
          </w:p>
          <w:p w:rsidR="00351C02" w:rsidRDefault="00351C02" w:rsidP="00846F21">
            <w:pPr>
              <w:pStyle w:val="Heading3"/>
              <w:numPr>
                <w:ilvl w:val="0"/>
                <w:numId w:val="0"/>
              </w:numPr>
              <w:ind w:left="719" w:hanging="719"/>
            </w:pPr>
            <w:r>
              <w:rPr>
                <w:sz w:val="24"/>
              </w:rPr>
              <w:t>(d)</w:t>
            </w:r>
            <w:r>
              <w:rPr>
                <w:sz w:val="24"/>
              </w:rPr>
              <w:tab/>
              <w:t>consult with us if there is a disparity between network diagrams and what you find on (or near) your land.</w:t>
            </w:r>
          </w:p>
        </w:tc>
      </w:tr>
      <w:tr w:rsidR="00351C02" w:rsidTr="00846F21">
        <w:tc>
          <w:tcPr>
            <w:tcW w:w="2835" w:type="dxa"/>
          </w:tcPr>
          <w:p w:rsidR="00351C02" w:rsidRDefault="00351C02" w:rsidP="00846F21">
            <w:pPr>
              <w:spacing w:after="240"/>
              <w:rPr>
                <w:i/>
              </w:rPr>
            </w:pPr>
          </w:p>
        </w:tc>
        <w:tc>
          <w:tcPr>
            <w:tcW w:w="816" w:type="dxa"/>
          </w:tcPr>
          <w:p w:rsidR="00351C02" w:rsidRDefault="00351C02" w:rsidP="00846F21">
            <w:pPr>
              <w:keepNext/>
              <w:keepLines/>
              <w:spacing w:before="120" w:after="240"/>
            </w:pPr>
            <w:r>
              <w:t>1.12</w:t>
            </w:r>
          </w:p>
        </w:tc>
        <w:tc>
          <w:tcPr>
            <w:tcW w:w="5988" w:type="dxa"/>
          </w:tcPr>
          <w:p w:rsidR="00351C02" w:rsidRDefault="00351C02" w:rsidP="00846F21">
            <w:pPr>
              <w:keepNext/>
              <w:keepLines/>
              <w:spacing w:before="120" w:after="240"/>
            </w:pPr>
            <w:r>
              <w:t>These checks are recommended because</w:t>
            </w:r>
            <w:r w:rsidRPr="00C22A0A">
              <w:t xml:space="preserve"> our</w:t>
            </w:r>
            <w:r>
              <w:t xml:space="preserve"> records are indicative only and do not show dimensions.  You should also note that pipes do not necessarily run in straight lines between surface features.</w:t>
            </w:r>
          </w:p>
        </w:tc>
      </w:tr>
      <w:tr w:rsidR="00351C02" w:rsidTr="00846F21">
        <w:tc>
          <w:tcPr>
            <w:tcW w:w="2835" w:type="dxa"/>
          </w:tcPr>
          <w:p w:rsidR="00351C02" w:rsidRDefault="00351C02" w:rsidP="00846F21">
            <w:pPr>
              <w:spacing w:before="120" w:after="240"/>
              <w:rPr>
                <w:i/>
              </w:rPr>
            </w:pPr>
            <w:r>
              <w:rPr>
                <w:i/>
              </w:rPr>
              <w:t>Easements</w:t>
            </w:r>
          </w:p>
        </w:tc>
        <w:tc>
          <w:tcPr>
            <w:tcW w:w="816" w:type="dxa"/>
          </w:tcPr>
          <w:p w:rsidR="00351C02" w:rsidRDefault="00351C02" w:rsidP="00846F21">
            <w:pPr>
              <w:keepNext/>
              <w:keepLines/>
              <w:spacing w:before="120" w:after="240"/>
            </w:pPr>
            <w:r>
              <w:t>1.13</w:t>
            </w:r>
          </w:p>
        </w:tc>
        <w:tc>
          <w:tcPr>
            <w:tcW w:w="5988" w:type="dxa"/>
          </w:tcPr>
          <w:p w:rsidR="00351C02" w:rsidRDefault="00351C02" w:rsidP="00846F21">
            <w:pPr>
              <w:keepNext/>
              <w:keepLines/>
              <w:spacing w:before="120" w:after="240"/>
              <w:rPr>
                <w:szCs w:val="23"/>
              </w:rPr>
            </w:pPr>
            <w:r w:rsidRPr="00204B63">
              <w:rPr>
                <w:szCs w:val="23"/>
              </w:rPr>
              <w:t>You must not</w:t>
            </w:r>
            <w:r>
              <w:rPr>
                <w:szCs w:val="23"/>
              </w:rPr>
              <w:t>:</w:t>
            </w:r>
            <w:r w:rsidRPr="00204B63">
              <w:rPr>
                <w:szCs w:val="23"/>
              </w:rPr>
              <w:t xml:space="preserve"> </w:t>
            </w:r>
          </w:p>
          <w:p w:rsidR="00351C02" w:rsidRDefault="00351C02" w:rsidP="00351C02">
            <w:pPr>
              <w:pStyle w:val="ListParagraph"/>
              <w:numPr>
                <w:ilvl w:val="0"/>
                <w:numId w:val="47"/>
              </w:numPr>
              <w:spacing w:after="120"/>
              <w:ind w:hanging="720"/>
              <w:rPr>
                <w:szCs w:val="23"/>
              </w:rPr>
            </w:pPr>
            <w:r w:rsidRPr="00AD527A">
              <w:rPr>
                <w:szCs w:val="23"/>
              </w:rPr>
              <w:t xml:space="preserve">build </w:t>
            </w:r>
            <w:r w:rsidRPr="00E82451">
              <w:t>over</w:t>
            </w:r>
            <w:r w:rsidRPr="00E82451">
              <w:rPr>
                <w:szCs w:val="23"/>
              </w:rPr>
              <w:t xml:space="preserve"> our infrastructure, or over any </w:t>
            </w:r>
            <w:r w:rsidRPr="00E82451">
              <w:rPr>
                <w:i/>
                <w:szCs w:val="23"/>
              </w:rPr>
              <w:t>easements</w:t>
            </w:r>
            <w:r w:rsidRPr="00E82451">
              <w:rPr>
                <w:szCs w:val="23"/>
              </w:rPr>
              <w:t>, or permit anyone else to do so, without our prior written consent</w:t>
            </w:r>
            <w:r>
              <w:rPr>
                <w:szCs w:val="23"/>
              </w:rPr>
              <w:t xml:space="preserve">; or </w:t>
            </w:r>
          </w:p>
          <w:p w:rsidR="00351C02" w:rsidRDefault="00351C02" w:rsidP="00351C02">
            <w:pPr>
              <w:pStyle w:val="ListParagraph"/>
              <w:numPr>
                <w:ilvl w:val="0"/>
                <w:numId w:val="47"/>
              </w:numPr>
              <w:spacing w:after="120"/>
              <w:ind w:hanging="720"/>
              <w:rPr>
                <w:szCs w:val="23"/>
              </w:rPr>
            </w:pPr>
            <w:r w:rsidRPr="00AD527A">
              <w:rPr>
                <w:szCs w:val="23"/>
              </w:rPr>
              <w:t xml:space="preserve">block our access to our infrastructure.  </w:t>
            </w:r>
          </w:p>
          <w:p w:rsidR="00351C02" w:rsidRPr="00E82451" w:rsidRDefault="00351C02" w:rsidP="00846F21">
            <w:pPr>
              <w:spacing w:after="120"/>
              <w:rPr>
                <w:szCs w:val="23"/>
              </w:rPr>
            </w:pPr>
            <w:r w:rsidRPr="00AD527A">
              <w:rPr>
                <w:szCs w:val="23"/>
              </w:rPr>
              <w:t xml:space="preserve">There are also limits under our </w:t>
            </w:r>
            <w:r w:rsidRPr="00E82451">
              <w:rPr>
                <w:i/>
                <w:szCs w:val="23"/>
              </w:rPr>
              <w:t>Service and Installation Rules</w:t>
            </w:r>
            <w:r w:rsidRPr="00E82451">
              <w:rPr>
                <w:szCs w:val="23"/>
              </w:rPr>
              <w:t xml:space="preserve"> as to how close you can build to our infrastructure or </w:t>
            </w:r>
            <w:r w:rsidRPr="00E82451">
              <w:rPr>
                <w:i/>
                <w:szCs w:val="23"/>
              </w:rPr>
              <w:t>easements</w:t>
            </w:r>
            <w:r w:rsidRPr="00E82451">
              <w:rPr>
                <w:szCs w:val="23"/>
              </w:rPr>
              <w:t xml:space="preserve"> on or near your premises.</w:t>
            </w:r>
          </w:p>
        </w:tc>
      </w:tr>
      <w:tr w:rsidR="00351C02" w:rsidTr="00846F21">
        <w:tc>
          <w:tcPr>
            <w:tcW w:w="2835" w:type="dxa"/>
          </w:tcPr>
          <w:p w:rsidR="00351C02" w:rsidRDefault="00351C02" w:rsidP="00846F21">
            <w:pPr>
              <w:spacing w:after="240"/>
              <w:rPr>
                <w:i/>
              </w:rPr>
            </w:pPr>
          </w:p>
        </w:tc>
        <w:tc>
          <w:tcPr>
            <w:tcW w:w="816" w:type="dxa"/>
          </w:tcPr>
          <w:p w:rsidR="00351C02" w:rsidRDefault="00351C02" w:rsidP="00846F21">
            <w:pPr>
              <w:keepNext/>
              <w:keepLines/>
              <w:spacing w:before="120" w:after="240"/>
            </w:pPr>
            <w:r>
              <w:t>1.14</w:t>
            </w:r>
          </w:p>
        </w:tc>
        <w:tc>
          <w:tcPr>
            <w:tcW w:w="5988" w:type="dxa"/>
          </w:tcPr>
          <w:p w:rsidR="00351C02" w:rsidRPr="00204B63" w:rsidRDefault="00351C02" w:rsidP="00846F21">
            <w:pPr>
              <w:keepNext/>
              <w:keepLines/>
              <w:spacing w:before="120" w:after="240"/>
              <w:rPr>
                <w:szCs w:val="23"/>
              </w:rPr>
            </w:pPr>
            <w:r w:rsidRPr="00204B63">
              <w:rPr>
                <w:szCs w:val="23"/>
              </w:rPr>
              <w:t xml:space="preserve">You can obtain details of </w:t>
            </w:r>
            <w:r w:rsidRPr="00204B63">
              <w:rPr>
                <w:i/>
                <w:szCs w:val="23"/>
              </w:rPr>
              <w:t xml:space="preserve">easements </w:t>
            </w:r>
            <w:r w:rsidRPr="00204B63">
              <w:rPr>
                <w:szCs w:val="23"/>
              </w:rPr>
              <w:t xml:space="preserve">on your premises by requesting a title search and copy of the deposited plan from the Registrar-General’s Office or other relevant ACT government agency.  Some infrastructure is not located in </w:t>
            </w:r>
            <w:r w:rsidRPr="0093533E">
              <w:rPr>
                <w:i/>
                <w:szCs w:val="23"/>
              </w:rPr>
              <w:t>easements</w:t>
            </w:r>
            <w:r w:rsidRPr="00204B63">
              <w:rPr>
                <w:szCs w:val="23"/>
              </w:rPr>
              <w:t xml:space="preserve"> but it is nevertheless protected under section </w:t>
            </w:r>
            <w:r>
              <w:rPr>
                <w:szCs w:val="23"/>
              </w:rPr>
              <w:t>31</w:t>
            </w:r>
            <w:r w:rsidRPr="00204B63">
              <w:rPr>
                <w:szCs w:val="23"/>
              </w:rPr>
              <w:t xml:space="preserve"> of the </w:t>
            </w:r>
            <w:r w:rsidRPr="00046E42">
              <w:rPr>
                <w:i/>
              </w:rPr>
              <w:t>Utilities (Technical Regulation) Act 2014</w:t>
            </w:r>
            <w:r w:rsidRPr="00204B63">
              <w:rPr>
                <w:szCs w:val="23"/>
              </w:rPr>
              <w:t xml:space="preserve">.  You can request further information regarding the location of </w:t>
            </w:r>
            <w:r w:rsidRPr="0093533E">
              <w:rPr>
                <w:i/>
                <w:szCs w:val="23"/>
              </w:rPr>
              <w:t>equipment</w:t>
            </w:r>
            <w:r w:rsidRPr="00204B63">
              <w:rPr>
                <w:szCs w:val="23"/>
              </w:rPr>
              <w:t xml:space="preserve"> on your premises by contacting us on 6248 3</w:t>
            </w:r>
            <w:r>
              <w:rPr>
                <w:szCs w:val="23"/>
              </w:rPr>
              <w:t xml:space="preserve">111 </w:t>
            </w:r>
            <w:r w:rsidRPr="006F4202">
              <w:rPr>
                <w:szCs w:val="23"/>
              </w:rPr>
              <w:t>(Option 3)</w:t>
            </w:r>
            <w:r w:rsidRPr="00204B63">
              <w:rPr>
                <w:szCs w:val="23"/>
              </w:rPr>
              <w:t>.</w:t>
            </w:r>
          </w:p>
        </w:tc>
      </w:tr>
    </w:tbl>
    <w:p w:rsidR="001C0D72" w:rsidRDefault="001C0D72" w:rsidP="00351C02">
      <w:pPr>
        <w:sectPr w:rsidR="001C0D72" w:rsidSect="0023534F">
          <w:footerReference w:type="even" r:id="rId26"/>
          <w:footerReference w:type="default" r:id="rId27"/>
          <w:headerReference w:type="first" r:id="rId28"/>
          <w:pgSz w:w="11907" w:h="16840" w:code="9"/>
          <w:pgMar w:top="1418" w:right="1418" w:bottom="1418" w:left="1418" w:header="720" w:footer="720" w:gutter="0"/>
          <w:paperSrc w:first="1" w:other="1"/>
          <w:cols w:space="720"/>
          <w:docGrid w:linePitch="313"/>
        </w:sectPr>
      </w:pPr>
    </w:p>
    <w:p w:rsidR="00351C02" w:rsidRDefault="00351C02" w:rsidP="00351C02"/>
    <w:p w:rsidR="00351C02" w:rsidRDefault="00351C02" w:rsidP="00351C02">
      <w:pPr>
        <w:pStyle w:val="SchedTitle"/>
      </w:pPr>
      <w:r>
        <w:t>Schedule 2</w:t>
      </w:r>
      <w:r>
        <w:tab/>
        <w:t>Words and phrases used in this contract</w:t>
      </w:r>
    </w:p>
    <w:p w:rsidR="00351C02" w:rsidRDefault="00351C02" w:rsidP="00351C02"/>
    <w:p w:rsidR="00351C02" w:rsidRDefault="00351C02" w:rsidP="00351C0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6344"/>
      </w:tblGrid>
      <w:tr w:rsidR="00351C02" w:rsidTr="00846F21">
        <w:tc>
          <w:tcPr>
            <w:tcW w:w="2376" w:type="dxa"/>
            <w:tcBorders>
              <w:top w:val="single" w:sz="12" w:space="0" w:color="auto"/>
              <w:bottom w:val="single" w:sz="12" w:space="0" w:color="auto"/>
            </w:tcBorders>
          </w:tcPr>
          <w:p w:rsidR="00351C02" w:rsidRDefault="00351C02" w:rsidP="00846F21">
            <w:pPr>
              <w:spacing w:before="120" w:after="120"/>
              <w:rPr>
                <w:b/>
              </w:rPr>
            </w:pPr>
            <w:r>
              <w:rPr>
                <w:b/>
              </w:rPr>
              <w:t>TERM</w:t>
            </w:r>
          </w:p>
        </w:tc>
        <w:tc>
          <w:tcPr>
            <w:tcW w:w="6344" w:type="dxa"/>
            <w:tcBorders>
              <w:top w:val="single" w:sz="12" w:space="0" w:color="auto"/>
              <w:bottom w:val="single" w:sz="12" w:space="0" w:color="auto"/>
            </w:tcBorders>
          </w:tcPr>
          <w:p w:rsidR="00351C02" w:rsidRDefault="00351C02" w:rsidP="00846F21">
            <w:pPr>
              <w:spacing w:before="120" w:after="120"/>
              <w:rPr>
                <w:b/>
              </w:rPr>
            </w:pPr>
            <w:r>
              <w:rPr>
                <w:b/>
              </w:rPr>
              <w:t>MEANING</w:t>
            </w:r>
          </w:p>
        </w:tc>
      </w:tr>
      <w:tr w:rsidR="00351C02" w:rsidTr="00846F21">
        <w:tc>
          <w:tcPr>
            <w:tcW w:w="2376" w:type="dxa"/>
          </w:tcPr>
          <w:p w:rsidR="00351C02" w:rsidRPr="00A55FFB" w:rsidRDefault="00351C02" w:rsidP="00846F21">
            <w:pPr>
              <w:spacing w:before="120" w:after="120"/>
              <w:rPr>
                <w:i/>
              </w:rPr>
            </w:pPr>
            <w:r>
              <w:rPr>
                <w:i/>
              </w:rPr>
              <w:t>ACAT</w:t>
            </w:r>
            <w:r w:rsidRPr="00A55FFB">
              <w:rPr>
                <w:i/>
              </w:rPr>
              <w:t xml:space="preserve"> </w:t>
            </w:r>
          </w:p>
        </w:tc>
        <w:tc>
          <w:tcPr>
            <w:tcW w:w="6344" w:type="dxa"/>
          </w:tcPr>
          <w:p w:rsidR="00351C02" w:rsidRPr="00A55FFB" w:rsidRDefault="00351C02" w:rsidP="00846F21">
            <w:pPr>
              <w:spacing w:before="120" w:after="120"/>
            </w:pPr>
            <w:r w:rsidRPr="00A55FFB">
              <w:t>means the</w:t>
            </w:r>
            <w:r>
              <w:t xml:space="preserve"> ACT Civil and Administrative</w:t>
            </w:r>
            <w:r w:rsidRPr="00A55FFB">
              <w:t xml:space="preserve"> </w:t>
            </w:r>
            <w:r>
              <w:t>T</w:t>
            </w:r>
            <w:r w:rsidRPr="00A55FFB">
              <w:t>ribunal which is a consumer protection and advisory body for ACT utility services, or any successor to it.</w:t>
            </w:r>
          </w:p>
        </w:tc>
      </w:tr>
      <w:tr w:rsidR="00351C02" w:rsidTr="00846F21">
        <w:tc>
          <w:tcPr>
            <w:tcW w:w="2376" w:type="dxa"/>
            <w:tcBorders>
              <w:top w:val="nil"/>
            </w:tcBorders>
          </w:tcPr>
          <w:p w:rsidR="00351C02" w:rsidRPr="00A55FFB" w:rsidRDefault="00351C02" w:rsidP="00846F21">
            <w:pPr>
              <w:spacing w:before="120" w:after="120"/>
              <w:rPr>
                <w:i/>
              </w:rPr>
            </w:pPr>
            <w:r w:rsidRPr="00A55FFB">
              <w:rPr>
                <w:i/>
              </w:rPr>
              <w:t>accredited</w:t>
            </w:r>
          </w:p>
        </w:tc>
        <w:tc>
          <w:tcPr>
            <w:tcW w:w="6344" w:type="dxa"/>
            <w:tcBorders>
              <w:top w:val="nil"/>
            </w:tcBorders>
          </w:tcPr>
          <w:p w:rsidR="00351C02" w:rsidRPr="00A55FFB" w:rsidRDefault="00351C02" w:rsidP="00846F21">
            <w:pPr>
              <w:spacing w:before="120" w:after="120"/>
            </w:pPr>
            <w:r w:rsidRPr="00A55FFB">
              <w:t xml:space="preserve">accredited by </w:t>
            </w:r>
            <w:r>
              <w:rPr>
                <w:i/>
              </w:rPr>
              <w:t>Icon Water</w:t>
            </w:r>
            <w:r w:rsidRPr="00A55FFB">
              <w:t xml:space="preserve"> or another accrediting agency under the Contestable Work Accreditation Code, or licensed under the</w:t>
            </w:r>
            <w:r>
              <w:t xml:space="preserve"> </w:t>
            </w:r>
            <w:r>
              <w:rPr>
                <w:i/>
              </w:rPr>
              <w:t>Construction Occupations (Licensing) Act 2004</w:t>
            </w:r>
            <w:r w:rsidRPr="00A55FFB">
              <w:t>.</w:t>
            </w:r>
          </w:p>
        </w:tc>
      </w:tr>
      <w:tr w:rsidR="00351C02" w:rsidTr="00846F21">
        <w:tc>
          <w:tcPr>
            <w:tcW w:w="2376" w:type="dxa"/>
          </w:tcPr>
          <w:p w:rsidR="00351C02" w:rsidRPr="00A55FFB" w:rsidRDefault="00351C02" w:rsidP="00846F21">
            <w:pPr>
              <w:spacing w:before="120" w:after="120"/>
              <w:rPr>
                <w:i/>
              </w:rPr>
            </w:pPr>
            <w:r w:rsidRPr="00A55FFB">
              <w:rPr>
                <w:i/>
              </w:rPr>
              <w:t>ActewAGL Retail</w:t>
            </w:r>
          </w:p>
        </w:tc>
        <w:tc>
          <w:tcPr>
            <w:tcW w:w="6344" w:type="dxa"/>
          </w:tcPr>
          <w:p w:rsidR="00351C02" w:rsidRPr="00A55FFB" w:rsidRDefault="00351C02" w:rsidP="00846F21">
            <w:pPr>
              <w:spacing w:before="120" w:after="120"/>
            </w:pPr>
            <w:r w:rsidRPr="00A55FFB">
              <w:rPr>
                <w:sz w:val="22"/>
              </w:rPr>
              <w:t xml:space="preserve">ActewAGL Retail ABN 46 221 314 841 a partnership of AGL ACT Retail Investments Pty Ltd ABN 53 093 631 586 and </w:t>
            </w:r>
            <w:r>
              <w:rPr>
                <w:sz w:val="22"/>
              </w:rPr>
              <w:t xml:space="preserve">Icon </w:t>
            </w:r>
            <w:r w:rsidRPr="00A55FFB">
              <w:rPr>
                <w:sz w:val="22"/>
              </w:rPr>
              <w:t xml:space="preserve">Retail </w:t>
            </w:r>
            <w:r>
              <w:rPr>
                <w:sz w:val="22"/>
              </w:rPr>
              <w:t>Investments Limited</w:t>
            </w:r>
            <w:r w:rsidRPr="00A55FFB">
              <w:rPr>
                <w:sz w:val="22"/>
              </w:rPr>
              <w:t xml:space="preserve"> ABN 23 074 371 207. </w:t>
            </w:r>
          </w:p>
        </w:tc>
      </w:tr>
      <w:tr w:rsidR="00351C02" w:rsidTr="00846F21">
        <w:tc>
          <w:tcPr>
            <w:tcW w:w="2376" w:type="dxa"/>
          </w:tcPr>
          <w:p w:rsidR="00351C02" w:rsidRPr="00A55FFB" w:rsidRDefault="00351C02" w:rsidP="00846F21">
            <w:pPr>
              <w:spacing w:before="120" w:after="120"/>
              <w:rPr>
                <w:i/>
              </w:rPr>
            </w:pPr>
            <w:r w:rsidRPr="00A55FFB">
              <w:rPr>
                <w:i/>
              </w:rPr>
              <w:t>Australian Consumer Law</w:t>
            </w:r>
          </w:p>
        </w:tc>
        <w:tc>
          <w:tcPr>
            <w:tcW w:w="6344" w:type="dxa"/>
          </w:tcPr>
          <w:p w:rsidR="00351C02" w:rsidRPr="00EF23D5" w:rsidDel="007634AC" w:rsidRDefault="00351C02" w:rsidP="00846F21">
            <w:pPr>
              <w:spacing w:before="120" w:after="120"/>
              <w:rPr>
                <w:i/>
                <w:szCs w:val="23"/>
              </w:rPr>
            </w:pPr>
            <w:r w:rsidRPr="00EF23D5">
              <w:rPr>
                <w:szCs w:val="23"/>
              </w:rPr>
              <w:t xml:space="preserve">means the Australian Consumer Law in Schedule 2 to the </w:t>
            </w:r>
            <w:r w:rsidRPr="00EF23D5">
              <w:rPr>
                <w:i/>
                <w:szCs w:val="23"/>
              </w:rPr>
              <w:t xml:space="preserve">Competition and Consumer Act 2010 </w:t>
            </w:r>
          </w:p>
        </w:tc>
      </w:tr>
      <w:tr w:rsidR="00351C02" w:rsidTr="00846F21">
        <w:tc>
          <w:tcPr>
            <w:tcW w:w="2376" w:type="dxa"/>
          </w:tcPr>
          <w:p w:rsidR="00351C02" w:rsidRPr="00A55FFB" w:rsidRDefault="00351C02" w:rsidP="00846F21">
            <w:pPr>
              <w:spacing w:before="120" w:after="120"/>
            </w:pPr>
            <w:r w:rsidRPr="00A55FFB">
              <w:rPr>
                <w:i/>
              </w:rPr>
              <w:t>business day</w:t>
            </w:r>
          </w:p>
        </w:tc>
        <w:tc>
          <w:tcPr>
            <w:tcW w:w="6344" w:type="dxa"/>
          </w:tcPr>
          <w:p w:rsidR="00351C02" w:rsidRPr="00A55FFB" w:rsidRDefault="00351C02" w:rsidP="00846F21">
            <w:pPr>
              <w:spacing w:before="120" w:after="120"/>
            </w:pPr>
            <w:r w:rsidRPr="00A55FFB">
              <w:t>a day, other than a Saturday, Sunday or an ACT public holiday.</w:t>
            </w:r>
          </w:p>
        </w:tc>
      </w:tr>
      <w:tr w:rsidR="00351C02" w:rsidTr="00846F21">
        <w:tc>
          <w:tcPr>
            <w:tcW w:w="2376" w:type="dxa"/>
          </w:tcPr>
          <w:p w:rsidR="00351C02" w:rsidRPr="00A55FFB" w:rsidRDefault="00351C02" w:rsidP="00846F21">
            <w:pPr>
              <w:spacing w:before="120" w:after="120"/>
              <w:rPr>
                <w:i/>
              </w:rPr>
            </w:pPr>
            <w:r w:rsidRPr="00A55FFB">
              <w:rPr>
                <w:i/>
              </w:rPr>
              <w:t>connection point</w:t>
            </w:r>
          </w:p>
        </w:tc>
        <w:tc>
          <w:tcPr>
            <w:tcW w:w="6344" w:type="dxa"/>
          </w:tcPr>
          <w:p w:rsidR="00351C02" w:rsidRPr="00A55FFB" w:rsidRDefault="00351C02" w:rsidP="00846F21">
            <w:pPr>
              <w:spacing w:before="120" w:after="120"/>
            </w:pPr>
            <w:r w:rsidRPr="00A55FFB">
              <w:t xml:space="preserve">the boundary between the </w:t>
            </w:r>
            <w:r w:rsidRPr="00A55FFB">
              <w:rPr>
                <w:i/>
              </w:rPr>
              <w:t>water network</w:t>
            </w:r>
            <w:r w:rsidRPr="00A55FFB">
              <w:t xml:space="preserve"> or </w:t>
            </w:r>
            <w:r w:rsidRPr="00A55FFB">
              <w:rPr>
                <w:i/>
              </w:rPr>
              <w:t xml:space="preserve">sewerage network </w:t>
            </w:r>
            <w:r w:rsidRPr="00A55FFB">
              <w:t xml:space="preserve">and </w:t>
            </w:r>
            <w:r w:rsidRPr="00A55FFB">
              <w:rPr>
                <w:i/>
              </w:rPr>
              <w:t>your</w:t>
            </w:r>
            <w:r w:rsidRPr="00A55FFB">
              <w:t xml:space="preserve"> </w:t>
            </w:r>
            <w:r w:rsidRPr="00A55FFB">
              <w:rPr>
                <w:i/>
              </w:rPr>
              <w:t>equipment</w:t>
            </w:r>
            <w:r w:rsidRPr="00A55FFB">
              <w:t>, as defined in the Water &amp; Sewerage Network Boundary Code, or as otherwise agreed with you in writing</w:t>
            </w:r>
            <w:r w:rsidRPr="00A55FFB">
              <w:rPr>
                <w:i/>
              </w:rPr>
              <w:t>.</w:t>
            </w:r>
            <w:r w:rsidRPr="00A55FFB">
              <w:rPr>
                <w:rStyle w:val="FootnoteReference"/>
              </w:rPr>
              <w:t xml:space="preserve"> </w:t>
            </w:r>
          </w:p>
        </w:tc>
      </w:tr>
      <w:tr w:rsidR="00351C02" w:rsidTr="00846F21">
        <w:tc>
          <w:tcPr>
            <w:tcW w:w="2376" w:type="dxa"/>
          </w:tcPr>
          <w:p w:rsidR="00351C02" w:rsidRPr="00A55FFB" w:rsidRDefault="00351C02" w:rsidP="00846F21">
            <w:pPr>
              <w:spacing w:before="120" w:after="120"/>
              <w:rPr>
                <w:i/>
              </w:rPr>
            </w:pPr>
            <w:r w:rsidRPr="00A55FFB">
              <w:rPr>
                <w:i/>
              </w:rPr>
              <w:t xml:space="preserve">Consumer Guarantee </w:t>
            </w:r>
          </w:p>
        </w:tc>
        <w:tc>
          <w:tcPr>
            <w:tcW w:w="6344" w:type="dxa"/>
          </w:tcPr>
          <w:p w:rsidR="00351C02" w:rsidRPr="00D4378A" w:rsidRDefault="00351C02" w:rsidP="00846F21">
            <w:pPr>
              <w:spacing w:before="120" w:after="120"/>
            </w:pPr>
            <w:r w:rsidRPr="00EF23D5">
              <w:t>has the meaning given to that term in clause 12.1.</w:t>
            </w:r>
          </w:p>
        </w:tc>
      </w:tr>
      <w:tr w:rsidR="00351C02" w:rsidTr="00846F21">
        <w:tc>
          <w:tcPr>
            <w:tcW w:w="2376" w:type="dxa"/>
          </w:tcPr>
          <w:p w:rsidR="00351C02" w:rsidRPr="00A55FFB" w:rsidRDefault="00351C02" w:rsidP="00846F21">
            <w:pPr>
              <w:spacing w:before="120" w:after="120"/>
              <w:rPr>
                <w:i/>
              </w:rPr>
            </w:pPr>
            <w:r w:rsidRPr="00A55FFB">
              <w:rPr>
                <w:i/>
              </w:rPr>
              <w:t>easement</w:t>
            </w:r>
          </w:p>
        </w:tc>
        <w:tc>
          <w:tcPr>
            <w:tcW w:w="6344" w:type="dxa"/>
          </w:tcPr>
          <w:p w:rsidR="00351C02" w:rsidRPr="00A55FFB" w:rsidRDefault="00351C02" w:rsidP="00846F21">
            <w:pPr>
              <w:spacing w:before="120" w:after="120"/>
            </w:pPr>
            <w:r w:rsidRPr="00A55FFB">
              <w:t>means anything registered on the title to your premises as an easement for water or sewerage, or shown as such on the deposited plan; including ‘service reservations’ and ‘easements in gross’, that may (but not always) indicate the existence of</w:t>
            </w:r>
            <w:r w:rsidRPr="00C22A0A">
              <w:t xml:space="preserve"> our</w:t>
            </w:r>
            <w:r w:rsidRPr="00A55FFB">
              <w:t xml:space="preserve"> </w:t>
            </w:r>
            <w:r w:rsidRPr="00A55FFB">
              <w:rPr>
                <w:i/>
                <w:iCs/>
              </w:rPr>
              <w:t>equipment</w:t>
            </w:r>
            <w:r w:rsidRPr="00A55FFB">
              <w:t>.</w:t>
            </w:r>
          </w:p>
        </w:tc>
      </w:tr>
      <w:tr w:rsidR="00351C02" w:rsidTr="00846F21">
        <w:tc>
          <w:tcPr>
            <w:tcW w:w="2376" w:type="dxa"/>
          </w:tcPr>
          <w:p w:rsidR="00351C02" w:rsidRPr="00A55FFB" w:rsidRDefault="00351C02" w:rsidP="00846F21">
            <w:pPr>
              <w:spacing w:before="120" w:after="120"/>
              <w:rPr>
                <w:i/>
              </w:rPr>
            </w:pPr>
            <w:r w:rsidRPr="00A55FFB">
              <w:rPr>
                <w:i/>
              </w:rPr>
              <w:t>equipment</w:t>
            </w:r>
          </w:p>
        </w:tc>
        <w:tc>
          <w:tcPr>
            <w:tcW w:w="6344" w:type="dxa"/>
          </w:tcPr>
          <w:p w:rsidR="00351C02" w:rsidRPr="00A55FFB" w:rsidRDefault="00351C02" w:rsidP="00846F21">
            <w:pPr>
              <w:spacing w:before="120" w:after="120"/>
            </w:pPr>
            <w:r>
              <w:t>i</w:t>
            </w:r>
            <w:r w:rsidRPr="00A55FFB">
              <w:t>ncludes water</w:t>
            </w:r>
            <w:r>
              <w:t xml:space="preserve"> pipes</w:t>
            </w:r>
            <w:r w:rsidRPr="00A55FFB">
              <w:t xml:space="preserve"> and sewerage pipes and other water and sewerage infrastructure and equipment.</w:t>
            </w:r>
          </w:p>
        </w:tc>
      </w:tr>
      <w:tr w:rsidR="00351C02" w:rsidTr="00846F21">
        <w:tc>
          <w:tcPr>
            <w:tcW w:w="2376" w:type="dxa"/>
          </w:tcPr>
          <w:p w:rsidR="00351C02" w:rsidRPr="00A55FFB" w:rsidRDefault="00351C02" w:rsidP="00846F21">
            <w:pPr>
              <w:spacing w:before="120" w:after="120"/>
            </w:pPr>
            <w:r w:rsidRPr="00A55FFB">
              <w:rPr>
                <w:i/>
              </w:rPr>
              <w:t>government or authority</w:t>
            </w:r>
          </w:p>
        </w:tc>
        <w:tc>
          <w:tcPr>
            <w:tcW w:w="6344" w:type="dxa"/>
          </w:tcPr>
          <w:p w:rsidR="00351C02" w:rsidRPr="00A55FFB" w:rsidRDefault="00351C02" w:rsidP="00846F21">
            <w:pPr>
              <w:spacing w:before="120" w:after="120"/>
            </w:pPr>
            <w:r w:rsidRPr="00A55FFB">
              <w:t xml:space="preserve">the Commonwealth of Australia, any </w:t>
            </w:r>
            <w:smartTag w:uri="urn:schemas-microsoft-com:office:smarttags" w:element="place">
              <w:smartTag w:uri="urn:schemas-microsoft-com:office:smarttags" w:element="PlaceName">
                <w:r w:rsidRPr="00A55FFB">
                  <w:t>Australian</w:t>
                </w:r>
              </w:smartTag>
              <w:r w:rsidRPr="00A55FFB">
                <w:t xml:space="preserve"> </w:t>
              </w:r>
              <w:smartTag w:uri="urn:schemas-microsoft-com:office:smarttags" w:element="PlaceType">
                <w:r w:rsidRPr="00A55FFB">
                  <w:t>State</w:t>
                </w:r>
              </w:smartTag>
            </w:smartTag>
            <w:r w:rsidRPr="00A55FFB">
              <w:t xml:space="preserve"> or Territory or any local government, and any minister, department, statutory authority, corporation or agency (including </w:t>
            </w:r>
            <w:r w:rsidRPr="00A55FFB">
              <w:rPr>
                <w:i/>
              </w:rPr>
              <w:t>ICRC</w:t>
            </w:r>
            <w:r w:rsidRPr="00A55FFB">
              <w:t>) having jurisdiction and authority over a party.</w:t>
            </w:r>
          </w:p>
        </w:tc>
      </w:tr>
      <w:tr w:rsidR="00351C02" w:rsidTr="00846F21">
        <w:tc>
          <w:tcPr>
            <w:tcW w:w="2376" w:type="dxa"/>
          </w:tcPr>
          <w:p w:rsidR="00351C02" w:rsidRPr="00A55FFB" w:rsidRDefault="00351C02" w:rsidP="00846F21">
            <w:pPr>
              <w:spacing w:before="120" w:after="120"/>
              <w:rPr>
                <w:i/>
              </w:rPr>
            </w:pPr>
            <w:r>
              <w:rPr>
                <w:i/>
              </w:rPr>
              <w:t>Icon Water</w:t>
            </w:r>
            <w:r w:rsidRPr="00A55FFB">
              <w:rPr>
                <w:i/>
              </w:rPr>
              <w:t xml:space="preserve"> (we, us, our)</w:t>
            </w:r>
          </w:p>
        </w:tc>
        <w:tc>
          <w:tcPr>
            <w:tcW w:w="6344" w:type="dxa"/>
          </w:tcPr>
          <w:p w:rsidR="00351C02" w:rsidRPr="00A55FFB" w:rsidRDefault="00351C02" w:rsidP="00846F21">
            <w:pPr>
              <w:spacing w:before="120" w:after="120"/>
            </w:pPr>
            <w:r>
              <w:t>Icon Water</w:t>
            </w:r>
            <w:r w:rsidRPr="00A55FFB">
              <w:t xml:space="preserve"> Limited ABN 86 069 381 960.</w:t>
            </w:r>
          </w:p>
        </w:tc>
      </w:tr>
      <w:tr w:rsidR="00351C02" w:rsidTr="00846F21">
        <w:tc>
          <w:tcPr>
            <w:tcW w:w="2376" w:type="dxa"/>
          </w:tcPr>
          <w:p w:rsidR="00351C02" w:rsidRPr="00A55FFB" w:rsidRDefault="00351C02" w:rsidP="00846F21">
            <w:pPr>
              <w:spacing w:before="120" w:after="120"/>
              <w:rPr>
                <w:i/>
              </w:rPr>
            </w:pPr>
            <w:r w:rsidRPr="00A55FFB">
              <w:rPr>
                <w:i/>
              </w:rPr>
              <w:t>ICRC</w:t>
            </w:r>
          </w:p>
        </w:tc>
        <w:tc>
          <w:tcPr>
            <w:tcW w:w="6344" w:type="dxa"/>
          </w:tcPr>
          <w:p w:rsidR="00351C02" w:rsidRPr="00A55FFB" w:rsidRDefault="00351C02" w:rsidP="00846F21">
            <w:pPr>
              <w:spacing w:before="120" w:after="120"/>
            </w:pPr>
            <w:r w:rsidRPr="00A55FFB">
              <w:t>the Independent Competition and Regulatory Commission, which is the ACT regulator for competition and pricing.</w:t>
            </w:r>
          </w:p>
        </w:tc>
      </w:tr>
      <w:tr w:rsidR="00351C02" w:rsidTr="008F0985">
        <w:tc>
          <w:tcPr>
            <w:tcW w:w="2376" w:type="dxa"/>
            <w:tcBorders>
              <w:bottom w:val="single" w:sz="6" w:space="0" w:color="auto"/>
            </w:tcBorders>
          </w:tcPr>
          <w:p w:rsidR="00351C02" w:rsidRPr="00A55FFB" w:rsidRDefault="00351C02" w:rsidP="00846F21">
            <w:pPr>
              <w:spacing w:before="120" w:after="120"/>
              <w:rPr>
                <w:i/>
              </w:rPr>
            </w:pPr>
            <w:r w:rsidRPr="00A55FFB">
              <w:rPr>
                <w:i/>
              </w:rPr>
              <w:t>interest</w:t>
            </w:r>
          </w:p>
        </w:tc>
        <w:tc>
          <w:tcPr>
            <w:tcW w:w="6344" w:type="dxa"/>
            <w:tcBorders>
              <w:bottom w:val="single" w:sz="6" w:space="0" w:color="auto"/>
            </w:tcBorders>
          </w:tcPr>
          <w:p w:rsidR="00351C02" w:rsidRPr="00A55FFB" w:rsidRDefault="00351C02" w:rsidP="00846F21">
            <w:pPr>
              <w:tabs>
                <w:tab w:val="left" w:pos="1119"/>
              </w:tabs>
              <w:spacing w:before="120" w:after="120"/>
            </w:pPr>
            <w:r w:rsidRPr="00A55FFB">
              <w:t xml:space="preserve">for a period means the amount calculated in accordance with the Supreme Court interest rate(s) for post-judgment interest applying for that period, as set from time to time by the </w:t>
            </w:r>
            <w:r w:rsidRPr="00A55FFB">
              <w:rPr>
                <w:i/>
              </w:rPr>
              <w:t>Court Procedure Rules</w:t>
            </w:r>
            <w:r w:rsidRPr="00A55FFB">
              <w:t xml:space="preserve"> </w:t>
            </w:r>
            <w:r w:rsidRPr="00A55FFB">
              <w:rPr>
                <w:i/>
              </w:rPr>
              <w:t>2006</w:t>
            </w:r>
            <w:r w:rsidRPr="00A55FFB">
              <w:t>.</w:t>
            </w:r>
          </w:p>
        </w:tc>
      </w:tr>
      <w:tr w:rsidR="00E376FA" w:rsidTr="008F0985">
        <w:tc>
          <w:tcPr>
            <w:tcW w:w="2376" w:type="dxa"/>
            <w:tcBorders>
              <w:top w:val="single" w:sz="6" w:space="0" w:color="auto"/>
              <w:bottom w:val="nil"/>
            </w:tcBorders>
          </w:tcPr>
          <w:p w:rsidR="00E376FA" w:rsidRPr="00A55FFB" w:rsidRDefault="00E376FA" w:rsidP="00846F21">
            <w:pPr>
              <w:spacing w:before="120" w:after="120"/>
              <w:rPr>
                <w:i/>
              </w:rPr>
            </w:pPr>
          </w:p>
        </w:tc>
        <w:tc>
          <w:tcPr>
            <w:tcW w:w="6344" w:type="dxa"/>
            <w:tcBorders>
              <w:top w:val="single" w:sz="6" w:space="0" w:color="auto"/>
              <w:bottom w:val="nil"/>
            </w:tcBorders>
          </w:tcPr>
          <w:p w:rsidR="00E376FA" w:rsidRPr="00A55FFB" w:rsidRDefault="00E376FA" w:rsidP="00846F21">
            <w:pPr>
              <w:tabs>
                <w:tab w:val="left" w:pos="1119"/>
              </w:tabs>
              <w:spacing w:before="120" w:after="120"/>
            </w:pPr>
          </w:p>
        </w:tc>
      </w:tr>
      <w:tr w:rsidR="00351C02" w:rsidTr="008F0985">
        <w:tc>
          <w:tcPr>
            <w:tcW w:w="2376" w:type="dxa"/>
            <w:tcBorders>
              <w:top w:val="nil"/>
            </w:tcBorders>
          </w:tcPr>
          <w:p w:rsidR="00351C02" w:rsidRPr="00A55FFB" w:rsidRDefault="00351C02" w:rsidP="00846F21">
            <w:pPr>
              <w:spacing w:before="120" w:after="120"/>
            </w:pPr>
            <w:r w:rsidRPr="00A55FFB">
              <w:rPr>
                <w:i/>
              </w:rPr>
              <w:t>law</w:t>
            </w:r>
          </w:p>
        </w:tc>
        <w:tc>
          <w:tcPr>
            <w:tcW w:w="6344" w:type="dxa"/>
            <w:tcBorders>
              <w:top w:val="nil"/>
            </w:tcBorders>
          </w:tcPr>
          <w:p w:rsidR="00351C02" w:rsidRPr="00A55FFB" w:rsidRDefault="00351C02" w:rsidP="00846F21">
            <w:pPr>
              <w:spacing w:before="120" w:after="120"/>
            </w:pPr>
            <w:r w:rsidRPr="00A55FFB">
              <w:t xml:space="preserve">the </w:t>
            </w:r>
            <w:r w:rsidRPr="00A55FFB">
              <w:rPr>
                <w:i/>
              </w:rPr>
              <w:t xml:space="preserve">Utilities Act 2000, </w:t>
            </w:r>
            <w:r>
              <w:t>the</w:t>
            </w:r>
            <w:r w:rsidRPr="00046E42">
              <w:rPr>
                <w:i/>
              </w:rPr>
              <w:t xml:space="preserve"> Utilities (Technical Regulation) Act 2014</w:t>
            </w:r>
            <w:r>
              <w:rPr>
                <w:i/>
              </w:rPr>
              <w:t>,</w:t>
            </w:r>
            <w:r w:rsidRPr="00046E42">
              <w:rPr>
                <w:i/>
              </w:rPr>
              <w:t xml:space="preserve"> </w:t>
            </w:r>
            <w:r w:rsidRPr="00A55FFB">
              <w:t>any applicable market, industry or technical code,</w:t>
            </w:r>
            <w:r w:rsidRPr="00C22A0A">
              <w:t xml:space="preserve"> our</w:t>
            </w:r>
            <w:r w:rsidRPr="00A55FFB">
              <w:t xml:space="preserve"> </w:t>
            </w:r>
            <w:r w:rsidRPr="00A55FFB">
              <w:rPr>
                <w:i/>
              </w:rPr>
              <w:t>Service and Installation Rules,</w:t>
            </w:r>
            <w:r w:rsidRPr="0093533E">
              <w:rPr>
                <w:i/>
              </w:rPr>
              <w:t xml:space="preserve"> </w:t>
            </w:r>
            <w:r w:rsidRPr="00C22A0A">
              <w:t>our</w:t>
            </w:r>
            <w:r w:rsidRPr="00A55FFB">
              <w:t xml:space="preserve"> </w:t>
            </w:r>
            <w:r w:rsidRPr="00A55FFB">
              <w:rPr>
                <w:i/>
              </w:rPr>
              <w:t xml:space="preserve">supplier’s licence </w:t>
            </w:r>
            <w:r w:rsidRPr="00A55FFB">
              <w:t xml:space="preserve">and any other statute, regulation, ordinance, code or other law, whether </w:t>
            </w:r>
            <w:r>
              <w:t>T</w:t>
            </w:r>
            <w:r w:rsidRPr="00A55FFB">
              <w:t xml:space="preserve">erritory, </w:t>
            </w:r>
            <w:r>
              <w:t>S</w:t>
            </w:r>
            <w:r w:rsidRPr="00A55FFB">
              <w:t xml:space="preserve">tate or </w:t>
            </w:r>
            <w:r>
              <w:t>F</w:t>
            </w:r>
            <w:r w:rsidRPr="00A55FFB">
              <w:t xml:space="preserve">ederal, including any lawfully binding determination, decree, edict, declaration, ruling, order or other similar pronouncement validly made by any </w:t>
            </w:r>
            <w:r w:rsidRPr="00A55FFB">
              <w:rPr>
                <w:i/>
              </w:rPr>
              <w:t>government or authority</w:t>
            </w:r>
            <w:r w:rsidRPr="00A55FFB">
              <w:t>.</w:t>
            </w:r>
          </w:p>
        </w:tc>
      </w:tr>
      <w:tr w:rsidR="00351C02" w:rsidTr="00846F21">
        <w:tc>
          <w:tcPr>
            <w:tcW w:w="2376" w:type="dxa"/>
          </w:tcPr>
          <w:p w:rsidR="00351C02" w:rsidRPr="00A55FFB" w:rsidRDefault="00351C02" w:rsidP="00846F21">
            <w:pPr>
              <w:spacing w:before="120" w:after="120"/>
              <w:rPr>
                <w:i/>
              </w:rPr>
            </w:pPr>
            <w:r>
              <w:rPr>
                <w:i/>
              </w:rPr>
              <w:t>Miscellaneous Fees and Charges Schedule</w:t>
            </w:r>
          </w:p>
        </w:tc>
        <w:tc>
          <w:tcPr>
            <w:tcW w:w="6344" w:type="dxa"/>
          </w:tcPr>
          <w:p w:rsidR="00351C02" w:rsidRPr="00A55FFB" w:rsidRDefault="00351C02" w:rsidP="00846F21">
            <w:pPr>
              <w:spacing w:before="120" w:after="120"/>
            </w:pPr>
            <w:r w:rsidRPr="00A55FFB">
              <w:t xml:space="preserve">the schedule of fees and charges for </w:t>
            </w:r>
            <w:r>
              <w:t xml:space="preserve">miscellaneous services associated with </w:t>
            </w:r>
            <w:r w:rsidRPr="00A55FFB">
              <w:t xml:space="preserve">the </w:t>
            </w:r>
            <w:r w:rsidRPr="00A55FFB">
              <w:rPr>
                <w:i/>
              </w:rPr>
              <w:t xml:space="preserve">water </w:t>
            </w:r>
            <w:r>
              <w:rPr>
                <w:i/>
              </w:rPr>
              <w:t xml:space="preserve">services </w:t>
            </w:r>
            <w:r w:rsidRPr="00EF23D5">
              <w:t>and</w:t>
            </w:r>
            <w:r w:rsidRPr="00A55FFB">
              <w:rPr>
                <w:i/>
              </w:rPr>
              <w:t xml:space="preserve"> sewerage services</w:t>
            </w:r>
            <w:r w:rsidRPr="00A55FFB">
              <w:rPr>
                <w:iCs/>
              </w:rPr>
              <w:t>, published by us and in force from time to time</w:t>
            </w:r>
            <w:r w:rsidRPr="00A55FFB">
              <w:t>.</w:t>
            </w:r>
          </w:p>
        </w:tc>
      </w:tr>
      <w:tr w:rsidR="00351C02" w:rsidTr="00846F21">
        <w:tc>
          <w:tcPr>
            <w:tcW w:w="2376" w:type="dxa"/>
          </w:tcPr>
          <w:p w:rsidR="00351C02" w:rsidRPr="00A55FFB" w:rsidRDefault="00351C02" w:rsidP="00846F21">
            <w:pPr>
              <w:spacing w:before="120" w:after="120"/>
              <w:rPr>
                <w:i/>
              </w:rPr>
            </w:pPr>
            <w:r w:rsidRPr="00A55FFB">
              <w:rPr>
                <w:i/>
              </w:rPr>
              <w:t>NATA</w:t>
            </w:r>
          </w:p>
        </w:tc>
        <w:tc>
          <w:tcPr>
            <w:tcW w:w="6344" w:type="dxa"/>
          </w:tcPr>
          <w:p w:rsidR="00351C02" w:rsidRPr="00DE0EEC" w:rsidRDefault="00351C02" w:rsidP="00846F21">
            <w:pPr>
              <w:spacing w:before="120" w:after="120"/>
            </w:pPr>
            <w:r w:rsidRPr="00DE0EEC">
              <w:t>the National Association of Testing Authorities.</w:t>
            </w:r>
          </w:p>
        </w:tc>
      </w:tr>
      <w:tr w:rsidR="00351C02" w:rsidTr="00846F21">
        <w:tc>
          <w:tcPr>
            <w:tcW w:w="2376" w:type="dxa"/>
          </w:tcPr>
          <w:p w:rsidR="00351C02" w:rsidRPr="00A55FFB" w:rsidRDefault="00351C02" w:rsidP="00846F21">
            <w:pPr>
              <w:spacing w:before="120" w:after="120"/>
              <w:rPr>
                <w:i/>
              </w:rPr>
            </w:pPr>
            <w:r>
              <w:rPr>
                <w:i/>
              </w:rPr>
              <w:t>non-drinking water</w:t>
            </w:r>
          </w:p>
        </w:tc>
        <w:tc>
          <w:tcPr>
            <w:tcW w:w="6344" w:type="dxa"/>
          </w:tcPr>
          <w:p w:rsidR="00351C02" w:rsidRPr="00DE0EEC" w:rsidRDefault="00351C02" w:rsidP="00846F21">
            <w:pPr>
              <w:spacing w:before="120" w:after="120"/>
            </w:pPr>
            <w:r w:rsidRPr="00DE0EEC">
              <w:t xml:space="preserve">means water </w:t>
            </w:r>
            <w:r>
              <w:t>that</w:t>
            </w:r>
            <w:r w:rsidRPr="00DE0EEC">
              <w:t xml:space="preserve"> is not intended for human consumption and may not meet the </w:t>
            </w:r>
            <w:r w:rsidRPr="00EF23D5">
              <w:t>requirements</w:t>
            </w:r>
            <w:r w:rsidRPr="00DE0EEC">
              <w:t xml:space="preserve"> of the </w:t>
            </w:r>
            <w:r>
              <w:t>Public Health (</w:t>
            </w:r>
            <w:r w:rsidRPr="00EF23D5">
              <w:t>Drinking</w:t>
            </w:r>
            <w:r w:rsidRPr="00DE0EEC">
              <w:t xml:space="preserve"> Water</w:t>
            </w:r>
            <w:r>
              <w:t>)</w:t>
            </w:r>
            <w:r w:rsidRPr="00DE0EEC">
              <w:t xml:space="preserve"> Code of Practice</w:t>
            </w:r>
            <w:r>
              <w:t xml:space="preserve"> 2007.</w:t>
            </w:r>
          </w:p>
        </w:tc>
      </w:tr>
      <w:tr w:rsidR="00351C02" w:rsidTr="00846F21">
        <w:tc>
          <w:tcPr>
            <w:tcW w:w="2376" w:type="dxa"/>
          </w:tcPr>
          <w:p w:rsidR="00351C02" w:rsidRPr="00A55FFB" w:rsidRDefault="00351C02" w:rsidP="00846F21">
            <w:pPr>
              <w:spacing w:before="120" w:after="120"/>
              <w:rPr>
                <w:i/>
              </w:rPr>
            </w:pPr>
            <w:r w:rsidRPr="00A55FFB">
              <w:rPr>
                <w:i/>
              </w:rPr>
              <w:t xml:space="preserve">ordinary domestic waste </w:t>
            </w:r>
            <w:r w:rsidRPr="00A55FFB">
              <w:t xml:space="preserve">and </w:t>
            </w:r>
            <w:r w:rsidRPr="00A55FFB">
              <w:rPr>
                <w:i/>
              </w:rPr>
              <w:t>ordinary domestic volumes</w:t>
            </w:r>
          </w:p>
        </w:tc>
        <w:tc>
          <w:tcPr>
            <w:tcW w:w="6344" w:type="dxa"/>
          </w:tcPr>
          <w:p w:rsidR="00351C02" w:rsidRPr="00A55FFB" w:rsidRDefault="00351C02" w:rsidP="00846F21">
            <w:pPr>
              <w:spacing w:before="120" w:after="120"/>
            </w:pPr>
            <w:r w:rsidRPr="00A55FFB">
              <w:t>have the meanings given in the sewage acceptance criteria published by us from time to time.</w:t>
            </w:r>
          </w:p>
        </w:tc>
      </w:tr>
      <w:tr w:rsidR="00351C02" w:rsidTr="00846F21">
        <w:tc>
          <w:tcPr>
            <w:tcW w:w="2376" w:type="dxa"/>
          </w:tcPr>
          <w:p w:rsidR="00351C02" w:rsidRPr="00A55FFB" w:rsidRDefault="00351C02" w:rsidP="00846F21">
            <w:pPr>
              <w:spacing w:before="120" w:after="120"/>
              <w:rPr>
                <w:i/>
              </w:rPr>
            </w:pPr>
            <w:r w:rsidRPr="00A55FFB">
              <w:rPr>
                <w:i/>
              </w:rPr>
              <w:t>our</w:t>
            </w:r>
          </w:p>
        </w:tc>
        <w:tc>
          <w:tcPr>
            <w:tcW w:w="6344" w:type="dxa"/>
          </w:tcPr>
          <w:p w:rsidR="00351C02" w:rsidRPr="00A55FFB" w:rsidRDefault="00351C02" w:rsidP="00846F21">
            <w:pPr>
              <w:spacing w:before="120" w:after="120"/>
              <w:rPr>
                <w:i/>
              </w:rPr>
            </w:pPr>
            <w:r>
              <w:rPr>
                <w:i/>
              </w:rPr>
              <w:t>Icon Water</w:t>
            </w:r>
          </w:p>
        </w:tc>
      </w:tr>
      <w:tr w:rsidR="00351C02" w:rsidTr="00846F21">
        <w:tc>
          <w:tcPr>
            <w:tcW w:w="2376" w:type="dxa"/>
          </w:tcPr>
          <w:p w:rsidR="00351C02" w:rsidRPr="00A55FFB" w:rsidRDefault="00351C02" w:rsidP="00846F21">
            <w:pPr>
              <w:spacing w:before="120" w:after="120"/>
              <w:rPr>
                <w:i/>
              </w:rPr>
            </w:pPr>
            <w:r w:rsidRPr="00A55FFB">
              <w:rPr>
                <w:i/>
              </w:rPr>
              <w:t>residential premises</w:t>
            </w:r>
          </w:p>
        </w:tc>
        <w:tc>
          <w:tcPr>
            <w:tcW w:w="6344" w:type="dxa"/>
          </w:tcPr>
          <w:p w:rsidR="00351C02" w:rsidRPr="00A55FFB" w:rsidRDefault="00351C02" w:rsidP="00846F21">
            <w:pPr>
              <w:spacing w:before="120" w:after="120"/>
            </w:pPr>
            <w:r w:rsidRPr="00A55FFB">
              <w:t>has the meaning given in the Consumer Protection Code.</w:t>
            </w:r>
          </w:p>
        </w:tc>
      </w:tr>
      <w:tr w:rsidR="00351C02" w:rsidTr="00846F21">
        <w:tc>
          <w:tcPr>
            <w:tcW w:w="2376" w:type="dxa"/>
          </w:tcPr>
          <w:p w:rsidR="00351C02" w:rsidRPr="00A55FFB" w:rsidRDefault="00351C02" w:rsidP="00846F21">
            <w:pPr>
              <w:spacing w:before="120" w:after="120"/>
              <w:rPr>
                <w:i/>
              </w:rPr>
            </w:pPr>
            <w:r w:rsidRPr="00A55FFB">
              <w:rPr>
                <w:i/>
              </w:rPr>
              <w:t>Schedule of Charges</w:t>
            </w:r>
          </w:p>
        </w:tc>
        <w:tc>
          <w:tcPr>
            <w:tcW w:w="6344" w:type="dxa"/>
          </w:tcPr>
          <w:p w:rsidR="00351C02" w:rsidRPr="00A55FFB" w:rsidRDefault="00351C02" w:rsidP="00846F21">
            <w:pPr>
              <w:spacing w:before="120" w:after="120"/>
            </w:pPr>
            <w:r w:rsidRPr="00A55FFB">
              <w:t xml:space="preserve">the schedule of fees and charges for the </w:t>
            </w:r>
            <w:r w:rsidRPr="00A55FFB">
              <w:rPr>
                <w:i/>
              </w:rPr>
              <w:t xml:space="preserve">water </w:t>
            </w:r>
            <w:r>
              <w:rPr>
                <w:i/>
              </w:rPr>
              <w:t xml:space="preserve">services </w:t>
            </w:r>
            <w:r w:rsidRPr="00EF23D5">
              <w:t>and</w:t>
            </w:r>
            <w:r w:rsidRPr="00A55FFB">
              <w:rPr>
                <w:i/>
              </w:rPr>
              <w:t xml:space="preserve"> sewerage services</w:t>
            </w:r>
            <w:r w:rsidRPr="00A55FFB">
              <w:rPr>
                <w:iCs/>
              </w:rPr>
              <w:t>, published by us and in force from time to time</w:t>
            </w:r>
            <w:r w:rsidRPr="00A55FFB">
              <w:t>.</w:t>
            </w:r>
          </w:p>
        </w:tc>
      </w:tr>
      <w:tr w:rsidR="00351C02" w:rsidTr="00846F21">
        <w:tc>
          <w:tcPr>
            <w:tcW w:w="2376" w:type="dxa"/>
          </w:tcPr>
          <w:p w:rsidR="00351C02" w:rsidRPr="00A55FFB" w:rsidRDefault="00351C02" w:rsidP="00846F21">
            <w:pPr>
              <w:keepNext/>
              <w:keepLines/>
              <w:spacing w:before="120" w:after="120"/>
            </w:pPr>
            <w:r w:rsidRPr="00A55FFB">
              <w:rPr>
                <w:i/>
              </w:rPr>
              <w:t>Service and Installation Rules</w:t>
            </w:r>
          </w:p>
        </w:tc>
        <w:tc>
          <w:tcPr>
            <w:tcW w:w="6344" w:type="dxa"/>
          </w:tcPr>
          <w:p w:rsidR="00351C02" w:rsidRPr="00A55FFB" w:rsidRDefault="00351C02" w:rsidP="00846F21">
            <w:pPr>
              <w:spacing w:before="120" w:after="120"/>
            </w:pPr>
            <w:r w:rsidRPr="00A55FFB">
              <w:t>the rules published by us from time to time for water and sewerage service and installation.</w:t>
            </w:r>
            <w:r w:rsidRPr="00A55FFB">
              <w:rPr>
                <w:rStyle w:val="FootnoteReference"/>
              </w:rPr>
              <w:t xml:space="preserve"> </w:t>
            </w:r>
          </w:p>
        </w:tc>
      </w:tr>
      <w:tr w:rsidR="00351C02" w:rsidTr="00846F21">
        <w:tc>
          <w:tcPr>
            <w:tcW w:w="2376" w:type="dxa"/>
          </w:tcPr>
          <w:p w:rsidR="00351C02" w:rsidRPr="00A55FFB" w:rsidRDefault="00351C02" w:rsidP="00846F21">
            <w:pPr>
              <w:keepNext/>
              <w:keepLines/>
              <w:spacing w:before="120" w:after="120"/>
              <w:rPr>
                <w:i/>
              </w:rPr>
            </w:pPr>
            <w:r w:rsidRPr="00A55FFB">
              <w:rPr>
                <w:i/>
              </w:rPr>
              <w:t>sewerage network</w:t>
            </w:r>
          </w:p>
        </w:tc>
        <w:tc>
          <w:tcPr>
            <w:tcW w:w="6344" w:type="dxa"/>
          </w:tcPr>
          <w:p w:rsidR="00351C02" w:rsidRPr="00A55FFB" w:rsidRDefault="00351C02" w:rsidP="00846F21">
            <w:pPr>
              <w:spacing w:before="120" w:after="120"/>
            </w:pPr>
            <w:r w:rsidRPr="00A55FFB">
              <w:t xml:space="preserve">the ACT sewerage network as defined in section 14 of the </w:t>
            </w:r>
            <w:r w:rsidRPr="00A55FFB">
              <w:rPr>
                <w:i/>
              </w:rPr>
              <w:t>Utilities Act 2000</w:t>
            </w:r>
            <w:r w:rsidRPr="00A55FFB">
              <w:t>.</w:t>
            </w:r>
          </w:p>
        </w:tc>
      </w:tr>
      <w:tr w:rsidR="00351C02" w:rsidTr="00DA6612">
        <w:tc>
          <w:tcPr>
            <w:tcW w:w="2376" w:type="dxa"/>
            <w:tcBorders>
              <w:bottom w:val="single" w:sz="6" w:space="0" w:color="auto"/>
            </w:tcBorders>
          </w:tcPr>
          <w:p w:rsidR="00351C02" w:rsidRPr="00A55FFB" w:rsidRDefault="00351C02" w:rsidP="00846F21">
            <w:pPr>
              <w:spacing w:before="120" w:after="120"/>
              <w:rPr>
                <w:i/>
              </w:rPr>
            </w:pPr>
            <w:r w:rsidRPr="00A55FFB">
              <w:rPr>
                <w:i/>
              </w:rPr>
              <w:t>sewerage services</w:t>
            </w:r>
          </w:p>
        </w:tc>
        <w:tc>
          <w:tcPr>
            <w:tcW w:w="6344" w:type="dxa"/>
            <w:tcBorders>
              <w:bottom w:val="single" w:sz="6" w:space="0" w:color="auto"/>
            </w:tcBorders>
          </w:tcPr>
          <w:p w:rsidR="00351C02" w:rsidRDefault="00351C02" w:rsidP="00846F21">
            <w:pPr>
              <w:spacing w:before="120" w:after="120"/>
            </w:pPr>
            <w:r w:rsidRPr="00A55FFB">
              <w:t xml:space="preserve">means the </w:t>
            </w:r>
            <w:r>
              <w:t xml:space="preserve">following </w:t>
            </w:r>
            <w:r w:rsidRPr="00A55FFB">
              <w:t xml:space="preserve">utility services listed in section 13 of the </w:t>
            </w:r>
            <w:r w:rsidRPr="00A55FFB">
              <w:rPr>
                <w:i/>
              </w:rPr>
              <w:t>Utilities Act</w:t>
            </w:r>
            <w:r w:rsidRPr="00A55FFB">
              <w:t> </w:t>
            </w:r>
            <w:r w:rsidRPr="00A55FFB">
              <w:rPr>
                <w:i/>
              </w:rPr>
              <w:t>2000</w:t>
            </w:r>
            <w:r w:rsidRPr="00A55FFB">
              <w:t xml:space="preserve">, other than services for discharge of trade waste (ie anything other than </w:t>
            </w:r>
            <w:r w:rsidRPr="00A55FFB">
              <w:rPr>
                <w:i/>
              </w:rPr>
              <w:t>ordinary domestic waste</w:t>
            </w:r>
            <w:r w:rsidRPr="00A55FFB">
              <w:t xml:space="preserve"> in </w:t>
            </w:r>
            <w:r w:rsidRPr="00A55FFB">
              <w:rPr>
                <w:i/>
              </w:rPr>
              <w:t>ordinary domestic volumes</w:t>
            </w:r>
            <w:r w:rsidRPr="00A55FFB">
              <w:t>)</w:t>
            </w:r>
            <w:r>
              <w:t>:</w:t>
            </w:r>
          </w:p>
          <w:p w:rsidR="00351C02" w:rsidRDefault="00351C02" w:rsidP="00351C02">
            <w:pPr>
              <w:pStyle w:val="ListParagraph"/>
              <w:numPr>
                <w:ilvl w:val="0"/>
                <w:numId w:val="6"/>
              </w:numPr>
              <w:spacing w:before="120" w:after="120"/>
            </w:pPr>
            <w:r>
              <w:t>making a sewerage network available for the provision of sewerage connection services;</w:t>
            </w:r>
          </w:p>
          <w:p w:rsidR="00351C02" w:rsidRDefault="00351C02" w:rsidP="00351C02">
            <w:pPr>
              <w:pStyle w:val="ListParagraph"/>
              <w:numPr>
                <w:ilvl w:val="0"/>
                <w:numId w:val="6"/>
              </w:numPr>
              <w:spacing w:before="120" w:after="120"/>
            </w:pPr>
            <w:r>
              <w:t>a sewerage connection service;</w:t>
            </w:r>
          </w:p>
          <w:p w:rsidR="00351C02" w:rsidRPr="00A55FFB" w:rsidRDefault="00351C02" w:rsidP="00351C02">
            <w:pPr>
              <w:pStyle w:val="ListParagraph"/>
              <w:numPr>
                <w:ilvl w:val="0"/>
                <w:numId w:val="6"/>
              </w:numPr>
              <w:spacing w:before="120" w:after="120"/>
            </w:pPr>
            <w:r>
              <w:t xml:space="preserve">a sewerage service. </w:t>
            </w:r>
          </w:p>
        </w:tc>
      </w:tr>
      <w:tr w:rsidR="00351C02" w:rsidTr="00DA6612">
        <w:tc>
          <w:tcPr>
            <w:tcW w:w="2376" w:type="dxa"/>
            <w:tcBorders>
              <w:top w:val="single" w:sz="6" w:space="0" w:color="auto"/>
              <w:bottom w:val="nil"/>
            </w:tcBorders>
          </w:tcPr>
          <w:p w:rsidR="00351C02" w:rsidRPr="00A55FFB" w:rsidRDefault="00351C02" w:rsidP="00846F21">
            <w:pPr>
              <w:spacing w:before="120" w:after="120"/>
              <w:rPr>
                <w:i/>
              </w:rPr>
            </w:pPr>
            <w:r w:rsidRPr="00A55FFB">
              <w:rPr>
                <w:i/>
              </w:rPr>
              <w:t>us</w:t>
            </w:r>
          </w:p>
        </w:tc>
        <w:tc>
          <w:tcPr>
            <w:tcW w:w="6344" w:type="dxa"/>
            <w:tcBorders>
              <w:top w:val="single" w:sz="6" w:space="0" w:color="auto"/>
              <w:bottom w:val="nil"/>
            </w:tcBorders>
          </w:tcPr>
          <w:p w:rsidR="00351C02" w:rsidRPr="00A55FFB" w:rsidRDefault="00351C02" w:rsidP="00846F21">
            <w:pPr>
              <w:spacing w:before="120" w:after="120"/>
              <w:rPr>
                <w:i/>
              </w:rPr>
            </w:pPr>
            <w:r>
              <w:rPr>
                <w:i/>
              </w:rPr>
              <w:t>Icon Water</w:t>
            </w:r>
          </w:p>
        </w:tc>
      </w:tr>
      <w:tr w:rsidR="00E376FA" w:rsidTr="00DA6612">
        <w:tc>
          <w:tcPr>
            <w:tcW w:w="2376" w:type="dxa"/>
            <w:tcBorders>
              <w:top w:val="nil"/>
              <w:bottom w:val="nil"/>
            </w:tcBorders>
          </w:tcPr>
          <w:p w:rsidR="00E376FA" w:rsidRPr="00A55FFB" w:rsidRDefault="00E376FA" w:rsidP="00846F21">
            <w:pPr>
              <w:spacing w:before="120" w:after="120"/>
              <w:rPr>
                <w:i/>
              </w:rPr>
            </w:pPr>
          </w:p>
        </w:tc>
        <w:tc>
          <w:tcPr>
            <w:tcW w:w="6344" w:type="dxa"/>
            <w:tcBorders>
              <w:top w:val="nil"/>
              <w:bottom w:val="nil"/>
            </w:tcBorders>
          </w:tcPr>
          <w:p w:rsidR="00E376FA" w:rsidRDefault="00E376FA" w:rsidP="00846F21">
            <w:pPr>
              <w:spacing w:before="120" w:after="120"/>
              <w:rPr>
                <w:i/>
              </w:rPr>
            </w:pPr>
          </w:p>
        </w:tc>
      </w:tr>
      <w:tr w:rsidR="00E376FA" w:rsidTr="008F0985">
        <w:tc>
          <w:tcPr>
            <w:tcW w:w="2376" w:type="dxa"/>
            <w:tcBorders>
              <w:top w:val="nil"/>
              <w:bottom w:val="single" w:sz="6" w:space="0" w:color="auto"/>
            </w:tcBorders>
          </w:tcPr>
          <w:p w:rsidR="00E376FA" w:rsidRPr="00A55FFB" w:rsidRDefault="00E376FA" w:rsidP="00846F21">
            <w:pPr>
              <w:spacing w:before="120" w:after="120"/>
              <w:rPr>
                <w:i/>
              </w:rPr>
            </w:pPr>
          </w:p>
        </w:tc>
        <w:tc>
          <w:tcPr>
            <w:tcW w:w="6344" w:type="dxa"/>
            <w:tcBorders>
              <w:top w:val="nil"/>
              <w:bottom w:val="single" w:sz="6" w:space="0" w:color="auto"/>
            </w:tcBorders>
          </w:tcPr>
          <w:p w:rsidR="00E376FA" w:rsidRDefault="00E376FA" w:rsidP="00846F21">
            <w:pPr>
              <w:spacing w:before="120" w:after="120"/>
              <w:rPr>
                <w:i/>
              </w:rPr>
            </w:pPr>
          </w:p>
        </w:tc>
      </w:tr>
      <w:tr w:rsidR="00E376FA" w:rsidTr="008F0985">
        <w:tc>
          <w:tcPr>
            <w:tcW w:w="2376" w:type="dxa"/>
            <w:tcBorders>
              <w:top w:val="single" w:sz="6" w:space="0" w:color="auto"/>
              <w:bottom w:val="nil"/>
            </w:tcBorders>
          </w:tcPr>
          <w:p w:rsidR="00E376FA" w:rsidRPr="00A55FFB" w:rsidRDefault="00E376FA" w:rsidP="00846F21">
            <w:pPr>
              <w:spacing w:before="120" w:after="120"/>
              <w:rPr>
                <w:i/>
              </w:rPr>
            </w:pPr>
          </w:p>
        </w:tc>
        <w:tc>
          <w:tcPr>
            <w:tcW w:w="6344" w:type="dxa"/>
            <w:tcBorders>
              <w:top w:val="single" w:sz="6" w:space="0" w:color="auto"/>
              <w:bottom w:val="nil"/>
            </w:tcBorders>
          </w:tcPr>
          <w:p w:rsidR="00E376FA" w:rsidRDefault="00E376FA" w:rsidP="00846F21">
            <w:pPr>
              <w:spacing w:before="120" w:after="120"/>
              <w:rPr>
                <w:i/>
              </w:rPr>
            </w:pPr>
          </w:p>
        </w:tc>
      </w:tr>
      <w:tr w:rsidR="00351C02" w:rsidTr="008F0985">
        <w:tc>
          <w:tcPr>
            <w:tcW w:w="2376" w:type="dxa"/>
            <w:tcBorders>
              <w:top w:val="nil"/>
            </w:tcBorders>
          </w:tcPr>
          <w:p w:rsidR="00351C02" w:rsidRPr="00A55FFB" w:rsidRDefault="00351C02" w:rsidP="00846F21">
            <w:pPr>
              <w:spacing w:before="120" w:after="120"/>
              <w:rPr>
                <w:i/>
              </w:rPr>
            </w:pPr>
            <w:r>
              <w:rPr>
                <w:i/>
              </w:rPr>
              <w:t>utility services</w:t>
            </w:r>
            <w:r w:rsidRPr="00A55FFB">
              <w:rPr>
                <w:i/>
              </w:rPr>
              <w:t xml:space="preserve"> licence</w:t>
            </w:r>
          </w:p>
        </w:tc>
        <w:tc>
          <w:tcPr>
            <w:tcW w:w="6344" w:type="dxa"/>
            <w:tcBorders>
              <w:top w:val="nil"/>
            </w:tcBorders>
          </w:tcPr>
          <w:p w:rsidR="00351C02" w:rsidRPr="00A55FFB" w:rsidRDefault="00351C02" w:rsidP="00846F21">
            <w:pPr>
              <w:spacing w:before="120" w:after="120"/>
            </w:pPr>
            <w:r w:rsidRPr="00A55FFB">
              <w:t xml:space="preserve">our licence or licences to provide </w:t>
            </w:r>
            <w:r w:rsidRPr="00A55FFB">
              <w:rPr>
                <w:i/>
              </w:rPr>
              <w:t>water services</w:t>
            </w:r>
            <w:r w:rsidRPr="00A55FFB">
              <w:t xml:space="preserve"> and to provide </w:t>
            </w:r>
            <w:r w:rsidRPr="00A55FFB">
              <w:rPr>
                <w:i/>
              </w:rPr>
              <w:t>sewerage services</w:t>
            </w:r>
            <w:r w:rsidRPr="00A55FFB">
              <w:t xml:space="preserve">, through the </w:t>
            </w:r>
            <w:r w:rsidRPr="00A55FFB">
              <w:rPr>
                <w:i/>
              </w:rPr>
              <w:t xml:space="preserve">water </w:t>
            </w:r>
            <w:r>
              <w:rPr>
                <w:i/>
              </w:rPr>
              <w:t xml:space="preserve">network </w:t>
            </w:r>
            <w:r w:rsidRPr="00EF23D5">
              <w:t>and</w:t>
            </w:r>
            <w:r w:rsidRPr="00A55FFB">
              <w:rPr>
                <w:i/>
              </w:rPr>
              <w:t xml:space="preserve"> sewerage network</w:t>
            </w:r>
            <w:r w:rsidRPr="00A55FFB">
              <w:t xml:space="preserve">, issued under the </w:t>
            </w:r>
            <w:r w:rsidRPr="00A55FFB">
              <w:rPr>
                <w:i/>
              </w:rPr>
              <w:t>Utilities Act 2000</w:t>
            </w:r>
            <w:r w:rsidRPr="00A55FFB">
              <w:t>.</w:t>
            </w:r>
          </w:p>
        </w:tc>
      </w:tr>
      <w:tr w:rsidR="00351C02" w:rsidTr="00846F21">
        <w:tc>
          <w:tcPr>
            <w:tcW w:w="2376" w:type="dxa"/>
          </w:tcPr>
          <w:p w:rsidR="00351C02" w:rsidRPr="00A55FFB" w:rsidRDefault="00351C02" w:rsidP="00846F21">
            <w:pPr>
              <w:spacing w:before="120" w:after="120"/>
              <w:rPr>
                <w:i/>
              </w:rPr>
            </w:pPr>
            <w:r w:rsidRPr="00A55FFB">
              <w:rPr>
                <w:i/>
              </w:rPr>
              <w:t>water network</w:t>
            </w:r>
          </w:p>
        </w:tc>
        <w:tc>
          <w:tcPr>
            <w:tcW w:w="6344" w:type="dxa"/>
          </w:tcPr>
          <w:p w:rsidR="00351C02" w:rsidRPr="00A55FFB" w:rsidRDefault="00351C02" w:rsidP="00846F21">
            <w:pPr>
              <w:spacing w:before="120" w:after="120"/>
            </w:pPr>
            <w:r w:rsidRPr="00A55FFB">
              <w:t xml:space="preserve">the ACT water network as defined in section 12 of the </w:t>
            </w:r>
            <w:r w:rsidRPr="00A55FFB">
              <w:rPr>
                <w:i/>
              </w:rPr>
              <w:t>Utilities Act 2000</w:t>
            </w:r>
            <w:r w:rsidRPr="00A55FFB">
              <w:t>.</w:t>
            </w:r>
          </w:p>
        </w:tc>
      </w:tr>
      <w:tr w:rsidR="00351C02" w:rsidTr="00846F21">
        <w:tc>
          <w:tcPr>
            <w:tcW w:w="2376" w:type="dxa"/>
          </w:tcPr>
          <w:p w:rsidR="00351C02" w:rsidRPr="00A55FFB" w:rsidRDefault="00351C02" w:rsidP="00846F21">
            <w:pPr>
              <w:spacing w:before="120" w:after="120"/>
              <w:rPr>
                <w:i/>
                <w:color w:val="000000"/>
              </w:rPr>
            </w:pPr>
            <w:r w:rsidRPr="00A55FFB">
              <w:rPr>
                <w:i/>
                <w:iCs/>
                <w:color w:val="000000"/>
                <w:lang w:val="en-US"/>
              </w:rPr>
              <w:t>water services</w:t>
            </w:r>
          </w:p>
        </w:tc>
        <w:tc>
          <w:tcPr>
            <w:tcW w:w="6344" w:type="dxa"/>
          </w:tcPr>
          <w:p w:rsidR="00351C02" w:rsidRDefault="00351C02" w:rsidP="00846F21">
            <w:pPr>
              <w:autoSpaceDE w:val="0"/>
              <w:autoSpaceDN w:val="0"/>
              <w:adjustRightInd w:val="0"/>
              <w:spacing w:before="120" w:after="120"/>
              <w:rPr>
                <w:iCs/>
                <w:color w:val="000000"/>
                <w:lang w:val="en-US"/>
              </w:rPr>
            </w:pPr>
            <w:r w:rsidRPr="00A55FFB">
              <w:rPr>
                <w:color w:val="000000"/>
                <w:lang w:val="en-US"/>
              </w:rPr>
              <w:t xml:space="preserve">means the </w:t>
            </w:r>
            <w:r>
              <w:rPr>
                <w:color w:val="000000"/>
                <w:lang w:val="en-US"/>
              </w:rPr>
              <w:t xml:space="preserve">following </w:t>
            </w:r>
            <w:r w:rsidRPr="00A55FFB">
              <w:rPr>
                <w:color w:val="000000"/>
                <w:lang w:val="en-US"/>
              </w:rPr>
              <w:t xml:space="preserve">utility services listed in section 11 of the </w:t>
            </w:r>
            <w:r w:rsidRPr="00A55FFB">
              <w:rPr>
                <w:i/>
                <w:iCs/>
                <w:color w:val="000000"/>
                <w:lang w:val="en-US"/>
              </w:rPr>
              <w:t>Utilities Act</w:t>
            </w:r>
            <w:r w:rsidRPr="00A55FFB">
              <w:rPr>
                <w:color w:val="000000"/>
                <w:lang w:val="en-US"/>
              </w:rPr>
              <w:t> </w:t>
            </w:r>
            <w:r w:rsidRPr="00A55FFB">
              <w:rPr>
                <w:i/>
                <w:iCs/>
                <w:color w:val="000000"/>
                <w:lang w:val="en-US"/>
              </w:rPr>
              <w:t>2000</w:t>
            </w:r>
            <w:r w:rsidRPr="00A55FFB">
              <w:rPr>
                <w:iCs/>
                <w:color w:val="000000"/>
                <w:lang w:val="en-US"/>
              </w:rPr>
              <w:t>; other than the supply of recycled (or “non-potable”) water</w:t>
            </w:r>
            <w:r>
              <w:rPr>
                <w:iCs/>
                <w:color w:val="000000"/>
                <w:lang w:val="en-US"/>
              </w:rPr>
              <w:t>:</w:t>
            </w:r>
          </w:p>
          <w:p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the collection and treatment of water, or both, for distribution through a water network;</w:t>
            </w:r>
          </w:p>
          <w:p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making a water network available for the provision of water connection services;</w:t>
            </w:r>
          </w:p>
          <w:p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the distribution of water through a water network;</w:t>
            </w:r>
          </w:p>
          <w:p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a water connection service;</w:t>
            </w:r>
          </w:p>
          <w:p w:rsidR="00351C02" w:rsidRPr="00F57B81"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 xml:space="preserve">the supply of water from a water network to premises for consumption. </w:t>
            </w:r>
          </w:p>
        </w:tc>
      </w:tr>
      <w:tr w:rsidR="00351C02" w:rsidTr="00846F21">
        <w:tc>
          <w:tcPr>
            <w:tcW w:w="2376" w:type="dxa"/>
          </w:tcPr>
          <w:p w:rsidR="00351C02" w:rsidRPr="00A55FFB" w:rsidRDefault="00351C02" w:rsidP="00846F21">
            <w:pPr>
              <w:spacing w:before="120" w:after="120"/>
              <w:rPr>
                <w:i/>
                <w:iCs/>
                <w:color w:val="000000"/>
                <w:lang w:val="en-US"/>
              </w:rPr>
            </w:pPr>
            <w:r w:rsidRPr="00A55FFB">
              <w:rPr>
                <w:i/>
                <w:iCs/>
                <w:color w:val="000000"/>
                <w:lang w:val="en-US"/>
              </w:rPr>
              <w:t>we</w:t>
            </w:r>
          </w:p>
        </w:tc>
        <w:tc>
          <w:tcPr>
            <w:tcW w:w="6344" w:type="dxa"/>
          </w:tcPr>
          <w:p w:rsidR="00351C02" w:rsidRPr="00A55FFB" w:rsidRDefault="00351C02" w:rsidP="00846F21">
            <w:pPr>
              <w:autoSpaceDE w:val="0"/>
              <w:autoSpaceDN w:val="0"/>
              <w:adjustRightInd w:val="0"/>
              <w:spacing w:before="120" w:after="120"/>
              <w:rPr>
                <w:i/>
                <w:color w:val="000000"/>
                <w:lang w:val="en-US"/>
              </w:rPr>
            </w:pPr>
            <w:r>
              <w:rPr>
                <w:i/>
                <w:color w:val="000000"/>
                <w:lang w:val="en-US"/>
              </w:rPr>
              <w:t>Icon Water</w:t>
            </w:r>
          </w:p>
        </w:tc>
      </w:tr>
      <w:tr w:rsidR="00351C02" w:rsidTr="00846F21">
        <w:tc>
          <w:tcPr>
            <w:tcW w:w="2376" w:type="dxa"/>
          </w:tcPr>
          <w:p w:rsidR="00351C02" w:rsidRPr="00A55FFB" w:rsidRDefault="00351C02" w:rsidP="00846F21">
            <w:pPr>
              <w:spacing w:before="120" w:after="120"/>
              <w:rPr>
                <w:i/>
              </w:rPr>
            </w:pPr>
            <w:r w:rsidRPr="00A55FFB">
              <w:rPr>
                <w:i/>
              </w:rPr>
              <w:t>your equipment</w:t>
            </w:r>
          </w:p>
        </w:tc>
        <w:tc>
          <w:tcPr>
            <w:tcW w:w="6344" w:type="dxa"/>
          </w:tcPr>
          <w:p w:rsidR="00351C02" w:rsidRPr="00286E1D" w:rsidRDefault="00351C02" w:rsidP="00846F21">
            <w:pPr>
              <w:spacing w:before="120" w:after="120"/>
            </w:pPr>
            <w:r w:rsidRPr="00A55FFB">
              <w:t xml:space="preserve">the water </w:t>
            </w:r>
            <w:r>
              <w:t xml:space="preserve">pipes </w:t>
            </w:r>
            <w:r w:rsidRPr="00A55FFB">
              <w:t xml:space="preserve">and sewerage pipes and associated </w:t>
            </w:r>
            <w:r w:rsidRPr="0093533E">
              <w:rPr>
                <w:i/>
              </w:rPr>
              <w:t>equipment</w:t>
            </w:r>
            <w:r w:rsidRPr="00A55FFB">
              <w:t xml:space="preserve"> at the premises on your side of the </w:t>
            </w:r>
            <w:r w:rsidRPr="00A55FFB">
              <w:rPr>
                <w:i/>
              </w:rPr>
              <w:t>connection point</w:t>
            </w:r>
            <w:r>
              <w:rPr>
                <w:i/>
              </w:rPr>
              <w:t xml:space="preserve"> </w:t>
            </w:r>
            <w:r>
              <w:t>including showers, taps, toilet cisterns and internal or roof mounted hot water systems.</w:t>
            </w:r>
          </w:p>
        </w:tc>
      </w:tr>
    </w:tbl>
    <w:p w:rsidR="00351C02" w:rsidRDefault="00351C02" w:rsidP="00351C02"/>
    <w:p w:rsidR="00351C02" w:rsidRDefault="00351C02" w:rsidP="00351C02"/>
    <w:tbl>
      <w:tblPr>
        <w:tblW w:w="0" w:type="auto"/>
        <w:tblLayout w:type="fixed"/>
        <w:tblCellMar>
          <w:left w:w="107" w:type="dxa"/>
          <w:right w:w="107" w:type="dxa"/>
        </w:tblCellMar>
        <w:tblLook w:val="0000" w:firstRow="0" w:lastRow="0" w:firstColumn="0" w:lastColumn="0" w:noHBand="0" w:noVBand="0"/>
      </w:tblPr>
      <w:tblGrid>
        <w:gridCol w:w="1808"/>
        <w:gridCol w:w="567"/>
        <w:gridCol w:w="7264"/>
      </w:tblGrid>
      <w:tr w:rsidR="00351C02" w:rsidTr="00846F21">
        <w:tc>
          <w:tcPr>
            <w:tcW w:w="1808" w:type="dxa"/>
          </w:tcPr>
          <w:p w:rsidR="00351C02" w:rsidRDefault="00351C02" w:rsidP="00846F21">
            <w:pPr>
              <w:rPr>
                <w:b/>
              </w:rPr>
            </w:pPr>
          </w:p>
          <w:p w:rsidR="00351C02" w:rsidRDefault="00351C02" w:rsidP="00846F21">
            <w:pPr>
              <w:spacing w:after="240"/>
              <w:rPr>
                <w:i/>
              </w:rPr>
            </w:pPr>
          </w:p>
        </w:tc>
        <w:tc>
          <w:tcPr>
            <w:tcW w:w="567" w:type="dxa"/>
            <w:tcBorders>
              <w:left w:val="nil"/>
            </w:tcBorders>
          </w:tcPr>
          <w:p w:rsidR="00351C02" w:rsidRDefault="00351C02" w:rsidP="00846F21">
            <w:pPr>
              <w:spacing w:after="240"/>
            </w:pPr>
          </w:p>
        </w:tc>
        <w:tc>
          <w:tcPr>
            <w:tcW w:w="7264" w:type="dxa"/>
          </w:tcPr>
          <w:p w:rsidR="00351C02" w:rsidRDefault="00351C02" w:rsidP="00846F21">
            <w:r>
              <w:br w:type="page"/>
              <w:t>In this contract:</w:t>
            </w:r>
          </w:p>
          <w:p w:rsidR="00351C02" w:rsidRDefault="00351C02" w:rsidP="00846F21"/>
          <w:p w:rsidR="00351C02" w:rsidRDefault="00351C02" w:rsidP="00846F21">
            <w:r>
              <w:t>the singular includes the plural and vice versa;</w:t>
            </w:r>
          </w:p>
          <w:p w:rsidR="00351C02" w:rsidRDefault="00351C02" w:rsidP="00846F21"/>
          <w:p w:rsidR="00351C02" w:rsidRDefault="00351C02" w:rsidP="00846F21">
            <w:r>
              <w:t>a reference to an agreement, code or another instrument includes any consolidation, amendment, variation or replacement of them;</w:t>
            </w:r>
          </w:p>
          <w:p w:rsidR="00351C02" w:rsidRDefault="00351C02" w:rsidP="00846F21"/>
          <w:p w:rsidR="00351C02" w:rsidRDefault="00351C02" w:rsidP="00846F21">
            <w:r>
              <w:t xml:space="preserve">a reference to a statute, ordinance, code or other </w:t>
            </w:r>
            <w:r w:rsidRPr="0093533E">
              <w:t>law</w:t>
            </w:r>
            <w:r>
              <w:t xml:space="preserve">, including anything which comprises the </w:t>
            </w:r>
            <w:r w:rsidRPr="0093533E">
              <w:t>law</w:t>
            </w:r>
            <w:r>
              <w:t>, includes regulations and other instruments under it and includes all consolidations, amendments, re-enactments or replacements;</w:t>
            </w:r>
          </w:p>
          <w:p w:rsidR="00351C02" w:rsidRDefault="00351C02" w:rsidP="00846F21">
            <w:pPr>
              <w:rPr>
                <w:b/>
              </w:rPr>
            </w:pPr>
          </w:p>
          <w:p w:rsidR="00351C02" w:rsidRDefault="00351C02" w:rsidP="00846F21">
            <w:r>
              <w:t xml:space="preserve">a reference to a code named in this contract is a reference to the code of that name </w:t>
            </w:r>
            <w:r w:rsidRPr="00F831E2">
              <w:t xml:space="preserve">, as amended from time to time, made under the </w:t>
            </w:r>
            <w:r w:rsidRPr="00F831E2">
              <w:rPr>
                <w:i/>
              </w:rPr>
              <w:t>Utilities Act 2000</w:t>
            </w:r>
            <w:r w:rsidRPr="00F831E2">
              <w:t xml:space="preserve"> or the </w:t>
            </w:r>
            <w:r w:rsidRPr="00F831E2">
              <w:rPr>
                <w:i/>
              </w:rPr>
              <w:t>Utilities (Technical Regulation) Act 2014</w:t>
            </w:r>
            <w:r w:rsidRPr="00F831E2">
              <w:t>, as the context requires</w:t>
            </w:r>
            <w:r>
              <w:t>;</w:t>
            </w:r>
          </w:p>
          <w:p w:rsidR="00351C02" w:rsidRDefault="00351C02" w:rsidP="00846F21"/>
          <w:p w:rsidR="00351C02" w:rsidRDefault="00351C02" w:rsidP="00846F21">
            <w:r>
              <w:t xml:space="preserve">the word </w:t>
            </w:r>
            <w:r>
              <w:rPr>
                <w:b/>
              </w:rPr>
              <w:t>person</w:t>
            </w:r>
            <w:r>
              <w:t xml:space="preserve"> includes a firm, body corporate, body politic, unincorporated association or an authority;</w:t>
            </w:r>
          </w:p>
          <w:p w:rsidR="00351C02" w:rsidRDefault="00351C02" w:rsidP="00846F21"/>
          <w:p w:rsidR="00351C02" w:rsidRDefault="00351C02" w:rsidP="00846F21">
            <w:r>
              <w:t>a reference to a person includes the person’s permitted successors, substitutes (including, without limitation, persons taking by novation) and assigns;</w:t>
            </w:r>
          </w:p>
          <w:p w:rsidR="00351C02" w:rsidRDefault="00351C02" w:rsidP="00846F21"/>
          <w:p w:rsidR="00351C02" w:rsidRDefault="00351C02" w:rsidP="00846F21">
            <w:r>
              <w:lastRenderedPageBreak/>
              <w:t xml:space="preserve">if an event must occur on a stipulated day which is not a </w:t>
            </w:r>
            <w:r>
              <w:rPr>
                <w:i/>
              </w:rPr>
              <w:t>business day</w:t>
            </w:r>
            <w:r>
              <w:t xml:space="preserve">, then the stipulated day will be taken to be the next </w:t>
            </w:r>
            <w:r>
              <w:rPr>
                <w:i/>
              </w:rPr>
              <w:t>business day</w:t>
            </w:r>
            <w:r>
              <w:t>;</w:t>
            </w:r>
          </w:p>
          <w:p w:rsidR="00351C02" w:rsidRDefault="00351C02" w:rsidP="00846F21"/>
          <w:p w:rsidR="00351C02" w:rsidRDefault="00351C02" w:rsidP="00846F21">
            <w:r>
              <w:t>if a period of time is specified and dates from a given day or the day of an act or event, it is to be calculated exclusive of that day;</w:t>
            </w:r>
          </w:p>
          <w:p w:rsidR="00351C02" w:rsidRDefault="00351C02" w:rsidP="00846F21"/>
          <w:p w:rsidR="00351C02" w:rsidRDefault="00351C02" w:rsidP="00846F21">
            <w:r>
              <w:t>a reference to a day is to be interpreted as the period of time commencing at midnight and ending 24 hours later;</w:t>
            </w:r>
          </w:p>
          <w:p w:rsidR="00351C02" w:rsidRDefault="00351C02" w:rsidP="00846F21"/>
          <w:p w:rsidR="00351C02" w:rsidRDefault="00351C02" w:rsidP="00846F21">
            <w:r>
              <w:rPr>
                <w:b/>
              </w:rPr>
              <w:t>including</w:t>
            </w:r>
            <w:r>
              <w:t xml:space="preserve">, </w:t>
            </w:r>
            <w:r>
              <w:rPr>
                <w:b/>
              </w:rPr>
              <w:t>includes</w:t>
            </w:r>
            <w:r>
              <w:t>,</w:t>
            </w:r>
            <w:r>
              <w:rPr>
                <w:b/>
              </w:rPr>
              <w:t xml:space="preserve"> such as </w:t>
            </w:r>
            <w:r>
              <w:t>and</w:t>
            </w:r>
            <w:r>
              <w:rPr>
                <w:b/>
              </w:rPr>
              <w:t xml:space="preserve"> in particular </w:t>
            </w:r>
            <w:r>
              <w:t>do not limit the generality of the words which precede them or to which they refer; and</w:t>
            </w:r>
          </w:p>
          <w:p w:rsidR="00351C02" w:rsidRDefault="00351C02" w:rsidP="00846F21"/>
          <w:p w:rsidR="00351C02" w:rsidRDefault="00351C02" w:rsidP="00846F21">
            <w:r>
              <w:t>headings and footnotes are included for convenience and do not affect the interpretation of this contract.</w:t>
            </w:r>
          </w:p>
          <w:p w:rsidR="00351C02" w:rsidRDefault="00351C02" w:rsidP="00846F21"/>
        </w:tc>
      </w:tr>
    </w:tbl>
    <w:p w:rsidR="00351C02" w:rsidRDefault="00351C02" w:rsidP="00351C02">
      <w:pPr>
        <w:pStyle w:val="Header"/>
      </w:pPr>
    </w:p>
    <w:p w:rsidR="00351C02" w:rsidRDefault="00351C02" w:rsidP="00351C02">
      <w:pPr>
        <w:jc w:val="center"/>
      </w:pPr>
      <w:r>
        <w:t>---///---</w:t>
      </w:r>
    </w:p>
    <w:p w:rsidR="00351C02" w:rsidRPr="00097E1E" w:rsidRDefault="00351C02" w:rsidP="00351C02">
      <w:pPr>
        <w:widowControl w:val="0"/>
      </w:pPr>
    </w:p>
    <w:p w:rsidR="008B5A46" w:rsidRPr="00351C02" w:rsidRDefault="008B5A46" w:rsidP="00351C02">
      <w:pPr>
        <w:pStyle w:val="SchedTitle"/>
        <w:pBdr>
          <w:bottom w:val="none" w:sz="0" w:space="0" w:color="auto"/>
        </w:pBdr>
        <w:tabs>
          <w:tab w:val="clear" w:pos="2722"/>
        </w:tabs>
        <w:ind w:left="0" w:firstLine="0"/>
        <w:rPr>
          <w:b w:val="0"/>
          <w:sz w:val="22"/>
          <w:szCs w:val="22"/>
        </w:rPr>
      </w:pPr>
    </w:p>
    <w:sectPr w:rsidR="008B5A46" w:rsidRPr="00351C02" w:rsidSect="00E376FA">
      <w:pgSz w:w="11907" w:h="16840" w:code="9"/>
      <w:pgMar w:top="1418" w:right="1418" w:bottom="709" w:left="1418" w:header="720" w:footer="720" w:gutter="0"/>
      <w:paperSrc w:first="1" w:other="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53" w:rsidRDefault="00E11153">
      <w:r>
        <w:separator/>
      </w:r>
    </w:p>
  </w:endnote>
  <w:endnote w:type="continuationSeparator" w:id="0">
    <w:p w:rsidR="00E11153" w:rsidRDefault="00E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venir LT Std 45 Book">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55 Roma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E" w:rsidRDefault="004B1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E" w:rsidRPr="004B111E" w:rsidRDefault="004B111E" w:rsidP="004B111E">
    <w:pPr>
      <w:pStyle w:val="Footer"/>
      <w:jc w:val="center"/>
      <w:rPr>
        <w:rFonts w:ascii="Arial" w:hAnsi="Arial" w:cs="Arial"/>
        <w:sz w:val="14"/>
      </w:rPr>
    </w:pPr>
    <w:r w:rsidRPr="004B111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53" w:rsidRDefault="00E11153">
    <w:pPr>
      <w:pStyle w:val="Footer"/>
    </w:pPr>
  </w:p>
  <w:p w:rsidR="00E11153" w:rsidRPr="004B111E" w:rsidRDefault="004B111E" w:rsidP="004B111E">
    <w:pPr>
      <w:pStyle w:val="Footer"/>
      <w:jc w:val="center"/>
      <w:rPr>
        <w:rFonts w:ascii="Arial" w:hAnsi="Arial" w:cs="Arial"/>
        <w:sz w:val="14"/>
      </w:rPr>
    </w:pPr>
    <w:r w:rsidRPr="004B111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53" w:rsidRDefault="00E11153" w:rsidP="0009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1153" w:rsidRDefault="00E1115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53" w:rsidRPr="004B111E" w:rsidRDefault="004B111E" w:rsidP="004B111E">
    <w:pPr>
      <w:pStyle w:val="Footer"/>
      <w:ind w:right="360"/>
      <w:jc w:val="center"/>
      <w:rPr>
        <w:rFonts w:ascii="Arial" w:hAnsi="Arial" w:cs="Arial"/>
        <w:sz w:val="14"/>
      </w:rPr>
    </w:pPr>
    <w:r w:rsidRPr="004B111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E6" w:rsidRDefault="00DA6612" w:rsidP="0009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62E6" w:rsidRDefault="00C560B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E6" w:rsidRPr="004B111E" w:rsidRDefault="004B111E" w:rsidP="004B111E">
    <w:pPr>
      <w:pStyle w:val="Footer"/>
      <w:ind w:right="360"/>
      <w:jc w:val="center"/>
      <w:rPr>
        <w:rFonts w:ascii="Arial" w:hAnsi="Arial" w:cs="Arial"/>
        <w:sz w:val="14"/>
      </w:rPr>
    </w:pPr>
    <w:r w:rsidRPr="004B111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53" w:rsidRDefault="00E11153">
      <w:r>
        <w:separator/>
      </w:r>
    </w:p>
  </w:footnote>
  <w:footnote w:type="continuationSeparator" w:id="0">
    <w:p w:rsidR="00E11153" w:rsidRDefault="00E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E" w:rsidRDefault="004B1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53" w:rsidRPr="00462FD4" w:rsidRDefault="00E11153" w:rsidP="005A7389">
    <w:pPr>
      <w:jc w:val="center"/>
      <w:rPr>
        <w:sz w:val="16"/>
        <w:szCs w:val="16"/>
      </w:rPr>
    </w:pPr>
    <w:r w:rsidRPr="00462FD4">
      <w:rPr>
        <w:sz w:val="16"/>
        <w:szCs w:val="16"/>
      </w:rPr>
      <w:t>Attachment 1 (</w:t>
    </w:r>
    <w:r w:rsidRPr="00FF086C">
      <w:rPr>
        <w:i/>
        <w:sz w:val="16"/>
        <w:szCs w:val="16"/>
      </w:rPr>
      <w:t>Water Services and Sewerage Services Connection and Supply Standard Customer Contract</w:t>
    </w:r>
    <w:r>
      <w:rPr>
        <w:sz w:val="16"/>
        <w:szCs w:val="16"/>
      </w:rPr>
      <w:t>,</w:t>
    </w:r>
    <w:r w:rsidRPr="00462FD4">
      <w:rPr>
        <w:sz w:val="16"/>
        <w:szCs w:val="16"/>
      </w:rPr>
      <w:t xml:space="preserve"> pages i-iii and 1-2</w:t>
    </w:r>
    <w:r w:rsidR="005A7389">
      <w:rPr>
        <w:sz w:val="16"/>
        <w:szCs w:val="16"/>
      </w:rPr>
      <w:t>8</w:t>
    </w:r>
    <w:r>
      <w:rPr>
        <w:sz w:val="16"/>
        <w:szCs w:val="16"/>
      </w:rPr>
      <w:t>)</w:t>
    </w:r>
  </w:p>
  <w:p w:rsidR="00E11153" w:rsidRDefault="00E11153" w:rsidP="00997470">
    <w:pPr>
      <w:rPr>
        <w:rStyle w:val="PageNumber"/>
      </w:rPr>
    </w:pPr>
  </w:p>
  <w:p w:rsidR="00E11153" w:rsidRDefault="00E11153" w:rsidP="005475DB">
    <w:pPr>
      <w:pStyle w:val="Header"/>
      <w:framePr w:wrap="around" w:vAnchor="text" w:hAnchor="page" w:x="5919" w:y="8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E11153" w:rsidRDefault="00E111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1E" w:rsidRDefault="004B11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79" w:rsidRPr="00462FD4" w:rsidRDefault="00102479" w:rsidP="005A7389">
    <w:pPr>
      <w:jc w:val="center"/>
      <w:rPr>
        <w:sz w:val="16"/>
        <w:szCs w:val="16"/>
      </w:rPr>
    </w:pPr>
    <w:r w:rsidRPr="00462FD4">
      <w:rPr>
        <w:sz w:val="16"/>
        <w:szCs w:val="16"/>
      </w:rPr>
      <w:t>Attachment 1 (</w:t>
    </w:r>
    <w:r w:rsidRPr="00FF086C">
      <w:rPr>
        <w:i/>
        <w:sz w:val="16"/>
        <w:szCs w:val="16"/>
      </w:rPr>
      <w:t>Water Services and Sewerage Services Connection and Supply Standard Customer Contract</w:t>
    </w:r>
    <w:r>
      <w:rPr>
        <w:sz w:val="16"/>
        <w:szCs w:val="16"/>
      </w:rPr>
      <w:t>,</w:t>
    </w:r>
    <w:r w:rsidRPr="00462FD4">
      <w:rPr>
        <w:sz w:val="16"/>
        <w:szCs w:val="16"/>
      </w:rPr>
      <w:t xml:space="preserve"> pages i-iii and 1-2</w:t>
    </w:r>
    <w:r w:rsidR="005A7389">
      <w:rPr>
        <w:sz w:val="16"/>
        <w:szCs w:val="16"/>
      </w:rPr>
      <w:t>8</w:t>
    </w:r>
    <w:r>
      <w:rPr>
        <w:sz w:val="16"/>
        <w:szCs w:val="16"/>
      </w:rPr>
      <w:t>)</w:t>
    </w:r>
  </w:p>
  <w:p w:rsidR="00102479" w:rsidRDefault="00102479" w:rsidP="00997470">
    <w:pPr>
      <w:rPr>
        <w:rStyle w:val="PageNumber"/>
      </w:rPr>
    </w:pPr>
  </w:p>
  <w:p w:rsidR="00102479" w:rsidRDefault="00102479" w:rsidP="00102479">
    <w:pPr>
      <w:pStyle w:val="Header"/>
      <w:framePr w:wrap="around" w:vAnchor="text" w:hAnchor="page" w:x="6031" w:y="7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102479" w:rsidRDefault="00102479" w:rsidP="00E376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53" w:rsidRPr="003A6239" w:rsidRDefault="00E11153" w:rsidP="003A62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E6" w:rsidRPr="003A6239" w:rsidRDefault="00C560BB" w:rsidP="003A6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24F3CA"/>
    <w:lvl w:ilvl="0">
      <w:start w:val="1"/>
      <w:numFmt w:val="decimal"/>
      <w:lvlText w:val="%1"/>
      <w:lvlJc w:val="left"/>
      <w:pPr>
        <w:tabs>
          <w:tab w:val="num" w:pos="737"/>
        </w:tabs>
        <w:ind w:left="737" w:hanging="720"/>
      </w:pPr>
      <w:rPr>
        <w:rFonts w:ascii="Times New Roman" w:hAnsi="Times New Roman" w:hint="default"/>
        <w:b/>
        <w:i w:val="0"/>
        <w:sz w:val="28"/>
      </w:rPr>
    </w:lvl>
    <w:lvl w:ilvl="1">
      <w:start w:val="1"/>
      <w:numFmt w:val="decimal"/>
      <w:pStyle w:val="Heading2"/>
      <w:lvlText w:val="%1.%2"/>
      <w:lvlJc w:val="left"/>
      <w:pPr>
        <w:tabs>
          <w:tab w:val="num" w:pos="0"/>
        </w:tabs>
        <w:ind w:left="737" w:hanging="720"/>
      </w:pPr>
      <w:rPr>
        <w:rFonts w:hint="default"/>
      </w:rPr>
    </w:lvl>
    <w:lvl w:ilvl="2">
      <w:start w:val="1"/>
      <w:numFmt w:val="lowerLetter"/>
      <w:pStyle w:val="Heading3"/>
      <w:lvlText w:val="(%3)"/>
      <w:lvlJc w:val="left"/>
      <w:pPr>
        <w:tabs>
          <w:tab w:val="num" w:pos="360"/>
        </w:tabs>
        <w:ind w:left="0" w:firstLine="0"/>
      </w:pPr>
      <w:rPr>
        <w:rFonts w:hint="default"/>
      </w:rPr>
    </w:lvl>
    <w:lvl w:ilvl="3">
      <w:start w:val="1"/>
      <w:numFmt w:val="lowerRoman"/>
      <w:pStyle w:val="Heading4"/>
      <w:lvlText w:val="(%4)"/>
      <w:lvlJc w:val="left"/>
      <w:pPr>
        <w:tabs>
          <w:tab w:val="num" w:pos="0"/>
        </w:tabs>
        <w:ind w:left="0" w:firstLine="0"/>
      </w:pPr>
      <w:rPr>
        <w:rFonts w:hint="default"/>
      </w:rPr>
    </w:lvl>
    <w:lvl w:ilvl="4">
      <w:start w:val="1"/>
      <w:numFmt w:val="upperLetter"/>
      <w:pStyle w:val="Heading5"/>
      <w:lvlText w:val="(%5)"/>
      <w:lvlJc w:val="left"/>
      <w:pPr>
        <w:tabs>
          <w:tab w:val="num" w:pos="0"/>
        </w:tabs>
        <w:ind w:left="0" w:firstLine="0"/>
      </w:pPr>
      <w:rPr>
        <w:rFonts w:hint="default"/>
      </w:rPr>
    </w:lvl>
    <w:lvl w:ilvl="5">
      <w:start w:val="1"/>
      <w:numFmt w:val="none"/>
      <w:pStyle w:val="Heading6"/>
      <w:suff w:val="nothing"/>
      <w:lvlText w:val=""/>
      <w:lvlJc w:val="left"/>
      <w:pPr>
        <w:ind w:left="0" w:firstLine="0"/>
      </w:pPr>
      <w:rPr>
        <w:rFonts w:ascii="Times New Roman" w:hAnsi="Times New Roman" w:hint="default"/>
        <w:b w:val="0"/>
        <w:i w:val="0"/>
        <w:sz w:val="23"/>
      </w:rPr>
    </w:lvl>
    <w:lvl w:ilvl="6">
      <w:start w:val="1"/>
      <w:numFmt w:val="decimal"/>
      <w:pStyle w:val="Heading7"/>
      <w:lvlText w:val="%7"/>
      <w:lvlJc w:val="left"/>
      <w:pPr>
        <w:tabs>
          <w:tab w:val="num" w:pos="0"/>
        </w:tabs>
        <w:ind w:left="737" w:hanging="737"/>
      </w:pPr>
      <w:rPr>
        <w:rFonts w:hint="default"/>
      </w:rPr>
    </w:lvl>
    <w:lvl w:ilvl="7">
      <w:start w:val="1"/>
      <w:numFmt w:val="lowerLetter"/>
      <w:pStyle w:val="Heading8"/>
      <w:lvlText w:val="(%8)"/>
      <w:lvlJc w:val="left"/>
      <w:pPr>
        <w:tabs>
          <w:tab w:val="num" w:pos="0"/>
        </w:tabs>
        <w:ind w:left="1474" w:hanging="737"/>
      </w:pPr>
      <w:rPr>
        <w:rFonts w:hint="default"/>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B14F8"/>
    <w:multiLevelType w:val="hybridMultilevel"/>
    <w:tmpl w:val="FBD47712"/>
    <w:lvl w:ilvl="0" w:tplc="4D3A1A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E325B"/>
    <w:multiLevelType w:val="hybridMultilevel"/>
    <w:tmpl w:val="D2745976"/>
    <w:lvl w:ilvl="0" w:tplc="F832186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E6893"/>
    <w:multiLevelType w:val="hybridMultilevel"/>
    <w:tmpl w:val="19761868"/>
    <w:lvl w:ilvl="0" w:tplc="D37004B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E3ED8"/>
    <w:multiLevelType w:val="hybridMultilevel"/>
    <w:tmpl w:val="D2626F44"/>
    <w:lvl w:ilvl="0" w:tplc="9D5C59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750CA"/>
    <w:multiLevelType w:val="singleLevel"/>
    <w:tmpl w:val="E5020C2C"/>
    <w:lvl w:ilvl="0">
      <w:start w:val="1"/>
      <w:numFmt w:val="lowerLetter"/>
      <w:lvlText w:val="(%1)"/>
      <w:legacy w:legacy="1" w:legacySpace="0" w:legacyIndent="737"/>
      <w:lvlJc w:val="left"/>
      <w:pPr>
        <w:ind w:left="772" w:hanging="737"/>
      </w:pPr>
    </w:lvl>
  </w:abstractNum>
  <w:abstractNum w:abstractNumId="7" w15:restartNumberingAfterBreak="0">
    <w:nsid w:val="0EF466EE"/>
    <w:multiLevelType w:val="hybridMultilevel"/>
    <w:tmpl w:val="3C16997E"/>
    <w:lvl w:ilvl="0" w:tplc="B666F34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B456E"/>
    <w:multiLevelType w:val="hybridMultilevel"/>
    <w:tmpl w:val="D8CCCC58"/>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9A5EE8"/>
    <w:multiLevelType w:val="hybridMultilevel"/>
    <w:tmpl w:val="808E6D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8222A0"/>
    <w:multiLevelType w:val="singleLevel"/>
    <w:tmpl w:val="E5020C2C"/>
    <w:lvl w:ilvl="0">
      <w:start w:val="1"/>
      <w:numFmt w:val="lowerLetter"/>
      <w:lvlText w:val="(%1)"/>
      <w:legacy w:legacy="1" w:legacySpace="0" w:legacyIndent="737"/>
      <w:lvlJc w:val="left"/>
      <w:pPr>
        <w:ind w:left="737" w:hanging="737"/>
      </w:pPr>
    </w:lvl>
  </w:abstractNum>
  <w:abstractNum w:abstractNumId="11" w15:restartNumberingAfterBreak="0">
    <w:nsid w:val="1D5F08A4"/>
    <w:multiLevelType w:val="hybridMultilevel"/>
    <w:tmpl w:val="7494BB60"/>
    <w:lvl w:ilvl="0" w:tplc="97284BD8">
      <w:start w:val="1"/>
      <w:numFmt w:val="lowerLetter"/>
      <w:lvlText w:val="(%1)"/>
      <w:lvlJc w:val="left"/>
      <w:pPr>
        <w:tabs>
          <w:tab w:val="num" w:pos="522"/>
        </w:tabs>
        <w:ind w:left="522" w:hanging="360"/>
      </w:pPr>
      <w:rPr>
        <w:rFonts w:hint="default"/>
      </w:rPr>
    </w:lvl>
    <w:lvl w:ilvl="1" w:tplc="0C090019" w:tentative="1">
      <w:start w:val="1"/>
      <w:numFmt w:val="lowerLetter"/>
      <w:lvlText w:val="%2."/>
      <w:lvlJc w:val="left"/>
      <w:pPr>
        <w:tabs>
          <w:tab w:val="num" w:pos="1497"/>
        </w:tabs>
        <w:ind w:left="1497" w:hanging="360"/>
      </w:p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12" w15:restartNumberingAfterBreak="0">
    <w:nsid w:val="1F066B33"/>
    <w:multiLevelType w:val="hybridMultilevel"/>
    <w:tmpl w:val="A9F6F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1C615E"/>
    <w:multiLevelType w:val="hybridMultilevel"/>
    <w:tmpl w:val="60A615D6"/>
    <w:lvl w:ilvl="0" w:tplc="31DADBE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6372A"/>
    <w:multiLevelType w:val="singleLevel"/>
    <w:tmpl w:val="BEA6760E"/>
    <w:lvl w:ilvl="0">
      <w:start w:val="1"/>
      <w:numFmt w:val="lowerLetter"/>
      <w:lvlText w:val="(%1)"/>
      <w:lvlJc w:val="left"/>
      <w:pPr>
        <w:tabs>
          <w:tab w:val="num" w:pos="360"/>
        </w:tabs>
        <w:ind w:left="360" w:hanging="360"/>
      </w:pPr>
      <w:rPr>
        <w:rFonts w:hint="default"/>
      </w:rPr>
    </w:lvl>
  </w:abstractNum>
  <w:abstractNum w:abstractNumId="15" w15:restartNumberingAfterBreak="0">
    <w:nsid w:val="25794839"/>
    <w:multiLevelType w:val="hybridMultilevel"/>
    <w:tmpl w:val="E8768188"/>
    <w:lvl w:ilvl="0" w:tplc="24F63C0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D725D"/>
    <w:multiLevelType w:val="singleLevel"/>
    <w:tmpl w:val="4F3AC632"/>
    <w:lvl w:ilvl="0">
      <w:start w:val="1"/>
      <w:numFmt w:val="lowerLetter"/>
      <w:lvlText w:val="(%1)"/>
      <w:legacy w:legacy="1" w:legacySpace="0" w:legacyIndent="737"/>
      <w:lvlJc w:val="left"/>
      <w:pPr>
        <w:ind w:left="737" w:hanging="737"/>
      </w:pPr>
      <w:rPr>
        <w:b w:val="0"/>
        <w:i w:val="0"/>
      </w:rPr>
    </w:lvl>
  </w:abstractNum>
  <w:abstractNum w:abstractNumId="17" w15:restartNumberingAfterBreak="0">
    <w:nsid w:val="26814CA0"/>
    <w:multiLevelType w:val="hybridMultilevel"/>
    <w:tmpl w:val="29BA0E3C"/>
    <w:lvl w:ilvl="0" w:tplc="C088C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9728E3"/>
    <w:multiLevelType w:val="hybridMultilevel"/>
    <w:tmpl w:val="14CA001E"/>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B1492B"/>
    <w:multiLevelType w:val="singleLevel"/>
    <w:tmpl w:val="E5020C2C"/>
    <w:lvl w:ilvl="0">
      <w:start w:val="1"/>
      <w:numFmt w:val="lowerLetter"/>
      <w:lvlText w:val="(%1)"/>
      <w:legacy w:legacy="1" w:legacySpace="0" w:legacyIndent="737"/>
      <w:lvlJc w:val="left"/>
      <w:pPr>
        <w:ind w:left="737" w:hanging="737"/>
      </w:pPr>
    </w:lvl>
  </w:abstractNum>
  <w:abstractNum w:abstractNumId="20" w15:restartNumberingAfterBreak="0">
    <w:nsid w:val="2B78472C"/>
    <w:multiLevelType w:val="hybridMultilevel"/>
    <w:tmpl w:val="FCFAB33E"/>
    <w:lvl w:ilvl="0" w:tplc="7B063AFC">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F0056BD"/>
    <w:multiLevelType w:val="singleLevel"/>
    <w:tmpl w:val="F97CBE4E"/>
    <w:lvl w:ilvl="0">
      <w:start w:val="1"/>
      <w:numFmt w:val="bullet"/>
      <w:lvlText w:val=""/>
      <w:lvlJc w:val="left"/>
      <w:pPr>
        <w:tabs>
          <w:tab w:val="num" w:pos="0"/>
        </w:tabs>
        <w:ind w:left="283" w:hanging="283"/>
      </w:pPr>
      <w:rPr>
        <w:rFonts w:ascii="Symbol" w:hAnsi="Symbol" w:hint="default"/>
      </w:rPr>
    </w:lvl>
  </w:abstractNum>
  <w:abstractNum w:abstractNumId="22" w15:restartNumberingAfterBreak="0">
    <w:nsid w:val="32714699"/>
    <w:multiLevelType w:val="singleLevel"/>
    <w:tmpl w:val="F168A364"/>
    <w:lvl w:ilvl="0">
      <w:start w:val="1"/>
      <w:numFmt w:val="lowerRoman"/>
      <w:lvlText w:val="(%1)"/>
      <w:legacy w:legacy="1" w:legacySpace="0" w:legacyIndent="737"/>
      <w:lvlJc w:val="left"/>
      <w:pPr>
        <w:ind w:left="1472" w:hanging="737"/>
      </w:pPr>
    </w:lvl>
  </w:abstractNum>
  <w:abstractNum w:abstractNumId="23" w15:restartNumberingAfterBreak="0">
    <w:nsid w:val="33964995"/>
    <w:multiLevelType w:val="hybridMultilevel"/>
    <w:tmpl w:val="A98CD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CA0FE2"/>
    <w:multiLevelType w:val="hybridMultilevel"/>
    <w:tmpl w:val="11D4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DF5ABA"/>
    <w:multiLevelType w:val="hybridMultilevel"/>
    <w:tmpl w:val="75CCB8F2"/>
    <w:lvl w:ilvl="0" w:tplc="7B063AF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E9761CC"/>
    <w:multiLevelType w:val="singleLevel"/>
    <w:tmpl w:val="3642FBE2"/>
    <w:lvl w:ilvl="0">
      <w:start w:val="1"/>
      <w:numFmt w:val="lowerLetter"/>
      <w:lvlText w:val="(%1)"/>
      <w:legacy w:legacy="1" w:legacySpace="284" w:legacyIndent="567"/>
      <w:lvlJc w:val="left"/>
      <w:pPr>
        <w:ind w:left="567" w:hanging="567"/>
      </w:pPr>
      <w:rPr>
        <w:b w:val="0"/>
        <w:i w:val="0"/>
      </w:rPr>
    </w:lvl>
  </w:abstractNum>
  <w:abstractNum w:abstractNumId="27" w15:restartNumberingAfterBreak="0">
    <w:nsid w:val="42951D9B"/>
    <w:multiLevelType w:val="hybridMultilevel"/>
    <w:tmpl w:val="14CA001E"/>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F321CA"/>
    <w:multiLevelType w:val="hybridMultilevel"/>
    <w:tmpl w:val="DE4EDF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6480D8F"/>
    <w:multiLevelType w:val="singleLevel"/>
    <w:tmpl w:val="08FC1498"/>
    <w:lvl w:ilvl="0">
      <w:start w:val="2"/>
      <w:numFmt w:val="lowerLetter"/>
      <w:lvlText w:val="(%1)"/>
      <w:lvlJc w:val="left"/>
      <w:pPr>
        <w:tabs>
          <w:tab w:val="num" w:pos="737"/>
        </w:tabs>
        <w:ind w:left="737" w:hanging="737"/>
      </w:pPr>
    </w:lvl>
  </w:abstractNum>
  <w:abstractNum w:abstractNumId="30" w15:restartNumberingAfterBreak="0">
    <w:nsid w:val="499113DE"/>
    <w:multiLevelType w:val="singleLevel"/>
    <w:tmpl w:val="6EA4E5CC"/>
    <w:lvl w:ilvl="0">
      <w:start w:val="1"/>
      <w:numFmt w:val="lowerLetter"/>
      <w:lvlText w:val="(%1)"/>
      <w:lvlJc w:val="left"/>
      <w:pPr>
        <w:tabs>
          <w:tab w:val="num" w:pos="737"/>
        </w:tabs>
        <w:ind w:left="737" w:hanging="737"/>
      </w:pPr>
    </w:lvl>
  </w:abstractNum>
  <w:abstractNum w:abstractNumId="31" w15:restartNumberingAfterBreak="0">
    <w:nsid w:val="56EE243C"/>
    <w:multiLevelType w:val="hybridMultilevel"/>
    <w:tmpl w:val="7982E268"/>
    <w:lvl w:ilvl="0" w:tplc="167AA2B6">
      <w:start w:val="1"/>
      <w:numFmt w:val="lowerLetter"/>
      <w:lvlText w:val="(%1)"/>
      <w:lvlJc w:val="left"/>
      <w:pPr>
        <w:tabs>
          <w:tab w:val="num" w:pos="720"/>
        </w:tabs>
        <w:ind w:left="720" w:hanging="360"/>
      </w:pPr>
      <w:rPr>
        <w:rFonts w:hint="default"/>
        <w:b w:val="0"/>
        <w:i w:val="0"/>
      </w:rPr>
    </w:lvl>
    <w:lvl w:ilvl="1" w:tplc="B52AA67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0E623E"/>
    <w:multiLevelType w:val="hybridMultilevel"/>
    <w:tmpl w:val="7214CD0E"/>
    <w:lvl w:ilvl="0" w:tplc="CC8A6F5A">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3E9B"/>
    <w:multiLevelType w:val="singleLevel"/>
    <w:tmpl w:val="1598D274"/>
    <w:lvl w:ilvl="0">
      <w:start w:val="2"/>
      <w:numFmt w:val="lowerLetter"/>
      <w:lvlText w:val="(%1)"/>
      <w:legacy w:legacy="1" w:legacySpace="0" w:legacyIndent="737"/>
      <w:lvlJc w:val="left"/>
      <w:pPr>
        <w:ind w:left="737" w:hanging="737"/>
      </w:pPr>
    </w:lvl>
  </w:abstractNum>
  <w:abstractNum w:abstractNumId="34" w15:restartNumberingAfterBreak="0">
    <w:nsid w:val="6A336711"/>
    <w:multiLevelType w:val="hybridMultilevel"/>
    <w:tmpl w:val="FCFAB33E"/>
    <w:lvl w:ilvl="0" w:tplc="7B063AFC">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BA020AA"/>
    <w:multiLevelType w:val="hybridMultilevel"/>
    <w:tmpl w:val="58529FBC"/>
    <w:lvl w:ilvl="0" w:tplc="707A9238">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7E38E1"/>
    <w:multiLevelType w:val="hybridMultilevel"/>
    <w:tmpl w:val="015EB1BE"/>
    <w:lvl w:ilvl="0" w:tplc="88C0C23C">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672239"/>
    <w:multiLevelType w:val="hybridMultilevel"/>
    <w:tmpl w:val="355099E0"/>
    <w:lvl w:ilvl="0" w:tplc="1348F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9C2CC3"/>
    <w:multiLevelType w:val="singleLevel"/>
    <w:tmpl w:val="F168A364"/>
    <w:lvl w:ilvl="0">
      <w:start w:val="1"/>
      <w:numFmt w:val="lowerRoman"/>
      <w:lvlText w:val="(%1)"/>
      <w:legacy w:legacy="1" w:legacySpace="0" w:legacyIndent="737"/>
      <w:lvlJc w:val="left"/>
      <w:pPr>
        <w:ind w:left="1472" w:hanging="737"/>
      </w:pPr>
    </w:lvl>
  </w:abstractNum>
  <w:abstractNum w:abstractNumId="39" w15:restartNumberingAfterBreak="0">
    <w:nsid w:val="7E0C55B2"/>
    <w:multiLevelType w:val="singleLevel"/>
    <w:tmpl w:val="C8B2E9EC"/>
    <w:lvl w:ilvl="0">
      <w:start w:val="1"/>
      <w:numFmt w:val="lowerLetter"/>
      <w:lvlText w:val="(%1)"/>
      <w:legacy w:legacy="1" w:legacySpace="284" w:legacyIndent="567"/>
      <w:lvlJc w:val="left"/>
      <w:pPr>
        <w:ind w:left="567" w:hanging="567"/>
      </w:pPr>
      <w:rPr>
        <w:b w:val="0"/>
        <w:i w:val="0"/>
      </w:rPr>
    </w:lvl>
  </w:abstractNum>
  <w:num w:numId="1">
    <w:abstractNumId w:val="0"/>
  </w:num>
  <w:num w:numId="2">
    <w:abstractNumId w:val="20"/>
  </w:num>
  <w:num w:numId="3">
    <w:abstractNumId w:val="25"/>
  </w:num>
  <w:num w:numId="4">
    <w:abstractNumId w:val="15"/>
  </w:num>
  <w:num w:numId="5">
    <w:abstractNumId w:val="5"/>
  </w:num>
  <w:num w:numId="6">
    <w:abstractNumId w:val="37"/>
  </w:num>
  <w:num w:numId="7">
    <w:abstractNumId w:val="23"/>
  </w:num>
  <w:num w:numId="8">
    <w:abstractNumId w:val="24"/>
  </w:num>
  <w:num w:numId="9">
    <w:abstractNumId w:val="36"/>
  </w:num>
  <w:num w:numId="10">
    <w:abstractNumId w:val="2"/>
  </w:num>
  <w:num w:numId="11">
    <w:abstractNumId w:val="13"/>
  </w:num>
  <w:num w:numId="12">
    <w:abstractNumId w:val="27"/>
  </w:num>
  <w:num w:numId="13">
    <w:abstractNumId w:val="18"/>
  </w:num>
  <w:num w:numId="14">
    <w:abstractNumId w:val="8"/>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9"/>
    <w:lvlOverride w:ilvl="0">
      <w:lvl w:ilvl="0">
        <w:start w:val="1"/>
        <w:numFmt w:val="lowerLetter"/>
        <w:lvlText w:val="(%1)"/>
        <w:legacy w:legacy="1" w:legacySpace="284" w:legacyIndent="567"/>
        <w:lvlJc w:val="left"/>
        <w:pPr>
          <w:ind w:left="567" w:hanging="567"/>
        </w:pPr>
        <w:rPr>
          <w:b w:val="0"/>
          <w:i w:val="0"/>
        </w:rPr>
      </w:lvl>
    </w:lvlOverride>
  </w:num>
  <w:num w:numId="17">
    <w:abstractNumId w:val="16"/>
  </w:num>
  <w:num w:numId="18">
    <w:abstractNumId w:val="38"/>
  </w:num>
  <w:num w:numId="19">
    <w:abstractNumId w:val="33"/>
  </w:num>
  <w:num w:numId="20">
    <w:abstractNumId w:val="22"/>
  </w:num>
  <w:num w:numId="21">
    <w:abstractNumId w:val="26"/>
  </w:num>
  <w:num w:numId="22">
    <w:abstractNumId w:val="26"/>
    <w:lvlOverride w:ilvl="0">
      <w:lvl w:ilvl="0">
        <w:start w:val="1"/>
        <w:numFmt w:val="lowerLetter"/>
        <w:lvlText w:val="(%1)"/>
        <w:legacy w:legacy="1" w:legacySpace="284" w:legacyIndent="567"/>
        <w:lvlJc w:val="left"/>
        <w:pPr>
          <w:ind w:left="567" w:hanging="567"/>
        </w:pPr>
        <w:rPr>
          <w:b w:val="0"/>
          <w:i w:val="0"/>
        </w:rPr>
      </w:lvl>
    </w:lvlOverride>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9"/>
  </w:num>
  <w:num w:numId="33">
    <w:abstractNumId w:val="10"/>
  </w:num>
  <w:num w:numId="34">
    <w:abstractNumId w:val="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4"/>
  </w:num>
  <w:num w:numId="40">
    <w:abstractNumId w:val="12"/>
  </w:num>
  <w:num w:numId="41">
    <w:abstractNumId w:val="28"/>
  </w:num>
  <w:num w:numId="42">
    <w:abstractNumId w:val="11"/>
  </w:num>
  <w:num w:numId="43">
    <w:abstractNumId w:val="34"/>
  </w:num>
  <w:num w:numId="44">
    <w:abstractNumId w:val="32"/>
  </w:num>
  <w:num w:numId="45">
    <w:abstractNumId w:val="7"/>
  </w:num>
  <w:num w:numId="46">
    <w:abstractNumId w:val="3"/>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92"/>
    <w:rsid w:val="00006171"/>
    <w:rsid w:val="00015BAB"/>
    <w:rsid w:val="00017125"/>
    <w:rsid w:val="0001777B"/>
    <w:rsid w:val="00020DDE"/>
    <w:rsid w:val="00020EA6"/>
    <w:rsid w:val="00023497"/>
    <w:rsid w:val="00035D6C"/>
    <w:rsid w:val="00047015"/>
    <w:rsid w:val="00054BE3"/>
    <w:rsid w:val="000606EB"/>
    <w:rsid w:val="0006517B"/>
    <w:rsid w:val="00065240"/>
    <w:rsid w:val="00067449"/>
    <w:rsid w:val="000711AB"/>
    <w:rsid w:val="0007564D"/>
    <w:rsid w:val="00083D42"/>
    <w:rsid w:val="00085B04"/>
    <w:rsid w:val="000863CE"/>
    <w:rsid w:val="00086409"/>
    <w:rsid w:val="00097E1E"/>
    <w:rsid w:val="000A0484"/>
    <w:rsid w:val="000A4965"/>
    <w:rsid w:val="000B7E23"/>
    <w:rsid w:val="000C3F0F"/>
    <w:rsid w:val="000D74BC"/>
    <w:rsid w:val="000E142E"/>
    <w:rsid w:val="000E35EA"/>
    <w:rsid w:val="000F7E7D"/>
    <w:rsid w:val="00102479"/>
    <w:rsid w:val="00117681"/>
    <w:rsid w:val="00117F1F"/>
    <w:rsid w:val="00126200"/>
    <w:rsid w:val="00134054"/>
    <w:rsid w:val="001408C4"/>
    <w:rsid w:val="00141746"/>
    <w:rsid w:val="001426E8"/>
    <w:rsid w:val="00164B3D"/>
    <w:rsid w:val="00165EA1"/>
    <w:rsid w:val="0016680D"/>
    <w:rsid w:val="00167E9D"/>
    <w:rsid w:val="001756AC"/>
    <w:rsid w:val="0017746B"/>
    <w:rsid w:val="00177BF3"/>
    <w:rsid w:val="00184666"/>
    <w:rsid w:val="00191E62"/>
    <w:rsid w:val="001A3EF8"/>
    <w:rsid w:val="001C0210"/>
    <w:rsid w:val="001C0604"/>
    <w:rsid w:val="001C0D72"/>
    <w:rsid w:val="001C3274"/>
    <w:rsid w:val="001C6387"/>
    <w:rsid w:val="001D2A4A"/>
    <w:rsid w:val="001F0986"/>
    <w:rsid w:val="001F3E79"/>
    <w:rsid w:val="001F5476"/>
    <w:rsid w:val="001F75B2"/>
    <w:rsid w:val="00200247"/>
    <w:rsid w:val="00204B63"/>
    <w:rsid w:val="002170CA"/>
    <w:rsid w:val="0021785A"/>
    <w:rsid w:val="002206E2"/>
    <w:rsid w:val="00220765"/>
    <w:rsid w:val="00231DEB"/>
    <w:rsid w:val="00234988"/>
    <w:rsid w:val="0023534F"/>
    <w:rsid w:val="00236DA9"/>
    <w:rsid w:val="00241942"/>
    <w:rsid w:val="00252F6F"/>
    <w:rsid w:val="00252FF3"/>
    <w:rsid w:val="00253B31"/>
    <w:rsid w:val="0028399B"/>
    <w:rsid w:val="00284EB1"/>
    <w:rsid w:val="00286E1D"/>
    <w:rsid w:val="00286EB1"/>
    <w:rsid w:val="002A1415"/>
    <w:rsid w:val="002A2A73"/>
    <w:rsid w:val="002A37BD"/>
    <w:rsid w:val="002A4BC7"/>
    <w:rsid w:val="002B06C7"/>
    <w:rsid w:val="002B447C"/>
    <w:rsid w:val="002C1B72"/>
    <w:rsid w:val="002C2784"/>
    <w:rsid w:val="002E0F88"/>
    <w:rsid w:val="002F285E"/>
    <w:rsid w:val="0030088A"/>
    <w:rsid w:val="00302315"/>
    <w:rsid w:val="00303F30"/>
    <w:rsid w:val="00307D96"/>
    <w:rsid w:val="00307EF2"/>
    <w:rsid w:val="00317A21"/>
    <w:rsid w:val="00321685"/>
    <w:rsid w:val="00324236"/>
    <w:rsid w:val="00336552"/>
    <w:rsid w:val="00351C02"/>
    <w:rsid w:val="00362C7C"/>
    <w:rsid w:val="003656E6"/>
    <w:rsid w:val="0036781F"/>
    <w:rsid w:val="003768D1"/>
    <w:rsid w:val="00382F8A"/>
    <w:rsid w:val="003A6239"/>
    <w:rsid w:val="003A64CE"/>
    <w:rsid w:val="003B221E"/>
    <w:rsid w:val="003B3330"/>
    <w:rsid w:val="003C3AAB"/>
    <w:rsid w:val="003C7200"/>
    <w:rsid w:val="003D082C"/>
    <w:rsid w:val="003D18AA"/>
    <w:rsid w:val="003D2531"/>
    <w:rsid w:val="003D5E1D"/>
    <w:rsid w:val="003D7A96"/>
    <w:rsid w:val="003E373C"/>
    <w:rsid w:val="00421129"/>
    <w:rsid w:val="0042403E"/>
    <w:rsid w:val="00424521"/>
    <w:rsid w:val="004303F7"/>
    <w:rsid w:val="00437507"/>
    <w:rsid w:val="00450FA1"/>
    <w:rsid w:val="0045167B"/>
    <w:rsid w:val="00462FD4"/>
    <w:rsid w:val="00473C4D"/>
    <w:rsid w:val="00476F1B"/>
    <w:rsid w:val="00486CF6"/>
    <w:rsid w:val="00497029"/>
    <w:rsid w:val="004971CC"/>
    <w:rsid w:val="004A5597"/>
    <w:rsid w:val="004A6E02"/>
    <w:rsid w:val="004B111E"/>
    <w:rsid w:val="004B7D87"/>
    <w:rsid w:val="004D3953"/>
    <w:rsid w:val="004D5BD8"/>
    <w:rsid w:val="004E03AC"/>
    <w:rsid w:val="004E7C99"/>
    <w:rsid w:val="004F5F8E"/>
    <w:rsid w:val="00500B8B"/>
    <w:rsid w:val="005323C6"/>
    <w:rsid w:val="0053261B"/>
    <w:rsid w:val="00540DB7"/>
    <w:rsid w:val="00543433"/>
    <w:rsid w:val="00543CC5"/>
    <w:rsid w:val="00546770"/>
    <w:rsid w:val="005475DB"/>
    <w:rsid w:val="00556917"/>
    <w:rsid w:val="00565C48"/>
    <w:rsid w:val="005725C3"/>
    <w:rsid w:val="005731F8"/>
    <w:rsid w:val="00573DE8"/>
    <w:rsid w:val="005804A3"/>
    <w:rsid w:val="005845D2"/>
    <w:rsid w:val="00591226"/>
    <w:rsid w:val="005A140B"/>
    <w:rsid w:val="005A14F1"/>
    <w:rsid w:val="005A7389"/>
    <w:rsid w:val="005A7BF4"/>
    <w:rsid w:val="005B05B3"/>
    <w:rsid w:val="005B0944"/>
    <w:rsid w:val="005B6C98"/>
    <w:rsid w:val="005C0BE4"/>
    <w:rsid w:val="005C6F05"/>
    <w:rsid w:val="005C750D"/>
    <w:rsid w:val="005D543A"/>
    <w:rsid w:val="005E1950"/>
    <w:rsid w:val="005E6FE9"/>
    <w:rsid w:val="005F30BD"/>
    <w:rsid w:val="00605938"/>
    <w:rsid w:val="00606941"/>
    <w:rsid w:val="00612B9A"/>
    <w:rsid w:val="00615F5B"/>
    <w:rsid w:val="00633B77"/>
    <w:rsid w:val="006366C7"/>
    <w:rsid w:val="00643597"/>
    <w:rsid w:val="0064642A"/>
    <w:rsid w:val="0064732D"/>
    <w:rsid w:val="00647A85"/>
    <w:rsid w:val="00674AD6"/>
    <w:rsid w:val="00675B68"/>
    <w:rsid w:val="00680A5E"/>
    <w:rsid w:val="006A5DC7"/>
    <w:rsid w:val="006C0DC9"/>
    <w:rsid w:val="006C1F43"/>
    <w:rsid w:val="006C5948"/>
    <w:rsid w:val="006C7884"/>
    <w:rsid w:val="006E1AEF"/>
    <w:rsid w:val="006E3261"/>
    <w:rsid w:val="006E5D23"/>
    <w:rsid w:val="006F109D"/>
    <w:rsid w:val="006F4202"/>
    <w:rsid w:val="006F48A1"/>
    <w:rsid w:val="006F4FDE"/>
    <w:rsid w:val="00712B0B"/>
    <w:rsid w:val="0071709D"/>
    <w:rsid w:val="0072197C"/>
    <w:rsid w:val="007326DC"/>
    <w:rsid w:val="00745C28"/>
    <w:rsid w:val="007463B4"/>
    <w:rsid w:val="00747435"/>
    <w:rsid w:val="007519FB"/>
    <w:rsid w:val="007634AC"/>
    <w:rsid w:val="0076527C"/>
    <w:rsid w:val="00784100"/>
    <w:rsid w:val="00792AF7"/>
    <w:rsid w:val="0079713C"/>
    <w:rsid w:val="007A069F"/>
    <w:rsid w:val="007A27C1"/>
    <w:rsid w:val="007A35A8"/>
    <w:rsid w:val="007A6DD6"/>
    <w:rsid w:val="007B343C"/>
    <w:rsid w:val="007C4B2D"/>
    <w:rsid w:val="007C52ED"/>
    <w:rsid w:val="007D09C1"/>
    <w:rsid w:val="007D1057"/>
    <w:rsid w:val="007D1A50"/>
    <w:rsid w:val="007D1CCD"/>
    <w:rsid w:val="00800CCE"/>
    <w:rsid w:val="00802D7A"/>
    <w:rsid w:val="00803FD0"/>
    <w:rsid w:val="0081060E"/>
    <w:rsid w:val="008122DF"/>
    <w:rsid w:val="00814F96"/>
    <w:rsid w:val="0081553F"/>
    <w:rsid w:val="00820C57"/>
    <w:rsid w:val="00822C74"/>
    <w:rsid w:val="00823AE6"/>
    <w:rsid w:val="0085417F"/>
    <w:rsid w:val="008573A6"/>
    <w:rsid w:val="00864B64"/>
    <w:rsid w:val="00870A8F"/>
    <w:rsid w:val="00873A55"/>
    <w:rsid w:val="00875344"/>
    <w:rsid w:val="00882DB0"/>
    <w:rsid w:val="008B19A8"/>
    <w:rsid w:val="008B5A46"/>
    <w:rsid w:val="008B5D75"/>
    <w:rsid w:val="008C2D5E"/>
    <w:rsid w:val="008C42AE"/>
    <w:rsid w:val="008C7B21"/>
    <w:rsid w:val="008D2472"/>
    <w:rsid w:val="008D2916"/>
    <w:rsid w:val="008F0985"/>
    <w:rsid w:val="008F4BDB"/>
    <w:rsid w:val="009027E3"/>
    <w:rsid w:val="00904138"/>
    <w:rsid w:val="0090480D"/>
    <w:rsid w:val="00904C14"/>
    <w:rsid w:val="00906C8B"/>
    <w:rsid w:val="009078CE"/>
    <w:rsid w:val="009123A4"/>
    <w:rsid w:val="00913A13"/>
    <w:rsid w:val="0091550D"/>
    <w:rsid w:val="00924656"/>
    <w:rsid w:val="0093533E"/>
    <w:rsid w:val="00941BAC"/>
    <w:rsid w:val="009436E2"/>
    <w:rsid w:val="00943DC8"/>
    <w:rsid w:val="009463E0"/>
    <w:rsid w:val="009501BF"/>
    <w:rsid w:val="00950763"/>
    <w:rsid w:val="00950FD8"/>
    <w:rsid w:val="009516E0"/>
    <w:rsid w:val="00952C45"/>
    <w:rsid w:val="00955CA2"/>
    <w:rsid w:val="00961F21"/>
    <w:rsid w:val="00967EB8"/>
    <w:rsid w:val="00971765"/>
    <w:rsid w:val="00980338"/>
    <w:rsid w:val="00981915"/>
    <w:rsid w:val="00985E89"/>
    <w:rsid w:val="009949AE"/>
    <w:rsid w:val="009963A5"/>
    <w:rsid w:val="00997470"/>
    <w:rsid w:val="009A28D1"/>
    <w:rsid w:val="009A65F5"/>
    <w:rsid w:val="009A7176"/>
    <w:rsid w:val="009B0892"/>
    <w:rsid w:val="009B7F02"/>
    <w:rsid w:val="009C3F4F"/>
    <w:rsid w:val="009C5C35"/>
    <w:rsid w:val="009C63B1"/>
    <w:rsid w:val="009C7B45"/>
    <w:rsid w:val="009C7BD9"/>
    <w:rsid w:val="009D2B02"/>
    <w:rsid w:val="009D7CF2"/>
    <w:rsid w:val="009E3355"/>
    <w:rsid w:val="009E5939"/>
    <w:rsid w:val="009F3DD0"/>
    <w:rsid w:val="00A05551"/>
    <w:rsid w:val="00A22427"/>
    <w:rsid w:val="00A229A4"/>
    <w:rsid w:val="00A374F9"/>
    <w:rsid w:val="00A4111A"/>
    <w:rsid w:val="00A4694F"/>
    <w:rsid w:val="00A5326A"/>
    <w:rsid w:val="00A53EEB"/>
    <w:rsid w:val="00A55FFB"/>
    <w:rsid w:val="00A63606"/>
    <w:rsid w:val="00A7211D"/>
    <w:rsid w:val="00A80D9B"/>
    <w:rsid w:val="00A903FE"/>
    <w:rsid w:val="00AC04B3"/>
    <w:rsid w:val="00AC26FC"/>
    <w:rsid w:val="00AC721C"/>
    <w:rsid w:val="00AD1DA6"/>
    <w:rsid w:val="00AD247E"/>
    <w:rsid w:val="00AD5EA8"/>
    <w:rsid w:val="00AF2404"/>
    <w:rsid w:val="00AF28A5"/>
    <w:rsid w:val="00B0020F"/>
    <w:rsid w:val="00B14CE9"/>
    <w:rsid w:val="00B21C3D"/>
    <w:rsid w:val="00B23B0C"/>
    <w:rsid w:val="00B23C1F"/>
    <w:rsid w:val="00B24528"/>
    <w:rsid w:val="00B26542"/>
    <w:rsid w:val="00B30981"/>
    <w:rsid w:val="00B33828"/>
    <w:rsid w:val="00B3526B"/>
    <w:rsid w:val="00B372C4"/>
    <w:rsid w:val="00B5055D"/>
    <w:rsid w:val="00B53435"/>
    <w:rsid w:val="00B56255"/>
    <w:rsid w:val="00B56919"/>
    <w:rsid w:val="00B57C43"/>
    <w:rsid w:val="00B640A0"/>
    <w:rsid w:val="00B70B4C"/>
    <w:rsid w:val="00B71C48"/>
    <w:rsid w:val="00B8137E"/>
    <w:rsid w:val="00B81737"/>
    <w:rsid w:val="00B82B95"/>
    <w:rsid w:val="00B92A3D"/>
    <w:rsid w:val="00B94679"/>
    <w:rsid w:val="00BA0C02"/>
    <w:rsid w:val="00BA21F7"/>
    <w:rsid w:val="00BC17CC"/>
    <w:rsid w:val="00BC7E8B"/>
    <w:rsid w:val="00BD08E5"/>
    <w:rsid w:val="00BD3094"/>
    <w:rsid w:val="00BD437E"/>
    <w:rsid w:val="00BF5AFE"/>
    <w:rsid w:val="00BF5C2F"/>
    <w:rsid w:val="00C0180A"/>
    <w:rsid w:val="00C03FC9"/>
    <w:rsid w:val="00C044A5"/>
    <w:rsid w:val="00C13F76"/>
    <w:rsid w:val="00C16196"/>
    <w:rsid w:val="00C22A0A"/>
    <w:rsid w:val="00C33BE1"/>
    <w:rsid w:val="00C33C71"/>
    <w:rsid w:val="00C34953"/>
    <w:rsid w:val="00C349DD"/>
    <w:rsid w:val="00C357F4"/>
    <w:rsid w:val="00C37C8A"/>
    <w:rsid w:val="00C41C2B"/>
    <w:rsid w:val="00C4224B"/>
    <w:rsid w:val="00C445BA"/>
    <w:rsid w:val="00C47D32"/>
    <w:rsid w:val="00C55A3D"/>
    <w:rsid w:val="00C560BB"/>
    <w:rsid w:val="00C65811"/>
    <w:rsid w:val="00C7474A"/>
    <w:rsid w:val="00C823C2"/>
    <w:rsid w:val="00CA2FA5"/>
    <w:rsid w:val="00CA6EB0"/>
    <w:rsid w:val="00CC5E4A"/>
    <w:rsid w:val="00CC6F2F"/>
    <w:rsid w:val="00CD0378"/>
    <w:rsid w:val="00CE1CD1"/>
    <w:rsid w:val="00CE3490"/>
    <w:rsid w:val="00CE43E3"/>
    <w:rsid w:val="00CE79D7"/>
    <w:rsid w:val="00CF09C8"/>
    <w:rsid w:val="00CF114E"/>
    <w:rsid w:val="00CF1A7B"/>
    <w:rsid w:val="00CF7359"/>
    <w:rsid w:val="00D01BE3"/>
    <w:rsid w:val="00D03776"/>
    <w:rsid w:val="00D15BA9"/>
    <w:rsid w:val="00D40653"/>
    <w:rsid w:val="00D4378A"/>
    <w:rsid w:val="00D44391"/>
    <w:rsid w:val="00D51FD4"/>
    <w:rsid w:val="00D61BCB"/>
    <w:rsid w:val="00D62674"/>
    <w:rsid w:val="00D628B2"/>
    <w:rsid w:val="00D770F0"/>
    <w:rsid w:val="00D7799F"/>
    <w:rsid w:val="00D9391B"/>
    <w:rsid w:val="00DA6612"/>
    <w:rsid w:val="00DB7874"/>
    <w:rsid w:val="00DC1F92"/>
    <w:rsid w:val="00DC6365"/>
    <w:rsid w:val="00DC78EC"/>
    <w:rsid w:val="00DC7FAA"/>
    <w:rsid w:val="00DD5BE2"/>
    <w:rsid w:val="00DE0EEC"/>
    <w:rsid w:val="00DF7723"/>
    <w:rsid w:val="00E00B97"/>
    <w:rsid w:val="00E00C62"/>
    <w:rsid w:val="00E027F4"/>
    <w:rsid w:val="00E1085D"/>
    <w:rsid w:val="00E11153"/>
    <w:rsid w:val="00E20E22"/>
    <w:rsid w:val="00E33E5B"/>
    <w:rsid w:val="00E3666E"/>
    <w:rsid w:val="00E376FA"/>
    <w:rsid w:val="00E46424"/>
    <w:rsid w:val="00E50087"/>
    <w:rsid w:val="00E51157"/>
    <w:rsid w:val="00E75077"/>
    <w:rsid w:val="00E77193"/>
    <w:rsid w:val="00E80D49"/>
    <w:rsid w:val="00E85C04"/>
    <w:rsid w:val="00EA7C41"/>
    <w:rsid w:val="00EB12CB"/>
    <w:rsid w:val="00EB319A"/>
    <w:rsid w:val="00EB48C8"/>
    <w:rsid w:val="00EC0583"/>
    <w:rsid w:val="00EC3CA2"/>
    <w:rsid w:val="00EC7B5A"/>
    <w:rsid w:val="00EE00B1"/>
    <w:rsid w:val="00EF23D5"/>
    <w:rsid w:val="00EF41E6"/>
    <w:rsid w:val="00F01E92"/>
    <w:rsid w:val="00F03FC0"/>
    <w:rsid w:val="00F11909"/>
    <w:rsid w:val="00F1278E"/>
    <w:rsid w:val="00F167E7"/>
    <w:rsid w:val="00F17A40"/>
    <w:rsid w:val="00F25310"/>
    <w:rsid w:val="00F31A1B"/>
    <w:rsid w:val="00F35931"/>
    <w:rsid w:val="00F46082"/>
    <w:rsid w:val="00F56385"/>
    <w:rsid w:val="00F57B81"/>
    <w:rsid w:val="00F62695"/>
    <w:rsid w:val="00F77729"/>
    <w:rsid w:val="00F80007"/>
    <w:rsid w:val="00F80835"/>
    <w:rsid w:val="00F8197D"/>
    <w:rsid w:val="00F831E2"/>
    <w:rsid w:val="00FB01CB"/>
    <w:rsid w:val="00FB4B0F"/>
    <w:rsid w:val="00FC35E9"/>
    <w:rsid w:val="00FD7127"/>
    <w:rsid w:val="00FE51F8"/>
    <w:rsid w:val="00FF086C"/>
    <w:rsid w:val="00FF2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5:docId w15:val="{3E858A45-BBE6-4C85-85C5-5A70D6AB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892"/>
    <w:rPr>
      <w:sz w:val="23"/>
      <w:lang w:eastAsia="en-US"/>
    </w:rPr>
  </w:style>
  <w:style w:type="paragraph" w:styleId="Heading1">
    <w:name w:val="heading 1"/>
    <w:basedOn w:val="Normal"/>
    <w:next w:val="Heading2"/>
    <w:qFormat/>
    <w:rsid w:val="009B0892"/>
    <w:pPr>
      <w:spacing w:before="240"/>
      <w:outlineLvl w:val="0"/>
    </w:pPr>
    <w:rPr>
      <w:b/>
      <w:sz w:val="28"/>
    </w:rPr>
  </w:style>
  <w:style w:type="paragraph" w:styleId="Heading2">
    <w:name w:val="heading 2"/>
    <w:basedOn w:val="Heading1"/>
    <w:qFormat/>
    <w:rsid w:val="009B0892"/>
    <w:pPr>
      <w:numPr>
        <w:ilvl w:val="1"/>
        <w:numId w:val="1"/>
      </w:numPr>
      <w:outlineLvl w:val="1"/>
    </w:pPr>
  </w:style>
  <w:style w:type="paragraph" w:styleId="Heading3">
    <w:name w:val="heading 3"/>
    <w:basedOn w:val="Heading1"/>
    <w:qFormat/>
    <w:rsid w:val="009B0892"/>
    <w:pPr>
      <w:numPr>
        <w:ilvl w:val="2"/>
        <w:numId w:val="1"/>
      </w:numPr>
      <w:outlineLvl w:val="2"/>
    </w:pPr>
    <w:rPr>
      <w:b w:val="0"/>
      <w:sz w:val="23"/>
    </w:rPr>
  </w:style>
  <w:style w:type="paragraph" w:styleId="Heading4">
    <w:name w:val="heading 4"/>
    <w:basedOn w:val="Heading1"/>
    <w:qFormat/>
    <w:rsid w:val="009B0892"/>
    <w:pPr>
      <w:numPr>
        <w:ilvl w:val="3"/>
        <w:numId w:val="1"/>
      </w:numPr>
      <w:outlineLvl w:val="3"/>
    </w:pPr>
  </w:style>
  <w:style w:type="paragraph" w:styleId="Heading5">
    <w:name w:val="heading 5"/>
    <w:basedOn w:val="Heading1"/>
    <w:qFormat/>
    <w:rsid w:val="009B0892"/>
    <w:pPr>
      <w:numPr>
        <w:ilvl w:val="4"/>
        <w:numId w:val="1"/>
      </w:numPr>
      <w:outlineLvl w:val="4"/>
    </w:pPr>
  </w:style>
  <w:style w:type="paragraph" w:styleId="Heading6">
    <w:name w:val="heading 6"/>
    <w:basedOn w:val="Heading1"/>
    <w:qFormat/>
    <w:rsid w:val="009B0892"/>
    <w:pPr>
      <w:numPr>
        <w:ilvl w:val="5"/>
        <w:numId w:val="1"/>
      </w:numPr>
      <w:outlineLvl w:val="5"/>
    </w:pPr>
    <w:rPr>
      <w:b w:val="0"/>
      <w:sz w:val="23"/>
    </w:rPr>
  </w:style>
  <w:style w:type="paragraph" w:styleId="Heading7">
    <w:name w:val="heading 7"/>
    <w:basedOn w:val="Heading1"/>
    <w:qFormat/>
    <w:rsid w:val="009B0892"/>
    <w:pPr>
      <w:numPr>
        <w:ilvl w:val="6"/>
        <w:numId w:val="1"/>
      </w:numPr>
      <w:outlineLvl w:val="6"/>
    </w:pPr>
  </w:style>
  <w:style w:type="paragraph" w:styleId="Heading8">
    <w:name w:val="heading 8"/>
    <w:basedOn w:val="Heading1"/>
    <w:qFormat/>
    <w:rsid w:val="009B0892"/>
    <w:pPr>
      <w:numPr>
        <w:ilvl w:val="7"/>
        <w:numId w:val="1"/>
      </w:numPr>
      <w:outlineLvl w:val="7"/>
    </w:pPr>
  </w:style>
  <w:style w:type="paragraph" w:styleId="Heading9">
    <w:name w:val="heading 9"/>
    <w:basedOn w:val="Heading1"/>
    <w:qFormat/>
    <w:rsid w:val="009B089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16">
    <w:name w:val="ArialN16"/>
    <w:basedOn w:val="Normal"/>
    <w:rsid w:val="009B0892"/>
    <w:rPr>
      <w:rFonts w:ascii="Arial Narrow" w:hAnsi="Arial Narrow"/>
      <w:b/>
      <w:sz w:val="32"/>
      <w:lang w:val="en-US"/>
    </w:rPr>
  </w:style>
  <w:style w:type="paragraph" w:styleId="Footer">
    <w:name w:val="footer"/>
    <w:basedOn w:val="Normal"/>
    <w:rsid w:val="009B0892"/>
    <w:rPr>
      <w:sz w:val="16"/>
    </w:rPr>
  </w:style>
  <w:style w:type="paragraph" w:styleId="Header">
    <w:name w:val="header"/>
    <w:basedOn w:val="Normal"/>
    <w:next w:val="Normal"/>
    <w:rsid w:val="009B0892"/>
  </w:style>
  <w:style w:type="paragraph" w:customStyle="1" w:styleId="Indent2">
    <w:name w:val="Indent 2"/>
    <w:basedOn w:val="Heading2"/>
    <w:rsid w:val="009B0892"/>
    <w:pPr>
      <w:ind w:firstLine="0"/>
      <w:outlineLvl w:val="9"/>
    </w:pPr>
  </w:style>
  <w:style w:type="paragraph" w:customStyle="1" w:styleId="Indent3">
    <w:name w:val="Indent 3"/>
    <w:basedOn w:val="Heading3"/>
    <w:rsid w:val="009B0892"/>
    <w:pPr>
      <w:outlineLvl w:val="9"/>
    </w:pPr>
  </w:style>
  <w:style w:type="paragraph" w:customStyle="1" w:styleId="Indent4">
    <w:name w:val="Indent 4"/>
    <w:basedOn w:val="Heading4"/>
    <w:rsid w:val="009B0892"/>
    <w:pPr>
      <w:outlineLvl w:val="9"/>
    </w:pPr>
  </w:style>
  <w:style w:type="paragraph" w:customStyle="1" w:styleId="Indent5">
    <w:name w:val="Indent 5"/>
    <w:basedOn w:val="Heading5"/>
    <w:rsid w:val="009B0892"/>
    <w:pPr>
      <w:outlineLvl w:val="9"/>
    </w:pPr>
  </w:style>
  <w:style w:type="character" w:styleId="PageNumber">
    <w:name w:val="page number"/>
    <w:basedOn w:val="DefaultParagraphFont"/>
    <w:rsid w:val="009B0892"/>
    <w:rPr>
      <w:rFonts w:ascii="Times New Roman" w:hAnsi="Times New Roman"/>
      <w:noProof w:val="0"/>
      <w:kern w:val="0"/>
      <w:sz w:val="23"/>
      <w:vertAlign w:val="baseline"/>
      <w:lang w:val="en-AU"/>
    </w:rPr>
  </w:style>
  <w:style w:type="paragraph" w:customStyle="1" w:styleId="Indent1">
    <w:name w:val="Indent 1"/>
    <w:basedOn w:val="Heading1"/>
    <w:rsid w:val="009B0892"/>
    <w:pPr>
      <w:outlineLvl w:val="9"/>
    </w:pPr>
  </w:style>
  <w:style w:type="paragraph" w:customStyle="1" w:styleId="ContentsTitle">
    <w:name w:val="ContentsTitle"/>
    <w:basedOn w:val="Normal"/>
    <w:next w:val="Normal"/>
    <w:rsid w:val="009B0892"/>
    <w:pPr>
      <w:pBdr>
        <w:bottom w:val="single" w:sz="18" w:space="2" w:color="auto"/>
      </w:pBdr>
      <w:tabs>
        <w:tab w:val="left" w:pos="2722"/>
      </w:tabs>
      <w:spacing w:after="40"/>
      <w:ind w:left="2722" w:hanging="2722"/>
    </w:pPr>
    <w:rPr>
      <w:rFonts w:ascii="Arial Narrow" w:hAnsi="Arial Narrow"/>
      <w:b/>
      <w:sz w:val="32"/>
    </w:rPr>
  </w:style>
  <w:style w:type="paragraph" w:customStyle="1" w:styleId="DocTitle">
    <w:name w:val="DocTitle"/>
    <w:basedOn w:val="Normal"/>
    <w:next w:val="Normal"/>
    <w:rsid w:val="009B0892"/>
    <w:pPr>
      <w:tabs>
        <w:tab w:val="left" w:pos="2722"/>
      </w:tabs>
      <w:ind w:left="2722"/>
    </w:pPr>
    <w:rPr>
      <w:rFonts w:ascii="Arial Narrow" w:hAnsi="Arial Narrow"/>
      <w:b/>
      <w:sz w:val="34"/>
    </w:rPr>
  </w:style>
  <w:style w:type="paragraph" w:customStyle="1" w:styleId="SchedTitle">
    <w:name w:val="SchedTitle"/>
    <w:basedOn w:val="Normal"/>
    <w:next w:val="Normal"/>
    <w:rsid w:val="009B0892"/>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9B0892"/>
    <w:pPr>
      <w:keepNext/>
    </w:pPr>
    <w:rPr>
      <w:b/>
    </w:rPr>
  </w:style>
  <w:style w:type="character" w:styleId="FootnoteReference">
    <w:name w:val="footnote reference"/>
    <w:basedOn w:val="DefaultParagraphFont"/>
    <w:semiHidden/>
    <w:rsid w:val="009B0892"/>
    <w:rPr>
      <w:vertAlign w:val="superscript"/>
    </w:rPr>
  </w:style>
  <w:style w:type="character" w:styleId="Hyperlink">
    <w:name w:val="Hyperlink"/>
    <w:basedOn w:val="DefaultParagraphFont"/>
    <w:rsid w:val="009B0892"/>
    <w:rPr>
      <w:color w:val="0000FF"/>
      <w:u w:val="single"/>
    </w:rPr>
  </w:style>
  <w:style w:type="paragraph" w:styleId="BodyTextIndent">
    <w:name w:val="Body Text Indent"/>
    <w:basedOn w:val="Normal"/>
    <w:rsid w:val="009B0892"/>
    <w:pPr>
      <w:spacing w:before="120"/>
      <w:ind w:left="703" w:hanging="703"/>
    </w:pPr>
  </w:style>
  <w:style w:type="paragraph" w:styleId="BodyTextIndent2">
    <w:name w:val="Body Text Indent 2"/>
    <w:basedOn w:val="Normal"/>
    <w:rsid w:val="009B0892"/>
    <w:pPr>
      <w:spacing w:after="120"/>
      <w:ind w:left="719" w:hanging="719"/>
    </w:pPr>
  </w:style>
  <w:style w:type="character" w:styleId="FollowedHyperlink">
    <w:name w:val="FollowedHyperlink"/>
    <w:basedOn w:val="DefaultParagraphFont"/>
    <w:rsid w:val="009B0892"/>
    <w:rPr>
      <w:color w:val="800080"/>
      <w:u w:val="single"/>
    </w:rPr>
  </w:style>
  <w:style w:type="paragraph" w:customStyle="1" w:styleId="bullet">
    <w:name w:val="bullet"/>
    <w:basedOn w:val="Normal"/>
    <w:rsid w:val="009B0892"/>
    <w:pPr>
      <w:tabs>
        <w:tab w:val="left" w:pos="425"/>
      </w:tabs>
      <w:ind w:left="284" w:hanging="284"/>
    </w:pPr>
    <w:rPr>
      <w:rFonts w:ascii="Times" w:hAnsi="Times"/>
      <w:sz w:val="22"/>
    </w:rPr>
  </w:style>
  <w:style w:type="paragraph" w:styleId="Title">
    <w:name w:val="Title"/>
    <w:basedOn w:val="Normal"/>
    <w:link w:val="TitleChar"/>
    <w:qFormat/>
    <w:rsid w:val="009B0892"/>
    <w:pPr>
      <w:jc w:val="center"/>
    </w:pPr>
    <w:rPr>
      <w:b/>
      <w:sz w:val="32"/>
      <w:szCs w:val="24"/>
    </w:rPr>
  </w:style>
  <w:style w:type="paragraph" w:customStyle="1" w:styleId="bullets">
    <w:name w:val="bullets"/>
    <w:basedOn w:val="Normal"/>
    <w:rsid w:val="009B0892"/>
    <w:pPr>
      <w:ind w:left="567" w:hanging="567"/>
    </w:pPr>
    <w:rPr>
      <w:sz w:val="24"/>
    </w:rPr>
  </w:style>
  <w:style w:type="paragraph" w:styleId="BodyText">
    <w:name w:val="Body Text"/>
    <w:basedOn w:val="Normal"/>
    <w:rsid w:val="009B0892"/>
    <w:pPr>
      <w:spacing w:before="120" w:after="120"/>
      <w:jc w:val="both"/>
    </w:pPr>
    <w:rPr>
      <w:sz w:val="24"/>
      <w:szCs w:val="24"/>
    </w:rPr>
  </w:style>
  <w:style w:type="paragraph" w:styleId="BalloonText">
    <w:name w:val="Balloon Text"/>
    <w:basedOn w:val="Normal"/>
    <w:semiHidden/>
    <w:rsid w:val="009B0892"/>
    <w:rPr>
      <w:rFonts w:ascii="Tahoma" w:hAnsi="Tahoma" w:cs="Tahoma"/>
      <w:sz w:val="16"/>
      <w:szCs w:val="16"/>
    </w:rPr>
  </w:style>
  <w:style w:type="paragraph" w:customStyle="1" w:styleId="ActNo">
    <w:name w:val="ActNo"/>
    <w:basedOn w:val="Normal"/>
    <w:rsid w:val="00CE43E3"/>
    <w:pPr>
      <w:spacing w:before="120" w:after="60"/>
    </w:pPr>
    <w:rPr>
      <w:rFonts w:ascii="Arial" w:hAnsi="Arial" w:cs="Arial"/>
      <w:b/>
      <w:bCs/>
      <w:sz w:val="24"/>
      <w:szCs w:val="24"/>
    </w:rPr>
  </w:style>
  <w:style w:type="paragraph" w:customStyle="1" w:styleId="madeunder">
    <w:name w:val="made under"/>
    <w:basedOn w:val="Normal"/>
    <w:rsid w:val="00CE43E3"/>
    <w:pPr>
      <w:spacing w:before="180" w:after="60"/>
      <w:jc w:val="both"/>
    </w:pPr>
    <w:rPr>
      <w:sz w:val="24"/>
      <w:szCs w:val="24"/>
    </w:rPr>
  </w:style>
  <w:style w:type="paragraph" w:customStyle="1" w:styleId="AuthLaw">
    <w:name w:val="AuthLaw"/>
    <w:basedOn w:val="Normal"/>
    <w:rsid w:val="00CE43E3"/>
    <w:pPr>
      <w:spacing w:before="80" w:after="60"/>
      <w:jc w:val="both"/>
    </w:pPr>
    <w:rPr>
      <w:rFonts w:ascii="Arial" w:hAnsi="Arial" w:cs="Arial"/>
      <w:b/>
      <w:bCs/>
      <w:sz w:val="20"/>
    </w:rPr>
  </w:style>
  <w:style w:type="character" w:styleId="CommentReference">
    <w:name w:val="annotation reference"/>
    <w:basedOn w:val="DefaultParagraphFont"/>
    <w:rsid w:val="00E75077"/>
    <w:rPr>
      <w:sz w:val="16"/>
      <w:szCs w:val="16"/>
    </w:rPr>
  </w:style>
  <w:style w:type="paragraph" w:styleId="CommentText">
    <w:name w:val="annotation text"/>
    <w:basedOn w:val="Normal"/>
    <w:link w:val="CommentTextChar"/>
    <w:rsid w:val="00E75077"/>
    <w:rPr>
      <w:sz w:val="20"/>
    </w:rPr>
  </w:style>
  <w:style w:type="character" w:customStyle="1" w:styleId="CommentTextChar">
    <w:name w:val="Comment Text Char"/>
    <w:basedOn w:val="DefaultParagraphFont"/>
    <w:link w:val="CommentText"/>
    <w:rsid w:val="00E75077"/>
    <w:rPr>
      <w:lang w:eastAsia="en-US"/>
    </w:rPr>
  </w:style>
  <w:style w:type="paragraph" w:styleId="CommentSubject">
    <w:name w:val="annotation subject"/>
    <w:basedOn w:val="CommentText"/>
    <w:next w:val="CommentText"/>
    <w:link w:val="CommentSubjectChar"/>
    <w:rsid w:val="00E75077"/>
    <w:rPr>
      <w:b/>
      <w:bCs/>
    </w:rPr>
  </w:style>
  <w:style w:type="character" w:customStyle="1" w:styleId="CommentSubjectChar">
    <w:name w:val="Comment Subject Char"/>
    <w:basedOn w:val="CommentTextChar"/>
    <w:link w:val="CommentSubject"/>
    <w:rsid w:val="00E75077"/>
    <w:rPr>
      <w:b/>
      <w:bCs/>
      <w:lang w:eastAsia="en-US"/>
    </w:rPr>
  </w:style>
  <w:style w:type="paragraph" w:styleId="Revision">
    <w:name w:val="Revision"/>
    <w:hidden/>
    <w:uiPriority w:val="99"/>
    <w:semiHidden/>
    <w:rsid w:val="003A64CE"/>
    <w:rPr>
      <w:sz w:val="23"/>
      <w:lang w:eastAsia="en-US"/>
    </w:rPr>
  </w:style>
  <w:style w:type="paragraph" w:styleId="ListParagraph">
    <w:name w:val="List Paragraph"/>
    <w:basedOn w:val="Normal"/>
    <w:uiPriority w:val="34"/>
    <w:qFormat/>
    <w:rsid w:val="005845D2"/>
    <w:pPr>
      <w:ind w:left="720"/>
      <w:contextualSpacing/>
    </w:pPr>
  </w:style>
  <w:style w:type="character" w:customStyle="1" w:styleId="TitleChar">
    <w:name w:val="Title Char"/>
    <w:basedOn w:val="DefaultParagraphFont"/>
    <w:link w:val="Title"/>
    <w:uiPriority w:val="99"/>
    <w:locked/>
    <w:rsid w:val="00FC35E9"/>
    <w:rPr>
      <w:b/>
      <w:sz w:val="32"/>
      <w:szCs w:val="24"/>
      <w:lang w:eastAsia="en-US"/>
    </w:rPr>
  </w:style>
  <w:style w:type="paragraph" w:customStyle="1" w:styleId="heading0">
    <w:name w:val="heading 0"/>
    <w:rsid w:val="00FC35E9"/>
    <w:rPr>
      <w:rFonts w:ascii="Arial Bold" w:hAnsi="Arial Bold" w:cs="Arial"/>
      <w:b/>
      <w:bCs/>
      <w:color w:val="4F81BD" w:themeColor="accent1"/>
      <w:kern w:val="32"/>
      <w:sz w:val="40"/>
      <w:szCs w:val="40"/>
    </w:rPr>
  </w:style>
  <w:style w:type="table" w:styleId="TableGrid">
    <w:name w:val="Table Grid"/>
    <w:basedOn w:val="TableNormal"/>
    <w:uiPriority w:val="59"/>
    <w:rsid w:val="00FC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paragraph">
    <w:name w:val="Text1 - paragraph"/>
    <w:qFormat/>
    <w:rsid w:val="00FC35E9"/>
    <w:pPr>
      <w:spacing w:before="120" w:after="120" w:line="240" w:lineRule="exact"/>
    </w:pPr>
    <w:rPr>
      <w:rFonts w:ascii="Arial" w:hAnsi="Arial" w:cs="Arial"/>
      <w:szCs w:val="21"/>
    </w:rPr>
  </w:style>
  <w:style w:type="paragraph" w:customStyle="1" w:styleId="Textsmaller">
    <w:name w:val="Text smaller"/>
    <w:basedOn w:val="Normal"/>
    <w:uiPriority w:val="99"/>
    <w:rsid w:val="00FC35E9"/>
    <w:pPr>
      <w:tabs>
        <w:tab w:val="left" w:pos="283"/>
      </w:tabs>
      <w:suppressAutoHyphens/>
      <w:autoSpaceDE w:val="0"/>
      <w:autoSpaceDN w:val="0"/>
      <w:adjustRightInd w:val="0"/>
      <w:spacing w:after="100" w:line="200" w:lineRule="atLeast"/>
    </w:pPr>
    <w:rPr>
      <w:rFonts w:ascii="Avenir LT Std 45 Book" w:eastAsiaTheme="minorHAnsi" w:hAnsi="Avenir LT Std 45 Book" w:cs="Avenir LT Std 45 Book"/>
      <w:color w:val="000000"/>
      <w:sz w:val="15"/>
      <w:szCs w:val="15"/>
      <w:lang w:val="en-US"/>
    </w:rPr>
  </w:style>
  <w:style w:type="paragraph" w:customStyle="1" w:styleId="H4">
    <w:name w:val="H4"/>
    <w:basedOn w:val="Textsmaller"/>
    <w:uiPriority w:val="99"/>
    <w:rsid w:val="00FC35E9"/>
    <w:rPr>
      <w:rFonts w:ascii="Avenir LT Std 55 Roman" w:hAnsi="Avenir LT Std 55 Roman" w:cs="Avenir LT Std 55 Roman"/>
    </w:rPr>
  </w:style>
  <w:style w:type="paragraph" w:customStyle="1" w:styleId="NoParagraphStyle">
    <w:name w:val="[No Paragraph Style]"/>
    <w:rsid w:val="00FC35E9"/>
    <w:pPr>
      <w:autoSpaceDE w:val="0"/>
      <w:autoSpaceDN w:val="0"/>
      <w:adjustRightInd w:val="0"/>
      <w:spacing w:line="288" w:lineRule="auto"/>
    </w:pPr>
    <w:rPr>
      <w:rFonts w:ascii="Avenir LT Std 45 Book" w:eastAsiaTheme="minorHAnsi" w:hAnsi="Avenir LT Std 45 Book" w:cstheme="minorBidi"/>
      <w:color w:val="000000"/>
      <w:sz w:val="24"/>
      <w:szCs w:val="24"/>
      <w:lang w:val="en-US" w:eastAsia="en-US"/>
    </w:rPr>
  </w:style>
  <w:style w:type="paragraph" w:customStyle="1" w:styleId="H3">
    <w:name w:val="H3"/>
    <w:basedOn w:val="Textsmaller"/>
    <w:uiPriority w:val="99"/>
    <w:rsid w:val="00FC35E9"/>
    <w:pPr>
      <w:spacing w:before="100"/>
    </w:pPr>
    <w:rPr>
      <w:color w:val="23EA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conwater.com.au/My-Home/My-account/Rebates.aspx"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iconwater.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conwater.com.au/my-home/my-account/financial-hardship.aspx"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egislation.act.gov.au/di/2012-149/current/pdf/2012-149.pdf" TargetMode="External"/><Relationship Id="rId20" Type="http://schemas.openxmlformats.org/officeDocument/2006/relationships/hyperlink" Target="http://www.iconwater.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conwater.com.au/My-Home/My-account/Rebates.aspx"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iconwater.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DDC1-AF24-4A07-ACD5-92CBB082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8263</Words>
  <Characters>41549</Characters>
  <Application>Microsoft Office Word</Application>
  <DocSecurity>0</DocSecurity>
  <Lines>1843</Lines>
  <Paragraphs>723</Paragraphs>
  <ScaleCrop>false</ScaleCrop>
  <HeadingPairs>
    <vt:vector size="2" baseType="variant">
      <vt:variant>
        <vt:lpstr>Title</vt:lpstr>
      </vt:variant>
      <vt:variant>
        <vt:i4>1</vt:i4>
      </vt:variant>
    </vt:vector>
  </HeadingPairs>
  <TitlesOfParts>
    <vt:vector size="1" baseType="lpstr">
      <vt:lpstr>Water and Sewerage Services Connection and Supply</vt:lpstr>
    </vt:vector>
  </TitlesOfParts>
  <Company>ActewAGL</Company>
  <LinksUpToDate>false</LinksUpToDate>
  <CharactersWithSpaces>49213</CharactersWithSpaces>
  <SharedDoc>false</SharedDoc>
  <HLinks>
    <vt:vector size="18" baseType="variant">
      <vt:variant>
        <vt:i4>589900</vt:i4>
      </vt:variant>
      <vt:variant>
        <vt:i4>39</vt:i4>
      </vt:variant>
      <vt:variant>
        <vt:i4>0</vt:i4>
      </vt:variant>
      <vt:variant>
        <vt:i4>5</vt:i4>
      </vt:variant>
      <vt:variant>
        <vt:lpwstr>http://www.actew.com.au/</vt:lpwstr>
      </vt:variant>
      <vt:variant>
        <vt:lpwstr/>
      </vt:variant>
      <vt:variant>
        <vt:i4>589900</vt:i4>
      </vt:variant>
      <vt:variant>
        <vt:i4>15</vt:i4>
      </vt:variant>
      <vt:variant>
        <vt:i4>0</vt:i4>
      </vt:variant>
      <vt:variant>
        <vt:i4>5</vt:i4>
      </vt:variant>
      <vt:variant>
        <vt:lpwstr>http://www.actew.com.au/</vt:lpwstr>
      </vt:variant>
      <vt:variant>
        <vt:lpwstr/>
      </vt:variant>
      <vt:variant>
        <vt:i4>6750261</vt:i4>
      </vt:variant>
      <vt:variant>
        <vt:i4>0</vt:i4>
      </vt:variant>
      <vt:variant>
        <vt:i4>0</vt:i4>
      </vt:variant>
      <vt:variant>
        <vt:i4>5</vt:i4>
      </vt:variant>
      <vt:variant>
        <vt:lpwstr>http://www.icrc.act.gov.au/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Services Connection and Supply</dc:title>
  <dc:creator>ACT Government</dc:creator>
  <cp:lastModifiedBy>PCODCS</cp:lastModifiedBy>
  <cp:revision>5</cp:revision>
  <cp:lastPrinted>2019-06-12T01:18:00Z</cp:lastPrinted>
  <dcterms:created xsi:type="dcterms:W3CDTF">2019-06-12T23:13:00Z</dcterms:created>
  <dcterms:modified xsi:type="dcterms:W3CDTF">2019-06-12T23:13:00Z</dcterms:modified>
</cp:coreProperties>
</file>