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0CB2" w:rsidRDefault="00F10CB2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:rsidR="00F10CB2" w:rsidRDefault="00C342B9">
      <w:pPr>
        <w:pStyle w:val="Billname"/>
        <w:spacing w:before="700"/>
      </w:pPr>
      <w:r>
        <w:t>Crimes</w:t>
      </w:r>
      <w:r w:rsidR="00F10CB2">
        <w:t xml:space="preserve"> (</w:t>
      </w:r>
      <w:r w:rsidR="00300AB6">
        <w:t>Suburban Land Agency</w:t>
      </w:r>
      <w:r w:rsidR="00F10CB2">
        <w:t xml:space="preserve">) </w:t>
      </w:r>
      <w:r w:rsidR="009277EA">
        <w:t>Authorisation</w:t>
      </w:r>
      <w:r w:rsidR="00B30B9A">
        <w:t xml:space="preserve"> </w:t>
      </w:r>
      <w:r>
        <w:t>2019</w:t>
      </w:r>
    </w:p>
    <w:p w:rsidR="00F10CB2" w:rsidRDefault="00FB34EA" w:rsidP="00D47F13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Notifiable instrument </w:t>
      </w:r>
      <w:r w:rsidR="00C342B9">
        <w:rPr>
          <w:rFonts w:ascii="Arial" w:hAnsi="Arial" w:cs="Arial"/>
          <w:b/>
          <w:bCs/>
        </w:rPr>
        <w:t>N</w:t>
      </w:r>
      <w:r w:rsidR="00F10CB2">
        <w:rPr>
          <w:rFonts w:ascii="Arial" w:hAnsi="Arial" w:cs="Arial"/>
          <w:b/>
          <w:bCs/>
        </w:rPr>
        <w:t>I</w:t>
      </w:r>
      <w:r w:rsidR="00C342B9">
        <w:rPr>
          <w:rFonts w:ascii="Arial" w:hAnsi="Arial" w:cs="Arial"/>
          <w:b/>
          <w:bCs/>
          <w:iCs/>
        </w:rPr>
        <w:t>2019</w:t>
      </w:r>
      <w:r w:rsidR="00F10CB2">
        <w:rPr>
          <w:rFonts w:ascii="Arial" w:hAnsi="Arial" w:cs="Arial"/>
          <w:b/>
          <w:bCs/>
        </w:rPr>
        <w:t>–</w:t>
      </w:r>
      <w:r w:rsidR="00AB1302">
        <w:rPr>
          <w:rFonts w:ascii="Arial" w:hAnsi="Arial" w:cs="Arial"/>
          <w:b/>
          <w:bCs/>
        </w:rPr>
        <w:t>399</w:t>
      </w:r>
    </w:p>
    <w:p w:rsidR="00F10CB2" w:rsidRDefault="00F10CB2" w:rsidP="00CD4E55">
      <w:pPr>
        <w:pStyle w:val="madeunder"/>
        <w:spacing w:before="300" w:after="0"/>
      </w:pPr>
      <w:r>
        <w:t xml:space="preserve">made under the  </w:t>
      </w:r>
    </w:p>
    <w:p w:rsidR="00F10CB2" w:rsidRDefault="00C342B9" w:rsidP="00CD4E55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>Crimes Act 1900</w:t>
      </w:r>
      <w:r w:rsidR="00F10CB2">
        <w:rPr>
          <w:rFonts w:cs="Arial"/>
          <w:sz w:val="20"/>
        </w:rPr>
        <w:t xml:space="preserve">, </w:t>
      </w:r>
      <w:r w:rsidR="009277EA">
        <w:rPr>
          <w:rFonts w:cs="Arial"/>
          <w:sz w:val="20"/>
        </w:rPr>
        <w:t>s 154</w:t>
      </w:r>
      <w:r w:rsidR="00F10CB2">
        <w:rPr>
          <w:rFonts w:cs="Arial"/>
          <w:sz w:val="20"/>
        </w:rPr>
        <w:t xml:space="preserve"> (</w:t>
      </w:r>
      <w:r w:rsidR="009277EA">
        <w:rPr>
          <w:rFonts w:cs="Arial"/>
          <w:sz w:val="20"/>
        </w:rPr>
        <w:t>Additional offences on territory premises</w:t>
      </w:r>
      <w:r w:rsidR="00F10CB2">
        <w:rPr>
          <w:rFonts w:cs="Arial"/>
          <w:sz w:val="20"/>
        </w:rPr>
        <w:t>)</w:t>
      </w:r>
    </w:p>
    <w:p w:rsidR="00F10CB2" w:rsidRDefault="00F10CB2" w:rsidP="00CD4E55">
      <w:pPr>
        <w:pStyle w:val="N-line3"/>
        <w:pBdr>
          <w:bottom w:val="none" w:sz="0" w:space="0" w:color="auto"/>
        </w:pBdr>
        <w:spacing w:before="60"/>
      </w:pPr>
    </w:p>
    <w:p w:rsidR="00F10CB2" w:rsidRDefault="00F10CB2">
      <w:pPr>
        <w:pStyle w:val="N-line3"/>
        <w:pBdr>
          <w:top w:val="single" w:sz="12" w:space="1" w:color="auto"/>
          <w:bottom w:val="none" w:sz="0" w:space="0" w:color="auto"/>
        </w:pBdr>
      </w:pPr>
    </w:p>
    <w:p w:rsidR="00F10CB2" w:rsidRDefault="00F10CB2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:rsidR="00F10CB2" w:rsidRDefault="00F10CB2" w:rsidP="00D47F13">
      <w:pPr>
        <w:spacing w:before="140"/>
        <w:ind w:left="720"/>
      </w:pPr>
      <w:r>
        <w:t xml:space="preserve">This instrument is the </w:t>
      </w:r>
      <w:r w:rsidR="009277EA" w:rsidRPr="009277EA">
        <w:rPr>
          <w:i/>
        </w:rPr>
        <w:t>Crimes (</w:t>
      </w:r>
      <w:r w:rsidR="00300AB6">
        <w:rPr>
          <w:i/>
        </w:rPr>
        <w:t>Suburban Land Agency</w:t>
      </w:r>
      <w:r w:rsidR="009277EA" w:rsidRPr="009277EA">
        <w:rPr>
          <w:i/>
        </w:rPr>
        <w:t>) Authorisation 2019</w:t>
      </w:r>
      <w:r w:rsidRPr="00627F0C">
        <w:rPr>
          <w:bCs/>
          <w:iCs/>
        </w:rPr>
        <w:t>.</w:t>
      </w:r>
    </w:p>
    <w:p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:rsidR="00F10CB2" w:rsidRDefault="00F10CB2" w:rsidP="00D47F13">
      <w:pPr>
        <w:spacing w:before="140"/>
        <w:ind w:left="720"/>
      </w:pPr>
      <w:r>
        <w:t xml:space="preserve">This instrument commences on </w:t>
      </w:r>
      <w:r w:rsidR="004B6A17">
        <w:t>the day it is signed</w:t>
      </w:r>
      <w:r>
        <w:t xml:space="preserve">. </w:t>
      </w:r>
    </w:p>
    <w:p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9277EA">
        <w:rPr>
          <w:rFonts w:ascii="Arial" w:hAnsi="Arial" w:cs="Arial"/>
          <w:b/>
          <w:bCs/>
        </w:rPr>
        <w:t>Authorisation</w:t>
      </w:r>
    </w:p>
    <w:p w:rsidR="00F10CB2" w:rsidRDefault="009277EA" w:rsidP="009277EA">
      <w:pPr>
        <w:spacing w:before="140"/>
        <w:ind w:left="714" w:hanging="357"/>
      </w:pPr>
      <w:r>
        <w:t>(1)</w:t>
      </w:r>
      <w:r>
        <w:tab/>
        <w:t xml:space="preserve">I authorise those </w:t>
      </w:r>
      <w:r w:rsidR="000A1662">
        <w:t>people named in, or</w:t>
      </w:r>
      <w:r>
        <w:t xml:space="preserve"> undertaking the duties of the position numbers listed in</w:t>
      </w:r>
      <w:r w:rsidR="000A1662">
        <w:t>,</w:t>
      </w:r>
      <w:r>
        <w:t xml:space="preserve"> schedule 1 to direct a person in or on </w:t>
      </w:r>
      <w:r w:rsidR="007131A4">
        <w:t>agency</w:t>
      </w:r>
      <w:r>
        <w:t xml:space="preserve"> premises to leave those premises.</w:t>
      </w:r>
    </w:p>
    <w:p w:rsidR="009277EA" w:rsidRDefault="009277EA" w:rsidP="009277EA">
      <w:pPr>
        <w:spacing w:before="140"/>
        <w:ind w:left="714" w:hanging="357"/>
      </w:pPr>
      <w:r>
        <w:t>(2)</w:t>
      </w:r>
      <w:r>
        <w:tab/>
        <w:t>In this instrument:</w:t>
      </w:r>
    </w:p>
    <w:p w:rsidR="009277EA" w:rsidRDefault="007131A4" w:rsidP="00D47F13">
      <w:pPr>
        <w:spacing w:before="140"/>
        <w:ind w:left="720"/>
      </w:pPr>
      <w:r>
        <w:rPr>
          <w:b/>
          <w:i/>
        </w:rPr>
        <w:t>agency</w:t>
      </w:r>
      <w:r w:rsidR="009277EA" w:rsidRPr="00EA5EDA">
        <w:rPr>
          <w:b/>
          <w:i/>
        </w:rPr>
        <w:t xml:space="preserve"> premises</w:t>
      </w:r>
      <w:r w:rsidR="009277EA">
        <w:t xml:space="preserve"> </w:t>
      </w:r>
      <w:r w:rsidR="009069C7">
        <w:t>means</w:t>
      </w:r>
      <w:r w:rsidR="00EA5EDA">
        <w:t xml:space="preserve"> any land, building or part of a building occupied by the </w:t>
      </w:r>
      <w:r w:rsidR="00300AB6">
        <w:t>Suburban Land Agency</w:t>
      </w:r>
      <w:r w:rsidR="00EA5EDA">
        <w:t>.</w:t>
      </w:r>
    </w:p>
    <w:p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</w:p>
    <w:p w:rsidR="00F10CB2" w:rsidRDefault="00F10CB2" w:rsidP="009277EA">
      <w:pPr>
        <w:spacing w:before="300"/>
      </w:pPr>
    </w:p>
    <w:p w:rsidR="00D47F13" w:rsidRDefault="00300AB6" w:rsidP="00232478">
      <w:pPr>
        <w:tabs>
          <w:tab w:val="left" w:pos="4320"/>
        </w:tabs>
        <w:spacing w:before="720"/>
      </w:pPr>
      <w:r>
        <w:t>John Dietz</w:t>
      </w:r>
    </w:p>
    <w:p w:rsidR="00F10CB2" w:rsidRDefault="00300AB6" w:rsidP="00D47F13">
      <w:pPr>
        <w:tabs>
          <w:tab w:val="left" w:pos="4320"/>
        </w:tabs>
      </w:pPr>
      <w:r>
        <w:t>CEO</w:t>
      </w:r>
    </w:p>
    <w:p w:rsidR="009277EA" w:rsidRDefault="00300AB6" w:rsidP="00D47F13">
      <w:pPr>
        <w:tabs>
          <w:tab w:val="left" w:pos="4320"/>
        </w:tabs>
      </w:pPr>
      <w:r>
        <w:t>Suburban Land Agency</w:t>
      </w:r>
    </w:p>
    <w:bookmarkEnd w:id="0"/>
    <w:p w:rsidR="00F10CB2" w:rsidRDefault="00AB1302" w:rsidP="00232478">
      <w:pPr>
        <w:tabs>
          <w:tab w:val="left" w:pos="4320"/>
        </w:tabs>
      </w:pPr>
      <w:r>
        <w:t>20</w:t>
      </w:r>
      <w:r w:rsidR="009277EA">
        <w:t xml:space="preserve"> June 2019</w:t>
      </w:r>
    </w:p>
    <w:p w:rsidR="004B6A17" w:rsidRDefault="004B6A17">
      <w:r>
        <w:br w:type="page"/>
      </w:r>
    </w:p>
    <w:p w:rsidR="004B6A17" w:rsidRPr="000A1662" w:rsidRDefault="004B6A17" w:rsidP="000A1662">
      <w:pPr>
        <w:tabs>
          <w:tab w:val="left" w:pos="4320"/>
        </w:tabs>
        <w:spacing w:before="60"/>
        <w:rPr>
          <w:rFonts w:ascii="Arial" w:hAnsi="Arial" w:cs="Arial"/>
          <w:sz w:val="18"/>
          <w:szCs w:val="18"/>
        </w:rPr>
      </w:pPr>
      <w:r w:rsidRPr="000A1662">
        <w:rPr>
          <w:rFonts w:ascii="Arial" w:hAnsi="Arial" w:cs="Arial"/>
          <w:b/>
          <w:sz w:val="28"/>
          <w:szCs w:val="28"/>
        </w:rPr>
        <w:lastRenderedPageBreak/>
        <w:t>Schedule 1</w:t>
      </w:r>
      <w:r w:rsidR="000A1662" w:rsidRPr="000A1662">
        <w:rPr>
          <w:rFonts w:ascii="Arial" w:hAnsi="Arial" w:cs="Arial"/>
          <w:b/>
          <w:sz w:val="28"/>
          <w:szCs w:val="28"/>
        </w:rPr>
        <w:t>—authorised people</w:t>
      </w:r>
    </w:p>
    <w:p w:rsidR="000A1662" w:rsidRPr="000A1662" w:rsidRDefault="000A1662" w:rsidP="000A1662">
      <w:pPr>
        <w:tabs>
          <w:tab w:val="left" w:pos="4320"/>
        </w:tabs>
        <w:spacing w:before="60"/>
        <w:rPr>
          <w:sz w:val="18"/>
          <w:szCs w:val="18"/>
        </w:rPr>
      </w:pPr>
      <w:r w:rsidRPr="000A1662">
        <w:rPr>
          <w:sz w:val="18"/>
          <w:szCs w:val="18"/>
        </w:rPr>
        <w:t>(see cl 3)</w:t>
      </w:r>
    </w:p>
    <w:p w:rsidR="004B6A17" w:rsidRDefault="004B6A17" w:rsidP="00232478">
      <w:pPr>
        <w:tabs>
          <w:tab w:val="left" w:pos="4320"/>
        </w:tabs>
      </w:pPr>
    </w:p>
    <w:p w:rsidR="000A1662" w:rsidRPr="00CA701D" w:rsidRDefault="000A1662" w:rsidP="00FA7E34">
      <w:pPr>
        <w:tabs>
          <w:tab w:val="left" w:pos="4320"/>
        </w:tabs>
        <w:spacing w:after="60"/>
        <w:rPr>
          <w:rFonts w:ascii="Arial" w:hAnsi="Arial" w:cs="Arial"/>
          <w:b/>
        </w:rPr>
      </w:pPr>
      <w:r w:rsidRPr="00CA701D">
        <w:rPr>
          <w:rFonts w:ascii="Arial" w:hAnsi="Arial" w:cs="Arial"/>
          <w:b/>
        </w:rPr>
        <w:t>Suburban Land Agency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40"/>
        <w:gridCol w:w="4789"/>
      </w:tblGrid>
      <w:tr w:rsidR="00CA701D" w:rsidTr="00CA701D">
        <w:tc>
          <w:tcPr>
            <w:tcW w:w="0" w:type="auto"/>
          </w:tcPr>
          <w:p w:rsidR="00CA701D" w:rsidRPr="00CA701D" w:rsidRDefault="00CA701D" w:rsidP="00232478">
            <w:pPr>
              <w:tabs>
                <w:tab w:val="left" w:pos="432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CA701D">
              <w:rPr>
                <w:rFonts w:ascii="Arial" w:hAnsi="Arial" w:cs="Arial"/>
                <w:b/>
                <w:sz w:val="22"/>
                <w:szCs w:val="22"/>
              </w:rPr>
              <w:t>column 1</w:t>
            </w:r>
          </w:p>
          <w:p w:rsidR="00CA701D" w:rsidRPr="00CA701D" w:rsidRDefault="00CA701D" w:rsidP="00CA701D">
            <w:pPr>
              <w:tabs>
                <w:tab w:val="left" w:pos="4320"/>
              </w:tabs>
              <w:spacing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CA701D">
              <w:rPr>
                <w:rFonts w:ascii="Arial" w:hAnsi="Arial" w:cs="Arial"/>
                <w:b/>
                <w:sz w:val="22"/>
                <w:szCs w:val="22"/>
              </w:rPr>
              <w:t>position number</w:t>
            </w:r>
          </w:p>
        </w:tc>
        <w:tc>
          <w:tcPr>
            <w:tcW w:w="0" w:type="auto"/>
          </w:tcPr>
          <w:p w:rsidR="00CA701D" w:rsidRPr="00CA701D" w:rsidRDefault="00CA701D" w:rsidP="00232478">
            <w:pPr>
              <w:tabs>
                <w:tab w:val="left" w:pos="432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CA701D">
              <w:rPr>
                <w:rFonts w:ascii="Arial" w:hAnsi="Arial" w:cs="Arial"/>
                <w:b/>
                <w:sz w:val="22"/>
                <w:szCs w:val="22"/>
              </w:rPr>
              <w:t>column 2</w:t>
            </w:r>
          </w:p>
          <w:p w:rsidR="00CA701D" w:rsidRPr="00CA701D" w:rsidRDefault="00CA701D" w:rsidP="00232478">
            <w:pPr>
              <w:tabs>
                <w:tab w:val="left" w:pos="432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CA701D">
              <w:rPr>
                <w:rFonts w:ascii="Arial" w:hAnsi="Arial" w:cs="Arial"/>
                <w:b/>
                <w:sz w:val="22"/>
                <w:szCs w:val="22"/>
              </w:rPr>
              <w:t>title</w:t>
            </w:r>
          </w:p>
        </w:tc>
      </w:tr>
      <w:tr w:rsidR="00CA701D" w:rsidTr="00CA701D">
        <w:tc>
          <w:tcPr>
            <w:tcW w:w="0" w:type="auto"/>
          </w:tcPr>
          <w:p w:rsidR="00CA701D" w:rsidRDefault="00CA701D" w:rsidP="00232478">
            <w:pPr>
              <w:tabs>
                <w:tab w:val="left" w:pos="4320"/>
              </w:tabs>
            </w:pPr>
            <w:r>
              <w:t>E01034</w:t>
            </w:r>
          </w:p>
        </w:tc>
        <w:tc>
          <w:tcPr>
            <w:tcW w:w="0" w:type="auto"/>
          </w:tcPr>
          <w:p w:rsidR="00CA701D" w:rsidRDefault="00CA701D" w:rsidP="00232478">
            <w:pPr>
              <w:tabs>
                <w:tab w:val="left" w:pos="4320"/>
              </w:tabs>
            </w:pPr>
            <w:r>
              <w:t>Chief Executive Officer</w:t>
            </w:r>
          </w:p>
        </w:tc>
      </w:tr>
      <w:tr w:rsidR="00CA701D" w:rsidTr="00CA701D">
        <w:tc>
          <w:tcPr>
            <w:tcW w:w="0" w:type="auto"/>
          </w:tcPr>
          <w:p w:rsidR="00CA701D" w:rsidRDefault="00CA701D" w:rsidP="00232478">
            <w:pPr>
              <w:tabs>
                <w:tab w:val="left" w:pos="4320"/>
              </w:tabs>
            </w:pPr>
            <w:r>
              <w:t>E00721</w:t>
            </w:r>
          </w:p>
        </w:tc>
        <w:tc>
          <w:tcPr>
            <w:tcW w:w="0" w:type="auto"/>
          </w:tcPr>
          <w:p w:rsidR="00CA701D" w:rsidRDefault="00CA701D" w:rsidP="00232478">
            <w:pPr>
              <w:tabs>
                <w:tab w:val="left" w:pos="4320"/>
              </w:tabs>
            </w:pPr>
            <w:r>
              <w:t>Deputy Chief Executive Officer</w:t>
            </w:r>
          </w:p>
        </w:tc>
      </w:tr>
      <w:tr w:rsidR="00CA701D" w:rsidTr="00CA701D">
        <w:tc>
          <w:tcPr>
            <w:tcW w:w="0" w:type="auto"/>
          </w:tcPr>
          <w:p w:rsidR="00CA701D" w:rsidRDefault="00CA701D" w:rsidP="00232478">
            <w:pPr>
              <w:tabs>
                <w:tab w:val="left" w:pos="4320"/>
              </w:tabs>
            </w:pPr>
            <w:r>
              <w:t>E01076</w:t>
            </w:r>
          </w:p>
        </w:tc>
        <w:tc>
          <w:tcPr>
            <w:tcW w:w="0" w:type="auto"/>
          </w:tcPr>
          <w:p w:rsidR="00CA701D" w:rsidRDefault="00CA701D" w:rsidP="00232478">
            <w:pPr>
              <w:tabs>
                <w:tab w:val="left" w:pos="4320"/>
              </w:tabs>
            </w:pPr>
            <w:r>
              <w:t>Agency Secretary and Governance Manager</w:t>
            </w:r>
          </w:p>
        </w:tc>
      </w:tr>
      <w:tr w:rsidR="00CA701D" w:rsidTr="00CA701D">
        <w:tc>
          <w:tcPr>
            <w:tcW w:w="0" w:type="auto"/>
          </w:tcPr>
          <w:p w:rsidR="00CA701D" w:rsidRDefault="00CA701D" w:rsidP="00232478">
            <w:pPr>
              <w:tabs>
                <w:tab w:val="left" w:pos="4320"/>
              </w:tabs>
            </w:pPr>
            <w:r>
              <w:t>E01036</w:t>
            </w:r>
          </w:p>
        </w:tc>
        <w:tc>
          <w:tcPr>
            <w:tcW w:w="0" w:type="auto"/>
          </w:tcPr>
          <w:p w:rsidR="00CA701D" w:rsidRDefault="00CA701D" w:rsidP="00232478">
            <w:pPr>
              <w:tabs>
                <w:tab w:val="left" w:pos="4320"/>
              </w:tabs>
            </w:pPr>
            <w:r>
              <w:t>Executive Director, Built Form and Divestment</w:t>
            </w:r>
          </w:p>
        </w:tc>
      </w:tr>
      <w:tr w:rsidR="00CA701D" w:rsidTr="00CA701D">
        <w:tc>
          <w:tcPr>
            <w:tcW w:w="0" w:type="auto"/>
          </w:tcPr>
          <w:p w:rsidR="00CA701D" w:rsidRDefault="00CA701D" w:rsidP="00232478">
            <w:pPr>
              <w:tabs>
                <w:tab w:val="left" w:pos="4320"/>
              </w:tabs>
            </w:pPr>
            <w:r>
              <w:t>E01037</w:t>
            </w:r>
          </w:p>
        </w:tc>
        <w:tc>
          <w:tcPr>
            <w:tcW w:w="0" w:type="auto"/>
          </w:tcPr>
          <w:p w:rsidR="00CA701D" w:rsidRDefault="00CA701D" w:rsidP="00232478">
            <w:pPr>
              <w:tabs>
                <w:tab w:val="left" w:pos="4320"/>
              </w:tabs>
            </w:pPr>
            <w:r>
              <w:t>Chief Financial Officer</w:t>
            </w:r>
          </w:p>
        </w:tc>
      </w:tr>
      <w:tr w:rsidR="00CA701D" w:rsidTr="00CA701D">
        <w:tc>
          <w:tcPr>
            <w:tcW w:w="0" w:type="auto"/>
          </w:tcPr>
          <w:p w:rsidR="00CA701D" w:rsidRDefault="00CA701D" w:rsidP="00232478">
            <w:pPr>
              <w:tabs>
                <w:tab w:val="left" w:pos="4320"/>
              </w:tabs>
            </w:pPr>
            <w:r>
              <w:t>E00818</w:t>
            </w:r>
          </w:p>
        </w:tc>
        <w:tc>
          <w:tcPr>
            <w:tcW w:w="0" w:type="auto"/>
          </w:tcPr>
          <w:p w:rsidR="00CA701D" w:rsidRDefault="00CA701D" w:rsidP="00232478">
            <w:pPr>
              <w:tabs>
                <w:tab w:val="left" w:pos="4320"/>
              </w:tabs>
            </w:pPr>
            <w:r>
              <w:t>Executive Director, Development Delivery</w:t>
            </w:r>
          </w:p>
        </w:tc>
      </w:tr>
    </w:tbl>
    <w:p w:rsidR="00CA701D" w:rsidRDefault="00CA701D" w:rsidP="00232478">
      <w:pPr>
        <w:tabs>
          <w:tab w:val="left" w:pos="4320"/>
        </w:tabs>
      </w:pPr>
    </w:p>
    <w:p w:rsidR="000A1662" w:rsidRPr="00CA701D" w:rsidRDefault="000A1662" w:rsidP="00FA7E34">
      <w:pPr>
        <w:tabs>
          <w:tab w:val="left" w:pos="4320"/>
        </w:tabs>
        <w:spacing w:after="60"/>
        <w:rPr>
          <w:rFonts w:ascii="Arial" w:hAnsi="Arial" w:cs="Arial"/>
          <w:b/>
        </w:rPr>
      </w:pPr>
      <w:r w:rsidRPr="00CA701D">
        <w:rPr>
          <w:rFonts w:ascii="Arial" w:hAnsi="Arial" w:cs="Arial"/>
          <w:b/>
        </w:rPr>
        <w:t>Wilson Security</w:t>
      </w:r>
    </w:p>
    <w:p w:rsidR="00470AE4" w:rsidRPr="00CA13C4" w:rsidRDefault="00CA13C4" w:rsidP="00232478">
      <w:pPr>
        <w:tabs>
          <w:tab w:val="left" w:pos="4320"/>
        </w:tabs>
        <w:rPr>
          <w:bCs/>
        </w:rPr>
      </w:pPr>
      <w:r w:rsidRPr="00CA13C4">
        <w:rPr>
          <w:bCs/>
        </w:rPr>
        <w:t>Jeffry-Lee Clancy</w:t>
      </w:r>
    </w:p>
    <w:p w:rsidR="00CA13C4" w:rsidRPr="009D41BD" w:rsidRDefault="00CA13C4" w:rsidP="00CA13C4">
      <w:pPr>
        <w:tabs>
          <w:tab w:val="left" w:pos="4320"/>
        </w:tabs>
      </w:pPr>
      <w:r w:rsidRPr="009D41BD">
        <w:rPr>
          <w:bCs/>
        </w:rPr>
        <w:t>Devinder Pal Singh</w:t>
      </w:r>
    </w:p>
    <w:p w:rsidR="00CA13C4" w:rsidRPr="00470AE4" w:rsidRDefault="00CA13C4" w:rsidP="00232478">
      <w:pPr>
        <w:tabs>
          <w:tab w:val="left" w:pos="4320"/>
        </w:tabs>
      </w:pPr>
    </w:p>
    <w:sectPr w:rsidR="00CA13C4" w:rsidRPr="00470AE4" w:rsidSect="00F15A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51F5" w:rsidRDefault="005451F5" w:rsidP="00F10CB2">
      <w:r>
        <w:separator/>
      </w:r>
    </w:p>
  </w:endnote>
  <w:endnote w:type="continuationSeparator" w:id="0">
    <w:p w:rsidR="005451F5" w:rsidRDefault="005451F5" w:rsidP="00F10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5E4A" w:rsidRDefault="004A5E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5E4A" w:rsidRPr="00872A5B" w:rsidRDefault="00872A5B" w:rsidP="00872A5B">
    <w:pPr>
      <w:pStyle w:val="Footer"/>
      <w:jc w:val="center"/>
      <w:rPr>
        <w:rFonts w:cs="Arial"/>
        <w:sz w:val="14"/>
      </w:rPr>
    </w:pPr>
    <w:r w:rsidRPr="00872A5B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5E4A" w:rsidRDefault="004A5E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51F5" w:rsidRDefault="005451F5" w:rsidP="00F10CB2">
      <w:r>
        <w:separator/>
      </w:r>
    </w:p>
  </w:footnote>
  <w:footnote w:type="continuationSeparator" w:id="0">
    <w:p w:rsidR="005451F5" w:rsidRDefault="005451F5" w:rsidP="00F10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5E4A" w:rsidRDefault="004A5E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5E4A" w:rsidRDefault="004A5E4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5E4A" w:rsidRDefault="004A5E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2385057"/>
    <w:multiLevelType w:val="multilevel"/>
    <w:tmpl w:val="D4009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8"/>
  </w:num>
  <w:num w:numId="6">
    <w:abstractNumId w:val="1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85C"/>
    <w:rsid w:val="00022B16"/>
    <w:rsid w:val="000A1662"/>
    <w:rsid w:val="000A1A69"/>
    <w:rsid w:val="00194AC7"/>
    <w:rsid w:val="001F0441"/>
    <w:rsid w:val="00232478"/>
    <w:rsid w:val="002C67DE"/>
    <w:rsid w:val="00300AB6"/>
    <w:rsid w:val="00470AE4"/>
    <w:rsid w:val="004A5E4A"/>
    <w:rsid w:val="004B6A17"/>
    <w:rsid w:val="004E6E34"/>
    <w:rsid w:val="005451F5"/>
    <w:rsid w:val="005B6BFF"/>
    <w:rsid w:val="00620873"/>
    <w:rsid w:val="00627F0C"/>
    <w:rsid w:val="00667281"/>
    <w:rsid w:val="00704DC3"/>
    <w:rsid w:val="007131A4"/>
    <w:rsid w:val="0072003E"/>
    <w:rsid w:val="0082666D"/>
    <w:rsid w:val="00872A5B"/>
    <w:rsid w:val="009069C7"/>
    <w:rsid w:val="00921147"/>
    <w:rsid w:val="009277EA"/>
    <w:rsid w:val="00A0585C"/>
    <w:rsid w:val="00AB1302"/>
    <w:rsid w:val="00B30B9A"/>
    <w:rsid w:val="00BA52F5"/>
    <w:rsid w:val="00BB241F"/>
    <w:rsid w:val="00C342B9"/>
    <w:rsid w:val="00C41B1B"/>
    <w:rsid w:val="00C5383A"/>
    <w:rsid w:val="00C73ED9"/>
    <w:rsid w:val="00CA13C4"/>
    <w:rsid w:val="00CA701D"/>
    <w:rsid w:val="00CD4E55"/>
    <w:rsid w:val="00D47F13"/>
    <w:rsid w:val="00EA5EDA"/>
    <w:rsid w:val="00F10CB2"/>
    <w:rsid w:val="00F15AC3"/>
    <w:rsid w:val="00FA7E34"/>
    <w:rsid w:val="00FB3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7951FED7-995E-470C-B8E7-B37047C55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5AC3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F15AC3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F15AC3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F15AC3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F15AC3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15AC3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F15AC3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F15AC3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F15AC3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F15AC3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F15AC3"/>
    <w:pPr>
      <w:spacing w:before="180" w:after="60"/>
      <w:jc w:val="both"/>
    </w:pPr>
  </w:style>
  <w:style w:type="paragraph" w:customStyle="1" w:styleId="CoverActName">
    <w:name w:val="CoverActNam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F15AC3"/>
    <w:pPr>
      <w:tabs>
        <w:tab w:val="left" w:pos="2880"/>
      </w:tabs>
    </w:pPr>
  </w:style>
  <w:style w:type="paragraph" w:customStyle="1" w:styleId="Apara">
    <w:name w:val="A para"/>
    <w:basedOn w:val="Normal"/>
    <w:rsid w:val="00F15AC3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F15AC3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F15AC3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F15AC3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F15AC3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F15AC3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F15AC3"/>
  </w:style>
  <w:style w:type="paragraph" w:customStyle="1" w:styleId="CoverInForce">
    <w:name w:val="CoverInForc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F15AC3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F15AC3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F15AC3"/>
  </w:style>
  <w:style w:type="paragraph" w:customStyle="1" w:styleId="Aparabullet">
    <w:name w:val="A para bullet"/>
    <w:basedOn w:val="Normal"/>
    <w:rsid w:val="00F15AC3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F15AC3"/>
  </w:style>
  <w:style w:type="paragraph" w:styleId="TOC2">
    <w:name w:val="toc 2"/>
    <w:basedOn w:val="Normal"/>
    <w:next w:val="Normal"/>
    <w:autoRedefine/>
    <w:semiHidden/>
    <w:rsid w:val="00F15AC3"/>
    <w:pPr>
      <w:ind w:left="240"/>
    </w:pPr>
  </w:style>
  <w:style w:type="paragraph" w:styleId="TOC3">
    <w:name w:val="toc 3"/>
    <w:basedOn w:val="Normal"/>
    <w:next w:val="Normal"/>
    <w:autoRedefine/>
    <w:semiHidden/>
    <w:rsid w:val="00F15AC3"/>
    <w:pPr>
      <w:ind w:left="480"/>
    </w:pPr>
  </w:style>
  <w:style w:type="paragraph" w:styleId="TOC4">
    <w:name w:val="toc 4"/>
    <w:basedOn w:val="Normal"/>
    <w:next w:val="Normal"/>
    <w:autoRedefine/>
    <w:semiHidden/>
    <w:rsid w:val="00F15AC3"/>
    <w:pPr>
      <w:ind w:left="720"/>
    </w:pPr>
  </w:style>
  <w:style w:type="paragraph" w:styleId="TOC5">
    <w:name w:val="toc 5"/>
    <w:basedOn w:val="Normal"/>
    <w:next w:val="Normal"/>
    <w:autoRedefine/>
    <w:semiHidden/>
    <w:rsid w:val="00F15AC3"/>
    <w:pPr>
      <w:ind w:left="960"/>
    </w:pPr>
  </w:style>
  <w:style w:type="paragraph" w:styleId="TOC6">
    <w:name w:val="toc 6"/>
    <w:basedOn w:val="Normal"/>
    <w:next w:val="Normal"/>
    <w:autoRedefine/>
    <w:semiHidden/>
    <w:rsid w:val="00F15AC3"/>
    <w:pPr>
      <w:ind w:left="1200"/>
    </w:pPr>
  </w:style>
  <w:style w:type="paragraph" w:styleId="TOC7">
    <w:name w:val="toc 7"/>
    <w:basedOn w:val="Normal"/>
    <w:next w:val="Normal"/>
    <w:autoRedefine/>
    <w:semiHidden/>
    <w:rsid w:val="00F15AC3"/>
    <w:pPr>
      <w:ind w:left="1440"/>
    </w:pPr>
  </w:style>
  <w:style w:type="paragraph" w:styleId="TOC8">
    <w:name w:val="toc 8"/>
    <w:basedOn w:val="Normal"/>
    <w:next w:val="Normal"/>
    <w:autoRedefine/>
    <w:semiHidden/>
    <w:rsid w:val="00F15AC3"/>
    <w:pPr>
      <w:ind w:left="1680"/>
    </w:pPr>
  </w:style>
  <w:style w:type="paragraph" w:styleId="TOC9">
    <w:name w:val="toc 9"/>
    <w:basedOn w:val="Normal"/>
    <w:next w:val="Normal"/>
    <w:autoRedefine/>
    <w:semiHidden/>
    <w:rsid w:val="00F15AC3"/>
    <w:pPr>
      <w:ind w:left="1920"/>
    </w:pPr>
  </w:style>
  <w:style w:type="character" w:styleId="Hyperlink">
    <w:name w:val="Hyperlink"/>
    <w:basedOn w:val="DefaultParagraphFont"/>
    <w:semiHidden/>
    <w:rsid w:val="00F15AC3"/>
    <w:rPr>
      <w:color w:val="0000FF"/>
      <w:u w:val="single"/>
    </w:rPr>
  </w:style>
  <w:style w:type="paragraph" w:styleId="BodyTextIndent">
    <w:name w:val="Body Text Indent"/>
    <w:basedOn w:val="Normal"/>
    <w:semiHidden/>
    <w:rsid w:val="00F15AC3"/>
    <w:pPr>
      <w:spacing w:before="120" w:after="60"/>
      <w:ind w:left="709"/>
    </w:pPr>
  </w:style>
  <w:style w:type="paragraph" w:customStyle="1" w:styleId="Minister">
    <w:name w:val="Minister"/>
    <w:basedOn w:val="Normal"/>
    <w:rsid w:val="00F15AC3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F15AC3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F15AC3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F15AC3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F15AC3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F15AC3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F15AC3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F15AC3"/>
  </w:style>
  <w:style w:type="table" w:styleId="TableGrid">
    <w:name w:val="Table Grid"/>
    <w:basedOn w:val="TableNormal"/>
    <w:uiPriority w:val="59"/>
    <w:rsid w:val="00CA70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Props1.xml><?xml version="1.0" encoding="utf-8"?>
<ds:datastoreItem xmlns:ds="http://schemas.openxmlformats.org/officeDocument/2006/customXml" ds:itemID="{1D35A90F-3CBF-4BDB-9F07-AFC651B85BD2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170</Words>
  <Characters>957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Anna Anderberg-Hewitt</dc:creator>
  <cp:lastModifiedBy>PCODCS</cp:lastModifiedBy>
  <cp:revision>4</cp:revision>
  <cp:lastPrinted>2004-04-05T00:37:00Z</cp:lastPrinted>
  <dcterms:created xsi:type="dcterms:W3CDTF">2019-06-20T02:12:00Z</dcterms:created>
  <dcterms:modified xsi:type="dcterms:W3CDTF">2019-06-20T02:12:00Z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02a631fd-1358-4fad-98e7-4063566b9f7a</vt:lpwstr>
  </property>
  <property fmtid="{D5CDD505-2E9C-101B-9397-08002B2CF9AE}" pid="3" name="bjSaver">
    <vt:lpwstr>CapjvNmSw8UGjc9t0jmcjFBRQxcNwbTe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5" name="bjDocumentLabelXML-0">
    <vt:lpwstr>nternal/label"&gt;&lt;element uid="a68a5297-83bb-4ba8-a7cd-4b62d6981a77" value="" /&gt;&lt;/sisl&gt;</vt:lpwstr>
  </property>
  <property fmtid="{D5CDD505-2E9C-101B-9397-08002B2CF9AE}" pid="6" name="bjDocumentSecurityLabel">
    <vt:lpwstr>UNCLASSIFIED - NO MARKING</vt:lpwstr>
  </property>
  <property fmtid="{D5CDD505-2E9C-101B-9397-08002B2CF9AE}" pid="7" name="bjDocumentLabelFieldCode">
    <vt:lpwstr>UNCLASSIFIED - NO MARKING</vt:lpwstr>
  </property>
  <property fmtid="{D5CDD505-2E9C-101B-9397-08002B2CF9AE}" pid="8" name="bjDocumentLabelFieldCodeHeaderFooter">
    <vt:lpwstr>UNCLASSIFIED - NO MARKING</vt:lpwstr>
  </property>
  <property fmtid="{D5CDD505-2E9C-101B-9397-08002B2CF9AE}" pid="9" name="Objective-Id">
    <vt:lpwstr>A20235189</vt:lpwstr>
  </property>
  <property fmtid="{D5CDD505-2E9C-101B-9397-08002B2CF9AE}" pid="10" name="Objective-Title">
    <vt:lpwstr>Crimes authorisation SLA</vt:lpwstr>
  </property>
  <property fmtid="{D5CDD505-2E9C-101B-9397-08002B2CF9AE}" pid="11" name="Objective-Comment">
    <vt:lpwstr/>
  </property>
  <property fmtid="{D5CDD505-2E9C-101B-9397-08002B2CF9AE}" pid="12" name="Objective-CreationStamp">
    <vt:filetime>2019-06-18T02:14:06Z</vt:filetime>
  </property>
  <property fmtid="{D5CDD505-2E9C-101B-9397-08002B2CF9AE}" pid="13" name="Objective-IsApproved">
    <vt:bool>false</vt:bool>
  </property>
  <property fmtid="{D5CDD505-2E9C-101B-9397-08002B2CF9AE}" pid="14" name="Objective-IsPublished">
    <vt:bool>true</vt:bool>
  </property>
  <property fmtid="{D5CDD505-2E9C-101B-9397-08002B2CF9AE}" pid="15" name="Objective-DatePublished">
    <vt:filetime>2019-06-19T01:18:57Z</vt:filetime>
  </property>
  <property fmtid="{D5CDD505-2E9C-101B-9397-08002B2CF9AE}" pid="16" name="Objective-ModificationStamp">
    <vt:filetime>2019-06-19T01:18:57Z</vt:filetime>
  </property>
  <property fmtid="{D5CDD505-2E9C-101B-9397-08002B2CF9AE}" pid="17" name="Objective-Owner">
    <vt:lpwstr>Adam Roach</vt:lpwstr>
  </property>
  <property fmtid="{D5CDD505-2E9C-101B-9397-08002B2CF9AE}" pid="18" name="Objective-Path">
    <vt:lpwstr>Whole of ACT Government:EPSDD - Environment Planning and Sustainable Development Directorate:DIVISION - Communication, Government Services and Legislation:SECTION -  Legislation:Legislation section support advice to line areas:Legal Policy 2019 advices:Bu</vt:lpwstr>
  </property>
  <property fmtid="{D5CDD505-2E9C-101B-9397-08002B2CF9AE}" pid="19" name="Objective-Parent">
    <vt:lpwstr>20190618 Authorisation under Crimes Act</vt:lpwstr>
  </property>
  <property fmtid="{D5CDD505-2E9C-101B-9397-08002B2CF9AE}" pid="20" name="Objective-State">
    <vt:lpwstr>Published</vt:lpwstr>
  </property>
  <property fmtid="{D5CDD505-2E9C-101B-9397-08002B2CF9AE}" pid="21" name="Objective-Version">
    <vt:lpwstr>3.0</vt:lpwstr>
  </property>
  <property fmtid="{D5CDD505-2E9C-101B-9397-08002B2CF9AE}" pid="22" name="Objective-VersionNumber">
    <vt:r8>4</vt:r8>
  </property>
  <property fmtid="{D5CDD505-2E9C-101B-9397-08002B2CF9AE}" pid="23" name="Objective-VersionComment">
    <vt:lpwstr/>
  </property>
  <property fmtid="{D5CDD505-2E9C-101B-9397-08002B2CF9AE}" pid="24" name="Objective-FileNumber">
    <vt:lpwstr/>
  </property>
  <property fmtid="{D5CDD505-2E9C-101B-9397-08002B2CF9AE}" pid="25" name="Objective-Classification">
    <vt:lpwstr>[Inherited - none]</vt:lpwstr>
  </property>
  <property fmtid="{D5CDD505-2E9C-101B-9397-08002B2CF9AE}" pid="26" name="Objective-Caveats">
    <vt:lpwstr/>
  </property>
  <property fmtid="{D5CDD505-2E9C-101B-9397-08002B2CF9AE}" pid="27" name="Objective-Owner Agency [system]">
    <vt:lpwstr>EPD</vt:lpwstr>
  </property>
  <property fmtid="{D5CDD505-2E9C-101B-9397-08002B2CF9AE}" pid="28" name="Objective-Document Type [system]">
    <vt:lpwstr>0-Document</vt:lpwstr>
  </property>
  <property fmtid="{D5CDD505-2E9C-101B-9397-08002B2CF9AE}" pid="29" name="Objective-Language [system]">
    <vt:lpwstr>English (en)</vt:lpwstr>
  </property>
  <property fmtid="{D5CDD505-2E9C-101B-9397-08002B2CF9AE}" pid="30" name="Objective-Jurisdiction [system]">
    <vt:lpwstr>ACT</vt:lpwstr>
  </property>
  <property fmtid="{D5CDD505-2E9C-101B-9397-08002B2CF9AE}" pid="31" name="Objective-Customers [system]">
    <vt:lpwstr/>
  </property>
  <property fmtid="{D5CDD505-2E9C-101B-9397-08002B2CF9AE}" pid="32" name="Objective-Places [system]">
    <vt:lpwstr/>
  </property>
  <property fmtid="{D5CDD505-2E9C-101B-9397-08002B2CF9AE}" pid="33" name="Objective-Transaction Reference [system]">
    <vt:lpwstr/>
  </property>
  <property fmtid="{D5CDD505-2E9C-101B-9397-08002B2CF9AE}" pid="34" name="Objective-Document Created By [system]">
    <vt:lpwstr/>
  </property>
  <property fmtid="{D5CDD505-2E9C-101B-9397-08002B2CF9AE}" pid="35" name="Objective-Document Created On [system]">
    <vt:lpwstr/>
  </property>
  <property fmtid="{D5CDD505-2E9C-101B-9397-08002B2CF9AE}" pid="36" name="Objective-Covers Period From [system]">
    <vt:lpwstr/>
  </property>
  <property fmtid="{D5CDD505-2E9C-101B-9397-08002B2CF9AE}" pid="37" name="Objective-Covers Period To [system]">
    <vt:lpwstr/>
  </property>
</Properties>
</file>