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C24A1">
      <w:pPr>
        <w:pStyle w:val="Billname"/>
        <w:spacing w:before="700"/>
      </w:pPr>
      <w:r>
        <w:t>Stock</w:t>
      </w:r>
      <w:r w:rsidR="001440B3">
        <w:t xml:space="preserve"> (</w:t>
      </w:r>
      <w:r>
        <w:t>Carrying Capacity</w:t>
      </w:r>
      <w:r w:rsidR="001440B3">
        <w:t xml:space="preserve">) </w:t>
      </w:r>
      <w:r>
        <w:t xml:space="preserve">Determination </w:t>
      </w:r>
      <w:r w:rsidRPr="00336675">
        <w:t>201</w:t>
      </w:r>
      <w:r w:rsidR="00F1242A">
        <w:t>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C24A1">
        <w:rPr>
          <w:rFonts w:ascii="Arial" w:hAnsi="Arial" w:cs="Arial"/>
          <w:b/>
          <w:bCs/>
        </w:rPr>
        <w:t>2019-</w:t>
      </w:r>
      <w:r w:rsidR="003C3742">
        <w:rPr>
          <w:rFonts w:ascii="Arial" w:hAnsi="Arial" w:cs="Arial"/>
          <w:b/>
          <w:bCs/>
        </w:rPr>
        <w:t>433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C24A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Stock Act 2005, s</w:t>
      </w:r>
      <w:r w:rsidR="00743E2F">
        <w:rPr>
          <w:rFonts w:cs="Arial"/>
          <w:sz w:val="20"/>
        </w:rPr>
        <w:t xml:space="preserve"> 7 (Stock-carrying capacity)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601663">
        <w:rPr>
          <w:i/>
        </w:rPr>
        <w:t>Stock (Carrying Capacity) Determination 201</w:t>
      </w:r>
      <w:r w:rsidR="00F1242A">
        <w:rPr>
          <w:i/>
        </w:rPr>
        <w:t>9</w:t>
      </w:r>
      <w:r w:rsidR="00601663">
        <w:rPr>
          <w:i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336675">
      <w:pPr>
        <w:spacing w:before="140"/>
        <w:ind w:left="720"/>
      </w:pPr>
      <w:r>
        <w:t xml:space="preserve">This instrument commences on </w:t>
      </w:r>
      <w:r w:rsidR="00601663">
        <w:t xml:space="preserve">the </w:t>
      </w:r>
      <w:r w:rsidR="00CF5FC7">
        <w:t>day after its notification day</w:t>
      </w:r>
      <w:r w:rsidR="00601663">
        <w:t>.</w:t>
      </w:r>
    </w:p>
    <w:p w:rsidR="00DA5534" w:rsidRDefault="00DA5534" w:rsidP="00DA553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</w:t>
      </w:r>
      <w:r w:rsidR="00F87A5E">
        <w:rPr>
          <w:rFonts w:ascii="Arial" w:hAnsi="Arial" w:cs="Arial"/>
          <w:b/>
          <w:bCs/>
        </w:rPr>
        <w:t xml:space="preserve"> of stock-carrying capacity</w:t>
      </w:r>
    </w:p>
    <w:p w:rsidR="00DA5534" w:rsidRDefault="00DA5534" w:rsidP="00DA5534">
      <w:pPr>
        <w:spacing w:before="140"/>
        <w:ind w:left="720"/>
      </w:pPr>
      <w:r>
        <w:t xml:space="preserve">I determine the stock-carrying capacity for the </w:t>
      </w:r>
      <w:r w:rsidR="00F87A5E">
        <w:t xml:space="preserve">leased </w:t>
      </w:r>
      <w:r>
        <w:t>land described in schedule 1, columns 1 and 2, to be the stock units specified in schedule</w:t>
      </w:r>
      <w:r w:rsidR="00CE469A">
        <w:t xml:space="preserve"> 1,</w:t>
      </w:r>
      <w:r>
        <w:t xml:space="preserve"> column 3.</w:t>
      </w:r>
    </w:p>
    <w:p w:rsidR="001440B3" w:rsidRDefault="00DA553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F87A5E">
        <w:t xml:space="preserve">the </w:t>
      </w:r>
      <w:r w:rsidR="00601663" w:rsidRPr="00601663">
        <w:rPr>
          <w:i/>
        </w:rPr>
        <w:t xml:space="preserve">Stock (Carrying Capacity) Determination 2013 </w:t>
      </w:r>
      <w:r w:rsidR="00CF5FC7">
        <w:rPr>
          <w:i/>
        </w:rPr>
        <w:br/>
      </w:r>
      <w:r w:rsidR="00601663" w:rsidRPr="00601663">
        <w:rPr>
          <w:i/>
        </w:rPr>
        <w:t>(No 2)</w:t>
      </w:r>
      <w:r w:rsidR="00601663">
        <w:t xml:space="preserve"> (NI2013-318)</w:t>
      </w:r>
      <w:r w:rsidR="006A44EA">
        <w:t>.</w:t>
      </w:r>
      <w:r>
        <w:t xml:space="preserve"> </w:t>
      </w:r>
    </w:p>
    <w:p w:rsidR="0042011A" w:rsidRDefault="00601663" w:rsidP="0042011A">
      <w:pPr>
        <w:tabs>
          <w:tab w:val="left" w:pos="4320"/>
        </w:tabs>
        <w:spacing w:before="720"/>
      </w:pPr>
      <w:r>
        <w:t>Ben Ponton</w:t>
      </w:r>
    </w:p>
    <w:p w:rsidR="001440B3" w:rsidRDefault="00601663" w:rsidP="0042011A">
      <w:pPr>
        <w:tabs>
          <w:tab w:val="left" w:pos="4320"/>
        </w:tabs>
      </w:pPr>
      <w:r>
        <w:t>Director</w:t>
      </w:r>
      <w:r w:rsidR="00CE469A">
        <w:t>-</w:t>
      </w:r>
      <w:r>
        <w:t>General</w:t>
      </w:r>
    </w:p>
    <w:bookmarkEnd w:id="0"/>
    <w:p w:rsidR="001440B3" w:rsidRDefault="00601663">
      <w:pPr>
        <w:tabs>
          <w:tab w:val="left" w:pos="4320"/>
        </w:tabs>
      </w:pPr>
      <w:r>
        <w:t>Environment</w:t>
      </w:r>
      <w:r w:rsidR="00CE469A">
        <w:t>,</w:t>
      </w:r>
      <w:r>
        <w:t xml:space="preserve"> Planning and Sustainable Development Directorate</w:t>
      </w:r>
    </w:p>
    <w:p w:rsidR="00CE469A" w:rsidRDefault="00CE469A">
      <w:pPr>
        <w:tabs>
          <w:tab w:val="left" w:pos="4320"/>
        </w:tabs>
      </w:pPr>
    </w:p>
    <w:p w:rsidR="00CE469A" w:rsidRDefault="003C3742">
      <w:pPr>
        <w:tabs>
          <w:tab w:val="left" w:pos="4320"/>
        </w:tabs>
      </w:pPr>
      <w:r>
        <w:t xml:space="preserve">27 </w:t>
      </w:r>
      <w:r w:rsidR="00CE469A">
        <w:t>June 2019</w:t>
      </w:r>
    </w:p>
    <w:p w:rsidR="00AE1B21" w:rsidRDefault="00AE1B21" w:rsidP="00DA5534">
      <w:r>
        <w:br w:type="page"/>
      </w:r>
    </w:p>
    <w:p w:rsidR="00AE1B21" w:rsidRDefault="00AE1B21" w:rsidP="00AE1B2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</w:rPr>
      </w:pPr>
      <w:r w:rsidRPr="00E63A5C">
        <w:rPr>
          <w:rFonts w:ascii="Arial" w:hAnsi="Arial"/>
          <w:b/>
          <w:bCs/>
          <w:spacing w:val="1"/>
          <w:sz w:val="20"/>
        </w:rPr>
        <w:lastRenderedPageBreak/>
        <w:t>SCHEDUL</w:t>
      </w:r>
      <w:r w:rsidRPr="00E63A5C">
        <w:rPr>
          <w:rFonts w:ascii="Arial" w:hAnsi="Arial"/>
          <w:b/>
          <w:bCs/>
          <w:sz w:val="20"/>
        </w:rPr>
        <w:t>E 1</w:t>
      </w:r>
    </w:p>
    <w:p w:rsidR="00AE1B21" w:rsidRPr="00E63A5C" w:rsidRDefault="00AE1B21" w:rsidP="00AE1B21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/>
          <w:sz w:val="20"/>
        </w:rPr>
      </w:pPr>
    </w:p>
    <w:tbl>
      <w:tblPr>
        <w:tblpPr w:leftFromText="180" w:rightFromText="180" w:vertAnchor="text" w:tblpXSpec="center" w:tblpY="1"/>
        <w:tblOverlap w:val="never"/>
        <w:tblW w:w="6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544"/>
        <w:gridCol w:w="1132"/>
      </w:tblGrid>
      <w:tr w:rsidR="00AE1B21" w:rsidRPr="00550A54" w:rsidTr="00CF3217">
        <w:trPr>
          <w:trHeight w:val="315"/>
          <w:tblHeader/>
        </w:trPr>
        <w:tc>
          <w:tcPr>
            <w:tcW w:w="1696" w:type="dxa"/>
            <w:shd w:val="clear" w:color="000000" w:fill="C0C0C0"/>
            <w:noWrap/>
            <w:vAlign w:val="bottom"/>
            <w:hideMark/>
          </w:tcPr>
          <w:p w:rsidR="00AE1B21" w:rsidRPr="00550A54" w:rsidRDefault="00AE1B21" w:rsidP="00AE1B2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550A54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COLUMN 1</w:t>
            </w:r>
          </w:p>
          <w:p w:rsidR="00AE1B21" w:rsidRPr="00550A54" w:rsidRDefault="00AE1B21" w:rsidP="00AE1B2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550A54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District or Division</w:t>
            </w:r>
          </w:p>
        </w:tc>
        <w:tc>
          <w:tcPr>
            <w:tcW w:w="3544" w:type="dxa"/>
            <w:shd w:val="clear" w:color="000000" w:fill="C0C0C0"/>
            <w:noWrap/>
            <w:vAlign w:val="bottom"/>
            <w:hideMark/>
          </w:tcPr>
          <w:p w:rsidR="00AE1B21" w:rsidRPr="00550A54" w:rsidRDefault="00AE1B21" w:rsidP="00AE1B2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550A54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COLUMN 2</w:t>
            </w:r>
          </w:p>
          <w:p w:rsidR="00AE1B21" w:rsidRPr="00550A54" w:rsidRDefault="00AE1B21" w:rsidP="00AE1B2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550A54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Block numbers</w:t>
            </w:r>
          </w:p>
        </w:tc>
        <w:tc>
          <w:tcPr>
            <w:tcW w:w="1132" w:type="dxa"/>
            <w:shd w:val="clear" w:color="000000" w:fill="C0C0C0"/>
            <w:noWrap/>
            <w:vAlign w:val="bottom"/>
            <w:hideMark/>
          </w:tcPr>
          <w:p w:rsidR="00AE1B21" w:rsidRPr="00550A54" w:rsidRDefault="00AE1B21" w:rsidP="00AE1B2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550A54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 xml:space="preserve">COLUMN 3 </w:t>
            </w:r>
          </w:p>
          <w:p w:rsidR="00AE1B21" w:rsidRPr="00550A54" w:rsidRDefault="00AE1B21" w:rsidP="00AE1B2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  <w:r w:rsidRPr="00550A54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Stock Units (DSE)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1600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586.19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673D0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</w:t>
            </w:r>
            <w:r w:rsidR="00AE1B21"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 1599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7B70DB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244.07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499.92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1382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615.13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1329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</w:t>
            </w:r>
            <w:r w:rsidR="007B70DB" w:rsidRPr="00550A54">
              <w:rPr>
                <w:rFonts w:asciiTheme="minorHAnsi" w:hAnsiTheme="minorHAnsi" w:cstheme="minorHAnsi"/>
                <w:sz w:val="20"/>
                <w:lang w:eastAsia="en-AU"/>
              </w:rPr>
              <w:t>634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, 1602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1168.39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1591, 1592, 1593, 1594, 1595, 1596, 1597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1201.54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Belconnen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1491, 1492, 1587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342.76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Bonner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7, 11 S.2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16.99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69, 91, 115, 116, 117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248.66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80, 82, 87, 88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2489.15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828.48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86, 133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187.92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72, 73, 132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4025.49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118, 119, 120, 12</w:t>
            </w:r>
            <w:r w:rsidR="00D35505" w:rsidRPr="00550A54">
              <w:rPr>
                <w:rFonts w:asciiTheme="minorHAnsi" w:hAnsiTheme="minorHAnsi" w:cstheme="minorHAnsi"/>
                <w:sz w:val="20"/>
                <w:lang w:eastAsia="en-AU"/>
              </w:rPr>
              <w:t>4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, 136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D35505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650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21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101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380.2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96, 97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122.38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130, 134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632.9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62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420.15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490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93, 94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960.27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Booth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AE1B21" w:rsidRPr="00550A54" w:rsidRDefault="00D35505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700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Casey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</w:t>
            </w:r>
            <w:r w:rsidR="00203EA2" w:rsidRPr="00550A54">
              <w:rPr>
                <w:rFonts w:asciiTheme="minorHAnsi" w:hAnsiTheme="minorHAnsi" w:cstheme="minorHAnsi"/>
                <w:sz w:val="20"/>
                <w:lang w:eastAsia="en-AU"/>
              </w:rPr>
              <w:t>l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ock 4 S.3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AE1B21" w:rsidRPr="00550A54" w:rsidRDefault="00D951D3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148.33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Conder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13 S.117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59.66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Coree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22, 24, 26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450.02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Coree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74, 75, 76, 77, 79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6093.58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Coree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70, 72, 88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2431.97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Coree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9, 89, 90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F56647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745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Coree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47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80.2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Chapman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6 S.58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AE1B21" w:rsidRPr="00550A54" w:rsidRDefault="00C92153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23.65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Fyshwick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3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52, 6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59, 8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59, 8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73, 9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73, 1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1150.74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Gordon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11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555, 3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571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219.60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</w:t>
            </w:r>
            <w:r w:rsidR="0067463F" w:rsidRPr="00550A54">
              <w:rPr>
                <w:rFonts w:asciiTheme="minorHAnsi" w:hAnsiTheme="minorHAnsi" w:cstheme="minorHAnsi"/>
                <w:sz w:val="20"/>
                <w:lang w:eastAsia="en-AU"/>
              </w:rPr>
              <w:t>829, 830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67463F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77.92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66</w:t>
            </w:r>
            <w:r w:rsidR="00D951D3" w:rsidRPr="00550A54">
              <w:rPr>
                <w:rFonts w:asciiTheme="minorHAnsi" w:hAnsiTheme="minorHAnsi" w:cstheme="minorHAnsi"/>
                <w:sz w:val="20"/>
                <w:lang w:eastAsia="en-AU"/>
              </w:rPr>
              <w:t>6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, 699, 700, </w:t>
            </w:r>
            <w:r w:rsidR="00D951D3" w:rsidRPr="00550A54">
              <w:rPr>
                <w:rFonts w:asciiTheme="minorHAnsi" w:hAnsiTheme="minorHAnsi" w:cstheme="minorHAnsi"/>
                <w:sz w:val="20"/>
                <w:lang w:eastAsia="en-AU"/>
              </w:rPr>
              <w:t>792, 848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D951D3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748.82</w:t>
            </w:r>
          </w:p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</w:p>
        </w:tc>
      </w:tr>
      <w:tr w:rsidR="007538BA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lastRenderedPageBreak/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859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136.5</w:t>
            </w:r>
          </w:p>
        </w:tc>
      </w:tr>
      <w:tr w:rsidR="007538BA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857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79.33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722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43.44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795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61.94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766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198.73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739, </w:t>
            </w:r>
            <w:r w:rsidR="0009524A" w:rsidRPr="00550A54">
              <w:rPr>
                <w:rFonts w:asciiTheme="minorHAnsi" w:hAnsiTheme="minorHAnsi" w:cstheme="minorHAnsi"/>
                <w:sz w:val="20"/>
                <w:lang w:eastAsia="en-AU"/>
              </w:rPr>
              <w:t>820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09524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776.24</w:t>
            </w:r>
          </w:p>
        </w:tc>
      </w:tr>
      <w:tr w:rsidR="007538BA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832, 833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7538BA" w:rsidRPr="00550A54" w:rsidRDefault="007538B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484.58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583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84.11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800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116.5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Gungahlin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756, 843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AE1B21" w:rsidRPr="00550A54" w:rsidRDefault="00D951D3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540.95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Hall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15 S</w:t>
            </w:r>
            <w:r w:rsidR="00A44657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23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Hall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310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78.8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Hall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8 S</w:t>
            </w:r>
            <w:r w:rsidR="00A44657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18, 307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288.91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Hall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 S.23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180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Harrison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14, S.5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151.49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Hume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24 S.23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267.56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Hume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 S.17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463.7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Jacka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 S.19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AE1B21" w:rsidRPr="00550A54" w:rsidRDefault="0067463F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36.42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Jerrabomberra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22</w:t>
            </w:r>
            <w:r w:rsidR="00C11C52" w:rsidRPr="00550A54">
              <w:rPr>
                <w:rFonts w:asciiTheme="minorHAnsi" w:hAnsiTheme="minorHAnsi" w:cstheme="minorHAnsi"/>
                <w:sz w:val="20"/>
                <w:lang w:eastAsia="en-AU"/>
              </w:rPr>
              <w:t>48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415.93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Jerrabomberra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2229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350.58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Jerrabomberra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2233, 2234, 2235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491.55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Jerrabomberra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2243, 2245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63.05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Jerrabomberra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2236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642.96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Jerrabomberra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2224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1163.21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Jerrabomberra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2075, 2076, 2077, 2083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658.87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Kambah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 S</w:t>
            </w:r>
            <w:r w:rsidR="00F000D8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287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1.4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Kowen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472.2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Kowen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1167.39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Kowen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120, 75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147.38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Kowen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91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493.21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Kowen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88.36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Lyneham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 S</w:t>
            </w:r>
            <w:r w:rsidR="00252456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66.99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Macgregor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227 S</w:t>
            </w:r>
            <w:r w:rsidR="00252456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115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89.24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578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D951D3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199.38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</w:t>
            </w:r>
            <w:r w:rsidR="009A08B2" w:rsidRPr="00550A54">
              <w:rPr>
                <w:rFonts w:asciiTheme="minorHAnsi" w:hAnsiTheme="minorHAnsi" w:cstheme="minorHAnsi"/>
                <w:sz w:val="20"/>
                <w:lang w:eastAsia="en-AU"/>
              </w:rPr>
              <w:t>710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130.25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500.13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</w:t>
            </w:r>
            <w:r w:rsidR="007F3D87" w:rsidRPr="00550A54">
              <w:rPr>
                <w:rFonts w:asciiTheme="minorHAnsi" w:hAnsiTheme="minorHAnsi" w:cstheme="minorHAnsi"/>
                <w:sz w:val="20"/>
                <w:lang w:eastAsia="en-AU"/>
              </w:rPr>
              <w:t>711, 714, 731, 732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1402.49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611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852.75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240.48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</w:t>
            </w:r>
            <w:r w:rsidR="00564F04" w:rsidRPr="00550A54">
              <w:rPr>
                <w:rFonts w:asciiTheme="minorHAnsi" w:hAnsiTheme="minorHAnsi" w:cstheme="minorHAnsi"/>
                <w:sz w:val="20"/>
                <w:lang w:eastAsia="en-AU"/>
              </w:rPr>
              <w:t>730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159.55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56, 57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80.78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706-708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29.27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lastRenderedPageBreak/>
              <w:t>Majura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680, 681, 699, 701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350.41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55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670, 671, 672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525.36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</w:t>
            </w:r>
            <w:r w:rsidR="00AB1332" w:rsidRPr="00550A54">
              <w:rPr>
                <w:rFonts w:asciiTheme="minorHAnsi" w:hAnsiTheme="minorHAnsi" w:cstheme="minorHAnsi"/>
                <w:sz w:val="20"/>
                <w:lang w:eastAsia="en-AU"/>
              </w:rPr>
              <w:t>717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50.49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693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38.34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</w:t>
            </w:r>
            <w:r w:rsidR="00AB1332" w:rsidRPr="00550A54">
              <w:rPr>
                <w:rFonts w:asciiTheme="minorHAnsi" w:hAnsiTheme="minorHAnsi" w:cstheme="minorHAnsi"/>
                <w:sz w:val="20"/>
                <w:lang w:eastAsia="en-AU"/>
              </w:rPr>
              <w:t>ks 715, 716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B1332" w:rsidRPr="00550A54" w:rsidRDefault="00AB1332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513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29.91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</w:t>
            </w:r>
            <w:r w:rsidR="00563EBA" w:rsidRPr="00550A54">
              <w:rPr>
                <w:rFonts w:asciiTheme="minorHAnsi" w:hAnsiTheme="minorHAnsi" w:cstheme="minorHAnsi"/>
                <w:sz w:val="20"/>
                <w:lang w:eastAsia="en-AU"/>
              </w:rPr>
              <w:t>718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191.33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Majura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709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Mitchell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 S</w:t>
            </w:r>
            <w:r w:rsidR="00564F04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63.01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Narrabundah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40 S</w:t>
            </w:r>
            <w:r w:rsidR="00564F04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34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25.91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Oaks Estate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15 S</w:t>
            </w:r>
            <w:r w:rsidR="00564F04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O'Malley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 S</w:t>
            </w:r>
            <w:r w:rsidR="00564F04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0.39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119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262.2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328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14607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361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1.08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241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2056.35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260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1227.32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1260.88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291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980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342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917.76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501.17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182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400.67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99.88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210.08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336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2543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159.28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252, 307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CA6A86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1618.4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261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AE1B21" w:rsidRPr="00550A54" w:rsidRDefault="00CA6A86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1959.44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302, 303, 355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1458.75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1, 180, 296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1249.36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24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750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144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130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550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352, 356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1008.62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858.47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339 ,344, 345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2168.3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314, 326, 327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2538.89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221, 347, 348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2184.94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145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160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253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493.1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91, 111, 224, 225, 251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1021.62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lastRenderedPageBreak/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300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108.75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Paddys River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</w:t>
            </w:r>
            <w:r w:rsidR="00D150D1" w:rsidRPr="00550A54">
              <w:rPr>
                <w:rFonts w:asciiTheme="minorHAnsi" w:hAnsiTheme="minorHAnsi" w:cstheme="minorHAnsi"/>
                <w:sz w:val="20"/>
                <w:lang w:eastAsia="en-AU"/>
              </w:rPr>
              <w:t>99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, 237, 340, 353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1392.92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4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13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20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11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190.9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31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15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9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32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228.5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10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31 S</w:t>
            </w:r>
            <w:r w:rsidR="00170E60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</w:t>
            </w:r>
            <w:r w:rsidR="0066576A" w:rsidRPr="00550A54">
              <w:rPr>
                <w:rFonts w:asciiTheme="minorHAnsi" w:hAnsiTheme="minorHAnsi" w:cstheme="minorHAnsi"/>
                <w:sz w:val="20"/>
                <w:lang w:eastAsia="en-AU"/>
              </w:rPr>
              <w:t>1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 S.</w:t>
            </w:r>
            <w:r w:rsidR="00550A54" w:rsidRPr="00550A54">
              <w:rPr>
                <w:rFonts w:asciiTheme="minorHAnsi" w:hAnsiTheme="minorHAnsi" w:cstheme="minorHAnsi"/>
                <w:sz w:val="20"/>
                <w:lang w:eastAsia="en-AU"/>
              </w:rPr>
              <w:t>39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, 4 &amp; 5 S.14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66576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80.8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52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14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17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23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19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6 S.31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21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6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22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27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34 S.2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35, 36 S.2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121.93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 S</w:t>
            </w:r>
            <w:r w:rsidR="0066576A" w:rsidRPr="00550A54">
              <w:rPr>
                <w:rFonts w:asciiTheme="minorHAnsi" w:hAnsiTheme="minorHAnsi" w:cstheme="minorHAnsi"/>
                <w:sz w:val="20"/>
                <w:lang w:eastAsia="en-AU"/>
              </w:rPr>
              <w:t>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</w:tcPr>
          <w:p w:rsidR="00AE1B21" w:rsidRPr="00550A54" w:rsidRDefault="0066576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300.86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Pialligo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2 S.30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435, 439, 440, 441, 456, 476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2497.73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462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100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426, 489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3238.9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412, 413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2000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487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847.77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466, 467, 468, 469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749.61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400, 433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1243.</w:t>
            </w:r>
            <w:r w:rsidR="00C92153" w:rsidRPr="00550A54">
              <w:rPr>
                <w:rFonts w:asciiTheme="minorHAnsi" w:hAnsiTheme="minorHAnsi" w:cstheme="minorHAnsi"/>
                <w:sz w:val="20"/>
                <w:lang w:eastAsia="en-AU"/>
              </w:rPr>
              <w:t>67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</w:t>
            </w:r>
            <w:r w:rsidR="008C5A2A" w:rsidRPr="00550A54">
              <w:rPr>
                <w:rFonts w:asciiTheme="minorHAnsi" w:hAnsiTheme="minorHAnsi" w:cstheme="minorHAnsi"/>
                <w:sz w:val="20"/>
                <w:lang w:eastAsia="en-AU"/>
              </w:rPr>
              <w:t>517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8C5A2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772.5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1448.6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418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3047.42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Stromlo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14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746.36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lastRenderedPageBreak/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14 S.102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294.84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12 S.111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16.56</w:t>
            </w:r>
          </w:p>
        </w:tc>
      </w:tr>
      <w:tr w:rsidR="00AE1B21" w:rsidRPr="00550A54" w:rsidTr="00550A54">
        <w:trPr>
          <w:cantSplit/>
          <w:trHeight w:val="600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8C5A2A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8, 9, 11, </w:t>
            </w:r>
            <w:r w:rsidR="008C5A2A" w:rsidRPr="00550A54">
              <w:rPr>
                <w:rFonts w:asciiTheme="minorHAnsi" w:hAnsiTheme="minorHAnsi" w:cstheme="minorHAnsi"/>
                <w:sz w:val="20"/>
                <w:lang w:eastAsia="en-AU"/>
              </w:rPr>
              <w:t>S.</w:t>
            </w: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</w:t>
            </w:r>
            <w:r w:rsidR="008C5A2A"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; </w:t>
            </w:r>
          </w:p>
          <w:p w:rsidR="00AE1B21" w:rsidRPr="00550A54" w:rsidRDefault="008C5A2A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4, 5, 6, 8, 9, 11, 16 S.111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1729.66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 S.103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60.19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18 S.102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147.23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 S.97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 S.103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218.33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 S.103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Symonston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7 S.103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Tennent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 210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Tennent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136, 167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266.49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Tennent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82, 152, 153, 188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465.94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Tennent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196, 197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E30CEA" w:rsidRPr="00550A54" w:rsidRDefault="00E30CEA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781.24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Tennent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124, 125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1487.71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Tennent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98, 99, 100, 101, 102, 189, 190, &amp; 191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1175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Tharwa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5 S.27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179.61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Tharwa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8 S.13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885.06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Tharwa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4 S.12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37.08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1624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420.8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 xml:space="preserve">Blocks 1655, 1658, 1663, 1665 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5458.87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1414, 1633, 1635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1010.77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1675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600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98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35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600.4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1640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237.7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1512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501.43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1623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493.6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1644, 1645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817.54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36, 119, 1503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209.74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1485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20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1547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1047.92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115, 1517, 1518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100.17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1525, 1639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136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1188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3202.39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Tuggeranong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Blocks 116, 1482, 1483, 1502</w:t>
            </w:r>
          </w:p>
        </w:tc>
        <w:tc>
          <w:tcPr>
            <w:tcW w:w="1132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258</w:t>
            </w:r>
          </w:p>
        </w:tc>
      </w:tr>
      <w:tr w:rsidR="00AE1B21" w:rsidRPr="00550A54" w:rsidTr="00550A54">
        <w:trPr>
          <w:cantSplit/>
          <w:trHeight w:val="315"/>
        </w:trPr>
        <w:tc>
          <w:tcPr>
            <w:tcW w:w="1696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Weston Creek</w:t>
            </w:r>
          </w:p>
        </w:tc>
        <w:tc>
          <w:tcPr>
            <w:tcW w:w="3544" w:type="dxa"/>
            <w:shd w:val="clear" w:color="auto" w:fill="FFFFFF" w:themeFill="background1"/>
            <w:vAlign w:val="bottom"/>
            <w:hideMark/>
          </w:tcPr>
          <w:p w:rsidR="00AE1B21" w:rsidRPr="00550A54" w:rsidRDefault="00AE1B21" w:rsidP="00550A54">
            <w:pPr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Block 664</w:t>
            </w:r>
          </w:p>
        </w:tc>
        <w:tc>
          <w:tcPr>
            <w:tcW w:w="1132" w:type="dxa"/>
            <w:shd w:val="clear" w:color="auto" w:fill="FFFFFF" w:themeFill="background1"/>
            <w:noWrap/>
            <w:vAlign w:val="bottom"/>
            <w:hideMark/>
          </w:tcPr>
          <w:p w:rsidR="00AE1B21" w:rsidRPr="00550A54" w:rsidRDefault="00AE1B21" w:rsidP="00550A54">
            <w:pPr>
              <w:jc w:val="center"/>
              <w:rPr>
                <w:rFonts w:asciiTheme="minorHAnsi" w:hAnsiTheme="minorHAnsi" w:cstheme="minorHAnsi"/>
                <w:sz w:val="20"/>
                <w:lang w:eastAsia="en-AU"/>
              </w:rPr>
            </w:pPr>
            <w:r w:rsidRPr="00550A54">
              <w:rPr>
                <w:rFonts w:asciiTheme="minorHAnsi" w:hAnsiTheme="minorHAnsi" w:cstheme="minorHAnsi"/>
                <w:sz w:val="20"/>
                <w:lang w:eastAsia="en-AU"/>
              </w:rPr>
              <w:t>60</w:t>
            </w:r>
          </w:p>
        </w:tc>
      </w:tr>
    </w:tbl>
    <w:p w:rsidR="00CF3217" w:rsidRDefault="00CF3217" w:rsidP="00550A54">
      <w:pPr>
        <w:tabs>
          <w:tab w:val="left" w:pos="4320"/>
        </w:tabs>
      </w:pPr>
    </w:p>
    <w:p w:rsidR="00CF3217" w:rsidRDefault="00CF3217" w:rsidP="00550A54"/>
    <w:sectPr w:rsidR="00CF3217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41" w:rsidRDefault="00195841" w:rsidP="001440B3">
      <w:r>
        <w:separator/>
      </w:r>
    </w:p>
  </w:endnote>
  <w:endnote w:type="continuationSeparator" w:id="0">
    <w:p w:rsidR="00195841" w:rsidRDefault="001958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9A" w:rsidRDefault="00CE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9A" w:rsidRPr="00460866" w:rsidRDefault="00460866" w:rsidP="00460866">
    <w:pPr>
      <w:pStyle w:val="Footer"/>
      <w:jc w:val="center"/>
      <w:rPr>
        <w:rFonts w:cs="Arial"/>
        <w:sz w:val="14"/>
      </w:rPr>
    </w:pPr>
    <w:r w:rsidRPr="004608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9A" w:rsidRDefault="00CE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41" w:rsidRDefault="00195841" w:rsidP="001440B3">
      <w:r>
        <w:separator/>
      </w:r>
    </w:p>
  </w:footnote>
  <w:footnote w:type="continuationSeparator" w:id="0">
    <w:p w:rsidR="00195841" w:rsidRDefault="001958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9A" w:rsidRDefault="00CE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9A" w:rsidRDefault="00CE4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9A" w:rsidRDefault="00CE4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7CAB"/>
    <w:rsid w:val="0009524A"/>
    <w:rsid w:val="000A01BE"/>
    <w:rsid w:val="00125E20"/>
    <w:rsid w:val="001440B3"/>
    <w:rsid w:val="00170E60"/>
    <w:rsid w:val="00175F45"/>
    <w:rsid w:val="00186E95"/>
    <w:rsid w:val="00195841"/>
    <w:rsid w:val="001D0A13"/>
    <w:rsid w:val="001D558F"/>
    <w:rsid w:val="00203EA2"/>
    <w:rsid w:val="002116FB"/>
    <w:rsid w:val="00222933"/>
    <w:rsid w:val="00252456"/>
    <w:rsid w:val="00283719"/>
    <w:rsid w:val="002B78B1"/>
    <w:rsid w:val="002D0E30"/>
    <w:rsid w:val="002D3AAB"/>
    <w:rsid w:val="002E63BB"/>
    <w:rsid w:val="003206EB"/>
    <w:rsid w:val="00336675"/>
    <w:rsid w:val="003525A3"/>
    <w:rsid w:val="0037724E"/>
    <w:rsid w:val="003C3742"/>
    <w:rsid w:val="0042011A"/>
    <w:rsid w:val="00460866"/>
    <w:rsid w:val="004971DF"/>
    <w:rsid w:val="00525963"/>
    <w:rsid w:val="00550A54"/>
    <w:rsid w:val="00563EBA"/>
    <w:rsid w:val="00564F04"/>
    <w:rsid w:val="00582C69"/>
    <w:rsid w:val="005F311C"/>
    <w:rsid w:val="00600CA8"/>
    <w:rsid w:val="00601663"/>
    <w:rsid w:val="006467CF"/>
    <w:rsid w:val="0066576A"/>
    <w:rsid w:val="006664AA"/>
    <w:rsid w:val="00673D01"/>
    <w:rsid w:val="0067463F"/>
    <w:rsid w:val="006A44EA"/>
    <w:rsid w:val="00723643"/>
    <w:rsid w:val="00732F11"/>
    <w:rsid w:val="00743E2F"/>
    <w:rsid w:val="007538BA"/>
    <w:rsid w:val="00767640"/>
    <w:rsid w:val="007B70DB"/>
    <w:rsid w:val="007D68DD"/>
    <w:rsid w:val="007F3D87"/>
    <w:rsid w:val="007F7941"/>
    <w:rsid w:val="008245AA"/>
    <w:rsid w:val="008B1113"/>
    <w:rsid w:val="008C4E43"/>
    <w:rsid w:val="008C5A2A"/>
    <w:rsid w:val="00972645"/>
    <w:rsid w:val="00983052"/>
    <w:rsid w:val="009A08B2"/>
    <w:rsid w:val="009F4EE0"/>
    <w:rsid w:val="00A23C36"/>
    <w:rsid w:val="00A36E79"/>
    <w:rsid w:val="00A44657"/>
    <w:rsid w:val="00A72365"/>
    <w:rsid w:val="00AA35F7"/>
    <w:rsid w:val="00AB1332"/>
    <w:rsid w:val="00AD19F6"/>
    <w:rsid w:val="00AD7521"/>
    <w:rsid w:val="00AE1B21"/>
    <w:rsid w:val="00B26D2A"/>
    <w:rsid w:val="00BC24A1"/>
    <w:rsid w:val="00C03344"/>
    <w:rsid w:val="00C11C52"/>
    <w:rsid w:val="00C22442"/>
    <w:rsid w:val="00C7456A"/>
    <w:rsid w:val="00C92153"/>
    <w:rsid w:val="00CA6A86"/>
    <w:rsid w:val="00CE22F0"/>
    <w:rsid w:val="00CE469A"/>
    <w:rsid w:val="00CE5B57"/>
    <w:rsid w:val="00CF3217"/>
    <w:rsid w:val="00CF5FC7"/>
    <w:rsid w:val="00D150D1"/>
    <w:rsid w:val="00D35505"/>
    <w:rsid w:val="00D6461A"/>
    <w:rsid w:val="00D86BA3"/>
    <w:rsid w:val="00D951D3"/>
    <w:rsid w:val="00DA5534"/>
    <w:rsid w:val="00DB1E12"/>
    <w:rsid w:val="00DF0C1F"/>
    <w:rsid w:val="00E30CEA"/>
    <w:rsid w:val="00E61903"/>
    <w:rsid w:val="00EB5128"/>
    <w:rsid w:val="00EC7EC0"/>
    <w:rsid w:val="00ED7067"/>
    <w:rsid w:val="00EF628C"/>
    <w:rsid w:val="00F000D8"/>
    <w:rsid w:val="00F1242A"/>
    <w:rsid w:val="00F56647"/>
    <w:rsid w:val="00F7492E"/>
    <w:rsid w:val="00F87A5E"/>
    <w:rsid w:val="00FA1A7A"/>
    <w:rsid w:val="00FC7B48"/>
    <w:rsid w:val="00FE5A4F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EF70CD-ACEC-45C9-9808-115E558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5628</Characters>
  <Application>Microsoft Office Word</Application>
  <DocSecurity>0</DocSecurity>
  <Lines>634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2019-06-28T00:32:00Z</dcterms:created>
  <dcterms:modified xsi:type="dcterms:W3CDTF">2019-06-28T00:32:00Z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A19349943</vt:lpwstr>
  </property>
  <property fmtid="{D5CDD505-2E9C-101B-9397-08002B2CF9AE}" pid="4" name="Objective-Title">
    <vt:lpwstr>Attachment A - Draft Notifiable instrument Stock (carrying capacity) Determination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2019-04-18T05:48:24Z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2019-06-25T03:32:34Z</vt:filetime>
  </property>
  <property fmtid="{D5CDD505-2E9C-101B-9397-08002B2CF9AE}" pid="10" name="Objective-ModificationStamp">
    <vt:filetime>2019-06-25T03:32:34Z</vt:filetime>
  </property>
  <property fmtid="{D5CDD505-2E9C-101B-9397-08002B2CF9AE}" pid="11" name="Objective-Owner">
    <vt:lpwstr>Rebecca McLeod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Correspondence:Director-General:2019 - Director General Correspondence:Environment:19/09506 - DG b</vt:lpwstr>
  </property>
  <property fmtid="{D5CDD505-2E9C-101B-9397-08002B2CF9AE}" pid="13" name="Objective-Parent">
    <vt:lpwstr>19/09506 - DG brief - stock carrying capacity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1-2019/09506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