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3D" w:rsidRDefault="0045023D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</w:p>
    <w:p w:rsidR="001440B3" w:rsidRDefault="001440B3" w:rsidP="0067354B">
      <w:pPr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902963">
        <w:t xml:space="preserve"> </w:t>
      </w:r>
      <w:r w:rsidR="008B17E4">
        <w:t>1</w:t>
      </w:r>
      <w:r w:rsidR="008325F8">
        <w:t>2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325F8">
        <w:rPr>
          <w:sz w:val="20"/>
        </w:rPr>
        <w:t>43</w:t>
      </w:r>
      <w:r w:rsidR="004321C3">
        <w:rPr>
          <w:sz w:val="20"/>
        </w:rPr>
        <w:t>-</w:t>
      </w:r>
      <w:r w:rsidR="002D5FF5">
        <w:rPr>
          <w:sz w:val="20"/>
        </w:rPr>
        <w:t>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252736">
        <w:rPr>
          <w:rFonts w:ascii="Arial" w:hAnsi="Arial" w:cs="Arial"/>
          <w:b/>
          <w:bCs/>
        </w:rPr>
        <w:t xml:space="preserve"> </w:t>
      </w:r>
      <w:r w:rsidR="0067703A">
        <w:rPr>
          <w:rFonts w:ascii="Arial" w:hAnsi="Arial" w:cs="Arial"/>
          <w:b/>
          <w:bCs/>
        </w:rPr>
        <w:t>444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4321C3">
        <w:rPr>
          <w:i/>
          <w:iCs/>
        </w:rPr>
        <w:t xml:space="preserve"> </w:t>
      </w:r>
      <w:r w:rsidR="008325F8">
        <w:rPr>
          <w:i/>
          <w:iCs/>
        </w:rPr>
        <w:t>12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2B38EF" w:rsidP="008B17E4">
            <w:r>
              <w:t>ICON Limited</w:t>
            </w:r>
          </w:p>
        </w:tc>
        <w:tc>
          <w:tcPr>
            <w:tcW w:w="3402" w:type="dxa"/>
          </w:tcPr>
          <w:p w:rsidR="00E607D7" w:rsidRDefault="002B38EF" w:rsidP="00E607D7">
            <w:r>
              <w:t>The acceptance of more than 100m</w:t>
            </w:r>
            <w:r>
              <w:rPr>
                <w:rFonts w:ascii="Calibri" w:hAnsi="Calibri"/>
              </w:rPr>
              <w:t>³</w:t>
            </w:r>
            <w:r>
              <w:t xml:space="preserve"> of soil - Block 12, Section 59 Fyshwick ACT.</w:t>
            </w:r>
          </w:p>
        </w:tc>
        <w:tc>
          <w:tcPr>
            <w:tcW w:w="2268" w:type="dxa"/>
          </w:tcPr>
          <w:p w:rsidR="00E607D7" w:rsidRDefault="002B38EF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Authorisation varied</w:t>
            </w:r>
            <w:r w:rsidR="0090296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B38EF" w:rsidRPr="00C5088F" w:rsidTr="00A027E4">
        <w:trPr>
          <w:cantSplit/>
          <w:trHeight w:val="408"/>
        </w:trPr>
        <w:tc>
          <w:tcPr>
            <w:tcW w:w="2127" w:type="dxa"/>
          </w:tcPr>
          <w:p w:rsidR="002B38EF" w:rsidRDefault="002B38EF" w:rsidP="008B17E4">
            <w:r>
              <w:t>Canberra Data Centres Pty Ltd</w:t>
            </w:r>
          </w:p>
        </w:tc>
        <w:tc>
          <w:tcPr>
            <w:tcW w:w="3402" w:type="dxa"/>
          </w:tcPr>
          <w:p w:rsidR="002B38EF" w:rsidRDefault="002B38EF" w:rsidP="00E607D7">
            <w:r>
              <w:t>The 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products. Block 6, Section 85 Fyshwick ACT.</w:t>
            </w:r>
          </w:p>
        </w:tc>
        <w:tc>
          <w:tcPr>
            <w:tcW w:w="2268" w:type="dxa"/>
          </w:tcPr>
          <w:p w:rsidR="002B38EF" w:rsidRDefault="002B38EF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2B38EF" w:rsidRPr="00C5088F" w:rsidTr="00A027E4">
        <w:trPr>
          <w:cantSplit/>
          <w:trHeight w:val="408"/>
        </w:trPr>
        <w:tc>
          <w:tcPr>
            <w:tcW w:w="2127" w:type="dxa"/>
          </w:tcPr>
          <w:p w:rsidR="002B38EF" w:rsidRDefault="002B38EF" w:rsidP="008B17E4">
            <w:r>
              <w:t>Canberra Data Centres Pty Ltd</w:t>
            </w:r>
          </w:p>
        </w:tc>
        <w:tc>
          <w:tcPr>
            <w:tcW w:w="3402" w:type="dxa"/>
          </w:tcPr>
          <w:p w:rsidR="002B38EF" w:rsidRDefault="002B38EF" w:rsidP="002B38EF">
            <w:r>
              <w:t>The 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products. Blocks 18 &amp; 31, Section 3 Hume ACT.</w:t>
            </w:r>
          </w:p>
        </w:tc>
        <w:tc>
          <w:tcPr>
            <w:tcW w:w="2268" w:type="dxa"/>
          </w:tcPr>
          <w:p w:rsidR="002B38EF" w:rsidRDefault="002B38EF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</w:tbl>
    <w:p w:rsidR="002B38EF" w:rsidRDefault="002B38EF" w:rsidP="00A77E7A">
      <w:pPr>
        <w:spacing w:before="300"/>
        <w:rPr>
          <w:rFonts w:ascii="Arial" w:hAnsi="Arial" w:cs="Arial"/>
          <w:b/>
          <w:bCs/>
        </w:rPr>
      </w:pPr>
    </w:p>
    <w:p w:rsidR="002B38EF" w:rsidRDefault="002B38EF" w:rsidP="00A77E7A">
      <w:pPr>
        <w:spacing w:before="300"/>
        <w:rPr>
          <w:rFonts w:ascii="Arial" w:hAnsi="Arial" w:cs="Arial"/>
          <w:b/>
          <w:bCs/>
        </w:rPr>
      </w:pPr>
    </w:p>
    <w:p w:rsidR="002B38EF" w:rsidRDefault="002B38EF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 xml:space="preserve">Ground Floor, </w:t>
      </w:r>
      <w:proofErr w:type="spellStart"/>
      <w:r w:rsidR="00FB1F25">
        <w:t>TransACT</w:t>
      </w:r>
      <w:proofErr w:type="spellEnd"/>
      <w:r w:rsidR="00FB1F25">
        <w:t xml:space="preserve">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2140B2" w:rsidRDefault="002140B2" w:rsidP="004321C3">
      <w:pPr>
        <w:spacing w:before="140"/>
        <w:jc w:val="both"/>
      </w:pPr>
    </w:p>
    <w:p w:rsidR="00DE4691" w:rsidRDefault="00DE4691" w:rsidP="004321C3">
      <w:pPr>
        <w:spacing w:before="14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9111F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2B38EF">
      <w:pPr>
        <w:tabs>
          <w:tab w:val="left" w:pos="4320"/>
        </w:tabs>
      </w:pPr>
      <w:r>
        <w:t>3 July</w:t>
      </w:r>
      <w:r w:rsidR="00902963">
        <w:t xml:space="preserve"> </w:t>
      </w:r>
      <w:r w:rsidR="001977B9">
        <w:t>2019</w:t>
      </w:r>
    </w:p>
    <w:sectPr w:rsidR="001440B3" w:rsidSect="004B5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993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228" w:rsidRDefault="009E7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228" w:rsidRPr="009E7228" w:rsidRDefault="009E7228" w:rsidP="009E7228">
    <w:pPr>
      <w:pStyle w:val="Footer"/>
      <w:jc w:val="center"/>
      <w:rPr>
        <w:rFonts w:cs="Arial"/>
        <w:sz w:val="14"/>
      </w:rPr>
    </w:pPr>
    <w:r w:rsidRPr="009E722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228" w:rsidRDefault="009E7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228" w:rsidRDefault="009E72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228" w:rsidRDefault="009E72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228" w:rsidRDefault="009E7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740BB"/>
    <w:rsid w:val="000D2E22"/>
    <w:rsid w:val="00103569"/>
    <w:rsid w:val="0011200A"/>
    <w:rsid w:val="001120D3"/>
    <w:rsid w:val="00132B2B"/>
    <w:rsid w:val="001440B3"/>
    <w:rsid w:val="00172FD1"/>
    <w:rsid w:val="001977B9"/>
    <w:rsid w:val="002140B2"/>
    <w:rsid w:val="00216F82"/>
    <w:rsid w:val="00233CE5"/>
    <w:rsid w:val="00252736"/>
    <w:rsid w:val="00283719"/>
    <w:rsid w:val="002B00BA"/>
    <w:rsid w:val="002B38EF"/>
    <w:rsid w:val="002D5FF5"/>
    <w:rsid w:val="002E58A5"/>
    <w:rsid w:val="00304B02"/>
    <w:rsid w:val="00316CED"/>
    <w:rsid w:val="003B53D9"/>
    <w:rsid w:val="003D0225"/>
    <w:rsid w:val="003E47D2"/>
    <w:rsid w:val="003F76C8"/>
    <w:rsid w:val="004101FF"/>
    <w:rsid w:val="0041408A"/>
    <w:rsid w:val="0042011A"/>
    <w:rsid w:val="004246D2"/>
    <w:rsid w:val="0043211C"/>
    <w:rsid w:val="004321C3"/>
    <w:rsid w:val="0044078D"/>
    <w:rsid w:val="00445D75"/>
    <w:rsid w:val="0045023D"/>
    <w:rsid w:val="00483E43"/>
    <w:rsid w:val="0049352D"/>
    <w:rsid w:val="004B5DAC"/>
    <w:rsid w:val="004B6360"/>
    <w:rsid w:val="004C56A8"/>
    <w:rsid w:val="00517C74"/>
    <w:rsid w:val="00525963"/>
    <w:rsid w:val="00575551"/>
    <w:rsid w:val="00575A52"/>
    <w:rsid w:val="00580125"/>
    <w:rsid w:val="005A2B75"/>
    <w:rsid w:val="005B67CA"/>
    <w:rsid w:val="005E4435"/>
    <w:rsid w:val="006046C7"/>
    <w:rsid w:val="00610093"/>
    <w:rsid w:val="006147C2"/>
    <w:rsid w:val="00643D51"/>
    <w:rsid w:val="0067354B"/>
    <w:rsid w:val="0067703A"/>
    <w:rsid w:val="006A4C12"/>
    <w:rsid w:val="00774FA2"/>
    <w:rsid w:val="007A6642"/>
    <w:rsid w:val="007C0C89"/>
    <w:rsid w:val="007D37E4"/>
    <w:rsid w:val="007D4D13"/>
    <w:rsid w:val="00811C45"/>
    <w:rsid w:val="008238C8"/>
    <w:rsid w:val="008325F8"/>
    <w:rsid w:val="00865261"/>
    <w:rsid w:val="0089121F"/>
    <w:rsid w:val="008A004D"/>
    <w:rsid w:val="008B17E4"/>
    <w:rsid w:val="008C424D"/>
    <w:rsid w:val="008E5536"/>
    <w:rsid w:val="00902963"/>
    <w:rsid w:val="009039E2"/>
    <w:rsid w:val="00903A9A"/>
    <w:rsid w:val="009111F9"/>
    <w:rsid w:val="009708BA"/>
    <w:rsid w:val="009C1D0E"/>
    <w:rsid w:val="009D6DB6"/>
    <w:rsid w:val="009E62B5"/>
    <w:rsid w:val="009E7228"/>
    <w:rsid w:val="00A027E4"/>
    <w:rsid w:val="00A30355"/>
    <w:rsid w:val="00A42E1E"/>
    <w:rsid w:val="00A77E7A"/>
    <w:rsid w:val="00AA1DDF"/>
    <w:rsid w:val="00AA35F7"/>
    <w:rsid w:val="00B01C40"/>
    <w:rsid w:val="00B13838"/>
    <w:rsid w:val="00B33641"/>
    <w:rsid w:val="00B556C2"/>
    <w:rsid w:val="00B57C63"/>
    <w:rsid w:val="00BF2329"/>
    <w:rsid w:val="00C15CFC"/>
    <w:rsid w:val="00C677CC"/>
    <w:rsid w:val="00CA5BB7"/>
    <w:rsid w:val="00D005C8"/>
    <w:rsid w:val="00D11E22"/>
    <w:rsid w:val="00D328E5"/>
    <w:rsid w:val="00D639EC"/>
    <w:rsid w:val="00DB2B43"/>
    <w:rsid w:val="00DE4691"/>
    <w:rsid w:val="00DF785C"/>
    <w:rsid w:val="00E05CD0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6AF0"/>
    <w:rsid w:val="00F17FAB"/>
    <w:rsid w:val="00F24F85"/>
    <w:rsid w:val="00F31FCA"/>
    <w:rsid w:val="00F3354C"/>
    <w:rsid w:val="00F43063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5CF48-7D1B-4707-B34C-72004922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1257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2019-05-22T04:07:00Z</cp:lastPrinted>
  <dcterms:created xsi:type="dcterms:W3CDTF">2019-07-04T00:43:00Z</dcterms:created>
  <dcterms:modified xsi:type="dcterms:W3CDTF">2019-07-04T00:43:00Z</dcterms:modified>
</cp:coreProperties>
</file>