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E7" w:rsidRDefault="00E966E7" w:rsidP="00E966E7">
      <w:pPr>
        <w:pStyle w:val="ACTheader"/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:rsidR="00E966E7" w:rsidRDefault="00E966E7" w:rsidP="00E966E7">
      <w:pPr>
        <w:pStyle w:val="InstrumentTitle"/>
      </w:pPr>
      <w:r>
        <w:t>Public</w:t>
      </w:r>
      <w:r w:rsidR="00D152A9">
        <w:t xml:space="preserve"> Interest Disclosure (</w:t>
      </w:r>
      <w:r w:rsidR="002E3C7D">
        <w:t xml:space="preserve">Designated </w:t>
      </w:r>
      <w:r>
        <w:t>Disc</w:t>
      </w:r>
      <w:r w:rsidR="00C90EF2">
        <w:t>losure Officer) Declaration 201</w:t>
      </w:r>
      <w:r w:rsidR="00A8133D">
        <w:t>9</w:t>
      </w:r>
      <w:r>
        <w:t xml:space="preserve"> (</w:t>
      </w:r>
      <w:r>
        <w:rPr>
          <w:color w:val="auto"/>
        </w:rPr>
        <w:t>No </w:t>
      </w:r>
      <w:r w:rsidR="00DD2527">
        <w:rPr>
          <w:color w:val="000000" w:themeColor="text1"/>
        </w:rPr>
        <w:t>5</w:t>
      </w:r>
      <w:r>
        <w:t>)</w:t>
      </w:r>
      <w:r w:rsidR="00DD2527">
        <w:t>*</w:t>
      </w:r>
    </w:p>
    <w:p w:rsidR="00E966E7" w:rsidRDefault="00EA4B84" w:rsidP="00E966E7">
      <w:pPr>
        <w:pStyle w:val="NIorDInumber"/>
      </w:pPr>
      <w:r>
        <w:t>Notifiable Instrument NI201</w:t>
      </w:r>
      <w:r w:rsidR="00A8133D">
        <w:t>9</w:t>
      </w:r>
      <w:r w:rsidR="00E966E7">
        <w:t>—</w:t>
      </w:r>
      <w:r w:rsidR="00937886">
        <w:t>464</w:t>
      </w:r>
    </w:p>
    <w:p w:rsidR="00E966E7" w:rsidRDefault="00E966E7" w:rsidP="00E966E7">
      <w:pPr>
        <w:pStyle w:val="madeunderthe"/>
      </w:pPr>
      <w:r>
        <w:t>made under the</w:t>
      </w:r>
    </w:p>
    <w:p w:rsidR="00E966E7" w:rsidRDefault="00E966E7" w:rsidP="00E966E7">
      <w:pPr>
        <w:pStyle w:val="Actsourceofpower"/>
      </w:pPr>
      <w:r>
        <w:rPr>
          <w:i/>
        </w:rPr>
        <w:t xml:space="preserve">Public Interest Disclosure Act 2012 </w:t>
      </w:r>
      <w:r>
        <w:t xml:space="preserve">section 11 (Meaning of </w:t>
      </w:r>
      <w:r>
        <w:rPr>
          <w:i/>
        </w:rPr>
        <w:t>disclosure officer</w:t>
      </w:r>
      <w:r>
        <w:t>)</w:t>
      </w:r>
    </w:p>
    <w:p w:rsidR="00E966E7" w:rsidRDefault="00E966E7" w:rsidP="00E966E7">
      <w:pPr>
        <w:pStyle w:val="N-line3"/>
        <w:pBdr>
          <w:bottom w:val="none" w:sz="0" w:space="0" w:color="auto"/>
        </w:pBdr>
      </w:pPr>
    </w:p>
    <w:p w:rsidR="00E966E7" w:rsidRDefault="00E966E7" w:rsidP="00E966E7">
      <w:pPr>
        <w:pStyle w:val="N-line3"/>
        <w:pBdr>
          <w:top w:val="single" w:sz="12" w:space="1" w:color="auto"/>
          <w:bottom w:val="none" w:sz="0" w:space="0" w:color="auto"/>
        </w:pBdr>
      </w:pPr>
    </w:p>
    <w:p w:rsidR="00E966E7" w:rsidRDefault="00E966E7" w:rsidP="00C8639E">
      <w:pPr>
        <w:pStyle w:val="Heading1"/>
        <w:spacing w:before="120"/>
      </w:pPr>
      <w:r>
        <w:t>1</w:t>
      </w:r>
      <w:r>
        <w:tab/>
        <w:t>Name of instrument</w:t>
      </w:r>
    </w:p>
    <w:p w:rsidR="00E966E7" w:rsidRDefault="00E966E7" w:rsidP="00C8639E">
      <w:pPr>
        <w:pStyle w:val="sectiontext"/>
      </w:pPr>
      <w:r>
        <w:t xml:space="preserve">This instrument is the </w:t>
      </w:r>
      <w:r>
        <w:rPr>
          <w:i/>
        </w:rPr>
        <w:t xml:space="preserve">Public </w:t>
      </w:r>
      <w:r w:rsidR="00D152A9">
        <w:rPr>
          <w:i/>
        </w:rPr>
        <w:t>Interest Disclosure (</w:t>
      </w:r>
      <w:r w:rsidR="002E3C7D">
        <w:rPr>
          <w:i/>
        </w:rPr>
        <w:t xml:space="preserve">Designated </w:t>
      </w:r>
      <w:r>
        <w:rPr>
          <w:i/>
        </w:rPr>
        <w:t>Disc</w:t>
      </w:r>
      <w:r w:rsidR="00C90EF2">
        <w:rPr>
          <w:i/>
        </w:rPr>
        <w:t>losure Officer) Declaration</w:t>
      </w:r>
      <w:r w:rsidR="00DD2527">
        <w:rPr>
          <w:i/>
        </w:rPr>
        <w:t> </w:t>
      </w:r>
      <w:r w:rsidR="00C90EF2">
        <w:rPr>
          <w:i/>
        </w:rPr>
        <w:t>201</w:t>
      </w:r>
      <w:r w:rsidR="005365E1">
        <w:rPr>
          <w:i/>
        </w:rPr>
        <w:t>9</w:t>
      </w:r>
      <w:r w:rsidR="00DD2527">
        <w:rPr>
          <w:i/>
        </w:rPr>
        <w:t xml:space="preserve"> </w:t>
      </w:r>
      <w:r w:rsidR="00C90EF2">
        <w:rPr>
          <w:i/>
        </w:rPr>
        <w:t xml:space="preserve">(No </w:t>
      </w:r>
      <w:r w:rsidR="00DD2527">
        <w:rPr>
          <w:i/>
        </w:rPr>
        <w:t>5</w:t>
      </w:r>
      <w:r>
        <w:rPr>
          <w:i/>
        </w:rPr>
        <w:t>)</w:t>
      </w:r>
      <w:r>
        <w:t>.</w:t>
      </w:r>
    </w:p>
    <w:p w:rsidR="00E966E7" w:rsidRDefault="00E966E7" w:rsidP="00227DC1">
      <w:pPr>
        <w:pStyle w:val="Heading1"/>
      </w:pPr>
      <w:r>
        <w:t>2</w:t>
      </w:r>
      <w:r>
        <w:tab/>
        <w:t>Commencement</w:t>
      </w:r>
    </w:p>
    <w:p w:rsidR="00E966E7" w:rsidRDefault="00E966E7" w:rsidP="00E966E7">
      <w:pPr>
        <w:pStyle w:val="sectiontext"/>
      </w:pPr>
      <w:r>
        <w:t xml:space="preserve">This instrument commences on the day </w:t>
      </w:r>
      <w:r w:rsidR="00EA4B84">
        <w:t>after</w:t>
      </w:r>
      <w:r>
        <w:t xml:space="preserve"> it is signed.</w:t>
      </w:r>
    </w:p>
    <w:p w:rsidR="00DC7AF7" w:rsidRPr="00227DC1" w:rsidRDefault="00227DC1" w:rsidP="00DC7AF7">
      <w:pPr>
        <w:spacing w:before="240" w:after="60" w:line="240" w:lineRule="auto"/>
        <w:rPr>
          <w:rStyle w:val="Heading1Char"/>
          <w:rFonts w:eastAsia="Calibri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ab/>
      </w:r>
      <w:r w:rsidR="00DC7AF7" w:rsidRPr="00227DC1">
        <w:rPr>
          <w:rStyle w:val="Heading1Char"/>
          <w:rFonts w:eastAsia="Calibri"/>
        </w:rPr>
        <w:t>Revocation</w:t>
      </w:r>
    </w:p>
    <w:p w:rsidR="00DC7AF7" w:rsidRDefault="00DC7AF7" w:rsidP="00DC7A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This notifiable instrument revokes</w:t>
      </w:r>
    </w:p>
    <w:p w:rsidR="00C31266" w:rsidRPr="00C31266" w:rsidRDefault="00C31266" w:rsidP="00DC7AF7">
      <w:pPr>
        <w:numPr>
          <w:ilvl w:val="0"/>
          <w:numId w:val="5"/>
        </w:numPr>
        <w:spacing w:before="80" w:after="60" w:line="240" w:lineRule="auto"/>
        <w:rPr>
          <w:rFonts w:ascii="Times New Roman" w:hAnsi="Times New Roman"/>
          <w:sz w:val="24"/>
          <w:szCs w:val="24"/>
        </w:rPr>
      </w:pPr>
      <w:r w:rsidRPr="00C31266">
        <w:rPr>
          <w:rFonts w:ascii="Times New Roman" w:hAnsi="Times New Roman"/>
          <w:sz w:val="24"/>
          <w:szCs w:val="24"/>
        </w:rPr>
        <w:t xml:space="preserve">Public Interest Disclosure (Designated Disclosure Officer) Declaration </w:t>
      </w:r>
      <w:r>
        <w:rPr>
          <w:rFonts w:ascii="Times New Roman" w:hAnsi="Times New Roman"/>
          <w:sz w:val="24"/>
          <w:szCs w:val="24"/>
        </w:rPr>
        <w:br/>
      </w:r>
      <w:r w:rsidRPr="00C31266">
        <w:rPr>
          <w:rFonts w:ascii="Times New Roman" w:hAnsi="Times New Roman"/>
          <w:sz w:val="24"/>
          <w:szCs w:val="24"/>
        </w:rPr>
        <w:t>2013 (No 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266">
        <w:rPr>
          <w:rFonts w:ascii="Times New Roman" w:hAnsi="Times New Roman"/>
          <w:sz w:val="24"/>
          <w:szCs w:val="24"/>
        </w:rPr>
        <w:t>NI2013</w:t>
      </w:r>
      <w:r>
        <w:rPr>
          <w:rFonts w:ascii="Times New Roman" w:hAnsi="Times New Roman"/>
          <w:sz w:val="24"/>
          <w:szCs w:val="24"/>
        </w:rPr>
        <w:t>-</w:t>
      </w:r>
      <w:r w:rsidRPr="00C31266">
        <w:rPr>
          <w:rFonts w:ascii="Times New Roman" w:hAnsi="Times New Roman"/>
          <w:sz w:val="24"/>
          <w:szCs w:val="24"/>
        </w:rPr>
        <w:t>362</w:t>
      </w:r>
    </w:p>
    <w:p w:rsidR="00DC7AF7" w:rsidRDefault="00DC7AF7" w:rsidP="00DC7AF7">
      <w:pPr>
        <w:numPr>
          <w:ilvl w:val="0"/>
          <w:numId w:val="5"/>
        </w:numPr>
        <w:spacing w:before="8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Interest Disclosure (Designated Disclosure Officer) Declaration 201</w:t>
      </w:r>
      <w:r w:rsidR="003D1D6D">
        <w:rPr>
          <w:rFonts w:ascii="Times New Roman" w:hAnsi="Times New Roman"/>
          <w:sz w:val="24"/>
          <w:szCs w:val="24"/>
        </w:rPr>
        <w:t>8</w:t>
      </w:r>
      <w:r w:rsidR="00D516D3">
        <w:rPr>
          <w:rFonts w:ascii="Times New Roman" w:hAnsi="Times New Roman"/>
          <w:sz w:val="24"/>
          <w:szCs w:val="24"/>
        </w:rPr>
        <w:t>(No </w:t>
      </w:r>
      <w:r w:rsidR="003D1D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NI201</w:t>
      </w:r>
      <w:r w:rsidR="003D1D6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</w:t>
      </w:r>
      <w:r w:rsidR="003D1D6D">
        <w:rPr>
          <w:rFonts w:ascii="Times New Roman" w:hAnsi="Times New Roman"/>
          <w:sz w:val="24"/>
          <w:szCs w:val="24"/>
        </w:rPr>
        <w:t>85</w:t>
      </w:r>
    </w:p>
    <w:p w:rsidR="00E966E7" w:rsidRDefault="00227DC1" w:rsidP="00E966E7">
      <w:pPr>
        <w:pStyle w:val="Heading1"/>
      </w:pPr>
      <w:r>
        <w:t>4</w:t>
      </w:r>
      <w:r w:rsidR="00E966E7">
        <w:tab/>
        <w:t>Declaration of disclosure officer for public sector entity</w:t>
      </w:r>
    </w:p>
    <w:p w:rsidR="0015226A" w:rsidRDefault="00E966E7" w:rsidP="00E966E7">
      <w:pPr>
        <w:pStyle w:val="sectiontext"/>
      </w:pPr>
      <w:r>
        <w:t>The following are disclosure officers for public interest disclos</w:t>
      </w:r>
      <w:r w:rsidR="00F87EC0">
        <w:t>ures for</w:t>
      </w:r>
      <w:r w:rsidR="0015226A">
        <w:t>:</w:t>
      </w:r>
    </w:p>
    <w:p w:rsidR="0015226A" w:rsidRDefault="00F87EC0" w:rsidP="00DC7AF7">
      <w:pPr>
        <w:pStyle w:val="sectiontext"/>
        <w:numPr>
          <w:ilvl w:val="0"/>
          <w:numId w:val="10"/>
        </w:numPr>
        <w:ind w:left="1134"/>
      </w:pPr>
      <w:r>
        <w:t>Chief Ministers,</w:t>
      </w:r>
      <w:r w:rsidR="00E966E7">
        <w:t xml:space="preserve"> Treasury</w:t>
      </w:r>
      <w:r>
        <w:t xml:space="preserve"> and Economic Development</w:t>
      </w:r>
      <w:r w:rsidR="00E966E7">
        <w:t xml:space="preserve"> Directorate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ACT Insurance Authority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ACT Compulsory Third</w:t>
      </w:r>
      <w:r w:rsidRPr="0015226A">
        <w:rPr>
          <w:rFonts w:ascii="Times New Roman" w:hAnsi="Times New Roman"/>
          <w:szCs w:val="24"/>
        </w:rPr>
        <w:noBreakHyphen/>
        <w:t>Party Insurance Regulator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Commissioner for ACT Revenue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Default Insurance Fund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Director of Territory Records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Lifetime Care and Support Commissioner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Registrar General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Work Safety Commissioner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Environment Protection Authority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Commissioner for Fair Trading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ACT Construction Occupations Registrar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Chief Inspector Scaffolding and Lifts</w:t>
      </w:r>
    </w:p>
    <w:p w:rsidR="0015226A" w:rsidRP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lastRenderedPageBreak/>
        <w:t>Clinical Waste Controller</w:t>
      </w:r>
    </w:p>
    <w:p w:rsidR="0015226A" w:rsidRDefault="0015226A" w:rsidP="00DC7AF7">
      <w:pPr>
        <w:pStyle w:val="ListBullet2"/>
        <w:numPr>
          <w:ilvl w:val="0"/>
          <w:numId w:val="10"/>
        </w:numPr>
        <w:spacing w:before="80" w:after="6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15226A">
        <w:rPr>
          <w:rFonts w:ascii="Times New Roman" w:hAnsi="Times New Roman"/>
          <w:szCs w:val="24"/>
        </w:rPr>
        <w:t>Registrar, ACT Architects</w:t>
      </w:r>
    </w:p>
    <w:p w:rsidR="00595063" w:rsidRPr="0015226A" w:rsidRDefault="00595063" w:rsidP="00595063">
      <w:pPr>
        <w:pStyle w:val="ListBullet2"/>
        <w:numPr>
          <w:ilvl w:val="0"/>
          <w:numId w:val="0"/>
        </w:numPr>
        <w:spacing w:before="80" w:after="60" w:line="240" w:lineRule="auto"/>
        <w:ind w:left="1072"/>
        <w:contextualSpacing w:val="0"/>
        <w:rPr>
          <w:rFonts w:ascii="Times New Roman" w:hAnsi="Times New Roman"/>
          <w:szCs w:val="24"/>
        </w:rPr>
      </w:pPr>
    </w:p>
    <w:p w:rsidR="00F6441E" w:rsidRDefault="00F87EC0" w:rsidP="00227DC1">
      <w:pPr>
        <w:pStyle w:val="sectiontext"/>
        <w:numPr>
          <w:ilvl w:val="0"/>
          <w:numId w:val="1"/>
        </w:numPr>
        <w:ind w:left="1077" w:hanging="357"/>
      </w:pPr>
      <w:r>
        <w:t>Executive</w:t>
      </w:r>
      <w:r w:rsidR="00A8133D">
        <w:t xml:space="preserve"> Group Manager</w:t>
      </w:r>
      <w:r>
        <w:t>, Corporate</w:t>
      </w:r>
      <w:r w:rsidR="00DC7AF7">
        <w:t xml:space="preserve"> </w:t>
      </w:r>
      <w:r w:rsidR="007B7DCF">
        <w:t>(</w:t>
      </w:r>
      <w:r w:rsidR="00FD622C">
        <w:t>E00790); and</w:t>
      </w:r>
    </w:p>
    <w:p w:rsidR="00F87EC0" w:rsidRDefault="00D516D3" w:rsidP="00227DC1">
      <w:pPr>
        <w:pStyle w:val="sectiontext"/>
        <w:numPr>
          <w:ilvl w:val="0"/>
          <w:numId w:val="1"/>
        </w:numPr>
        <w:ind w:left="1077" w:hanging="357"/>
      </w:pPr>
      <w:r>
        <w:t xml:space="preserve">Deputy </w:t>
      </w:r>
      <w:r w:rsidR="00F6441E">
        <w:t>Director</w:t>
      </w:r>
      <w:r>
        <w:t>-General</w:t>
      </w:r>
      <w:r w:rsidR="00F6441E">
        <w:t xml:space="preserve">, </w:t>
      </w:r>
      <w:r>
        <w:t>Workforce Capability and Governance</w:t>
      </w:r>
      <w:r w:rsidR="00DC7AF7">
        <w:t xml:space="preserve"> </w:t>
      </w:r>
      <w:r w:rsidR="007B7DCF">
        <w:t>(</w:t>
      </w:r>
      <w:r w:rsidR="00FD622C">
        <w:t>E00</w:t>
      </w:r>
      <w:r>
        <w:t>812</w:t>
      </w:r>
      <w:r w:rsidR="00FD622C">
        <w:t>).</w:t>
      </w:r>
    </w:p>
    <w:p w:rsidR="005669C8" w:rsidRDefault="005669C8" w:rsidP="00E966E7">
      <w:pPr>
        <w:spacing w:after="0"/>
        <w:rPr>
          <w:rFonts w:ascii="Times New Roman" w:hAnsi="Times New Roman"/>
          <w:sz w:val="24"/>
          <w:szCs w:val="24"/>
        </w:rPr>
      </w:pPr>
    </w:p>
    <w:p w:rsidR="00D74623" w:rsidRDefault="00D74623" w:rsidP="00E966E7">
      <w:pPr>
        <w:spacing w:after="0"/>
        <w:rPr>
          <w:rFonts w:ascii="Times New Roman" w:hAnsi="Times New Roman"/>
          <w:sz w:val="24"/>
          <w:szCs w:val="24"/>
        </w:rPr>
      </w:pPr>
    </w:p>
    <w:p w:rsidR="00EF08F2" w:rsidRDefault="00EF08F2" w:rsidP="00E966E7">
      <w:pPr>
        <w:spacing w:after="0"/>
        <w:rPr>
          <w:rFonts w:ascii="Times New Roman" w:hAnsi="Times New Roman"/>
          <w:sz w:val="24"/>
          <w:szCs w:val="24"/>
        </w:rPr>
      </w:pPr>
    </w:p>
    <w:p w:rsidR="007D6A78" w:rsidRPr="00227DC1" w:rsidRDefault="00227DC1" w:rsidP="00E966E7">
      <w:pPr>
        <w:spacing w:after="0"/>
        <w:rPr>
          <w:rFonts w:ascii="Times New Roman" w:hAnsi="Times New Roman"/>
          <w:sz w:val="24"/>
          <w:szCs w:val="24"/>
        </w:rPr>
      </w:pPr>
      <w:r w:rsidRPr="00227DC1">
        <w:rPr>
          <w:rFonts w:ascii="Times New Roman" w:hAnsi="Times New Roman"/>
          <w:sz w:val="24"/>
          <w:szCs w:val="24"/>
        </w:rPr>
        <w:t>Kathy Leigh</w:t>
      </w:r>
    </w:p>
    <w:p w:rsidR="00E43E0B" w:rsidRDefault="00E966E7" w:rsidP="00E966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Director-General</w:t>
      </w:r>
    </w:p>
    <w:p w:rsidR="00771AD1" w:rsidRDefault="00576218" w:rsidP="00771A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Minister,</w:t>
      </w:r>
      <w:r w:rsidR="00E966E7">
        <w:rPr>
          <w:rFonts w:ascii="Times New Roman" w:hAnsi="Times New Roman"/>
          <w:sz w:val="24"/>
          <w:szCs w:val="24"/>
        </w:rPr>
        <w:t xml:space="preserve"> Treasury</w:t>
      </w:r>
      <w:r>
        <w:rPr>
          <w:rFonts w:ascii="Times New Roman" w:hAnsi="Times New Roman"/>
          <w:sz w:val="24"/>
          <w:szCs w:val="24"/>
        </w:rPr>
        <w:t xml:space="preserve"> and Economic Development</w:t>
      </w:r>
      <w:r w:rsidR="00E966E7">
        <w:rPr>
          <w:rFonts w:ascii="Times New Roman" w:hAnsi="Times New Roman"/>
          <w:sz w:val="24"/>
          <w:szCs w:val="24"/>
        </w:rPr>
        <w:t xml:space="preserve"> Directorate</w:t>
      </w:r>
    </w:p>
    <w:p w:rsidR="00E966E7" w:rsidRPr="00E43E0B" w:rsidRDefault="00771AD1" w:rsidP="00771A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r w:rsidR="00976D7E">
        <w:rPr>
          <w:rFonts w:ascii="Times New Roman" w:hAnsi="Times New Roman"/>
          <w:sz w:val="24"/>
          <w:szCs w:val="24"/>
        </w:rPr>
        <w:t>July</w:t>
      </w:r>
      <w:r w:rsidR="00A8133D">
        <w:rPr>
          <w:rFonts w:ascii="Times New Roman" w:hAnsi="Times New Roman"/>
          <w:sz w:val="24"/>
          <w:szCs w:val="24"/>
        </w:rPr>
        <w:t xml:space="preserve"> </w:t>
      </w:r>
      <w:r w:rsidR="00D516D3">
        <w:rPr>
          <w:rFonts w:ascii="Times New Roman" w:hAnsi="Times New Roman"/>
          <w:sz w:val="24"/>
          <w:szCs w:val="24"/>
        </w:rPr>
        <w:t>201</w:t>
      </w:r>
      <w:r w:rsidR="00A8133D">
        <w:rPr>
          <w:rFonts w:ascii="Times New Roman" w:hAnsi="Times New Roman"/>
          <w:sz w:val="24"/>
          <w:szCs w:val="24"/>
        </w:rPr>
        <w:t>9</w:t>
      </w:r>
    </w:p>
    <w:sectPr w:rsidR="00E966E7" w:rsidRPr="00E43E0B" w:rsidSect="00DD2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B05" w:rsidRDefault="00B06B05" w:rsidP="00C2207C">
      <w:pPr>
        <w:spacing w:after="0" w:line="240" w:lineRule="auto"/>
      </w:pPr>
      <w:r>
        <w:separator/>
      </w:r>
    </w:p>
  </w:endnote>
  <w:endnote w:type="continuationSeparator" w:id="0">
    <w:p w:rsidR="00B06B05" w:rsidRDefault="00B06B05" w:rsidP="00C2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84" w:rsidRDefault="009D7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84" w:rsidRPr="009D7684" w:rsidRDefault="009D7684" w:rsidP="009D7684">
    <w:pPr>
      <w:pStyle w:val="Footer"/>
      <w:jc w:val="center"/>
      <w:rPr>
        <w:rFonts w:ascii="Arial" w:hAnsi="Arial" w:cs="Arial"/>
        <w:sz w:val="14"/>
      </w:rPr>
    </w:pPr>
    <w:r w:rsidRPr="009D768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7C" w:rsidRDefault="00DD2527" w:rsidP="00DD2527">
    <w:pPr>
      <w:pStyle w:val="Footer"/>
      <w:rPr>
        <w:rFonts w:ascii="Arial" w:hAnsi="Arial" w:cs="Arial"/>
        <w:sz w:val="18"/>
      </w:rPr>
    </w:pPr>
    <w:r w:rsidRPr="00DD2527">
      <w:rPr>
        <w:rFonts w:ascii="Arial" w:hAnsi="Arial" w:cs="Arial"/>
        <w:sz w:val="18"/>
      </w:rPr>
      <w:t>*Name amended under Legislation Act, s 60</w:t>
    </w:r>
  </w:p>
  <w:p w:rsidR="00DD2527" w:rsidRPr="009D7684" w:rsidRDefault="009D7684" w:rsidP="009D7684">
    <w:pPr>
      <w:pStyle w:val="Footer"/>
      <w:jc w:val="center"/>
      <w:rPr>
        <w:rFonts w:ascii="Arial" w:hAnsi="Arial" w:cs="Arial"/>
        <w:sz w:val="14"/>
      </w:rPr>
    </w:pPr>
    <w:r w:rsidRPr="009D768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B05" w:rsidRDefault="00B06B05" w:rsidP="00C2207C">
      <w:pPr>
        <w:spacing w:after="0" w:line="240" w:lineRule="auto"/>
      </w:pPr>
      <w:r>
        <w:separator/>
      </w:r>
    </w:p>
  </w:footnote>
  <w:footnote w:type="continuationSeparator" w:id="0">
    <w:p w:rsidR="00B06B05" w:rsidRDefault="00B06B05" w:rsidP="00C2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84" w:rsidRDefault="009D7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84" w:rsidRDefault="009D7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84" w:rsidRDefault="009D7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EB86A4A"/>
    <w:lvl w:ilvl="0">
      <w:start w:val="1"/>
      <w:numFmt w:val="bullet"/>
      <w:pStyle w:val="ListBullet2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" w15:restartNumberingAfterBreak="0">
    <w:nsid w:val="0F5C6DF0"/>
    <w:multiLevelType w:val="hybridMultilevel"/>
    <w:tmpl w:val="9D126A84"/>
    <w:lvl w:ilvl="0" w:tplc="0C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1CFA609C"/>
    <w:multiLevelType w:val="hybridMultilevel"/>
    <w:tmpl w:val="372CEC9E"/>
    <w:lvl w:ilvl="0" w:tplc="0142811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 w15:restartNumberingAfterBreak="0">
    <w:nsid w:val="517A7AA3"/>
    <w:multiLevelType w:val="multilevel"/>
    <w:tmpl w:val="EA601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A60A45"/>
    <w:multiLevelType w:val="hybridMultilevel"/>
    <w:tmpl w:val="59F2342C"/>
    <w:lvl w:ilvl="0" w:tplc="D93E993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1805C2"/>
    <w:multiLevelType w:val="hybridMultilevel"/>
    <w:tmpl w:val="19204B5A"/>
    <w:lvl w:ilvl="0" w:tplc="0C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706400EC"/>
    <w:multiLevelType w:val="hybridMultilevel"/>
    <w:tmpl w:val="0816B47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67C5033"/>
    <w:multiLevelType w:val="hybridMultilevel"/>
    <w:tmpl w:val="EA601F0C"/>
    <w:lvl w:ilvl="0" w:tplc="A6941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391C08"/>
    <w:multiLevelType w:val="hybridMultilevel"/>
    <w:tmpl w:val="D930A56E"/>
    <w:lvl w:ilvl="0" w:tplc="D93E993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Moves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6E7"/>
    <w:rsid w:val="00071D06"/>
    <w:rsid w:val="000C2F5C"/>
    <w:rsid w:val="0015226A"/>
    <w:rsid w:val="00191024"/>
    <w:rsid w:val="00227DC1"/>
    <w:rsid w:val="002822FC"/>
    <w:rsid w:val="002E3C7D"/>
    <w:rsid w:val="003A2264"/>
    <w:rsid w:val="003D1D6D"/>
    <w:rsid w:val="003E1C6A"/>
    <w:rsid w:val="00495973"/>
    <w:rsid w:val="004D34D5"/>
    <w:rsid w:val="005365E1"/>
    <w:rsid w:val="005669C8"/>
    <w:rsid w:val="00576218"/>
    <w:rsid w:val="00595063"/>
    <w:rsid w:val="005B6D52"/>
    <w:rsid w:val="00644383"/>
    <w:rsid w:val="006A4B08"/>
    <w:rsid w:val="00771AD1"/>
    <w:rsid w:val="00772BC3"/>
    <w:rsid w:val="007B7DCF"/>
    <w:rsid w:val="007D6A78"/>
    <w:rsid w:val="008225E4"/>
    <w:rsid w:val="00902F7B"/>
    <w:rsid w:val="00937886"/>
    <w:rsid w:val="00976D7E"/>
    <w:rsid w:val="009A178E"/>
    <w:rsid w:val="009C0AF8"/>
    <w:rsid w:val="009D7684"/>
    <w:rsid w:val="00A8133D"/>
    <w:rsid w:val="00B06B05"/>
    <w:rsid w:val="00B72D8B"/>
    <w:rsid w:val="00B73763"/>
    <w:rsid w:val="00C2207C"/>
    <w:rsid w:val="00C31266"/>
    <w:rsid w:val="00C8639E"/>
    <w:rsid w:val="00C90EF2"/>
    <w:rsid w:val="00C915F3"/>
    <w:rsid w:val="00CB49D2"/>
    <w:rsid w:val="00D152A9"/>
    <w:rsid w:val="00D516D3"/>
    <w:rsid w:val="00D74623"/>
    <w:rsid w:val="00D83F92"/>
    <w:rsid w:val="00DA3FDD"/>
    <w:rsid w:val="00DC7AF7"/>
    <w:rsid w:val="00DC7DDF"/>
    <w:rsid w:val="00DD2527"/>
    <w:rsid w:val="00E43E0B"/>
    <w:rsid w:val="00E966E7"/>
    <w:rsid w:val="00EA4B84"/>
    <w:rsid w:val="00EF08F2"/>
    <w:rsid w:val="00F6441E"/>
    <w:rsid w:val="00F7755E"/>
    <w:rsid w:val="00F87EC0"/>
    <w:rsid w:val="00FD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4D9B4C28-E659-4402-BCA8-7B0ADE53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6E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E966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66E7"/>
    <w:rPr>
      <w:rFonts w:ascii="Arial" w:eastAsia="Times New Roman" w:hAnsi="Arial" w:cs="Arial"/>
      <w:b/>
      <w:bCs/>
      <w:color w:val="000000"/>
      <w:kern w:val="32"/>
      <w:sz w:val="24"/>
      <w:szCs w:val="32"/>
    </w:rPr>
  </w:style>
  <w:style w:type="paragraph" w:customStyle="1" w:styleId="sectiontext">
    <w:name w:val="section text"/>
    <w:basedOn w:val="Normal"/>
    <w:rsid w:val="00E966E7"/>
    <w:pPr>
      <w:spacing w:before="80" w:after="60" w:line="240" w:lineRule="auto"/>
      <w:ind w:left="709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-line3">
    <w:name w:val="N-line3"/>
    <w:basedOn w:val="Normal"/>
    <w:next w:val="Normal"/>
    <w:rsid w:val="00E966E7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NIorDInumber">
    <w:name w:val="NI or DI number"/>
    <w:basedOn w:val="Normal"/>
    <w:next w:val="madeunderthe"/>
    <w:rsid w:val="00E966E7"/>
    <w:pPr>
      <w:spacing w:before="240" w:after="60" w:line="240" w:lineRule="auto"/>
    </w:pPr>
    <w:rPr>
      <w:rFonts w:ascii="Arial (W1)" w:eastAsia="Times New Roman" w:hAnsi="Arial (W1)" w:cs="Arial"/>
      <w:b/>
      <w:color w:val="000000"/>
      <w:sz w:val="24"/>
      <w:szCs w:val="24"/>
    </w:rPr>
  </w:style>
  <w:style w:type="paragraph" w:customStyle="1" w:styleId="InstrumentTitle">
    <w:name w:val="Instrument Title"/>
    <w:basedOn w:val="Normal"/>
    <w:next w:val="NIorDInumber"/>
    <w:rsid w:val="00E966E7"/>
    <w:pPr>
      <w:spacing w:before="600" w:after="120" w:line="240" w:lineRule="auto"/>
    </w:pPr>
    <w:rPr>
      <w:rFonts w:ascii="Arial (W1)" w:eastAsia="Times New Roman" w:hAnsi="Arial (W1)" w:cs="Arial"/>
      <w:b/>
      <w:color w:val="000000"/>
      <w:sz w:val="40"/>
      <w:szCs w:val="40"/>
    </w:rPr>
  </w:style>
  <w:style w:type="paragraph" w:customStyle="1" w:styleId="ACTheader">
    <w:name w:val="ACT header"/>
    <w:basedOn w:val="Normal"/>
    <w:next w:val="InstrumentTitle"/>
    <w:rsid w:val="00E966E7"/>
    <w:pPr>
      <w:spacing w:before="120" w:after="0" w:line="240" w:lineRule="auto"/>
    </w:pPr>
    <w:rPr>
      <w:rFonts w:ascii="Arial (W1)" w:eastAsia="Times New Roman" w:hAnsi="Arial (W1)" w:cs="Arial"/>
      <w:color w:val="000000"/>
      <w:sz w:val="24"/>
      <w:szCs w:val="24"/>
    </w:rPr>
  </w:style>
  <w:style w:type="paragraph" w:customStyle="1" w:styleId="madeunderthe">
    <w:name w:val="made under the"/>
    <w:basedOn w:val="Normal"/>
    <w:next w:val="Actsourceofpower"/>
    <w:rsid w:val="00E966E7"/>
    <w:pPr>
      <w:spacing w:before="240" w:after="6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ctsourceofpower">
    <w:name w:val="Act source of power"/>
    <w:basedOn w:val="Normal"/>
    <w:next w:val="Normal"/>
    <w:rsid w:val="00E966E7"/>
    <w:pPr>
      <w:spacing w:before="240" w:after="60" w:line="240" w:lineRule="auto"/>
    </w:pPr>
    <w:rPr>
      <w:rFonts w:ascii="Arial (W1)" w:eastAsia="Times New Roman" w:hAnsi="Arial (W1)" w:cs="Arial"/>
      <w:b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25E4"/>
    <w:rPr>
      <w:rFonts w:ascii="Tahoma" w:hAnsi="Tahoma" w:cs="Tahoma"/>
      <w:sz w:val="16"/>
      <w:szCs w:val="16"/>
      <w:lang w:eastAsia="en-US"/>
    </w:rPr>
  </w:style>
  <w:style w:type="paragraph" w:styleId="ListBullet2">
    <w:name w:val="List Bullet 2"/>
    <w:basedOn w:val="Normal"/>
    <w:uiPriority w:val="99"/>
    <w:unhideWhenUsed/>
    <w:rsid w:val="0015226A"/>
    <w:pPr>
      <w:numPr>
        <w:numId w:val="6"/>
      </w:numPr>
      <w:spacing w:after="240" w:line="252" w:lineRule="auto"/>
      <w:contextualSpacing/>
    </w:pPr>
    <w:rPr>
      <w:rFonts w:eastAsia="Times New Roman"/>
      <w:sz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220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207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0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2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17F0DFB-E903-4A0E-9117-8F85C4C846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1361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Shore</dc:creator>
  <cp:keywords>2</cp:keywords>
  <cp:lastModifiedBy>PCODCS</cp:lastModifiedBy>
  <cp:revision>4</cp:revision>
  <cp:lastPrinted>2014-11-20T22:12:00Z</cp:lastPrinted>
  <dcterms:created xsi:type="dcterms:W3CDTF">2019-07-16T23:23:00Z</dcterms:created>
  <dcterms:modified xsi:type="dcterms:W3CDTF">2019-07-16T23:23:00Z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9bbaba19-459e-4e7d-bf31-158331c39762</vt:lpwstr>
  </property>
  <property fmtid="{D5CDD505-2E9C-101B-9397-08002B2CF9AE}" pid="3" name="bjSaver">
    <vt:lpwstr>r7tXOlJS8tgIsVUQE6VIxATCOJAKz+Hz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CHECKEDOUTFROMJMS">
    <vt:lpwstr/>
  </property>
  <property fmtid="{D5CDD505-2E9C-101B-9397-08002B2CF9AE}" pid="10" name="DMSID">
    <vt:lpwstr>1070234</vt:lpwstr>
  </property>
  <property fmtid="{D5CDD505-2E9C-101B-9397-08002B2CF9AE}" pid="11" name="JMSREQUIREDCHECKIN">
    <vt:lpwstr/>
  </property>
</Properties>
</file>