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1612" w14:textId="77777777" w:rsidR="00480AB5" w:rsidRPr="00970AD2" w:rsidRDefault="00480AB5" w:rsidP="0064569C">
      <w:pPr>
        <w:spacing w:after="0"/>
        <w:rPr>
          <w:color w:val="000000"/>
          <w:sz w:val="24"/>
          <w:szCs w:val="24"/>
        </w:rPr>
      </w:pPr>
      <w:bookmarkStart w:id="0" w:name="_Toc44738651"/>
      <w:bookmarkStart w:id="1" w:name="_Toc328140101"/>
      <w:bookmarkStart w:id="2" w:name="_Toc332272762"/>
      <w:bookmarkStart w:id="3" w:name="_GoBack"/>
      <w:bookmarkEnd w:id="3"/>
      <w:r w:rsidRPr="00970AD2">
        <w:rPr>
          <w:color w:val="000000"/>
          <w:sz w:val="24"/>
          <w:szCs w:val="24"/>
        </w:rPr>
        <w:t>Australian Capital Territory</w:t>
      </w:r>
    </w:p>
    <w:p w14:paraId="1251886F" w14:textId="77777777" w:rsidR="00480AB5" w:rsidRPr="00970AD2" w:rsidRDefault="00480AB5" w:rsidP="00480AB5">
      <w:pPr>
        <w:pStyle w:val="Billname"/>
        <w:spacing w:before="700"/>
        <w:rPr>
          <w:rFonts w:cs="Arial"/>
          <w:color w:val="000000"/>
        </w:rPr>
      </w:pPr>
      <w:bookmarkStart w:id="4" w:name="_Hlk1740305"/>
      <w:r w:rsidRPr="00970AD2">
        <w:rPr>
          <w:rFonts w:cs="Arial"/>
          <w:color w:val="000000"/>
        </w:rPr>
        <w:t>Energy Efficiency (Cost of Living) Improvement (</w:t>
      </w:r>
      <w:r>
        <w:rPr>
          <w:rFonts w:cs="Arial"/>
          <w:color w:val="000000"/>
        </w:rPr>
        <w:t>Administrator</w:t>
      </w:r>
      <w:r w:rsidRPr="00970AD2">
        <w:rPr>
          <w:rFonts w:cs="Arial"/>
          <w:color w:val="000000"/>
        </w:rPr>
        <w:t xml:space="preserve">) </w:t>
      </w:r>
      <w:bookmarkEnd w:id="4"/>
      <w:r>
        <w:rPr>
          <w:rFonts w:cs="Arial"/>
          <w:color w:val="000000"/>
        </w:rPr>
        <w:t>Appointment</w:t>
      </w:r>
      <w:r w:rsidRPr="00970AD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2019</w:t>
      </w:r>
    </w:p>
    <w:p w14:paraId="5CEBC045" w14:textId="6C352E8D" w:rsidR="00480AB5" w:rsidRPr="00970AD2" w:rsidRDefault="00480AB5" w:rsidP="00480AB5">
      <w:pPr>
        <w:spacing w:before="240" w:after="60"/>
        <w:rPr>
          <w:b/>
          <w:bCs/>
          <w:color w:val="000000"/>
          <w:sz w:val="24"/>
          <w:szCs w:val="24"/>
          <w:vertAlign w:val="superscript"/>
        </w:rPr>
      </w:pPr>
      <w:r w:rsidRPr="00970AD2">
        <w:rPr>
          <w:b/>
          <w:bCs/>
          <w:color w:val="000000"/>
          <w:sz w:val="24"/>
          <w:szCs w:val="24"/>
        </w:rPr>
        <w:t>Notifiable Instrument NI201</w:t>
      </w:r>
      <w:r>
        <w:rPr>
          <w:b/>
          <w:bCs/>
          <w:color w:val="000000"/>
          <w:sz w:val="24"/>
          <w:szCs w:val="24"/>
        </w:rPr>
        <w:t>9</w:t>
      </w:r>
      <w:r w:rsidRPr="00970AD2">
        <w:rPr>
          <w:b/>
          <w:bCs/>
          <w:color w:val="000000"/>
          <w:sz w:val="24"/>
          <w:szCs w:val="24"/>
        </w:rPr>
        <w:t>–</w:t>
      </w:r>
      <w:r w:rsidR="00BE58E7">
        <w:rPr>
          <w:b/>
          <w:bCs/>
          <w:color w:val="000000"/>
          <w:sz w:val="24"/>
          <w:szCs w:val="24"/>
        </w:rPr>
        <w:t>502</w:t>
      </w:r>
    </w:p>
    <w:p w14:paraId="5B3C0EE0" w14:textId="77777777" w:rsidR="00480AB5" w:rsidRPr="00970AD2" w:rsidRDefault="00480AB5" w:rsidP="0064569C">
      <w:pPr>
        <w:pStyle w:val="madeunder"/>
        <w:spacing w:before="0" w:after="120"/>
        <w:jc w:val="left"/>
        <w:rPr>
          <w:color w:val="000000"/>
          <w:szCs w:val="24"/>
        </w:rPr>
      </w:pPr>
      <w:r w:rsidRPr="00970AD2">
        <w:rPr>
          <w:color w:val="000000"/>
          <w:szCs w:val="24"/>
        </w:rPr>
        <w:t xml:space="preserve">made under the </w:t>
      </w:r>
    </w:p>
    <w:p w14:paraId="2A139239" w14:textId="77777777" w:rsidR="00480AB5" w:rsidRPr="00970AD2" w:rsidRDefault="00480AB5" w:rsidP="0064569C">
      <w:pPr>
        <w:pStyle w:val="N-line3"/>
        <w:pBdr>
          <w:bottom w:val="none" w:sz="0" w:space="0" w:color="auto"/>
        </w:pBdr>
        <w:spacing w:after="240"/>
        <w:jc w:val="left"/>
        <w:rPr>
          <w:rFonts w:ascii="Arial" w:hAnsi="Arial" w:cs="Arial"/>
          <w:b/>
          <w:bCs/>
          <w:color w:val="000000"/>
          <w:sz w:val="20"/>
        </w:rPr>
      </w:pPr>
      <w:r w:rsidRPr="00970AD2">
        <w:rPr>
          <w:rFonts w:ascii="Arial" w:hAnsi="Arial" w:cs="Arial"/>
          <w:b/>
          <w:bCs/>
          <w:color w:val="000000"/>
          <w:sz w:val="20"/>
        </w:rPr>
        <w:t>Energy Efficiency (Cost of Living) Improvement Act 2012,</w:t>
      </w:r>
      <w:r w:rsidRPr="00970AD2">
        <w:rPr>
          <w:rFonts w:ascii="Arial" w:hAnsi="Arial" w:cs="Arial"/>
          <w:b/>
          <w:bCs/>
          <w:i/>
          <w:color w:val="000000"/>
          <w:sz w:val="20"/>
        </w:rPr>
        <w:t xml:space="preserve"> </w:t>
      </w:r>
      <w:r w:rsidRPr="00970AD2">
        <w:rPr>
          <w:rFonts w:ascii="Arial" w:hAnsi="Arial" w:cs="Arial"/>
          <w:b/>
          <w:bCs/>
          <w:color w:val="000000"/>
          <w:sz w:val="20"/>
        </w:rPr>
        <w:t>s</w:t>
      </w:r>
      <w:r>
        <w:rPr>
          <w:rFonts w:ascii="Arial" w:hAnsi="Arial" w:cs="Arial"/>
          <w:b/>
          <w:bCs/>
          <w:color w:val="000000"/>
          <w:sz w:val="20"/>
        </w:rPr>
        <w:t xml:space="preserve"> 23</w:t>
      </w:r>
      <w:r w:rsidRPr="00970AD2">
        <w:rPr>
          <w:rFonts w:ascii="Arial" w:hAnsi="Arial" w:cs="Arial"/>
          <w:b/>
          <w:bCs/>
          <w:color w:val="000000"/>
          <w:sz w:val="20"/>
        </w:rPr>
        <w:t xml:space="preserve"> (</w:t>
      </w:r>
      <w:r>
        <w:rPr>
          <w:rFonts w:ascii="Arial" w:hAnsi="Arial" w:cs="Arial"/>
          <w:b/>
          <w:bCs/>
          <w:color w:val="000000"/>
          <w:sz w:val="20"/>
        </w:rPr>
        <w:t>Administrator</w:t>
      </w:r>
      <w:r w:rsidRPr="00970AD2">
        <w:rPr>
          <w:rFonts w:ascii="Arial" w:hAnsi="Arial" w:cs="Arial"/>
          <w:b/>
          <w:bCs/>
          <w:color w:val="000000"/>
          <w:sz w:val="20"/>
        </w:rPr>
        <w:t>)</w:t>
      </w:r>
    </w:p>
    <w:p w14:paraId="4BDD6F4C" w14:textId="77777777" w:rsidR="00480AB5" w:rsidRPr="00970AD2" w:rsidRDefault="00480AB5" w:rsidP="00480AB5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  <w:color w:val="000000"/>
          <w:szCs w:val="24"/>
        </w:rPr>
      </w:pPr>
    </w:p>
    <w:p w14:paraId="0903813E" w14:textId="77777777" w:rsidR="00480AB5" w:rsidRPr="00970AD2" w:rsidRDefault="00480AB5" w:rsidP="00480AB5">
      <w:pPr>
        <w:spacing w:before="60" w:after="60"/>
        <w:ind w:left="720" w:hanging="720"/>
        <w:rPr>
          <w:b/>
          <w:bCs/>
          <w:color w:val="000000"/>
          <w:sz w:val="24"/>
          <w:szCs w:val="24"/>
        </w:rPr>
      </w:pPr>
      <w:r w:rsidRPr="00970AD2">
        <w:rPr>
          <w:b/>
          <w:bCs/>
          <w:color w:val="000000"/>
          <w:sz w:val="24"/>
          <w:szCs w:val="24"/>
        </w:rPr>
        <w:t>1</w:t>
      </w:r>
      <w:r w:rsidRPr="00970AD2">
        <w:rPr>
          <w:b/>
          <w:bCs/>
          <w:color w:val="000000"/>
          <w:sz w:val="24"/>
          <w:szCs w:val="24"/>
        </w:rPr>
        <w:tab/>
        <w:t>Name of instrument</w:t>
      </w:r>
    </w:p>
    <w:p w14:paraId="6681D7B3" w14:textId="77777777" w:rsidR="00480AB5" w:rsidRPr="00970AD2" w:rsidRDefault="00480AB5" w:rsidP="00480AB5">
      <w:pPr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70AD2">
        <w:rPr>
          <w:rFonts w:ascii="Times New Roman" w:hAnsi="Times New Roman" w:cs="Times New Roman"/>
          <w:color w:val="000000"/>
          <w:sz w:val="24"/>
          <w:szCs w:val="24"/>
        </w:rPr>
        <w:t xml:space="preserve">This instrument is the </w:t>
      </w: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>Energy Efficiency (Cost of Living) Improvement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Administrator</w:t>
      </w: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Appointment</w:t>
      </w: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19</w:t>
      </w: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E3CE65D" w14:textId="77777777" w:rsidR="00480AB5" w:rsidRPr="00970AD2" w:rsidRDefault="00480AB5" w:rsidP="00480AB5">
      <w:pPr>
        <w:spacing w:before="240" w:after="60"/>
        <w:ind w:left="720" w:hanging="720"/>
        <w:rPr>
          <w:b/>
          <w:bCs/>
          <w:color w:val="000000"/>
          <w:sz w:val="24"/>
          <w:szCs w:val="24"/>
        </w:rPr>
      </w:pPr>
      <w:r w:rsidRPr="00970AD2">
        <w:rPr>
          <w:b/>
          <w:bCs/>
          <w:color w:val="000000"/>
          <w:sz w:val="24"/>
          <w:szCs w:val="24"/>
        </w:rPr>
        <w:t>2</w:t>
      </w:r>
      <w:r w:rsidRPr="00970AD2">
        <w:rPr>
          <w:b/>
          <w:bCs/>
          <w:color w:val="000000"/>
          <w:sz w:val="24"/>
          <w:szCs w:val="24"/>
        </w:rPr>
        <w:tab/>
        <w:t xml:space="preserve">Commencement </w:t>
      </w:r>
    </w:p>
    <w:p w14:paraId="215E4CB0" w14:textId="00C1A279" w:rsidR="00480AB5" w:rsidRPr="00970AD2" w:rsidRDefault="00480AB5" w:rsidP="00480AB5">
      <w:pPr>
        <w:spacing w:before="80" w:after="6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70AD2">
        <w:rPr>
          <w:rFonts w:ascii="Times New Roman" w:hAnsi="Times New Roman" w:cs="Times New Roman"/>
          <w:color w:val="000000"/>
          <w:sz w:val="24"/>
          <w:szCs w:val="24"/>
        </w:rPr>
        <w:t xml:space="preserve">This instrument commences on the day after </w:t>
      </w:r>
      <w:r w:rsidR="0064569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2C4AE9">
        <w:rPr>
          <w:rFonts w:ascii="Times New Roman" w:hAnsi="Times New Roman" w:cs="Times New Roman"/>
          <w:color w:val="000000"/>
          <w:sz w:val="24"/>
          <w:szCs w:val="24"/>
        </w:rPr>
        <w:t>s notification day</w:t>
      </w:r>
      <w:r w:rsidRPr="00970A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B0B9AE" w14:textId="77777777" w:rsidR="00480AB5" w:rsidRPr="00970AD2" w:rsidRDefault="00480AB5" w:rsidP="00480AB5">
      <w:pPr>
        <w:spacing w:before="240" w:after="60"/>
        <w:ind w:left="720" w:hanging="720"/>
        <w:rPr>
          <w:b/>
          <w:bCs/>
          <w:color w:val="000000"/>
          <w:sz w:val="24"/>
          <w:szCs w:val="24"/>
        </w:rPr>
      </w:pPr>
      <w:r w:rsidRPr="00970AD2">
        <w:rPr>
          <w:b/>
          <w:bCs/>
          <w:color w:val="000000"/>
          <w:sz w:val="24"/>
          <w:szCs w:val="24"/>
        </w:rPr>
        <w:t>3</w:t>
      </w:r>
      <w:r w:rsidRPr="00970AD2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Appointment of Administrator</w:t>
      </w:r>
      <w:r w:rsidRPr="00970AD2">
        <w:rPr>
          <w:b/>
          <w:bCs/>
          <w:color w:val="000000"/>
          <w:sz w:val="24"/>
          <w:szCs w:val="24"/>
        </w:rPr>
        <w:t xml:space="preserve"> </w:t>
      </w:r>
    </w:p>
    <w:p w14:paraId="4BD01576" w14:textId="6CEE825B" w:rsidR="00480AB5" w:rsidRPr="00480AB5" w:rsidRDefault="00480AB5" w:rsidP="00480AB5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  <w:color w:val="000000"/>
          <w:sz w:val="24"/>
          <w:szCs w:val="24"/>
          <w:lang w:eastAsia="en-AU"/>
        </w:rPr>
      </w:pPr>
      <w:r w:rsidRPr="00480AB5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I appoint the </w:t>
      </w:r>
      <w:r w:rsidR="00B57937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Executive</w:t>
      </w:r>
      <w:r w:rsidRPr="00480AB5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who from time to time occupies the public service position </w:t>
      </w:r>
      <w:r w:rsidR="00B57937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number E692</w:t>
      </w:r>
      <w:r w:rsidRPr="00480AB5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as the administrator for the </w:t>
      </w:r>
      <w:r w:rsidRPr="002C4AE9">
        <w:rPr>
          <w:rFonts w:ascii="Times New Roman" w:hAnsi="Times New Roman" w:cs="Times New Roman"/>
          <w:i/>
          <w:color w:val="000000"/>
          <w:sz w:val="24"/>
          <w:szCs w:val="24"/>
          <w:lang w:eastAsia="en-AU"/>
        </w:rPr>
        <w:t xml:space="preserve">Energy Efficiency (Cost of Living) </w:t>
      </w:r>
      <w:r w:rsidR="00B57937" w:rsidRPr="002C4AE9">
        <w:rPr>
          <w:rFonts w:ascii="Times New Roman" w:hAnsi="Times New Roman" w:cs="Times New Roman"/>
          <w:i/>
          <w:color w:val="000000"/>
          <w:sz w:val="24"/>
          <w:szCs w:val="24"/>
          <w:lang w:eastAsia="en-AU"/>
        </w:rPr>
        <w:t>I</w:t>
      </w:r>
      <w:r w:rsidRPr="002C4AE9">
        <w:rPr>
          <w:rFonts w:ascii="Times New Roman" w:hAnsi="Times New Roman" w:cs="Times New Roman"/>
          <w:i/>
          <w:color w:val="000000"/>
          <w:sz w:val="24"/>
          <w:szCs w:val="24"/>
          <w:lang w:eastAsia="en-AU"/>
        </w:rPr>
        <w:t>mprovement Act 2012</w:t>
      </w:r>
      <w:r w:rsidRPr="00480AB5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(administrator).</w:t>
      </w:r>
    </w:p>
    <w:p w14:paraId="08D43420" w14:textId="77777777" w:rsidR="00480AB5" w:rsidRPr="00B57937" w:rsidRDefault="00480AB5" w:rsidP="0064569C">
      <w:pPr>
        <w:autoSpaceDE w:val="0"/>
        <w:autoSpaceDN w:val="0"/>
        <w:adjustRightInd w:val="0"/>
        <w:spacing w:before="80" w:after="60"/>
        <w:ind w:left="1440" w:hanging="720"/>
        <w:rPr>
          <w:rFonts w:ascii="Times New Roman" w:hAnsi="Times New Roman"/>
          <w:color w:val="000000"/>
          <w:lang w:eastAsia="en-AU"/>
        </w:rPr>
      </w:pPr>
      <w:r w:rsidRPr="00B57937">
        <w:rPr>
          <w:rFonts w:ascii="Times New Roman" w:hAnsi="Times New Roman" w:cs="Times New Roman"/>
          <w:i/>
          <w:color w:val="000000"/>
          <w:lang w:eastAsia="en-AU"/>
        </w:rPr>
        <w:t>Note</w:t>
      </w:r>
      <w:r w:rsidR="00B57937" w:rsidRPr="00B57937">
        <w:rPr>
          <w:rFonts w:ascii="Times New Roman" w:hAnsi="Times New Roman" w:cs="Times New Roman"/>
          <w:color w:val="000000"/>
          <w:lang w:eastAsia="en-AU"/>
        </w:rPr>
        <w:tab/>
      </w:r>
      <w:r w:rsidRPr="00B57937">
        <w:rPr>
          <w:rFonts w:ascii="Times New Roman" w:hAnsi="Times New Roman" w:cs="Times New Roman"/>
          <w:color w:val="000000"/>
          <w:lang w:eastAsia="en-AU"/>
        </w:rPr>
        <w:t xml:space="preserve">The </w:t>
      </w:r>
      <w:r w:rsidRPr="00B57937">
        <w:rPr>
          <w:rFonts w:ascii="Times New Roman" w:hAnsi="Times New Roman" w:cs="Times New Roman"/>
          <w:i/>
          <w:color w:val="000000"/>
          <w:lang w:eastAsia="en-AU"/>
        </w:rPr>
        <w:t>Legislation Act 2001</w:t>
      </w:r>
      <w:r w:rsidRPr="00B57937">
        <w:rPr>
          <w:rFonts w:ascii="Times New Roman" w:hAnsi="Times New Roman" w:cs="Times New Roman"/>
          <w:color w:val="000000"/>
          <w:lang w:eastAsia="en-AU"/>
        </w:rPr>
        <w:t xml:space="preserve"> defines ‘occupy a position’ to include hold the position, act</w:t>
      </w:r>
      <w:r w:rsidR="0064569C">
        <w:rPr>
          <w:rFonts w:ascii="Times New Roman" w:hAnsi="Times New Roman" w:cs="Times New Roman"/>
          <w:color w:val="000000"/>
          <w:lang w:eastAsia="en-AU"/>
        </w:rPr>
        <w:t xml:space="preserve"> </w:t>
      </w:r>
      <w:r w:rsidRPr="00B57937">
        <w:rPr>
          <w:rFonts w:ascii="Times New Roman" w:hAnsi="Times New Roman" w:cs="Times New Roman"/>
          <w:color w:val="000000"/>
          <w:lang w:eastAsia="en-AU"/>
        </w:rPr>
        <w:t>in the position or exercise the function of the position.</w:t>
      </w:r>
    </w:p>
    <w:p w14:paraId="4FE06473" w14:textId="77777777" w:rsidR="00480AB5" w:rsidRPr="00B57937" w:rsidRDefault="00B57937" w:rsidP="00B57937">
      <w:pPr>
        <w:spacing w:before="240" w:after="60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ab/>
        <w:t xml:space="preserve">Appointment of </w:t>
      </w:r>
      <w:r w:rsidR="0064569C">
        <w:rPr>
          <w:b/>
          <w:bCs/>
          <w:color w:val="000000"/>
          <w:sz w:val="24"/>
          <w:szCs w:val="24"/>
        </w:rPr>
        <w:t xml:space="preserve">Acting </w:t>
      </w:r>
      <w:r>
        <w:rPr>
          <w:b/>
          <w:bCs/>
          <w:color w:val="000000"/>
          <w:sz w:val="24"/>
          <w:szCs w:val="24"/>
        </w:rPr>
        <w:t>Administrator</w:t>
      </w:r>
    </w:p>
    <w:p w14:paraId="6E7A6BC9" w14:textId="77777777" w:rsidR="00480AB5" w:rsidRDefault="00B57937" w:rsidP="00480AB5">
      <w:pPr>
        <w:pStyle w:val="ListParagraph"/>
        <w:autoSpaceDE w:val="0"/>
        <w:autoSpaceDN w:val="0"/>
        <w:adjustRightInd w:val="0"/>
        <w:spacing w:before="80" w:after="6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B57937">
        <w:rPr>
          <w:rFonts w:ascii="Times New Roman" w:hAnsi="Times New Roman"/>
          <w:color w:val="000000"/>
          <w:sz w:val="24"/>
          <w:szCs w:val="24"/>
          <w:lang w:eastAsia="en-AU"/>
        </w:rPr>
        <w:t>In the event the administrator is on leave or overseas, I appoint the person who from time to time occupies the public service position number</w:t>
      </w:r>
      <w:r>
        <w:rPr>
          <w:rFonts w:ascii="Times New Roman" w:hAnsi="Times New Roman"/>
          <w:color w:val="000000"/>
          <w:sz w:val="24"/>
          <w:szCs w:val="24"/>
          <w:lang w:eastAsia="en-AU"/>
        </w:rPr>
        <w:t xml:space="preserve"> 40964 as acting</w:t>
      </w:r>
      <w:r w:rsidR="0064569C">
        <w:rPr>
          <w:rFonts w:ascii="Times New Roman" w:hAnsi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AU"/>
        </w:rPr>
        <w:t>administrat</w:t>
      </w:r>
      <w:r w:rsidR="0064569C">
        <w:rPr>
          <w:rFonts w:ascii="Times New Roman" w:hAnsi="Times New Roman"/>
          <w:color w:val="000000"/>
          <w:sz w:val="24"/>
          <w:szCs w:val="24"/>
          <w:lang w:eastAsia="en-AU"/>
        </w:rPr>
        <w:t>or</w:t>
      </w:r>
      <w:r w:rsidR="00480AB5" w:rsidRPr="00970AD2">
        <w:rPr>
          <w:rFonts w:ascii="Times New Roman" w:hAnsi="Times New Roman"/>
          <w:color w:val="000000"/>
          <w:sz w:val="24"/>
          <w:szCs w:val="24"/>
          <w:lang w:eastAsia="en-AU"/>
        </w:rPr>
        <w:t xml:space="preserve">. </w:t>
      </w:r>
    </w:p>
    <w:p w14:paraId="69860051" w14:textId="77777777" w:rsidR="0064569C" w:rsidRDefault="0064569C" w:rsidP="0064569C">
      <w:pPr>
        <w:autoSpaceDE w:val="0"/>
        <w:autoSpaceDN w:val="0"/>
        <w:adjustRightInd w:val="0"/>
        <w:spacing w:before="80" w:after="0"/>
        <w:ind w:left="720"/>
        <w:rPr>
          <w:rFonts w:ascii="Times New Roman" w:hAnsi="Times New Roman" w:cs="Times New Roman"/>
          <w:color w:val="000000"/>
          <w:lang w:eastAsia="en-AU"/>
        </w:rPr>
      </w:pPr>
      <w:r w:rsidRPr="00B57937">
        <w:rPr>
          <w:rFonts w:ascii="Times New Roman" w:hAnsi="Times New Roman" w:cs="Times New Roman"/>
          <w:i/>
          <w:color w:val="000000"/>
          <w:lang w:eastAsia="en-AU"/>
        </w:rPr>
        <w:t>Note</w:t>
      </w:r>
      <w:r w:rsidRPr="00B57937">
        <w:rPr>
          <w:rFonts w:ascii="Times New Roman" w:hAnsi="Times New Roman" w:cs="Times New Roman"/>
          <w:color w:val="000000"/>
          <w:lang w:eastAsia="en-AU"/>
        </w:rPr>
        <w:tab/>
      </w:r>
      <w:r w:rsidRPr="0064569C">
        <w:rPr>
          <w:rFonts w:ascii="Times New Roman" w:hAnsi="Times New Roman" w:cs="Times New Roman"/>
          <w:color w:val="000000"/>
          <w:lang w:eastAsia="en-AU"/>
        </w:rPr>
        <w:t>The power to appoint includes the power to make an a</w:t>
      </w:r>
      <w:r>
        <w:rPr>
          <w:rFonts w:ascii="Times New Roman" w:hAnsi="Times New Roman" w:cs="Times New Roman"/>
          <w:color w:val="000000"/>
          <w:lang w:eastAsia="en-AU"/>
        </w:rPr>
        <w:t xml:space="preserve">cting appointment (section 209 </w:t>
      </w:r>
    </w:p>
    <w:p w14:paraId="54C71ED5" w14:textId="77777777" w:rsidR="0064569C" w:rsidRPr="0064569C" w:rsidRDefault="0064569C" w:rsidP="00C7549A">
      <w:pPr>
        <w:autoSpaceDE w:val="0"/>
        <w:autoSpaceDN w:val="0"/>
        <w:adjustRightInd w:val="0"/>
        <w:spacing w:before="0" w:after="60"/>
        <w:ind w:left="720" w:firstLine="720"/>
        <w:rPr>
          <w:rFonts w:ascii="Times New Roman" w:hAnsi="Times New Roman" w:cs="Times New Roman"/>
          <w:color w:val="000000"/>
          <w:lang w:eastAsia="en-AU"/>
        </w:rPr>
      </w:pPr>
      <w:r w:rsidRPr="0064569C">
        <w:rPr>
          <w:rFonts w:ascii="Times New Roman" w:hAnsi="Times New Roman" w:cs="Times New Roman"/>
          <w:color w:val="000000"/>
          <w:lang w:eastAsia="en-AU"/>
        </w:rPr>
        <w:t>of the Legislation Act 2001)</w:t>
      </w:r>
      <w:r w:rsidRPr="00B57937">
        <w:rPr>
          <w:rFonts w:ascii="Times New Roman" w:hAnsi="Times New Roman" w:cs="Times New Roman"/>
          <w:color w:val="000000"/>
          <w:lang w:eastAsia="en-AU"/>
        </w:rPr>
        <w:t>.</w:t>
      </w:r>
    </w:p>
    <w:p w14:paraId="75F6B16F" w14:textId="77777777" w:rsidR="00480AB5" w:rsidRPr="00970AD2" w:rsidRDefault="00480AB5" w:rsidP="00480AB5">
      <w:pPr>
        <w:spacing w:before="240" w:after="60"/>
        <w:ind w:left="720" w:hanging="720"/>
        <w:rPr>
          <w:b/>
          <w:bCs/>
          <w:color w:val="000000"/>
          <w:sz w:val="24"/>
          <w:szCs w:val="24"/>
        </w:rPr>
      </w:pPr>
      <w:r w:rsidRPr="00970AD2">
        <w:rPr>
          <w:b/>
          <w:color w:val="000000"/>
          <w:sz w:val="24"/>
          <w:szCs w:val="24"/>
          <w:lang w:eastAsia="en-AU"/>
        </w:rPr>
        <w:t>5</w:t>
      </w:r>
      <w:r w:rsidRPr="00970AD2">
        <w:rPr>
          <w:b/>
          <w:bCs/>
          <w:color w:val="000000"/>
          <w:sz w:val="24"/>
          <w:szCs w:val="24"/>
        </w:rPr>
        <w:tab/>
        <w:t xml:space="preserve">Revocation </w:t>
      </w:r>
    </w:p>
    <w:p w14:paraId="1401EA49" w14:textId="182D54E0" w:rsidR="00480AB5" w:rsidRPr="00970AD2" w:rsidRDefault="00480AB5" w:rsidP="00480AB5">
      <w:pPr>
        <w:spacing w:before="80" w:after="6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>Energy Efficiency (Cost of Living) Improvement (</w:t>
      </w:r>
      <w:r w:rsidR="00C7549A">
        <w:rPr>
          <w:rFonts w:ascii="Times New Roman" w:hAnsi="Times New Roman" w:cs="Times New Roman"/>
          <w:i/>
          <w:color w:val="000000"/>
          <w:sz w:val="24"/>
          <w:szCs w:val="24"/>
        </w:rPr>
        <w:t>Administrator</w:t>
      </w: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C7549A">
        <w:rPr>
          <w:rFonts w:ascii="Times New Roman" w:hAnsi="Times New Roman" w:cs="Times New Roman"/>
          <w:i/>
          <w:color w:val="000000"/>
          <w:sz w:val="24"/>
          <w:szCs w:val="24"/>
        </w:rPr>
        <w:t>Appointment</w:t>
      </w:r>
      <w:r w:rsidR="00065C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2017 (NI2017-659)</w:t>
      </w:r>
      <w:r w:rsidRPr="00970AD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70AD2">
        <w:rPr>
          <w:rFonts w:ascii="Times New Roman" w:hAnsi="Times New Roman" w:cs="Times New Roman"/>
          <w:color w:val="000000"/>
          <w:sz w:val="24"/>
          <w:szCs w:val="24"/>
        </w:rPr>
        <w:t>is revoked.</w:t>
      </w:r>
    </w:p>
    <w:p w14:paraId="2885A8D8" w14:textId="77777777" w:rsidR="00480AB5" w:rsidRPr="00970AD2" w:rsidRDefault="00480AB5" w:rsidP="00480AB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</w:rPr>
      </w:pPr>
    </w:p>
    <w:p w14:paraId="2AAB3465" w14:textId="77777777" w:rsidR="00480AB5" w:rsidRPr="00970AD2" w:rsidRDefault="00480AB5" w:rsidP="00480AB5">
      <w:pPr>
        <w:pStyle w:val="BodyText"/>
        <w:rPr>
          <w:color w:val="000000"/>
        </w:rPr>
      </w:pPr>
    </w:p>
    <w:p w14:paraId="0505DCF0" w14:textId="77777777" w:rsidR="00480AB5" w:rsidRPr="00970AD2" w:rsidRDefault="00480AB5" w:rsidP="00480AB5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AU"/>
        </w:rPr>
      </w:pPr>
      <w:r w:rsidRPr="00970AD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Shane Rattenbury MLA</w:t>
      </w:r>
    </w:p>
    <w:p w14:paraId="4CF99949" w14:textId="77777777" w:rsidR="00480AB5" w:rsidRPr="00970AD2" w:rsidRDefault="00480AB5" w:rsidP="00480AB5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  <w:lang w:eastAsia="en-AU"/>
        </w:rPr>
      </w:pPr>
      <w:r w:rsidRPr="00970AD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Minister for </w:t>
      </w:r>
      <w:bookmarkEnd w:id="0"/>
      <w:r w:rsidRPr="00970AD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Climate Change and Sustainability</w:t>
      </w:r>
    </w:p>
    <w:bookmarkEnd w:id="1"/>
    <w:bookmarkEnd w:id="2"/>
    <w:p w14:paraId="587DD486" w14:textId="3845A6EA" w:rsidR="00076C71" w:rsidRPr="00AC185A" w:rsidRDefault="00BE58E7" w:rsidP="00AC185A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30 July </w:t>
      </w:r>
      <w:r w:rsidR="00AC185A" w:rsidRPr="00AC185A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2019</w:t>
      </w:r>
    </w:p>
    <w:sectPr w:rsidR="00076C71" w:rsidRPr="00AC1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3D31" w14:textId="77777777" w:rsidR="00322EFB" w:rsidRDefault="00322EFB" w:rsidP="00322EFB">
      <w:pPr>
        <w:spacing w:before="0" w:after="0" w:line="240" w:lineRule="auto"/>
      </w:pPr>
      <w:r>
        <w:separator/>
      </w:r>
    </w:p>
  </w:endnote>
  <w:endnote w:type="continuationSeparator" w:id="0">
    <w:p w14:paraId="615FEEA0" w14:textId="77777777" w:rsidR="00322EFB" w:rsidRDefault="00322EFB" w:rsidP="00322E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7A32" w14:textId="77777777" w:rsidR="00322EFB" w:rsidRDefault="00322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22C3" w14:textId="31148E26" w:rsidR="00322EFB" w:rsidRPr="00322EFB" w:rsidRDefault="00322EFB" w:rsidP="00322EFB">
    <w:pPr>
      <w:pStyle w:val="Footer"/>
      <w:jc w:val="center"/>
      <w:rPr>
        <w:sz w:val="14"/>
      </w:rPr>
    </w:pPr>
    <w:r w:rsidRPr="00322EF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1F18" w14:textId="77777777" w:rsidR="00322EFB" w:rsidRDefault="00322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AF35" w14:textId="77777777" w:rsidR="00322EFB" w:rsidRDefault="00322EFB" w:rsidP="00322EFB">
      <w:pPr>
        <w:spacing w:before="0" w:after="0" w:line="240" w:lineRule="auto"/>
      </w:pPr>
      <w:r>
        <w:separator/>
      </w:r>
    </w:p>
  </w:footnote>
  <w:footnote w:type="continuationSeparator" w:id="0">
    <w:p w14:paraId="2426ADCB" w14:textId="77777777" w:rsidR="00322EFB" w:rsidRDefault="00322EFB" w:rsidP="00322E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5FB0" w14:textId="77777777" w:rsidR="00322EFB" w:rsidRDefault="00322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E17C" w14:textId="77777777" w:rsidR="00322EFB" w:rsidRDefault="00322E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BA1E" w14:textId="77777777" w:rsidR="00322EFB" w:rsidRDefault="00322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53555"/>
    <w:multiLevelType w:val="hybridMultilevel"/>
    <w:tmpl w:val="7D6ACDB2"/>
    <w:lvl w:ilvl="0" w:tplc="11566822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B5"/>
    <w:rsid w:val="00065C49"/>
    <w:rsid w:val="00076C71"/>
    <w:rsid w:val="00285288"/>
    <w:rsid w:val="002C4AE9"/>
    <w:rsid w:val="00322EFB"/>
    <w:rsid w:val="00480AB5"/>
    <w:rsid w:val="0051450E"/>
    <w:rsid w:val="0064569C"/>
    <w:rsid w:val="007C4A30"/>
    <w:rsid w:val="00AC185A"/>
    <w:rsid w:val="00AE64AD"/>
    <w:rsid w:val="00B57937"/>
    <w:rsid w:val="00BE58E7"/>
    <w:rsid w:val="00C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97771"/>
  <w15:chartTrackingRefBased/>
  <w15:docId w15:val="{73B3A601-0ACA-47BA-B2F4-7C888F4F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qFormat/>
    <w:rsid w:val="00480AB5"/>
    <w:pPr>
      <w:spacing w:before="120" w:after="120" w:line="264" w:lineRule="auto"/>
    </w:pPr>
    <w:rPr>
      <w:rFonts w:ascii="Arial" w:eastAsia="SimSu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480AB5"/>
    <w:pPr>
      <w:spacing w:before="160" w:after="160" w:line="288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480AB5"/>
    <w:rPr>
      <w:rFonts w:ascii="Arial" w:eastAsia="SimSun" w:hAnsi="Arial" w:cs="Arial"/>
      <w:sz w:val="20"/>
      <w:szCs w:val="20"/>
      <w:lang w:eastAsia="zh-CN"/>
    </w:rPr>
  </w:style>
  <w:style w:type="paragraph" w:customStyle="1" w:styleId="Billname">
    <w:name w:val="Billname"/>
    <w:basedOn w:val="Normal"/>
    <w:uiPriority w:val="99"/>
    <w:rsid w:val="00480AB5"/>
    <w:pPr>
      <w:tabs>
        <w:tab w:val="left" w:pos="2400"/>
        <w:tab w:val="left" w:pos="2880"/>
      </w:tabs>
      <w:spacing w:before="1220" w:after="100" w:line="240" w:lineRule="auto"/>
    </w:pPr>
    <w:rPr>
      <w:rFonts w:eastAsia="Times New Roman" w:cs="Times New Roman"/>
      <w:b/>
      <w:sz w:val="40"/>
      <w:lang w:eastAsia="en-US"/>
    </w:rPr>
  </w:style>
  <w:style w:type="paragraph" w:customStyle="1" w:styleId="N-line3">
    <w:name w:val="N-line3"/>
    <w:basedOn w:val="Normal"/>
    <w:next w:val="Normal"/>
    <w:uiPriority w:val="99"/>
    <w:rsid w:val="00480AB5"/>
    <w:pPr>
      <w:pBdr>
        <w:bottom w:val="single" w:sz="12" w:space="1" w:color="auto"/>
      </w:pBd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madeunder">
    <w:name w:val="made under"/>
    <w:basedOn w:val="Normal"/>
    <w:uiPriority w:val="99"/>
    <w:rsid w:val="00480AB5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aliases w:val="Bullet Point List"/>
    <w:basedOn w:val="Normal"/>
    <w:link w:val="ListParagraphChar"/>
    <w:uiPriority w:val="34"/>
    <w:qFormat/>
    <w:rsid w:val="00480AB5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aliases w:val="Bullet Point List Char"/>
    <w:link w:val="ListParagraph"/>
    <w:uiPriority w:val="34"/>
    <w:qFormat/>
    <w:locked/>
    <w:rsid w:val="00480AB5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5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C4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C49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C49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C4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49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2E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F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2E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FB"/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2462-0412-4EEC-87EF-54436ADE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2019-08-02T05:22:00Z</dcterms:created>
  <dcterms:modified xsi:type="dcterms:W3CDTF">2019-08-02T05:22:00Z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A19704860</vt:lpwstr>
  </property>
  <property fmtid="{D5CDD505-2E9C-101B-9397-08002B2CF9AE}" pid="4" name="Objective-Title">
    <vt:lpwstr>Attachment E - Energy Efficiency (Cost of Living) Improvement (Administrator) Appointment 2019</vt:lpwstr>
  </property>
  <property fmtid="{D5CDD505-2E9C-101B-9397-08002B2CF9AE}" pid="5" name="Objective-Comment">
    <vt:lpwstr/>
  </property>
  <property fmtid="{D5CDD505-2E9C-101B-9397-08002B2CF9AE}" pid="6" name="Objective-CreationStamp">
    <vt:filetime>2019-05-20T05:04:36Z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2019-07-12T05:27:08Z</vt:filetime>
  </property>
  <property fmtid="{D5CDD505-2E9C-101B-9397-08002B2CF9AE}" pid="10" name="Objective-ModificationStamp">
    <vt:filetime>2019-07-12T05:27:08Z</vt:filetime>
  </property>
  <property fmtid="{D5CDD505-2E9C-101B-9397-08002B2CF9AE}" pid="11" name="Objective-Owner">
    <vt:lpwstr>Diego Bastos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Ministerials:2019 -  Ministerial and Chief Ministerial Briefs / Correspondence:Climate Change &amp; Sustainabili</vt:lpwstr>
  </property>
  <property fmtid="{D5CDD505-2E9C-101B-9397-08002B2CF9AE}" pid="13" name="Objective-Parent">
    <vt:lpwstr>19/12353 - Ministerial-Information Brief - EEIS New Insulation and Heating Activities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1-2019/12353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