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Pr="000A40B5" w:rsidRDefault="00781486">
      <w:pPr>
        <w:pStyle w:val="Billname"/>
        <w:spacing w:before="700"/>
        <w:rPr>
          <w:rFonts w:ascii="Arial-BoldMT" w:hAnsi="Arial-BoldMT" w:cs="Arial-BoldMT"/>
          <w:bCs/>
          <w:szCs w:val="40"/>
        </w:rPr>
      </w:pPr>
      <w:r w:rsidRPr="000A40B5">
        <w:rPr>
          <w:rFonts w:ascii="Arial-BoldMT" w:hAnsi="Arial-BoldMT" w:cs="Arial-BoldMT"/>
          <w:bCs/>
          <w:szCs w:val="40"/>
        </w:rPr>
        <w:t>Controlled Sports (Registrar</w:t>
      </w:r>
      <w:r w:rsidR="001440B3" w:rsidRPr="000A40B5">
        <w:rPr>
          <w:rFonts w:ascii="Arial-BoldMT" w:hAnsi="Arial-BoldMT" w:cs="Arial-BoldMT"/>
          <w:bCs/>
          <w:szCs w:val="40"/>
        </w:rPr>
        <w:t>)</w:t>
      </w:r>
      <w:r w:rsidR="00802C38">
        <w:rPr>
          <w:rFonts w:ascii="Arial-BoldMT" w:hAnsi="Arial-BoldMT" w:cs="Arial-BoldMT"/>
          <w:bCs/>
          <w:szCs w:val="40"/>
        </w:rPr>
        <w:t xml:space="preserve"> Appointment</w:t>
      </w:r>
      <w:r w:rsidR="001440B3" w:rsidRPr="000A40B5">
        <w:rPr>
          <w:rFonts w:ascii="Arial-BoldMT" w:hAnsi="Arial-BoldMT" w:cs="Arial-BoldMT"/>
          <w:bCs/>
          <w:szCs w:val="40"/>
        </w:rPr>
        <w:t xml:space="preserve"> </w:t>
      </w:r>
      <w:r w:rsidRPr="000A40B5">
        <w:rPr>
          <w:rFonts w:ascii="Arial-BoldMT" w:hAnsi="Arial-BoldMT" w:cs="Arial-BoldMT"/>
          <w:bCs/>
          <w:szCs w:val="40"/>
        </w:rPr>
        <w:t>2019</w:t>
      </w:r>
      <w:r w:rsidR="001440B3" w:rsidRPr="000A40B5">
        <w:rPr>
          <w:rFonts w:ascii="Arial-BoldMT" w:hAnsi="Arial-BoldMT" w:cs="Arial-BoldMT"/>
          <w:bCs/>
          <w:szCs w:val="40"/>
        </w:rPr>
        <w:t xml:space="preserve"> (No </w:t>
      </w:r>
      <w:r w:rsidRPr="000A40B5">
        <w:rPr>
          <w:rFonts w:ascii="Arial-BoldMT" w:hAnsi="Arial-BoldMT" w:cs="Arial-BoldMT"/>
          <w:bCs/>
          <w:szCs w:val="40"/>
        </w:rPr>
        <w:t>1</w:t>
      </w:r>
      <w:r w:rsidR="001440B3" w:rsidRPr="000A40B5">
        <w:rPr>
          <w:rFonts w:ascii="Arial-BoldMT" w:hAnsi="Arial-BoldMT" w:cs="Arial-BoldMT"/>
          <w:bCs/>
          <w:szCs w:val="40"/>
        </w:rPr>
        <w:t>)</w:t>
      </w:r>
      <w:r w:rsidR="00802C38">
        <w:rPr>
          <w:rFonts w:ascii="Arial-BoldMT" w:hAnsi="Arial-BoldMT" w:cs="Arial-BoldMT"/>
          <w:bCs/>
          <w:szCs w:val="40"/>
        </w:rPr>
        <w:t>*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745DB0">
        <w:rPr>
          <w:rFonts w:ascii="Arial" w:hAnsi="Arial" w:cs="Arial"/>
          <w:b/>
          <w:bCs/>
        </w:rPr>
        <w:t xml:space="preserve"> NI2019-522</w:t>
      </w:r>
      <w:r w:rsidR="00AF1F33">
        <w:rPr>
          <w:rFonts w:ascii="Arial" w:hAnsi="Arial" w:cs="Arial"/>
          <w:b/>
          <w:bCs/>
        </w:rPr>
        <w:t xml:space="preserve"> 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781486" w:rsidP="0042011A">
      <w:pPr>
        <w:pStyle w:val="CoverActName"/>
        <w:spacing w:before="320" w:after="0"/>
        <w:rPr>
          <w:rFonts w:cs="Arial"/>
          <w:sz w:val="20"/>
        </w:rPr>
      </w:pPr>
      <w:r w:rsidRPr="000A40B5">
        <w:rPr>
          <w:rFonts w:cs="Arial"/>
          <w:sz w:val="20"/>
        </w:rPr>
        <w:t>Controlled Sports ACT 2019</w:t>
      </w:r>
      <w:r>
        <w:rPr>
          <w:rFonts w:cs="Arial"/>
          <w:sz w:val="20"/>
        </w:rPr>
        <w:t>, Section 12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Controlled sports registrar</w:t>
      </w:r>
      <w:r w:rsidR="001440B3">
        <w:rPr>
          <w:rFonts w:cs="Arial"/>
          <w:sz w:val="20"/>
        </w:rPr>
        <w:t>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941C3A" w:rsidRPr="00802C38">
        <w:rPr>
          <w:i/>
        </w:rPr>
        <w:t>Controlled Sports (Registrar)</w:t>
      </w:r>
      <w:r w:rsidR="00802C38" w:rsidRPr="00802C38">
        <w:rPr>
          <w:i/>
        </w:rPr>
        <w:t xml:space="preserve"> Appointment</w:t>
      </w:r>
      <w:r w:rsidR="00941C3A" w:rsidRPr="00802C38">
        <w:rPr>
          <w:i/>
        </w:rPr>
        <w:t xml:space="preserve"> 2019 (No 1)</w:t>
      </w:r>
      <w:r w:rsidR="00AF1F33"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0A40B5" w:rsidRDefault="000A40B5" w:rsidP="000A40B5">
      <w:pPr>
        <w:pStyle w:val="IMain"/>
        <w:numPr>
          <w:ilvl w:val="0"/>
          <w:numId w:val="11"/>
        </w:numPr>
        <w:tabs>
          <w:tab w:val="clear" w:pos="1100"/>
          <w:tab w:val="left" w:pos="851"/>
        </w:tabs>
      </w:pPr>
      <w:r>
        <w:t xml:space="preserve">This instrument commences on </w:t>
      </w:r>
      <w:r w:rsidRPr="00907D29">
        <w:t>the day after it is notified</w:t>
      </w:r>
      <w:r>
        <w:t>.</w:t>
      </w:r>
    </w:p>
    <w:p w:rsidR="000A40B5" w:rsidRPr="00722F17" w:rsidRDefault="000A40B5" w:rsidP="000A40B5">
      <w:pPr>
        <w:pStyle w:val="IMain"/>
        <w:ind w:left="1820"/>
      </w:pPr>
      <w:r w:rsidRPr="00722F17">
        <w:tab/>
        <w:t>(2)</w:t>
      </w:r>
      <w:r w:rsidRPr="00722F17">
        <w:tab/>
        <w:t xml:space="preserve">The </w:t>
      </w:r>
      <w:r w:rsidRPr="00EC1FA8">
        <w:rPr>
          <w:i/>
        </w:rPr>
        <w:t>Legislation Act 2001</w:t>
      </w:r>
      <w:r w:rsidRPr="00722F17">
        <w:t>, section 81</w:t>
      </w:r>
      <w:r>
        <w:t xml:space="preserve"> </w:t>
      </w:r>
      <w:r w:rsidRPr="00722F17">
        <w:t>(6) applies to this instrument.</w:t>
      </w:r>
    </w:p>
    <w:p w:rsidR="000A40B5" w:rsidRPr="000A40B5" w:rsidRDefault="000A40B5" w:rsidP="000A40B5">
      <w:pPr>
        <w:pStyle w:val="aNote"/>
        <w:rPr>
          <w:i/>
        </w:rPr>
      </w:pPr>
      <w:r w:rsidRPr="0079282B">
        <w:rPr>
          <w:rStyle w:val="charItals"/>
        </w:rPr>
        <w:t xml:space="preserve">Note: </w:t>
      </w:r>
      <w:r w:rsidRPr="0079282B">
        <w:rPr>
          <w:rStyle w:val="charItals"/>
        </w:rPr>
        <w:tab/>
        <w:t xml:space="preserve">The </w:t>
      </w:r>
      <w:r w:rsidRPr="003E3B74">
        <w:rPr>
          <w:rStyle w:val="charItals"/>
        </w:rPr>
        <w:t>Legislation Act</w:t>
      </w:r>
      <w:r>
        <w:rPr>
          <w:rStyle w:val="charItals"/>
        </w:rPr>
        <w:t xml:space="preserve"> 2001</w:t>
      </w:r>
      <w:r w:rsidRPr="0079282B">
        <w:rPr>
          <w:rStyle w:val="charItals"/>
        </w:rPr>
        <w:t>, s 81 provides for the exercise of a power given by a law if the law, or amending law, has been notified but has not</w:t>
      </w:r>
      <w:r>
        <w:rPr>
          <w:rStyle w:val="charItals"/>
        </w:rPr>
        <w:t xml:space="preserve"> yet</w:t>
      </w:r>
      <w:r w:rsidRPr="0079282B">
        <w:rPr>
          <w:rStyle w:val="charItals"/>
        </w:rPr>
        <w:t xml:space="preserve"> commenced.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F3CCF">
        <w:rPr>
          <w:rFonts w:ascii="Arial" w:hAnsi="Arial" w:cs="Arial"/>
          <w:b/>
          <w:bCs/>
        </w:rPr>
        <w:t xml:space="preserve">Appointment </w:t>
      </w:r>
    </w:p>
    <w:p w:rsidR="00AF1F33" w:rsidRDefault="008F3CCF" w:rsidP="008F3CCF">
      <w:pPr>
        <w:spacing w:before="140"/>
        <w:ind w:left="720"/>
      </w:pPr>
      <w:r>
        <w:t xml:space="preserve">I appoint </w:t>
      </w:r>
      <w:r w:rsidR="00AF1F33">
        <w:t xml:space="preserve">the following public servant as </w:t>
      </w:r>
      <w:r w:rsidR="00FA3C00">
        <w:t>the</w:t>
      </w:r>
      <w:r>
        <w:t xml:space="preserve"> Controlled Sports</w:t>
      </w:r>
      <w:r w:rsidR="00FA3C00">
        <w:t xml:space="preserve"> Registrar</w:t>
      </w:r>
      <w:r w:rsidR="00AF1F33">
        <w:t>:</w:t>
      </w:r>
    </w:p>
    <w:p w:rsidR="001440B3" w:rsidRDefault="00FA3C00" w:rsidP="008F3CCF">
      <w:pPr>
        <w:spacing w:before="140"/>
        <w:ind w:left="720"/>
      </w:pPr>
      <w:r>
        <w:t xml:space="preserve">Person occupying the position of </w:t>
      </w:r>
      <w:r w:rsidR="00AF1F33">
        <w:t xml:space="preserve">Executive Branch Manager, Licencing and Registrations, Access Canberra – Position Number E218. </w:t>
      </w:r>
      <w:r w:rsidR="008F3CCF">
        <w:t xml:space="preserve">   </w:t>
      </w:r>
    </w:p>
    <w:p w:rsidR="00FA3C00" w:rsidRPr="000A40B5" w:rsidRDefault="00FA3C00" w:rsidP="000A40B5">
      <w:pPr>
        <w:pStyle w:val="aNote"/>
        <w:rPr>
          <w:rStyle w:val="charItals"/>
        </w:rPr>
      </w:pPr>
      <w:r w:rsidRPr="000A40B5">
        <w:rPr>
          <w:rStyle w:val="charItals"/>
          <w:i w:val="0"/>
        </w:rPr>
        <w:t xml:space="preserve">Note </w:t>
      </w:r>
      <w:r w:rsidRPr="000A40B5">
        <w:rPr>
          <w:rStyle w:val="charItals"/>
          <w:i w:val="0"/>
        </w:rPr>
        <w:tab/>
      </w:r>
      <w:r w:rsidRPr="000A40B5">
        <w:rPr>
          <w:rStyle w:val="charItals"/>
        </w:rPr>
        <w:t xml:space="preserve">The </w:t>
      </w:r>
      <w:r w:rsidRPr="000A40B5">
        <w:rPr>
          <w:rStyle w:val="charItals"/>
          <w:i w:val="0"/>
        </w:rPr>
        <w:t>Legislation Act 2001</w:t>
      </w:r>
      <w:r w:rsidRPr="000A40B5">
        <w:rPr>
          <w:rStyle w:val="charItals"/>
        </w:rPr>
        <w:t xml:space="preserve"> defines ‘occupy’ a position to include hold the position, act in the position or exercise functions of the position. </w:t>
      </w:r>
    </w:p>
    <w:p w:rsidR="00AF1F33" w:rsidRDefault="008F3CCF" w:rsidP="000C2511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AF1F33">
        <w:rPr>
          <w:rFonts w:ascii="Arial" w:hAnsi="Arial" w:cs="Arial"/>
          <w:b/>
          <w:bCs/>
        </w:rPr>
        <w:t>Term of Appointment</w:t>
      </w:r>
      <w:r w:rsidR="0042011A">
        <w:t xml:space="preserve"> </w:t>
      </w:r>
    </w:p>
    <w:p w:rsidR="001440B3" w:rsidRDefault="00AF1F33" w:rsidP="000C2511">
      <w:pPr>
        <w:spacing w:before="300"/>
        <w:ind w:left="720" w:hanging="720"/>
      </w:pPr>
      <w:r>
        <w:tab/>
        <w:t xml:space="preserve">The term of the appointment is for 2 years from the commencement of this instrument. </w:t>
      </w:r>
    </w:p>
    <w:bookmarkEnd w:id="0"/>
    <w:p w:rsidR="001440B3" w:rsidRDefault="001440B3">
      <w:pPr>
        <w:tabs>
          <w:tab w:val="left" w:pos="4320"/>
        </w:tabs>
      </w:pPr>
    </w:p>
    <w:p w:rsidR="00AF1F33" w:rsidRDefault="00AF1F33">
      <w:pPr>
        <w:tabs>
          <w:tab w:val="left" w:pos="4320"/>
        </w:tabs>
      </w:pPr>
    </w:p>
    <w:p w:rsidR="00AF1F33" w:rsidRDefault="00AF1F33">
      <w:pPr>
        <w:tabs>
          <w:tab w:val="left" w:pos="4320"/>
        </w:tabs>
      </w:pPr>
    </w:p>
    <w:p w:rsidR="00AF1F33" w:rsidRDefault="00AF1F33">
      <w:pPr>
        <w:tabs>
          <w:tab w:val="left" w:pos="4320"/>
        </w:tabs>
      </w:pPr>
    </w:p>
    <w:p w:rsidR="00AF1F33" w:rsidRDefault="00AF1F33">
      <w:pPr>
        <w:tabs>
          <w:tab w:val="left" w:pos="4320"/>
        </w:tabs>
      </w:pPr>
    </w:p>
    <w:p w:rsidR="00AF1F33" w:rsidRDefault="00AF1F33">
      <w:pPr>
        <w:tabs>
          <w:tab w:val="left" w:pos="4320"/>
        </w:tabs>
      </w:pPr>
    </w:p>
    <w:p w:rsidR="00AF1F33" w:rsidRDefault="00AF1F33">
      <w:pPr>
        <w:tabs>
          <w:tab w:val="left" w:pos="4320"/>
        </w:tabs>
      </w:pPr>
      <w:r>
        <w:t xml:space="preserve">Yvette Berry </w:t>
      </w:r>
    </w:p>
    <w:p w:rsidR="00BE145C" w:rsidRDefault="00AF1F33">
      <w:pPr>
        <w:tabs>
          <w:tab w:val="left" w:pos="4320"/>
        </w:tabs>
      </w:pPr>
      <w:r>
        <w:t xml:space="preserve">Minister for Sport and Recreation </w:t>
      </w:r>
    </w:p>
    <w:p w:rsidR="00AF1F33" w:rsidRDefault="004F63A2">
      <w:pPr>
        <w:tabs>
          <w:tab w:val="left" w:pos="4320"/>
        </w:tabs>
      </w:pPr>
      <w:r>
        <w:t>13/08/</w:t>
      </w:r>
      <w:r w:rsidR="00AF1F33">
        <w:t>2019</w:t>
      </w:r>
    </w:p>
    <w:sectPr w:rsidR="00AF1F33" w:rsidSect="00945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486" w:rsidRDefault="00781486" w:rsidP="001440B3">
      <w:r>
        <w:separator/>
      </w:r>
    </w:p>
  </w:endnote>
  <w:endnote w:type="continuationSeparator" w:id="0">
    <w:p w:rsidR="00781486" w:rsidRDefault="0078148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D62" w:rsidRDefault="00561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CC5" w:rsidRPr="00561D62" w:rsidRDefault="00561D62" w:rsidP="00561D62">
    <w:pPr>
      <w:pStyle w:val="Footer"/>
      <w:jc w:val="center"/>
      <w:rPr>
        <w:rFonts w:cs="Arial"/>
        <w:sz w:val="14"/>
      </w:rPr>
    </w:pPr>
    <w:r w:rsidRPr="00561D6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37C" w:rsidRDefault="0094537C" w:rsidP="0094537C">
    <w:pPr>
      <w:pStyle w:val="Footer"/>
      <w:rPr>
        <w:rFonts w:cs="Arial"/>
      </w:rPr>
    </w:pPr>
    <w:r w:rsidRPr="0094537C">
      <w:rPr>
        <w:rFonts w:cs="Arial"/>
      </w:rPr>
      <w:t>*Name amended under Legislation Act, s 60</w:t>
    </w:r>
  </w:p>
  <w:p w:rsidR="009D1354" w:rsidRPr="00561D62" w:rsidRDefault="00561D62" w:rsidP="00561D62">
    <w:pPr>
      <w:pStyle w:val="Footer"/>
      <w:jc w:val="center"/>
      <w:rPr>
        <w:rFonts w:cs="Arial"/>
        <w:sz w:val="14"/>
      </w:rPr>
    </w:pPr>
    <w:r w:rsidRPr="00561D6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486" w:rsidRDefault="00781486" w:rsidP="001440B3">
      <w:r>
        <w:separator/>
      </w:r>
    </w:p>
  </w:footnote>
  <w:footnote w:type="continuationSeparator" w:id="0">
    <w:p w:rsidR="00781486" w:rsidRDefault="0078148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D62" w:rsidRDefault="00561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D62" w:rsidRDefault="00561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D62" w:rsidRDefault="00561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533DF5"/>
    <w:multiLevelType w:val="hybridMultilevel"/>
    <w:tmpl w:val="5448E9F4"/>
    <w:lvl w:ilvl="0" w:tplc="F81CEC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AE2ECB"/>
    <w:multiLevelType w:val="hybridMultilevel"/>
    <w:tmpl w:val="ABF43DF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40B5"/>
    <w:rsid w:val="000C2511"/>
    <w:rsid w:val="001377A4"/>
    <w:rsid w:val="001440B3"/>
    <w:rsid w:val="00222933"/>
    <w:rsid w:val="00283719"/>
    <w:rsid w:val="0034567C"/>
    <w:rsid w:val="0042011A"/>
    <w:rsid w:val="004A6CC5"/>
    <w:rsid w:val="004F63A2"/>
    <w:rsid w:val="00525963"/>
    <w:rsid w:val="00561D62"/>
    <w:rsid w:val="005E636F"/>
    <w:rsid w:val="00745DB0"/>
    <w:rsid w:val="00781486"/>
    <w:rsid w:val="00802C38"/>
    <w:rsid w:val="008B2A0F"/>
    <w:rsid w:val="008F3CCF"/>
    <w:rsid w:val="00941C3A"/>
    <w:rsid w:val="0094537C"/>
    <w:rsid w:val="009D1354"/>
    <w:rsid w:val="00A4431A"/>
    <w:rsid w:val="00AA35F7"/>
    <w:rsid w:val="00AB3967"/>
    <w:rsid w:val="00AF1F33"/>
    <w:rsid w:val="00AF2AA4"/>
    <w:rsid w:val="00BE145C"/>
    <w:rsid w:val="00CE036A"/>
    <w:rsid w:val="00FA3C0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AF1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33"/>
    <w:rPr>
      <w:rFonts w:ascii="Segoe UI" w:hAnsi="Segoe UI" w:cs="Segoe UI"/>
      <w:sz w:val="18"/>
      <w:szCs w:val="18"/>
      <w:lang w:eastAsia="en-US"/>
    </w:rPr>
  </w:style>
  <w:style w:type="paragraph" w:customStyle="1" w:styleId="IMain">
    <w:name w:val="I Main"/>
    <w:basedOn w:val="Normal"/>
    <w:rsid w:val="000A40B5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paragraph" w:customStyle="1" w:styleId="aNote">
    <w:name w:val="aNote"/>
    <w:basedOn w:val="Normal"/>
    <w:rsid w:val="000A40B5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0A40B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965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2019-08-15T00:57:00Z</dcterms:created>
  <dcterms:modified xsi:type="dcterms:W3CDTF">2019-08-15T00:57:00Z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1081319</vt:lpwstr>
  </property>
  <property fmtid="{D5CDD505-2E9C-101B-9397-08002B2CF9AE}" pid="4" name="JMSREQUIREDCHECKIN">
    <vt:lpwstr/>
  </property>
</Properties>
</file>