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D33A3E">
        <w:t>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33A3E">
        <w:rPr>
          <w:sz w:val="20"/>
        </w:rPr>
        <w:t>9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505B1F">
        <w:rPr>
          <w:rFonts w:ascii="Arial" w:hAnsi="Arial" w:cs="Arial"/>
          <w:b/>
          <w:bCs/>
        </w:rPr>
        <w:t>69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D33A3E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D33A3E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3A3E">
              <w:rPr>
                <w:rFonts w:ascii="Times New Roman" w:hAnsi="Times New Roman"/>
                <w:sz w:val="24"/>
                <w:szCs w:val="24"/>
              </w:rPr>
              <w:t>Suburban Land Agency</w:t>
            </w:r>
          </w:p>
        </w:tc>
        <w:tc>
          <w:tcPr>
            <w:tcW w:w="1701" w:type="dxa"/>
          </w:tcPr>
          <w:p w:rsidR="005B6D15" w:rsidRDefault="005B6D15" w:rsidP="00D33A3E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B359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D33A3E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5B6D15" w:rsidRPr="007C7EA8" w:rsidRDefault="00D33A3E" w:rsidP="007B0794">
            <w:pPr>
              <w:rPr>
                <w:bCs/>
                <w:szCs w:val="24"/>
              </w:rPr>
            </w:pPr>
            <w:r>
              <w:t>The acceptance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for placement on land – Rural Blocks 1563 and 1695 Tuggeranong and Block 23 Section 65 Gilmore ACT.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33A3E">
        <w:rPr>
          <w:rFonts w:ascii="Arial" w:hAnsi="Arial" w:cs="Arial"/>
          <w:b/>
          <w:bCs/>
        </w:rPr>
        <w:t>8</w:t>
      </w:r>
      <w:r w:rsidR="004B3596">
        <w:rPr>
          <w:rFonts w:ascii="Arial" w:hAnsi="Arial" w:cs="Arial"/>
          <w:b/>
          <w:bCs/>
        </w:rPr>
        <w:t xml:space="preserve"> May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D33A3E" w:rsidP="00845F2F">
      <w:pPr>
        <w:tabs>
          <w:tab w:val="left" w:pos="4320"/>
        </w:tabs>
        <w:ind w:left="720"/>
      </w:pPr>
      <w:r>
        <w:t>8</w:t>
      </w:r>
      <w:r w:rsidR="00E71351">
        <w:t xml:space="preserve"> </w:t>
      </w:r>
      <w:r w:rsidR="004B3596">
        <w:t>February</w:t>
      </w:r>
      <w:r w:rsidR="007B0794">
        <w:t xml:space="preserve"> 2019</w:t>
      </w:r>
    </w:p>
    <w:sectPr w:rsidR="008F195D" w:rsidSect="00181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797" w:bottom="992" w:left="1797" w:header="284" w:footer="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0" w:rsidRDefault="00281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0" w:rsidRPr="00281890" w:rsidRDefault="00281890" w:rsidP="00281890">
    <w:pPr>
      <w:pStyle w:val="Footer"/>
      <w:jc w:val="center"/>
      <w:rPr>
        <w:rFonts w:cs="Arial"/>
        <w:sz w:val="14"/>
      </w:rPr>
    </w:pPr>
    <w:r w:rsidRPr="0028189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0" w:rsidRDefault="00281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0" w:rsidRDefault="00281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0" w:rsidRDefault="00281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0" w:rsidRDefault="00281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51008"/>
    <w:rsid w:val="000673C3"/>
    <w:rsid w:val="00092CB0"/>
    <w:rsid w:val="000C1166"/>
    <w:rsid w:val="000C3DD8"/>
    <w:rsid w:val="00101FD1"/>
    <w:rsid w:val="0014380C"/>
    <w:rsid w:val="001440B3"/>
    <w:rsid w:val="0016107D"/>
    <w:rsid w:val="00181356"/>
    <w:rsid w:val="001B37DF"/>
    <w:rsid w:val="00281890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B3596"/>
    <w:rsid w:val="004C4E5A"/>
    <w:rsid w:val="004D5FC9"/>
    <w:rsid w:val="004F69D3"/>
    <w:rsid w:val="00505B1F"/>
    <w:rsid w:val="00521E74"/>
    <w:rsid w:val="00525963"/>
    <w:rsid w:val="005506B6"/>
    <w:rsid w:val="00575A52"/>
    <w:rsid w:val="00586154"/>
    <w:rsid w:val="00586D93"/>
    <w:rsid w:val="005A2F34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0E1B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962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2019-02-08T02:38:00Z</cp:lastPrinted>
  <dcterms:created xsi:type="dcterms:W3CDTF">2019-02-10T22:52:00Z</dcterms:created>
  <dcterms:modified xsi:type="dcterms:W3CDTF">2019-02-10T22:52:00Z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