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440B3" w:rsidRDefault="001440B3">
      <w:pPr>
        <w:spacing w:before="120"/>
        <w:rPr>
          <w:rFonts w:ascii="Arial" w:hAnsi="Arial" w:cs="Arial"/>
        </w:rPr>
      </w:pPr>
      <w:bookmarkStart w:id="0" w:name="_Toc44738651"/>
      <w:bookmarkStart w:id="1" w:name="_GoBack"/>
      <w:bookmarkEnd w:id="1"/>
      <w:r>
        <w:rPr>
          <w:rFonts w:ascii="Arial" w:hAnsi="Arial" w:cs="Arial"/>
        </w:rPr>
        <w:t>Australian Capital Territory</w:t>
      </w:r>
    </w:p>
    <w:p w:rsidR="001440B3" w:rsidRDefault="00B556C2">
      <w:pPr>
        <w:pStyle w:val="Billname"/>
        <w:spacing w:before="700"/>
      </w:pPr>
      <w:r w:rsidRPr="00C5088F">
        <w:t xml:space="preserve">Environment Protection </w:t>
      </w:r>
      <w:r w:rsidR="00092CB0" w:rsidRPr="0096139D">
        <w:t>(Environmental Authorisation Grant)</w:t>
      </w:r>
      <w:r w:rsidR="00092CB0">
        <w:t xml:space="preserve"> </w:t>
      </w:r>
      <w:r w:rsidRPr="00C5088F">
        <w:t>Notice 20</w:t>
      </w:r>
      <w:r>
        <w:t>1</w:t>
      </w:r>
      <w:r w:rsidR="007B0794">
        <w:t>9</w:t>
      </w:r>
      <w:r w:rsidRPr="00C5088F">
        <w:t xml:space="preserve"> (No</w:t>
      </w:r>
      <w:r w:rsidR="00B34252">
        <w:t xml:space="preserve"> </w:t>
      </w:r>
      <w:r w:rsidR="006C5E2C">
        <w:t>2</w:t>
      </w:r>
      <w:r w:rsidR="00CF6DF0">
        <w:t>6</w:t>
      </w:r>
      <w:r>
        <w:t>)</w:t>
      </w:r>
    </w:p>
    <w:p w:rsidR="00B556C2" w:rsidRPr="00C5088F" w:rsidRDefault="00B556C2" w:rsidP="00B556C2">
      <w:pPr>
        <w:pStyle w:val="Billname"/>
        <w:spacing w:before="240"/>
        <w:rPr>
          <w:sz w:val="20"/>
        </w:rPr>
      </w:pPr>
      <w:r w:rsidRPr="00C5088F">
        <w:rPr>
          <w:sz w:val="20"/>
        </w:rPr>
        <w:t>Register No E</w:t>
      </w:r>
      <w:r w:rsidR="00CF6DF0">
        <w:rPr>
          <w:sz w:val="20"/>
        </w:rPr>
        <w:t>74</w:t>
      </w:r>
      <w:r w:rsidR="00B34252">
        <w:rPr>
          <w:sz w:val="20"/>
        </w:rPr>
        <w:t>-19</w:t>
      </w:r>
    </w:p>
    <w:p w:rsidR="001440B3" w:rsidRDefault="001440B3" w:rsidP="00B34252">
      <w:pPr>
        <w:spacing w:before="340"/>
      </w:pPr>
      <w:r>
        <w:rPr>
          <w:rFonts w:ascii="Arial" w:hAnsi="Arial" w:cs="Arial"/>
          <w:b/>
          <w:bCs/>
        </w:rPr>
        <w:t>Notifiable instrument NI</w:t>
      </w:r>
      <w:r w:rsidR="00B556C2">
        <w:rPr>
          <w:rFonts w:ascii="Arial" w:hAnsi="Arial" w:cs="Arial"/>
          <w:b/>
          <w:bCs/>
        </w:rPr>
        <w:t>201</w:t>
      </w:r>
      <w:r w:rsidR="007B0794">
        <w:rPr>
          <w:rFonts w:ascii="Arial" w:hAnsi="Arial" w:cs="Arial"/>
          <w:b/>
          <w:bCs/>
        </w:rPr>
        <w:t>9</w:t>
      </w:r>
      <w:r w:rsidR="004F69D3"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  <w:b/>
          <w:bCs/>
        </w:rPr>
        <w:t>–</w:t>
      </w:r>
      <w:r w:rsidR="006C5E2C">
        <w:rPr>
          <w:rFonts w:ascii="Arial" w:hAnsi="Arial" w:cs="Arial"/>
          <w:b/>
          <w:bCs/>
        </w:rPr>
        <w:t xml:space="preserve"> </w:t>
      </w:r>
      <w:r w:rsidR="00A04F13">
        <w:rPr>
          <w:rFonts w:ascii="Arial" w:hAnsi="Arial" w:cs="Arial"/>
          <w:b/>
          <w:bCs/>
        </w:rPr>
        <w:t>717</w:t>
      </w:r>
    </w:p>
    <w:p w:rsidR="001440B3" w:rsidRDefault="00B556C2" w:rsidP="00092CB0">
      <w:pPr>
        <w:pStyle w:val="CoverActName"/>
        <w:spacing w:before="320" w:after="0"/>
        <w:jc w:val="left"/>
        <w:rPr>
          <w:rFonts w:cs="Arial"/>
          <w:sz w:val="20"/>
        </w:rPr>
      </w:pPr>
      <w:r w:rsidRPr="007A78AA">
        <w:rPr>
          <w:i/>
          <w:sz w:val="20"/>
        </w:rPr>
        <w:t>Environment Protection Act 1997</w:t>
      </w:r>
      <w:r w:rsidRPr="00C5088F">
        <w:rPr>
          <w:sz w:val="20"/>
        </w:rPr>
        <w:t>, s</w:t>
      </w:r>
      <w:r w:rsidR="00092CB0">
        <w:rPr>
          <w:sz w:val="20"/>
        </w:rPr>
        <w:t xml:space="preserve"> 50</w:t>
      </w:r>
      <w:r w:rsidRPr="00C5088F">
        <w:rPr>
          <w:sz w:val="20"/>
        </w:rPr>
        <w:t xml:space="preserve"> </w:t>
      </w:r>
      <w:r w:rsidR="00092CB0" w:rsidRPr="0096139D">
        <w:rPr>
          <w:sz w:val="20"/>
        </w:rPr>
        <w:t>(Notification of grant)</w:t>
      </w:r>
      <w:r w:rsidRPr="00C5088F">
        <w:rPr>
          <w:sz w:val="20"/>
        </w:rPr>
        <w:t xml:space="preserve"> and s</w:t>
      </w:r>
      <w:r w:rsidR="00092CB0">
        <w:rPr>
          <w:sz w:val="20"/>
        </w:rPr>
        <w:t xml:space="preserve"> </w:t>
      </w:r>
      <w:r w:rsidRPr="00C5088F">
        <w:rPr>
          <w:sz w:val="20"/>
        </w:rPr>
        <w:t xml:space="preserve">19 (Inspection of </w:t>
      </w:r>
      <w:r w:rsidR="001B37DF">
        <w:rPr>
          <w:sz w:val="20"/>
        </w:rPr>
        <w:t>d</w:t>
      </w:r>
      <w:r w:rsidRPr="00C5088F">
        <w:rPr>
          <w:sz w:val="20"/>
        </w:rPr>
        <w:t>ocuments)</w:t>
      </w:r>
    </w:p>
    <w:p w:rsidR="001440B3" w:rsidRDefault="00E55BCF" w:rsidP="00E55BCF">
      <w:pPr>
        <w:pStyle w:val="N-line3"/>
        <w:pBdr>
          <w:bottom w:val="none" w:sz="0" w:space="0" w:color="auto"/>
        </w:pBdr>
        <w:tabs>
          <w:tab w:val="left" w:pos="3580"/>
        </w:tabs>
        <w:spacing w:before="60"/>
      </w:pPr>
      <w:r>
        <w:tab/>
      </w:r>
    </w:p>
    <w:p w:rsidR="001440B3" w:rsidRDefault="001440B3">
      <w:pPr>
        <w:pStyle w:val="N-line3"/>
        <w:pBdr>
          <w:top w:val="single" w:sz="12" w:space="1" w:color="auto"/>
          <w:bottom w:val="none" w:sz="0" w:space="0" w:color="auto"/>
        </w:pBdr>
      </w:pPr>
    </w:p>
    <w:p w:rsidR="001440B3" w:rsidRDefault="001440B3">
      <w:pPr>
        <w:spacing w:before="60" w:after="6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1</w:t>
      </w:r>
      <w:r>
        <w:rPr>
          <w:rFonts w:ascii="Arial" w:hAnsi="Arial" w:cs="Arial"/>
          <w:b/>
          <w:bCs/>
        </w:rPr>
        <w:tab/>
        <w:t>Name of instrument</w:t>
      </w:r>
    </w:p>
    <w:p w:rsidR="001440B3" w:rsidRDefault="001440B3" w:rsidP="0042011A">
      <w:pPr>
        <w:spacing w:before="140"/>
        <w:ind w:left="720"/>
      </w:pPr>
      <w:r>
        <w:t xml:space="preserve">This instrument is the </w:t>
      </w:r>
      <w:r w:rsidR="00B556C2" w:rsidRPr="00C5088F">
        <w:rPr>
          <w:i/>
          <w:iCs/>
        </w:rPr>
        <w:t xml:space="preserve">Environment Protection </w:t>
      </w:r>
      <w:r w:rsidR="00092CB0" w:rsidRPr="0096139D">
        <w:rPr>
          <w:i/>
          <w:iCs/>
        </w:rPr>
        <w:t>(Environmental Authorisation Grant)</w:t>
      </w:r>
      <w:r w:rsidR="00B556C2">
        <w:rPr>
          <w:i/>
          <w:iCs/>
        </w:rPr>
        <w:t xml:space="preserve"> Notice 201</w:t>
      </w:r>
      <w:r w:rsidR="007B0794">
        <w:rPr>
          <w:i/>
          <w:iCs/>
        </w:rPr>
        <w:t>9</w:t>
      </w:r>
      <w:r w:rsidR="00092CB0">
        <w:rPr>
          <w:i/>
          <w:iCs/>
        </w:rPr>
        <w:t xml:space="preserve"> </w:t>
      </w:r>
      <w:r w:rsidR="00B556C2" w:rsidRPr="00C5088F">
        <w:rPr>
          <w:i/>
          <w:iCs/>
        </w:rPr>
        <w:t>(No</w:t>
      </w:r>
      <w:r w:rsidR="00B556C2">
        <w:rPr>
          <w:i/>
          <w:iCs/>
        </w:rPr>
        <w:t xml:space="preserve"> </w:t>
      </w:r>
      <w:r w:rsidR="006C5E2C">
        <w:rPr>
          <w:i/>
          <w:iCs/>
        </w:rPr>
        <w:t>2</w:t>
      </w:r>
      <w:r w:rsidR="00CF6DF0">
        <w:rPr>
          <w:i/>
          <w:iCs/>
        </w:rPr>
        <w:t>6</w:t>
      </w:r>
      <w:r w:rsidR="00B556C2" w:rsidRPr="00C5088F">
        <w:rPr>
          <w:i/>
          <w:iCs/>
        </w:rPr>
        <w:t>)</w:t>
      </w:r>
      <w:r w:rsidR="00B556C2" w:rsidRPr="00B556C2">
        <w:rPr>
          <w:iCs/>
        </w:rPr>
        <w:t>.</w:t>
      </w:r>
    </w:p>
    <w:p w:rsidR="001440B3" w:rsidRDefault="006B0C86" w:rsidP="0042011A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2</w:t>
      </w:r>
      <w:r>
        <w:rPr>
          <w:rFonts w:ascii="Arial" w:hAnsi="Arial" w:cs="Arial"/>
          <w:b/>
          <w:bCs/>
        </w:rPr>
        <w:tab/>
        <w:t>Commencement</w:t>
      </w:r>
    </w:p>
    <w:p w:rsidR="001440B3" w:rsidRDefault="001440B3" w:rsidP="0042011A">
      <w:pPr>
        <w:spacing w:before="140"/>
        <w:ind w:left="720"/>
      </w:pPr>
      <w:r>
        <w:t xml:space="preserve">This instrument commences on </w:t>
      </w:r>
      <w:r w:rsidR="00B556C2" w:rsidRPr="00C5088F">
        <w:t>the day after notification</w:t>
      </w:r>
      <w:r>
        <w:t xml:space="preserve">. </w:t>
      </w:r>
    </w:p>
    <w:p w:rsidR="001440B3" w:rsidRDefault="001440B3" w:rsidP="0042011A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3</w:t>
      </w:r>
      <w:r>
        <w:rPr>
          <w:rFonts w:ascii="Arial" w:hAnsi="Arial" w:cs="Arial"/>
          <w:b/>
          <w:bCs/>
        </w:rPr>
        <w:tab/>
      </w:r>
      <w:r w:rsidR="00092CB0">
        <w:rPr>
          <w:rFonts w:ascii="Arial" w:hAnsi="Arial" w:cs="Arial"/>
          <w:b/>
          <w:bCs/>
        </w:rPr>
        <w:t>Grant</w:t>
      </w:r>
    </w:p>
    <w:p w:rsidR="001440B3" w:rsidRDefault="00092CB0" w:rsidP="00DB2BD6">
      <w:pPr>
        <w:spacing w:before="140"/>
        <w:ind w:left="720"/>
      </w:pPr>
      <w:r w:rsidRPr="0096139D">
        <w:t>The Environment Prote</w:t>
      </w:r>
      <w:r w:rsidR="001B37DF">
        <w:t>ction Authority has granted an E</w:t>
      </w:r>
      <w:r w:rsidRPr="0096139D">
        <w:t xml:space="preserve">nvironmental </w:t>
      </w:r>
      <w:r w:rsidR="001B37DF">
        <w:t>A</w:t>
      </w:r>
      <w:r w:rsidRPr="0096139D">
        <w:t>uthorisation to the following business</w:t>
      </w:r>
      <w:r w:rsidR="00DB2BD6">
        <w:t>es</w:t>
      </w:r>
      <w:r w:rsidRPr="0096139D">
        <w:t>.</w:t>
      </w:r>
    </w:p>
    <w:p w:rsidR="00B556C2" w:rsidRDefault="00B556C2" w:rsidP="00B556C2">
      <w:pPr>
        <w:ind w:left="720"/>
      </w:pPr>
    </w:p>
    <w:tbl>
      <w:tblPr>
        <w:tblW w:w="8080" w:type="dxa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27"/>
        <w:gridCol w:w="1701"/>
        <w:gridCol w:w="4252"/>
      </w:tblGrid>
      <w:tr w:rsidR="00DF2C1D" w:rsidRPr="00C5088F" w:rsidTr="007C6BE2">
        <w:trPr>
          <w:cantSplit/>
          <w:trHeight w:val="408"/>
          <w:tblHeader/>
        </w:trPr>
        <w:tc>
          <w:tcPr>
            <w:tcW w:w="2127" w:type="dxa"/>
          </w:tcPr>
          <w:p w:rsidR="00DF2C1D" w:rsidRPr="00092CB0" w:rsidRDefault="00DF2C1D" w:rsidP="00E831FD">
            <w:pPr>
              <w:pStyle w:val="Footer"/>
              <w:spacing w:before="80" w:after="80"/>
              <w:ind w:left="34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5088F">
              <w:rPr>
                <w:rFonts w:ascii="Times New Roman" w:hAnsi="Times New Roman"/>
                <w:b/>
                <w:bCs/>
                <w:sz w:val="24"/>
                <w:szCs w:val="24"/>
              </w:rPr>
              <w:t>Business</w:t>
            </w:r>
          </w:p>
        </w:tc>
        <w:tc>
          <w:tcPr>
            <w:tcW w:w="1701" w:type="dxa"/>
          </w:tcPr>
          <w:p w:rsidR="00DF2C1D" w:rsidRPr="00DF2C1D" w:rsidRDefault="00DF2C1D" w:rsidP="00E831FD">
            <w:pPr>
              <w:pStyle w:val="Footer"/>
              <w:spacing w:before="80" w:after="80"/>
              <w:ind w:left="34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F2C1D">
              <w:rPr>
                <w:rFonts w:ascii="Times New Roman" w:hAnsi="Times New Roman"/>
                <w:b/>
                <w:bCs/>
                <w:sz w:val="24"/>
                <w:szCs w:val="24"/>
              </w:rPr>
              <w:t>Authorisation Number</w:t>
            </w:r>
          </w:p>
        </w:tc>
        <w:tc>
          <w:tcPr>
            <w:tcW w:w="4252" w:type="dxa"/>
          </w:tcPr>
          <w:p w:rsidR="00DF2C1D" w:rsidRPr="00092CB0" w:rsidRDefault="00DF2C1D" w:rsidP="00E831FD">
            <w:pPr>
              <w:pStyle w:val="Footer"/>
              <w:spacing w:before="80" w:after="80"/>
              <w:ind w:left="34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101FF">
              <w:rPr>
                <w:rFonts w:ascii="Times New Roman" w:hAnsi="Times New Roman"/>
                <w:b/>
                <w:bCs/>
                <w:sz w:val="24"/>
                <w:szCs w:val="24"/>
              </w:rPr>
              <w:t>Brief Description of Activity and Location</w:t>
            </w:r>
          </w:p>
        </w:tc>
      </w:tr>
      <w:tr w:rsidR="00CC4BFC" w:rsidRPr="00C5088F" w:rsidTr="007C6BE2">
        <w:trPr>
          <w:cantSplit/>
          <w:trHeight w:val="408"/>
        </w:trPr>
        <w:tc>
          <w:tcPr>
            <w:tcW w:w="2127" w:type="dxa"/>
          </w:tcPr>
          <w:p w:rsidR="00CC4BFC" w:rsidRPr="00CC4BFC" w:rsidRDefault="00CF6DF0" w:rsidP="00BF4BA2">
            <w:pPr>
              <w:pStyle w:val="Footer"/>
              <w:spacing w:before="80" w:after="80"/>
              <w:ind w:left="34"/>
              <w:rPr>
                <w:rFonts w:ascii="Times New Roman" w:hAnsi="Times New Roman"/>
                <w:sz w:val="24"/>
                <w:szCs w:val="24"/>
              </w:rPr>
            </w:pPr>
            <w:r w:rsidRPr="00CF6DF0">
              <w:rPr>
                <w:rFonts w:ascii="Times New Roman" w:hAnsi="Times New Roman"/>
                <w:sz w:val="24"/>
                <w:szCs w:val="24"/>
              </w:rPr>
              <w:t>Bentspoke Brewing Company Pty Ltd</w:t>
            </w:r>
          </w:p>
        </w:tc>
        <w:tc>
          <w:tcPr>
            <w:tcW w:w="1701" w:type="dxa"/>
          </w:tcPr>
          <w:p w:rsidR="00A87081" w:rsidRDefault="00A87081" w:rsidP="00BF4BA2">
            <w:pPr>
              <w:pStyle w:val="Footer"/>
              <w:spacing w:before="80" w:after="80"/>
              <w:ind w:left="34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CC4BFC" w:rsidRPr="00CC4BFC" w:rsidRDefault="006C5E2C" w:rsidP="00BF4BA2">
            <w:pPr>
              <w:pStyle w:val="Footer"/>
              <w:spacing w:before="80" w:after="80"/>
              <w:ind w:left="34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12</w:t>
            </w:r>
            <w:r w:rsidR="000E1988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  <w:r w:rsidR="00CF6DF0">
              <w:rPr>
                <w:rFonts w:ascii="Times New Roman" w:hAnsi="Times New Roman"/>
                <w:bCs/>
                <w:sz w:val="24"/>
                <w:szCs w:val="24"/>
              </w:rPr>
              <w:t>6</w:t>
            </w:r>
          </w:p>
        </w:tc>
        <w:tc>
          <w:tcPr>
            <w:tcW w:w="4252" w:type="dxa"/>
          </w:tcPr>
          <w:p w:rsidR="00CC4BFC" w:rsidRDefault="00CF6DF0" w:rsidP="00A87081">
            <w:pPr>
              <w:rPr>
                <w:szCs w:val="24"/>
              </w:rPr>
            </w:pPr>
            <w:r>
              <w:t xml:space="preserve">Commercial production of alcoholic beverages or distilled alcohol </w:t>
            </w:r>
            <w:r w:rsidR="00CC4BFC">
              <w:rPr>
                <w:szCs w:val="24"/>
              </w:rPr>
              <w:t xml:space="preserve">– </w:t>
            </w:r>
            <w:r w:rsidR="00A87081">
              <w:t>Block 1, Section 4, Mitchell ACT.</w:t>
            </w:r>
          </w:p>
        </w:tc>
      </w:tr>
      <w:tr w:rsidR="00CF6DF0" w:rsidRPr="00C5088F" w:rsidTr="007C6BE2">
        <w:trPr>
          <w:cantSplit/>
          <w:trHeight w:val="408"/>
        </w:trPr>
        <w:tc>
          <w:tcPr>
            <w:tcW w:w="2127" w:type="dxa"/>
          </w:tcPr>
          <w:p w:rsidR="00CF6DF0" w:rsidRPr="00CF6DF0" w:rsidRDefault="00CF6DF0" w:rsidP="00BF4BA2">
            <w:pPr>
              <w:pStyle w:val="Footer"/>
              <w:spacing w:before="80" w:after="80"/>
              <w:ind w:left="34"/>
              <w:rPr>
                <w:rFonts w:ascii="Times New Roman" w:hAnsi="Times New Roman"/>
                <w:sz w:val="24"/>
                <w:szCs w:val="24"/>
              </w:rPr>
            </w:pPr>
            <w:r w:rsidRPr="00CF6DF0">
              <w:rPr>
                <w:rFonts w:ascii="Times New Roman" w:hAnsi="Times New Roman"/>
                <w:sz w:val="24"/>
                <w:szCs w:val="24"/>
              </w:rPr>
              <w:t>Capital Brewing Co Pty Ltd</w:t>
            </w:r>
          </w:p>
        </w:tc>
        <w:tc>
          <w:tcPr>
            <w:tcW w:w="1701" w:type="dxa"/>
          </w:tcPr>
          <w:p w:rsidR="00A87081" w:rsidRDefault="00A87081" w:rsidP="00BF4BA2">
            <w:pPr>
              <w:pStyle w:val="Footer"/>
              <w:spacing w:before="80" w:after="80"/>
              <w:ind w:left="34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CF6DF0" w:rsidRDefault="00CF6DF0" w:rsidP="00BF4BA2">
            <w:pPr>
              <w:pStyle w:val="Footer"/>
              <w:spacing w:before="80" w:after="80"/>
              <w:ind w:left="34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1217</w:t>
            </w:r>
          </w:p>
        </w:tc>
        <w:tc>
          <w:tcPr>
            <w:tcW w:w="4252" w:type="dxa"/>
          </w:tcPr>
          <w:p w:rsidR="00CF6DF0" w:rsidRDefault="00CF6DF0" w:rsidP="00A87081">
            <w:r>
              <w:t xml:space="preserve">Commercial production of alcoholic beverages or distilled alcohol </w:t>
            </w:r>
            <w:r>
              <w:rPr>
                <w:szCs w:val="24"/>
              </w:rPr>
              <w:t xml:space="preserve">– </w:t>
            </w:r>
            <w:r w:rsidR="00A87081">
              <w:t>Block 11 Section 38 Fyshwick ACT.</w:t>
            </w:r>
          </w:p>
        </w:tc>
      </w:tr>
    </w:tbl>
    <w:p w:rsidR="00DB2BD6" w:rsidRDefault="006B0C86" w:rsidP="009C213A">
      <w:pPr>
        <w:spacing w:before="240"/>
        <w:ind w:left="720"/>
        <w:rPr>
          <w:rFonts w:ascii="Arial" w:hAnsi="Arial" w:cs="Arial"/>
          <w:b/>
          <w:bCs/>
        </w:rPr>
      </w:pPr>
      <w:r w:rsidRPr="0096139D">
        <w:rPr>
          <w:bCs/>
        </w:rPr>
        <w:t>This instrument</w:t>
      </w:r>
      <w:r w:rsidRPr="0096139D">
        <w:rPr>
          <w:rFonts w:ascii="Arial" w:hAnsi="Arial" w:cs="Arial"/>
          <w:b/>
          <w:bCs/>
        </w:rPr>
        <w:t xml:space="preserve"> </w:t>
      </w:r>
      <w:r w:rsidRPr="0096139D">
        <w:rPr>
          <w:bCs/>
        </w:rPr>
        <w:t>expires on</w:t>
      </w:r>
      <w:r>
        <w:rPr>
          <w:rFonts w:ascii="Arial" w:hAnsi="Arial" w:cs="Arial"/>
          <w:b/>
          <w:bCs/>
        </w:rPr>
        <w:t xml:space="preserve"> </w:t>
      </w:r>
      <w:r w:rsidR="00CF6DF0">
        <w:rPr>
          <w:rFonts w:ascii="Arial" w:hAnsi="Arial" w:cs="Arial"/>
          <w:b/>
          <w:bCs/>
        </w:rPr>
        <w:t>11</w:t>
      </w:r>
      <w:r w:rsidR="00BF4BA2">
        <w:rPr>
          <w:rFonts w:ascii="Arial" w:hAnsi="Arial" w:cs="Arial"/>
          <w:b/>
          <w:bCs/>
        </w:rPr>
        <w:t xml:space="preserve"> </w:t>
      </w:r>
      <w:r w:rsidR="00CF6DF0">
        <w:rPr>
          <w:rFonts w:ascii="Arial" w:hAnsi="Arial" w:cs="Arial"/>
          <w:b/>
          <w:bCs/>
        </w:rPr>
        <w:t>Febr</w:t>
      </w:r>
      <w:r w:rsidR="00BF4BA2">
        <w:rPr>
          <w:rFonts w:ascii="Arial" w:hAnsi="Arial" w:cs="Arial"/>
          <w:b/>
          <w:bCs/>
        </w:rPr>
        <w:t>uary</w:t>
      </w:r>
      <w:r w:rsidR="000E1988"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  <w:b/>
          <w:bCs/>
        </w:rPr>
        <w:t>20</w:t>
      </w:r>
      <w:r w:rsidR="00BF4BA2">
        <w:rPr>
          <w:rFonts w:ascii="Arial" w:hAnsi="Arial" w:cs="Arial"/>
          <w:b/>
          <w:bCs/>
        </w:rPr>
        <w:t>20</w:t>
      </w:r>
    </w:p>
    <w:p w:rsidR="001440B3" w:rsidRPr="00DE6435" w:rsidRDefault="00B556C2" w:rsidP="00DE6435">
      <w:pPr>
        <w:spacing w:before="240"/>
        <w:ind w:left="720"/>
        <w:rPr>
          <w:bCs/>
        </w:rPr>
      </w:pPr>
      <w:r>
        <w:rPr>
          <w:rFonts w:ascii="Arial" w:hAnsi="Arial" w:cs="Arial"/>
          <w:b/>
          <w:bCs/>
        </w:rPr>
        <w:t>4</w:t>
      </w:r>
      <w:r w:rsidR="001440B3">
        <w:rPr>
          <w:rFonts w:ascii="Arial" w:hAnsi="Arial" w:cs="Arial"/>
          <w:b/>
          <w:bCs/>
        </w:rPr>
        <w:tab/>
      </w:r>
      <w:r w:rsidRPr="00C5088F">
        <w:rPr>
          <w:rFonts w:ascii="Arial" w:hAnsi="Arial" w:cs="Arial"/>
          <w:b/>
          <w:bCs/>
        </w:rPr>
        <w:t>Inspection of Documents</w:t>
      </w:r>
    </w:p>
    <w:p w:rsidR="00C53060" w:rsidRDefault="00DF2C1D" w:rsidP="0042011A">
      <w:pPr>
        <w:spacing w:before="140"/>
        <w:ind w:left="720"/>
      </w:pPr>
      <w:r>
        <w:t xml:space="preserve">An electronic copy of the </w:t>
      </w:r>
      <w:r w:rsidR="001B37DF">
        <w:t>A</w:t>
      </w:r>
      <w:r>
        <w:t xml:space="preserve">uthorisation is available for public inspection on the Access Canberra website at </w:t>
      </w:r>
      <w:hyperlink r:id="rId7" w:history="1">
        <w:r>
          <w:rPr>
            <w:rStyle w:val="Hyperlink"/>
          </w:rPr>
          <w:t>http://www.environment.act.gov.au/environment/epa_search</w:t>
        </w:r>
      </w:hyperlink>
      <w:r w:rsidR="00845F2F">
        <w:t>.</w:t>
      </w:r>
    </w:p>
    <w:p w:rsidR="00C6716A" w:rsidRDefault="00C6716A" w:rsidP="00845F2F">
      <w:pPr>
        <w:tabs>
          <w:tab w:val="left" w:pos="4320"/>
        </w:tabs>
        <w:ind w:left="720"/>
      </w:pPr>
    </w:p>
    <w:p w:rsidR="00CB5AE2" w:rsidRDefault="00CB5AE2" w:rsidP="00151723">
      <w:pPr>
        <w:tabs>
          <w:tab w:val="left" w:pos="4320"/>
        </w:tabs>
      </w:pPr>
    </w:p>
    <w:p w:rsidR="00835934" w:rsidRDefault="00835934" w:rsidP="00151723">
      <w:pPr>
        <w:tabs>
          <w:tab w:val="left" w:pos="4320"/>
        </w:tabs>
      </w:pPr>
    </w:p>
    <w:p w:rsidR="00CB5AE2" w:rsidRDefault="00CB5AE2" w:rsidP="0096621D">
      <w:pPr>
        <w:tabs>
          <w:tab w:val="left" w:pos="4320"/>
        </w:tabs>
      </w:pPr>
    </w:p>
    <w:p w:rsidR="00866966" w:rsidRDefault="00BA4EA5" w:rsidP="00845F2F">
      <w:pPr>
        <w:tabs>
          <w:tab w:val="left" w:pos="4320"/>
        </w:tabs>
        <w:ind w:left="720"/>
      </w:pPr>
      <w:r>
        <w:t>Narelle Sargent</w:t>
      </w:r>
    </w:p>
    <w:p w:rsidR="0042011A" w:rsidRDefault="00866966" w:rsidP="00845F2F">
      <w:pPr>
        <w:tabs>
          <w:tab w:val="left" w:pos="4320"/>
        </w:tabs>
        <w:ind w:left="720"/>
      </w:pPr>
      <w:r>
        <w:t>Environment Protection Authority</w:t>
      </w:r>
      <w:r w:rsidR="00BA4EA5">
        <w:t xml:space="preserve"> </w:t>
      </w:r>
    </w:p>
    <w:bookmarkEnd w:id="0"/>
    <w:p w:rsidR="008F195D" w:rsidRDefault="00A04F13" w:rsidP="00845F2F">
      <w:pPr>
        <w:tabs>
          <w:tab w:val="left" w:pos="4320"/>
        </w:tabs>
        <w:ind w:left="720"/>
      </w:pPr>
      <w:r>
        <w:t>8</w:t>
      </w:r>
      <w:r w:rsidR="00BF4BA2">
        <w:t xml:space="preserve"> </w:t>
      </w:r>
      <w:r w:rsidR="00CF6DF0">
        <w:t>November</w:t>
      </w:r>
      <w:r w:rsidR="007B0794">
        <w:t xml:space="preserve"> 2019</w:t>
      </w:r>
    </w:p>
    <w:sectPr w:rsidR="008F195D" w:rsidSect="00E039C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39" w:code="9"/>
      <w:pgMar w:top="851" w:right="1797" w:bottom="992" w:left="1797" w:header="567" w:footer="54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745E4" w:rsidRDefault="00F745E4" w:rsidP="001440B3">
      <w:r>
        <w:separator/>
      </w:r>
    </w:p>
  </w:endnote>
  <w:endnote w:type="continuationSeparator" w:id="0">
    <w:p w:rsidR="00F745E4" w:rsidRDefault="00F745E4" w:rsidP="001440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506F0" w:rsidRDefault="00D506F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506F0" w:rsidRPr="00D506F0" w:rsidRDefault="00D506F0" w:rsidP="00D506F0">
    <w:pPr>
      <w:pStyle w:val="Footer"/>
      <w:jc w:val="center"/>
      <w:rPr>
        <w:rFonts w:cs="Arial"/>
        <w:sz w:val="14"/>
      </w:rPr>
    </w:pPr>
    <w:r w:rsidRPr="00D506F0">
      <w:rPr>
        <w:rFonts w:cs="Arial"/>
        <w:sz w:val="14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506F0" w:rsidRDefault="00D506F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745E4" w:rsidRDefault="00F745E4" w:rsidP="001440B3">
      <w:r>
        <w:separator/>
      </w:r>
    </w:p>
  </w:footnote>
  <w:footnote w:type="continuationSeparator" w:id="0">
    <w:p w:rsidR="00F745E4" w:rsidRDefault="00F745E4" w:rsidP="001440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506F0" w:rsidRDefault="00D506F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506F0" w:rsidRDefault="00D506F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506F0" w:rsidRDefault="00D506F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1"/>
    <w:multiLevelType w:val="singleLevel"/>
    <w:tmpl w:val="704C7C3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" w15:restartNumberingAfterBreak="0">
    <w:nsid w:val="07FD1A7B"/>
    <w:multiLevelType w:val="hybridMultilevel"/>
    <w:tmpl w:val="582AD1E8"/>
    <w:lvl w:ilvl="0" w:tplc="44F86300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A0A4658"/>
    <w:multiLevelType w:val="multilevel"/>
    <w:tmpl w:val="4C9A11D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Restart w:val="0"/>
      <w:pStyle w:val="AH5Sec"/>
      <w:lvlText w:val="%5"/>
      <w:lvlJc w:val="left"/>
      <w:pPr>
        <w:tabs>
          <w:tab w:val="num" w:pos="700"/>
        </w:tabs>
        <w:ind w:left="700" w:hanging="700"/>
      </w:pPr>
      <w:rPr>
        <w:b/>
        <w:i w:val="0"/>
      </w:rPr>
    </w:lvl>
    <w:lvl w:ilvl="5">
      <w:start w:val="1"/>
      <w:numFmt w:val="decimal"/>
      <w:lvlText w:val="(%6)"/>
      <w:lvlJc w:val="right"/>
      <w:pPr>
        <w:tabs>
          <w:tab w:val="num" w:pos="700"/>
        </w:tabs>
        <w:ind w:left="700" w:hanging="200"/>
      </w:pPr>
      <w:rPr>
        <w:b w:val="0"/>
      </w:rPr>
    </w:lvl>
    <w:lvl w:ilvl="6">
      <w:start w:val="1"/>
      <w:numFmt w:val="lowerLetter"/>
      <w:lvlText w:val="(%7)"/>
      <w:lvlJc w:val="right"/>
      <w:pPr>
        <w:tabs>
          <w:tab w:val="num" w:pos="1200"/>
        </w:tabs>
        <w:ind w:left="1200" w:hanging="200"/>
      </w:pPr>
      <w:rPr>
        <w:b w:val="0"/>
        <w:i w:val="0"/>
      </w:rPr>
    </w:lvl>
    <w:lvl w:ilvl="7">
      <w:start w:val="1"/>
      <w:numFmt w:val="lowerRoman"/>
      <w:lvlText w:val="(%8)"/>
      <w:lvlJc w:val="right"/>
      <w:pPr>
        <w:tabs>
          <w:tab w:val="num" w:pos="1740"/>
        </w:tabs>
        <w:ind w:left="1740" w:hanging="200"/>
      </w:pPr>
      <w:rPr>
        <w:b w:val="0"/>
        <w:i w:val="0"/>
      </w:rPr>
    </w:lvl>
    <w:lvl w:ilvl="8">
      <w:start w:val="1"/>
      <w:numFmt w:val="upperLetter"/>
      <w:lvlText w:val="(%9)"/>
      <w:lvlJc w:val="right"/>
      <w:pPr>
        <w:tabs>
          <w:tab w:val="num" w:pos="2260"/>
        </w:tabs>
        <w:ind w:left="2260" w:hanging="200"/>
      </w:pPr>
      <w:rPr>
        <w:b w:val="0"/>
        <w:i w:val="0"/>
      </w:rPr>
    </w:lvl>
  </w:abstractNum>
  <w:abstractNum w:abstractNumId="3" w15:restartNumberingAfterBreak="0">
    <w:nsid w:val="0FBF3D0F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34501507"/>
    <w:multiLevelType w:val="hybridMultilevel"/>
    <w:tmpl w:val="3B1269E8"/>
    <w:lvl w:ilvl="0" w:tplc="75C0ABBE">
      <w:start w:val="1"/>
      <w:numFmt w:val="bullet"/>
      <w:lvlText w:val="-"/>
      <w:lvlJc w:val="left"/>
      <w:pPr>
        <w:tabs>
          <w:tab w:val="num" w:pos="810"/>
        </w:tabs>
        <w:ind w:left="81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530"/>
        </w:tabs>
        <w:ind w:left="153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250"/>
        </w:tabs>
        <w:ind w:left="225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690"/>
        </w:tabs>
        <w:ind w:left="369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130"/>
        </w:tabs>
        <w:ind w:left="513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850"/>
        </w:tabs>
        <w:ind w:left="585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570"/>
        </w:tabs>
        <w:ind w:left="6570" w:hanging="360"/>
      </w:pPr>
      <w:rPr>
        <w:rFonts w:ascii="Wingdings" w:hAnsi="Wingdings" w:cs="Times New Roman" w:hint="default"/>
      </w:rPr>
    </w:lvl>
  </w:abstractNum>
  <w:abstractNum w:abstractNumId="5" w15:restartNumberingAfterBreak="0">
    <w:nsid w:val="362F614E"/>
    <w:multiLevelType w:val="hybridMultilevel"/>
    <w:tmpl w:val="F3442390"/>
    <w:lvl w:ilvl="0" w:tplc="477E314E">
      <w:start w:val="1"/>
      <w:numFmt w:val="lowerLetter"/>
      <w:lvlText w:val="(%1)"/>
      <w:lvlJc w:val="left"/>
      <w:pPr>
        <w:tabs>
          <w:tab w:val="num" w:pos="394"/>
        </w:tabs>
        <w:ind w:left="394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114"/>
        </w:tabs>
        <w:ind w:left="1114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34"/>
        </w:tabs>
        <w:ind w:left="1834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54"/>
        </w:tabs>
        <w:ind w:left="2554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74"/>
        </w:tabs>
        <w:ind w:left="3274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94"/>
        </w:tabs>
        <w:ind w:left="3994" w:hanging="180"/>
      </w:pPr>
    </w:lvl>
    <w:lvl w:ilvl="6" w:tplc="0409000F">
      <w:start w:val="1"/>
      <w:numFmt w:val="decimal"/>
      <w:lvlText w:val="%7."/>
      <w:lvlJc w:val="left"/>
      <w:pPr>
        <w:tabs>
          <w:tab w:val="num" w:pos="4714"/>
        </w:tabs>
        <w:ind w:left="4714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34"/>
        </w:tabs>
        <w:ind w:left="5434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54"/>
        </w:tabs>
        <w:ind w:left="6154" w:hanging="180"/>
      </w:pPr>
    </w:lvl>
  </w:abstractNum>
  <w:abstractNum w:abstractNumId="6" w15:restartNumberingAfterBreak="0">
    <w:nsid w:val="37086305"/>
    <w:multiLevelType w:val="singleLevel"/>
    <w:tmpl w:val="C12E9D90"/>
    <w:lvl w:ilvl="0">
      <w:start w:val="1"/>
      <w:numFmt w:val="bullet"/>
      <w:pStyle w:val="Aparabullet"/>
      <w:lvlText w:val=""/>
      <w:lvlJc w:val="left"/>
      <w:pPr>
        <w:tabs>
          <w:tab w:val="num" w:pos="1740"/>
        </w:tabs>
        <w:ind w:left="1740" w:hanging="540"/>
      </w:pPr>
      <w:rPr>
        <w:rFonts w:ascii="Symbol" w:hAnsi="Symbol" w:hint="default"/>
        <w:sz w:val="20"/>
      </w:rPr>
    </w:lvl>
  </w:abstractNum>
  <w:abstractNum w:abstractNumId="7" w15:restartNumberingAfterBreak="0">
    <w:nsid w:val="6E9A50D7"/>
    <w:multiLevelType w:val="hybridMultilevel"/>
    <w:tmpl w:val="B9F20E72"/>
    <w:lvl w:ilvl="0" w:tplc="DE10BB94">
      <w:start w:val="1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72DD68D3"/>
    <w:multiLevelType w:val="multilevel"/>
    <w:tmpl w:val="59A813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Apara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Asubpara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Asubsubpara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6"/>
  </w:num>
  <w:num w:numId="5">
    <w:abstractNumId w:val="7"/>
  </w:num>
  <w:num w:numId="6">
    <w:abstractNumId w:val="1"/>
  </w:num>
  <w:num w:numId="7">
    <w:abstractNumId w:val="4"/>
  </w:num>
  <w:num w:numId="8">
    <w:abstractNumId w:val="5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zoom w:percent="10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3719"/>
    <w:rsid w:val="00024DB8"/>
    <w:rsid w:val="00051008"/>
    <w:rsid w:val="000673C3"/>
    <w:rsid w:val="00092CB0"/>
    <w:rsid w:val="00093395"/>
    <w:rsid w:val="00095A09"/>
    <w:rsid w:val="000C3DD8"/>
    <w:rsid w:val="000E1988"/>
    <w:rsid w:val="00101FD1"/>
    <w:rsid w:val="0014380C"/>
    <w:rsid w:val="001440B3"/>
    <w:rsid w:val="00151723"/>
    <w:rsid w:val="0016107D"/>
    <w:rsid w:val="00181FDF"/>
    <w:rsid w:val="00193BE0"/>
    <w:rsid w:val="001B37DF"/>
    <w:rsid w:val="00283719"/>
    <w:rsid w:val="00292759"/>
    <w:rsid w:val="002C5C04"/>
    <w:rsid w:val="002D3501"/>
    <w:rsid w:val="002E0C13"/>
    <w:rsid w:val="002E171E"/>
    <w:rsid w:val="0030082C"/>
    <w:rsid w:val="00301536"/>
    <w:rsid w:val="00304B18"/>
    <w:rsid w:val="00344E9A"/>
    <w:rsid w:val="00347B09"/>
    <w:rsid w:val="00362FDD"/>
    <w:rsid w:val="00385C10"/>
    <w:rsid w:val="003D63AE"/>
    <w:rsid w:val="003F2DA6"/>
    <w:rsid w:val="003F6884"/>
    <w:rsid w:val="00400642"/>
    <w:rsid w:val="00401C5E"/>
    <w:rsid w:val="004101FF"/>
    <w:rsid w:val="0042011A"/>
    <w:rsid w:val="00462764"/>
    <w:rsid w:val="004B3596"/>
    <w:rsid w:val="004C4E5A"/>
    <w:rsid w:val="004D5FC9"/>
    <w:rsid w:val="004F69D3"/>
    <w:rsid w:val="00505B1F"/>
    <w:rsid w:val="00520FDA"/>
    <w:rsid w:val="00521E74"/>
    <w:rsid w:val="00525963"/>
    <w:rsid w:val="005506B6"/>
    <w:rsid w:val="00575A52"/>
    <w:rsid w:val="00586154"/>
    <w:rsid w:val="00586D93"/>
    <w:rsid w:val="005A2F34"/>
    <w:rsid w:val="005A52F3"/>
    <w:rsid w:val="005B1E5A"/>
    <w:rsid w:val="005B6D15"/>
    <w:rsid w:val="005F70A0"/>
    <w:rsid w:val="00637D7C"/>
    <w:rsid w:val="00697768"/>
    <w:rsid w:val="006B0C86"/>
    <w:rsid w:val="006C5E2C"/>
    <w:rsid w:val="006E2B03"/>
    <w:rsid w:val="006F04AD"/>
    <w:rsid w:val="00720833"/>
    <w:rsid w:val="00722D8E"/>
    <w:rsid w:val="00731BF4"/>
    <w:rsid w:val="00745714"/>
    <w:rsid w:val="0078005B"/>
    <w:rsid w:val="00781413"/>
    <w:rsid w:val="00787F24"/>
    <w:rsid w:val="007A59F9"/>
    <w:rsid w:val="007A78AA"/>
    <w:rsid w:val="007B0794"/>
    <w:rsid w:val="007C6BE2"/>
    <w:rsid w:val="007C7EA8"/>
    <w:rsid w:val="007D7431"/>
    <w:rsid w:val="00821C65"/>
    <w:rsid w:val="00835934"/>
    <w:rsid w:val="00840552"/>
    <w:rsid w:val="008438FA"/>
    <w:rsid w:val="00845F2F"/>
    <w:rsid w:val="0085782D"/>
    <w:rsid w:val="00861861"/>
    <w:rsid w:val="00866169"/>
    <w:rsid w:val="00866966"/>
    <w:rsid w:val="008956AC"/>
    <w:rsid w:val="008A3791"/>
    <w:rsid w:val="008B43D6"/>
    <w:rsid w:val="008B49B6"/>
    <w:rsid w:val="008C3DEE"/>
    <w:rsid w:val="008E1A06"/>
    <w:rsid w:val="008F195D"/>
    <w:rsid w:val="008F7CE3"/>
    <w:rsid w:val="00920D22"/>
    <w:rsid w:val="009521BB"/>
    <w:rsid w:val="00957AAC"/>
    <w:rsid w:val="00965BA9"/>
    <w:rsid w:val="0096621D"/>
    <w:rsid w:val="00971504"/>
    <w:rsid w:val="009734E5"/>
    <w:rsid w:val="00975FF2"/>
    <w:rsid w:val="009B0760"/>
    <w:rsid w:val="009C213A"/>
    <w:rsid w:val="009D639F"/>
    <w:rsid w:val="00A04F13"/>
    <w:rsid w:val="00A07270"/>
    <w:rsid w:val="00A14C89"/>
    <w:rsid w:val="00A80816"/>
    <w:rsid w:val="00A87081"/>
    <w:rsid w:val="00AA2D8F"/>
    <w:rsid w:val="00AA35F7"/>
    <w:rsid w:val="00AC39BA"/>
    <w:rsid w:val="00B20DC9"/>
    <w:rsid w:val="00B23C09"/>
    <w:rsid w:val="00B26622"/>
    <w:rsid w:val="00B34252"/>
    <w:rsid w:val="00B556C2"/>
    <w:rsid w:val="00B7064A"/>
    <w:rsid w:val="00B75A7F"/>
    <w:rsid w:val="00B81C81"/>
    <w:rsid w:val="00B8652F"/>
    <w:rsid w:val="00B93940"/>
    <w:rsid w:val="00BA4EA5"/>
    <w:rsid w:val="00BB6C54"/>
    <w:rsid w:val="00BD7DB5"/>
    <w:rsid w:val="00BF4BA2"/>
    <w:rsid w:val="00C34D71"/>
    <w:rsid w:val="00C476DC"/>
    <w:rsid w:val="00C53060"/>
    <w:rsid w:val="00C6716A"/>
    <w:rsid w:val="00C94B11"/>
    <w:rsid w:val="00CB5AE2"/>
    <w:rsid w:val="00CC4A50"/>
    <w:rsid w:val="00CC4BFC"/>
    <w:rsid w:val="00CE04AC"/>
    <w:rsid w:val="00CF3362"/>
    <w:rsid w:val="00CF6DF0"/>
    <w:rsid w:val="00D1134D"/>
    <w:rsid w:val="00D154F9"/>
    <w:rsid w:val="00D33A3E"/>
    <w:rsid w:val="00D506F0"/>
    <w:rsid w:val="00D61D64"/>
    <w:rsid w:val="00D61E49"/>
    <w:rsid w:val="00D65EE6"/>
    <w:rsid w:val="00D704D3"/>
    <w:rsid w:val="00D94CAC"/>
    <w:rsid w:val="00DA74A1"/>
    <w:rsid w:val="00DB2BD6"/>
    <w:rsid w:val="00DE6435"/>
    <w:rsid w:val="00DF2C1D"/>
    <w:rsid w:val="00E039CE"/>
    <w:rsid w:val="00E21BD3"/>
    <w:rsid w:val="00E43CC3"/>
    <w:rsid w:val="00E44AF4"/>
    <w:rsid w:val="00E55BCF"/>
    <w:rsid w:val="00E679B3"/>
    <w:rsid w:val="00E71351"/>
    <w:rsid w:val="00E823CF"/>
    <w:rsid w:val="00E831FD"/>
    <w:rsid w:val="00E91171"/>
    <w:rsid w:val="00EB1A86"/>
    <w:rsid w:val="00EE4D54"/>
    <w:rsid w:val="00EF626D"/>
    <w:rsid w:val="00F003CD"/>
    <w:rsid w:val="00F331A0"/>
    <w:rsid w:val="00F51E0C"/>
    <w:rsid w:val="00F70F4C"/>
    <w:rsid w:val="00F745E4"/>
    <w:rsid w:val="00FA73B9"/>
    <w:rsid w:val="00FC0DCA"/>
    <w:rsid w:val="00FC7B48"/>
    <w:rsid w:val="00FD51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."/>
  <w:listSeparator w:val=","/>
  <w15:docId w15:val="{30463E6D-4735-4E2B-B4BC-D00AAB5D0B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AA35F7"/>
    <w:rPr>
      <w:sz w:val="24"/>
      <w:lang w:eastAsia="en-US"/>
    </w:rPr>
  </w:style>
  <w:style w:type="paragraph" w:styleId="Heading1">
    <w:name w:val="heading 1"/>
    <w:basedOn w:val="Normal"/>
    <w:next w:val="Normal"/>
    <w:qFormat/>
    <w:rsid w:val="00AA35F7"/>
    <w:pPr>
      <w:keepNext/>
      <w:pageBreakBefore/>
      <w:pBdr>
        <w:bottom w:val="single" w:sz="8" w:space="1" w:color="auto"/>
      </w:pBdr>
      <w:tabs>
        <w:tab w:val="left" w:pos="2880"/>
      </w:tabs>
      <w:spacing w:before="480" w:after="120"/>
      <w:outlineLvl w:val="0"/>
    </w:pPr>
    <w:rPr>
      <w:rFonts w:ascii="Arial" w:hAnsi="Arial"/>
      <w:b/>
      <w:kern w:val="28"/>
      <w:sz w:val="36"/>
    </w:rPr>
  </w:style>
  <w:style w:type="paragraph" w:styleId="Heading2">
    <w:name w:val="heading 2"/>
    <w:basedOn w:val="Normal"/>
    <w:next w:val="Normal"/>
    <w:qFormat/>
    <w:rsid w:val="00AA35F7"/>
    <w:pPr>
      <w:keepNext/>
      <w:widowControl w:val="0"/>
      <w:jc w:val="center"/>
      <w:outlineLvl w:val="1"/>
    </w:pPr>
    <w:rPr>
      <w:rFonts w:ascii="Arial" w:hAnsi="Arial" w:cs="Arial"/>
      <w:i/>
      <w:iCs/>
      <w:sz w:val="16"/>
      <w:szCs w:val="16"/>
    </w:rPr>
  </w:style>
  <w:style w:type="paragraph" w:styleId="Heading3">
    <w:name w:val="heading 3"/>
    <w:basedOn w:val="Normal"/>
    <w:next w:val="Normal"/>
    <w:qFormat/>
    <w:rsid w:val="00AA35F7"/>
    <w:pPr>
      <w:keepNext/>
      <w:pBdr>
        <w:right w:val="single" w:sz="4" w:space="4" w:color="auto"/>
      </w:pBdr>
      <w:outlineLvl w:val="2"/>
    </w:pPr>
    <w:rPr>
      <w:i/>
      <w:iCs/>
      <w:sz w:val="22"/>
      <w:szCs w:val="22"/>
    </w:rPr>
  </w:style>
  <w:style w:type="paragraph" w:styleId="Heading4">
    <w:name w:val="heading 4"/>
    <w:basedOn w:val="Normal"/>
    <w:next w:val="Normal"/>
    <w:qFormat/>
    <w:rsid w:val="00AA35F7"/>
    <w:pPr>
      <w:keepNext/>
      <w:pBdr>
        <w:right w:val="single" w:sz="4" w:space="4" w:color="auto"/>
      </w:pBdr>
      <w:ind w:left="743" w:hanging="709"/>
      <w:outlineLvl w:val="3"/>
    </w:pPr>
    <w:rPr>
      <w:i/>
      <w:i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AA35F7"/>
    <w:pPr>
      <w:pBdr>
        <w:top w:val="single" w:sz="4" w:space="1" w:color="auto"/>
        <w:bottom w:val="single" w:sz="4" w:space="1" w:color="auto"/>
      </w:pBdr>
      <w:spacing w:before="240" w:after="240"/>
    </w:pPr>
    <w:rPr>
      <w:rFonts w:ascii="Arial" w:hAnsi="Arial"/>
      <w:b/>
      <w:kern w:val="28"/>
      <w:sz w:val="40"/>
    </w:rPr>
  </w:style>
  <w:style w:type="paragraph" w:styleId="Footer">
    <w:name w:val="footer"/>
    <w:basedOn w:val="Normal"/>
    <w:rsid w:val="00AA35F7"/>
    <w:pPr>
      <w:tabs>
        <w:tab w:val="left" w:pos="2880"/>
      </w:tabs>
      <w:spacing w:before="120" w:after="60" w:line="240" w:lineRule="exact"/>
    </w:pPr>
    <w:rPr>
      <w:rFonts w:ascii="Arial" w:hAnsi="Arial"/>
      <w:sz w:val="18"/>
    </w:rPr>
  </w:style>
  <w:style w:type="paragraph" w:customStyle="1" w:styleId="Billname">
    <w:name w:val="Billname"/>
    <w:basedOn w:val="Normal"/>
    <w:rsid w:val="00AA35F7"/>
    <w:pPr>
      <w:tabs>
        <w:tab w:val="left" w:pos="2400"/>
        <w:tab w:val="left" w:pos="2880"/>
      </w:tabs>
      <w:spacing w:before="1220" w:after="100"/>
    </w:pPr>
    <w:rPr>
      <w:rFonts w:ascii="Arial" w:hAnsi="Arial"/>
      <w:b/>
      <w:sz w:val="40"/>
    </w:rPr>
  </w:style>
  <w:style w:type="paragraph" w:customStyle="1" w:styleId="Amain">
    <w:name w:val="A main"/>
    <w:basedOn w:val="Normal"/>
    <w:rsid w:val="00AA35F7"/>
    <w:pPr>
      <w:tabs>
        <w:tab w:val="right" w:pos="500"/>
        <w:tab w:val="left" w:pos="700"/>
      </w:tabs>
      <w:spacing w:before="80" w:after="60"/>
      <w:ind w:left="700" w:hanging="700"/>
      <w:jc w:val="both"/>
      <w:outlineLvl w:val="5"/>
    </w:pPr>
  </w:style>
  <w:style w:type="paragraph" w:customStyle="1" w:styleId="N-line3">
    <w:name w:val="N-line3"/>
    <w:basedOn w:val="Normal"/>
    <w:next w:val="Normal"/>
    <w:rsid w:val="00AA35F7"/>
    <w:pPr>
      <w:pBdr>
        <w:bottom w:val="single" w:sz="12" w:space="1" w:color="auto"/>
      </w:pBdr>
      <w:jc w:val="both"/>
    </w:pPr>
  </w:style>
  <w:style w:type="paragraph" w:customStyle="1" w:styleId="madeunder">
    <w:name w:val="made under"/>
    <w:basedOn w:val="Normal"/>
    <w:rsid w:val="00AA35F7"/>
    <w:pPr>
      <w:spacing w:before="180" w:after="60"/>
      <w:jc w:val="both"/>
    </w:pPr>
  </w:style>
  <w:style w:type="paragraph" w:customStyle="1" w:styleId="CoverActName">
    <w:name w:val="CoverActName"/>
    <w:basedOn w:val="Normal"/>
    <w:rsid w:val="00AA35F7"/>
    <w:pPr>
      <w:tabs>
        <w:tab w:val="left" w:pos="2600"/>
      </w:tabs>
      <w:spacing w:before="200" w:after="60"/>
      <w:jc w:val="both"/>
    </w:pPr>
    <w:rPr>
      <w:rFonts w:ascii="Arial" w:hAnsi="Arial"/>
      <w:b/>
    </w:rPr>
  </w:style>
  <w:style w:type="paragraph" w:customStyle="1" w:styleId="06Copyright">
    <w:name w:val="06Copyright"/>
    <w:basedOn w:val="Normal"/>
    <w:rsid w:val="00AA35F7"/>
    <w:pPr>
      <w:tabs>
        <w:tab w:val="left" w:pos="2880"/>
      </w:tabs>
    </w:pPr>
  </w:style>
  <w:style w:type="paragraph" w:customStyle="1" w:styleId="Apara">
    <w:name w:val="A para"/>
    <w:basedOn w:val="Normal"/>
    <w:rsid w:val="00AA35F7"/>
    <w:pPr>
      <w:numPr>
        <w:ilvl w:val="6"/>
        <w:numId w:val="9"/>
      </w:numPr>
      <w:spacing w:before="80" w:after="60"/>
      <w:jc w:val="both"/>
      <w:outlineLvl w:val="6"/>
    </w:pPr>
  </w:style>
  <w:style w:type="paragraph" w:customStyle="1" w:styleId="Asubpara">
    <w:name w:val="A subpara"/>
    <w:basedOn w:val="Normal"/>
    <w:rsid w:val="00AA35F7"/>
    <w:pPr>
      <w:numPr>
        <w:ilvl w:val="7"/>
        <w:numId w:val="9"/>
      </w:numPr>
      <w:spacing w:before="80" w:after="60"/>
      <w:jc w:val="both"/>
      <w:outlineLvl w:val="7"/>
    </w:pPr>
  </w:style>
  <w:style w:type="paragraph" w:customStyle="1" w:styleId="Asubsubpara">
    <w:name w:val="A subsubpara"/>
    <w:basedOn w:val="Normal"/>
    <w:rsid w:val="00AA35F7"/>
    <w:pPr>
      <w:numPr>
        <w:ilvl w:val="8"/>
        <w:numId w:val="9"/>
      </w:numPr>
      <w:spacing w:before="80" w:after="60"/>
      <w:jc w:val="both"/>
      <w:outlineLvl w:val="8"/>
    </w:pPr>
  </w:style>
  <w:style w:type="paragraph" w:customStyle="1" w:styleId="AH5Sec">
    <w:name w:val="A H5 Sec"/>
    <w:basedOn w:val="Normal"/>
    <w:next w:val="Amain"/>
    <w:rsid w:val="00AA35F7"/>
    <w:pPr>
      <w:keepNext/>
      <w:numPr>
        <w:ilvl w:val="4"/>
        <w:numId w:val="1"/>
      </w:numPr>
      <w:spacing w:before="180" w:after="60"/>
      <w:outlineLvl w:val="4"/>
    </w:pPr>
    <w:rPr>
      <w:rFonts w:ascii="Arial" w:hAnsi="Arial"/>
      <w:b/>
    </w:rPr>
  </w:style>
  <w:style w:type="paragraph" w:styleId="Header">
    <w:name w:val="header"/>
    <w:basedOn w:val="Normal"/>
    <w:semiHidden/>
    <w:rsid w:val="00AA35F7"/>
    <w:pPr>
      <w:tabs>
        <w:tab w:val="left" w:pos="2880"/>
        <w:tab w:val="center" w:pos="4153"/>
        <w:tab w:val="right" w:pos="8306"/>
      </w:tabs>
    </w:pPr>
  </w:style>
  <w:style w:type="paragraph" w:customStyle="1" w:styleId="ref">
    <w:name w:val="ref"/>
    <w:basedOn w:val="Normal"/>
    <w:next w:val="Normal"/>
    <w:rsid w:val="00AA35F7"/>
    <w:pPr>
      <w:spacing w:after="60"/>
      <w:jc w:val="both"/>
    </w:pPr>
    <w:rPr>
      <w:sz w:val="18"/>
    </w:rPr>
  </w:style>
  <w:style w:type="character" w:customStyle="1" w:styleId="CharDivText">
    <w:name w:val="CharDivText"/>
    <w:basedOn w:val="DefaultParagraphFont"/>
    <w:rsid w:val="00AA35F7"/>
  </w:style>
  <w:style w:type="paragraph" w:customStyle="1" w:styleId="CoverInForce">
    <w:name w:val="CoverInForce"/>
    <w:basedOn w:val="Normal"/>
    <w:rsid w:val="00AA35F7"/>
    <w:pPr>
      <w:tabs>
        <w:tab w:val="left" w:pos="2600"/>
      </w:tabs>
      <w:spacing w:before="200" w:after="60"/>
      <w:jc w:val="both"/>
    </w:pPr>
    <w:rPr>
      <w:rFonts w:ascii="Arial" w:hAnsi="Arial"/>
    </w:rPr>
  </w:style>
  <w:style w:type="paragraph" w:customStyle="1" w:styleId="AFHdg">
    <w:name w:val="AFHdg"/>
    <w:basedOn w:val="Normal"/>
    <w:rsid w:val="00AA35F7"/>
    <w:pPr>
      <w:tabs>
        <w:tab w:val="left" w:pos="2600"/>
      </w:tabs>
      <w:spacing w:before="80" w:after="60"/>
      <w:jc w:val="both"/>
    </w:pPr>
    <w:rPr>
      <w:rFonts w:ascii="Arial" w:hAnsi="Arial"/>
      <w:b/>
      <w:sz w:val="32"/>
    </w:rPr>
  </w:style>
  <w:style w:type="paragraph" w:customStyle="1" w:styleId="ApprFormHd">
    <w:name w:val="ApprFormHd"/>
    <w:basedOn w:val="Normal"/>
    <w:rsid w:val="00AA35F7"/>
    <w:pPr>
      <w:keepNext/>
      <w:tabs>
        <w:tab w:val="left" w:pos="2600"/>
      </w:tabs>
      <w:spacing w:before="320" w:after="60"/>
      <w:outlineLvl w:val="0"/>
    </w:pPr>
    <w:rPr>
      <w:rFonts w:ascii="Arial" w:hAnsi="Arial"/>
      <w:b/>
      <w:sz w:val="34"/>
    </w:rPr>
  </w:style>
  <w:style w:type="character" w:styleId="PageNumber">
    <w:name w:val="page number"/>
    <w:basedOn w:val="DefaultParagraphFont"/>
    <w:semiHidden/>
    <w:rsid w:val="00AA35F7"/>
  </w:style>
  <w:style w:type="paragraph" w:customStyle="1" w:styleId="Aparabullet">
    <w:name w:val="A para bullet"/>
    <w:basedOn w:val="Normal"/>
    <w:rsid w:val="00AA35F7"/>
    <w:pPr>
      <w:numPr>
        <w:numId w:val="4"/>
      </w:numPr>
    </w:pPr>
  </w:style>
  <w:style w:type="paragraph" w:styleId="TOC1">
    <w:name w:val="toc 1"/>
    <w:basedOn w:val="Normal"/>
    <w:next w:val="Normal"/>
    <w:autoRedefine/>
    <w:semiHidden/>
    <w:rsid w:val="00AA35F7"/>
  </w:style>
  <w:style w:type="paragraph" w:styleId="TOC2">
    <w:name w:val="toc 2"/>
    <w:basedOn w:val="Normal"/>
    <w:next w:val="Normal"/>
    <w:autoRedefine/>
    <w:semiHidden/>
    <w:rsid w:val="00AA35F7"/>
    <w:pPr>
      <w:ind w:left="240"/>
    </w:pPr>
  </w:style>
  <w:style w:type="paragraph" w:styleId="TOC3">
    <w:name w:val="toc 3"/>
    <w:basedOn w:val="Normal"/>
    <w:next w:val="Normal"/>
    <w:autoRedefine/>
    <w:semiHidden/>
    <w:rsid w:val="00AA35F7"/>
    <w:pPr>
      <w:ind w:left="480"/>
    </w:pPr>
  </w:style>
  <w:style w:type="paragraph" w:styleId="TOC4">
    <w:name w:val="toc 4"/>
    <w:basedOn w:val="Normal"/>
    <w:next w:val="Normal"/>
    <w:autoRedefine/>
    <w:semiHidden/>
    <w:rsid w:val="00AA35F7"/>
    <w:pPr>
      <w:ind w:left="720"/>
    </w:pPr>
  </w:style>
  <w:style w:type="paragraph" w:styleId="TOC5">
    <w:name w:val="toc 5"/>
    <w:basedOn w:val="Normal"/>
    <w:next w:val="Normal"/>
    <w:autoRedefine/>
    <w:semiHidden/>
    <w:rsid w:val="00AA35F7"/>
    <w:pPr>
      <w:ind w:left="960"/>
    </w:pPr>
  </w:style>
  <w:style w:type="paragraph" w:styleId="TOC6">
    <w:name w:val="toc 6"/>
    <w:basedOn w:val="Normal"/>
    <w:next w:val="Normal"/>
    <w:autoRedefine/>
    <w:semiHidden/>
    <w:rsid w:val="00AA35F7"/>
    <w:pPr>
      <w:ind w:left="1200"/>
    </w:pPr>
  </w:style>
  <w:style w:type="paragraph" w:styleId="TOC7">
    <w:name w:val="toc 7"/>
    <w:basedOn w:val="Normal"/>
    <w:next w:val="Normal"/>
    <w:autoRedefine/>
    <w:semiHidden/>
    <w:rsid w:val="00AA35F7"/>
    <w:pPr>
      <w:ind w:left="1440"/>
    </w:pPr>
  </w:style>
  <w:style w:type="paragraph" w:styleId="TOC8">
    <w:name w:val="toc 8"/>
    <w:basedOn w:val="Normal"/>
    <w:next w:val="Normal"/>
    <w:autoRedefine/>
    <w:semiHidden/>
    <w:rsid w:val="00AA35F7"/>
    <w:pPr>
      <w:ind w:left="1680"/>
    </w:pPr>
  </w:style>
  <w:style w:type="paragraph" w:styleId="TOC9">
    <w:name w:val="toc 9"/>
    <w:basedOn w:val="Normal"/>
    <w:next w:val="Normal"/>
    <w:autoRedefine/>
    <w:semiHidden/>
    <w:rsid w:val="00AA35F7"/>
    <w:pPr>
      <w:ind w:left="1920"/>
    </w:pPr>
  </w:style>
  <w:style w:type="character" w:styleId="Hyperlink">
    <w:name w:val="Hyperlink"/>
    <w:basedOn w:val="DefaultParagraphFont"/>
    <w:semiHidden/>
    <w:rsid w:val="00AA35F7"/>
    <w:rPr>
      <w:color w:val="0000FF"/>
      <w:u w:val="single"/>
    </w:rPr>
  </w:style>
  <w:style w:type="paragraph" w:styleId="BodyTextIndent">
    <w:name w:val="Body Text Indent"/>
    <w:basedOn w:val="Normal"/>
    <w:semiHidden/>
    <w:rsid w:val="00AA35F7"/>
    <w:pPr>
      <w:spacing w:before="120" w:after="60"/>
      <w:ind w:left="709"/>
    </w:pPr>
  </w:style>
  <w:style w:type="paragraph" w:customStyle="1" w:styleId="Minister">
    <w:name w:val="Minister"/>
    <w:basedOn w:val="Normal"/>
    <w:rsid w:val="00AA35F7"/>
    <w:pPr>
      <w:spacing w:before="880" w:after="60"/>
      <w:jc w:val="right"/>
    </w:pPr>
    <w:rPr>
      <w:caps/>
      <w:szCs w:val="24"/>
    </w:rPr>
  </w:style>
  <w:style w:type="paragraph" w:customStyle="1" w:styleId="DateLine">
    <w:name w:val="DateLine"/>
    <w:basedOn w:val="Normal"/>
    <w:rsid w:val="00AA35F7"/>
    <w:pPr>
      <w:tabs>
        <w:tab w:val="left" w:pos="4320"/>
      </w:tabs>
      <w:spacing w:before="80" w:after="60"/>
      <w:jc w:val="both"/>
    </w:pPr>
    <w:rPr>
      <w:szCs w:val="24"/>
    </w:rPr>
  </w:style>
  <w:style w:type="paragraph" w:customStyle="1" w:styleId="MinisterWord">
    <w:name w:val="MinisterWord"/>
    <w:basedOn w:val="Normal"/>
    <w:rsid w:val="00AA35F7"/>
    <w:pPr>
      <w:tabs>
        <w:tab w:val="left" w:pos="2880"/>
      </w:tabs>
      <w:jc w:val="right"/>
    </w:pPr>
    <w:rPr>
      <w:szCs w:val="24"/>
    </w:rPr>
  </w:style>
  <w:style w:type="character" w:styleId="FollowedHyperlink">
    <w:name w:val="FollowedHyperlink"/>
    <w:basedOn w:val="DefaultParagraphFont"/>
    <w:semiHidden/>
    <w:rsid w:val="00AA35F7"/>
    <w:rPr>
      <w:color w:val="800080"/>
      <w:u w:val="single"/>
    </w:rPr>
  </w:style>
  <w:style w:type="character" w:styleId="FootnoteReference">
    <w:name w:val="footnote reference"/>
    <w:basedOn w:val="DefaultParagraphFont"/>
    <w:semiHidden/>
    <w:rsid w:val="00AA35F7"/>
    <w:rPr>
      <w:rFonts w:ascii="Times New Roman" w:hAnsi="Times New Roman" w:cs="Times New Roman"/>
      <w:sz w:val="24"/>
      <w:szCs w:val="24"/>
      <w:vertAlign w:val="superscript"/>
    </w:rPr>
  </w:style>
  <w:style w:type="paragraph" w:styleId="FootnoteText">
    <w:name w:val="footnote text"/>
    <w:basedOn w:val="Normal"/>
    <w:semiHidden/>
    <w:rsid w:val="00AA35F7"/>
    <w:pPr>
      <w:spacing w:before="80" w:after="60"/>
      <w:jc w:val="both"/>
    </w:pPr>
    <w:rPr>
      <w:szCs w:val="24"/>
    </w:rPr>
  </w:style>
  <w:style w:type="paragraph" w:customStyle="1" w:styleId="ShadedSchClause">
    <w:name w:val="Shaded Sch Clause"/>
    <w:basedOn w:val="Normal"/>
    <w:next w:val="Normal"/>
    <w:rsid w:val="00AA35F7"/>
    <w:pPr>
      <w:keepNext/>
      <w:shd w:val="pct25" w:color="auto" w:fill="auto"/>
      <w:tabs>
        <w:tab w:val="left" w:pos="700"/>
      </w:tabs>
      <w:spacing w:before="160"/>
      <w:ind w:left="700" w:hanging="700"/>
      <w:outlineLvl w:val="3"/>
    </w:pPr>
    <w:rPr>
      <w:rFonts w:ascii="Arial" w:hAnsi="Arial" w:cs="Arial"/>
      <w:b/>
      <w:bCs/>
      <w:szCs w:val="24"/>
    </w:rPr>
  </w:style>
  <w:style w:type="character" w:customStyle="1" w:styleId="CharSectNo">
    <w:name w:val="CharSectNo"/>
    <w:basedOn w:val="DefaultParagraphFont"/>
    <w:rsid w:val="00AA35F7"/>
  </w:style>
  <w:style w:type="paragraph" w:customStyle="1" w:styleId="Endnote1">
    <w:name w:val="Endnote 1"/>
    <w:basedOn w:val="Normal"/>
    <w:rsid w:val="00B556C2"/>
    <w:pPr>
      <w:keepNext/>
      <w:spacing w:after="160"/>
    </w:pPr>
    <w:rPr>
      <w:rFonts w:ascii="Arial" w:hAnsi="Arial" w:cs="Arial"/>
      <w:b/>
      <w:bCs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8615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86154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1342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2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93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43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27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environment.act.gov.au/environment/epa_search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162</Words>
  <Characters>1057</Characters>
  <Application>Microsoft Office Word</Application>
  <DocSecurity>0</DocSecurity>
  <Lines>50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Templates and checklist for the notification of registrable instruments on the ACT legislation register</vt:lpstr>
    </vt:vector>
  </TitlesOfParts>
  <Company>InTACT</Company>
  <LinksUpToDate>false</LinksUpToDate>
  <CharactersWithSpaces>1199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Templates and checklist for the notification of registrable instruments on the ACT legislation register</dc:title>
  <dc:creator>Anna Anderberg-Hewitt</dc:creator>
  <cp:lastModifiedBy>PCODCS</cp:lastModifiedBy>
  <cp:revision>4</cp:revision>
  <cp:lastPrinted>2019-11-07T23:01:00Z</cp:lastPrinted>
  <dcterms:created xsi:type="dcterms:W3CDTF">2019-11-11T02:22:00Z</dcterms:created>
  <dcterms:modified xsi:type="dcterms:W3CDTF">2019-11-11T02:22:00Z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hecked by">
    <vt:lpwstr>32123</vt:lpwstr>
  </property>
  <property fmtid="{D5CDD505-2E9C-101B-9397-08002B2CF9AE}" pid="3" name="Objective-Id">
    <vt:lpwstr>A23668643</vt:lpwstr>
  </property>
  <property fmtid="{D5CDD505-2E9C-101B-9397-08002B2CF9AE}" pid="4" name="Objective-Title">
    <vt:lpwstr>Environmental Authorisation Grant Notice 2019 (No 26)-NI2019-717</vt:lpwstr>
  </property>
  <property fmtid="{D5CDD505-2E9C-101B-9397-08002B2CF9AE}" pid="5" name="Objective-Comment">
    <vt:lpwstr/>
  </property>
  <property fmtid="{D5CDD505-2E9C-101B-9397-08002B2CF9AE}" pid="6" name="Objective-CreationStamp">
    <vt:filetime>2019-11-07T22:33:53Z</vt:filetime>
  </property>
  <property fmtid="{D5CDD505-2E9C-101B-9397-08002B2CF9AE}" pid="7" name="Objective-IsApproved">
    <vt:bool>false</vt:bool>
  </property>
  <property fmtid="{D5CDD505-2E9C-101B-9397-08002B2CF9AE}" pid="8" name="Objective-IsPublished">
    <vt:bool>true</vt:bool>
  </property>
  <property fmtid="{D5CDD505-2E9C-101B-9397-08002B2CF9AE}" pid="9" name="Objective-DatePublished">
    <vt:filetime>2019-11-08T03:12:45Z</vt:filetime>
  </property>
  <property fmtid="{D5CDD505-2E9C-101B-9397-08002B2CF9AE}" pid="10" name="Objective-ModificationStamp">
    <vt:filetime>2019-11-08T03:12:45Z</vt:filetime>
  </property>
  <property fmtid="{D5CDD505-2E9C-101B-9397-08002B2CF9AE}" pid="11" name="Objective-Owner">
    <vt:lpwstr>Tam Luong</vt:lpwstr>
  </property>
  <property fmtid="{D5CDD505-2E9C-101B-9397-08002B2CF9AE}" pid="12" name="Objective-Path">
    <vt:lpwstr>Whole of ACT Government:AC - Access Canberra:13. BRANCH - Office of the Environment Protection Authority:Environment Protection:09. EPA - Advertising:Notifiable Instruments &amp; Adverts:2019 Instruments:Grants 2019:</vt:lpwstr>
  </property>
  <property fmtid="{D5CDD505-2E9C-101B-9397-08002B2CF9AE}" pid="13" name="Objective-Parent">
    <vt:lpwstr>Grants 2019</vt:lpwstr>
  </property>
  <property fmtid="{D5CDD505-2E9C-101B-9397-08002B2CF9AE}" pid="14" name="Objective-State">
    <vt:lpwstr>Published</vt:lpwstr>
  </property>
  <property fmtid="{D5CDD505-2E9C-101B-9397-08002B2CF9AE}" pid="15" name="Objective-Version">
    <vt:lpwstr>2.0</vt:lpwstr>
  </property>
  <property fmtid="{D5CDD505-2E9C-101B-9397-08002B2CF9AE}" pid="16" name="Objective-VersionNumber">
    <vt:r8>4</vt:r8>
  </property>
  <property fmtid="{D5CDD505-2E9C-101B-9397-08002B2CF9AE}" pid="17" name="Objective-VersionComment">
    <vt:lpwstr/>
  </property>
  <property fmtid="{D5CDD505-2E9C-101B-9397-08002B2CF9AE}" pid="18" name="Objective-FileNumber">
    <vt:lpwstr/>
  </property>
  <property fmtid="{D5CDD505-2E9C-101B-9397-08002B2CF9AE}" pid="19" name="Objective-Classification">
    <vt:lpwstr>[Inherited - none]</vt:lpwstr>
  </property>
  <property fmtid="{D5CDD505-2E9C-101B-9397-08002B2CF9AE}" pid="20" name="Objective-Caveats">
    <vt:lpwstr/>
  </property>
  <property fmtid="{D5CDD505-2E9C-101B-9397-08002B2CF9AE}" pid="21" name="Objective-Owner Agency [system]">
    <vt:lpwstr>ACCESS CANBERRA</vt:lpwstr>
  </property>
  <property fmtid="{D5CDD505-2E9C-101B-9397-08002B2CF9AE}" pid="22" name="Objective-Document Type [system]">
    <vt:lpwstr>0-Document</vt:lpwstr>
  </property>
  <property fmtid="{D5CDD505-2E9C-101B-9397-08002B2CF9AE}" pid="23" name="Objective-Language [system]">
    <vt:lpwstr>English (en)</vt:lpwstr>
  </property>
  <property fmtid="{D5CDD505-2E9C-101B-9397-08002B2CF9AE}" pid="24" name="Objective-Jurisdiction [system]">
    <vt:lpwstr>ACT</vt:lpwstr>
  </property>
  <property fmtid="{D5CDD505-2E9C-101B-9397-08002B2CF9AE}" pid="25" name="Objective-Customers [system]">
    <vt:lpwstr/>
  </property>
  <property fmtid="{D5CDD505-2E9C-101B-9397-08002B2CF9AE}" pid="26" name="Objective-Places [system]">
    <vt:lpwstr/>
  </property>
  <property fmtid="{D5CDD505-2E9C-101B-9397-08002B2CF9AE}" pid="27" name="Objective-Transaction Reference [system]">
    <vt:lpwstr/>
  </property>
  <property fmtid="{D5CDD505-2E9C-101B-9397-08002B2CF9AE}" pid="28" name="Objective-Document Created By [system]">
    <vt:lpwstr/>
  </property>
  <property fmtid="{D5CDD505-2E9C-101B-9397-08002B2CF9AE}" pid="29" name="Objective-Document Created On [system]">
    <vt:lpwstr/>
  </property>
  <property fmtid="{D5CDD505-2E9C-101B-9397-08002B2CF9AE}" pid="30" name="Objective-Covers Period From [system]">
    <vt:lpwstr/>
  </property>
  <property fmtid="{D5CDD505-2E9C-101B-9397-08002B2CF9AE}" pid="31" name="Objective-Covers Period To [system]">
    <vt:lpwstr/>
  </property>
</Properties>
</file>