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AE" w:rsidRPr="001373FB" w:rsidRDefault="003611AE" w:rsidP="003611AE">
      <w:pPr>
        <w:rPr>
          <w:rFonts w:ascii="Arial" w:hAnsi="Arial" w:cs="Arial"/>
        </w:rPr>
      </w:pPr>
      <w:bookmarkStart w:id="0" w:name="_Hlk26781207"/>
      <w:bookmarkStart w:id="1" w:name="_GoBack"/>
      <w:bookmarkEnd w:id="1"/>
      <w:r w:rsidRPr="001373FB">
        <w:rPr>
          <w:rFonts w:ascii="Arial" w:hAnsi="Arial" w:cs="Arial"/>
        </w:rPr>
        <w:t>Australian Capital Territory</w:t>
      </w:r>
    </w:p>
    <w:p w:rsidR="003611AE" w:rsidRPr="001373FB" w:rsidRDefault="003611AE" w:rsidP="003611AE">
      <w:pPr>
        <w:pStyle w:val="Billname"/>
        <w:spacing w:before="500"/>
      </w:pPr>
      <w:r>
        <w:t>Corrections Management</w:t>
      </w:r>
      <w:r w:rsidRPr="00DC59D5">
        <w:t xml:space="preserve"> </w:t>
      </w:r>
      <w:r>
        <w:t xml:space="preserve">(Bail) </w:t>
      </w:r>
      <w:r w:rsidRPr="00DC59D5">
        <w:t>P</w:t>
      </w:r>
      <w:r>
        <w:t>rocedure Revocation 2019</w:t>
      </w:r>
    </w:p>
    <w:p w:rsidR="003611AE" w:rsidRPr="001373FB" w:rsidRDefault="003611AE" w:rsidP="003611A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NI2019-</w:t>
      </w:r>
      <w:r w:rsidR="000D44BF">
        <w:rPr>
          <w:rFonts w:ascii="Arial" w:hAnsi="Arial" w:cs="Arial"/>
          <w:b/>
          <w:bCs/>
        </w:rPr>
        <w:t>789</w:t>
      </w:r>
    </w:p>
    <w:p w:rsidR="003611AE" w:rsidRPr="001373FB" w:rsidRDefault="003611AE" w:rsidP="003611AE">
      <w:pPr>
        <w:pStyle w:val="madeunder"/>
        <w:spacing w:before="240" w:after="120"/>
      </w:pPr>
      <w:r w:rsidRPr="001373FB">
        <w:t xml:space="preserve">made under the  </w:t>
      </w:r>
    </w:p>
    <w:p w:rsidR="003611AE" w:rsidRDefault="003611AE" w:rsidP="003611AE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3611AE" w:rsidRPr="00291A9A" w:rsidRDefault="003611AE" w:rsidP="003611AE">
      <w:pPr>
        <w:pStyle w:val="CoverActName"/>
        <w:spacing w:before="0" w:after="0"/>
        <w:rPr>
          <w:sz w:val="20"/>
          <w:szCs w:val="20"/>
        </w:rPr>
      </w:pPr>
    </w:p>
    <w:p w:rsidR="003611AE" w:rsidRPr="001373FB" w:rsidRDefault="003611AE" w:rsidP="003611AE">
      <w:pPr>
        <w:pStyle w:val="N-line3"/>
        <w:pBdr>
          <w:top w:val="single" w:sz="12" w:space="1" w:color="auto"/>
          <w:bottom w:val="none" w:sz="0" w:space="0" w:color="auto"/>
        </w:pBdr>
      </w:pPr>
    </w:p>
    <w:p w:rsidR="003611AE" w:rsidRPr="001373FB" w:rsidRDefault="003611AE" w:rsidP="003611AE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3611AE" w:rsidRPr="0054053D" w:rsidRDefault="003611AE" w:rsidP="003611AE">
      <w:pPr>
        <w:spacing w:before="80" w:after="60"/>
        <w:ind w:left="720"/>
      </w:pPr>
      <w:r w:rsidRPr="001373FB">
        <w:t xml:space="preserve">This instrument is the </w:t>
      </w:r>
      <w:r w:rsidRPr="00DC59D5">
        <w:rPr>
          <w:i/>
        </w:rPr>
        <w:t xml:space="preserve">Corrections Management </w:t>
      </w:r>
      <w:r>
        <w:rPr>
          <w:i/>
        </w:rPr>
        <w:t xml:space="preserve">(Bail) </w:t>
      </w:r>
      <w:r w:rsidRPr="00DC59D5">
        <w:rPr>
          <w:i/>
        </w:rPr>
        <w:t>P</w:t>
      </w:r>
      <w:r>
        <w:rPr>
          <w:i/>
        </w:rPr>
        <w:t>rocedure Revocation</w:t>
      </w:r>
      <w:r w:rsidRPr="00DC59D5">
        <w:rPr>
          <w:i/>
        </w:rPr>
        <w:t xml:space="preserve"> 201</w:t>
      </w:r>
      <w:r>
        <w:rPr>
          <w:i/>
        </w:rPr>
        <w:t>9</w:t>
      </w:r>
      <w:r w:rsidRPr="00DC59D5">
        <w:rPr>
          <w:i/>
        </w:rPr>
        <w:t>.</w:t>
      </w:r>
    </w:p>
    <w:p w:rsidR="003611AE" w:rsidRPr="001373FB" w:rsidRDefault="003611AE" w:rsidP="003611AE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3611AE" w:rsidRPr="001373FB" w:rsidRDefault="003611AE" w:rsidP="003611AE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3611AE" w:rsidRPr="00443515" w:rsidRDefault="003611AE" w:rsidP="003611A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443515">
        <w:rPr>
          <w:rFonts w:ascii="Arial" w:hAnsi="Arial" w:cs="Arial"/>
          <w:b/>
          <w:bCs/>
        </w:rPr>
        <w:t>.</w:t>
      </w:r>
      <w:r w:rsidRPr="00443515">
        <w:rPr>
          <w:rFonts w:ascii="Arial" w:hAnsi="Arial" w:cs="Arial"/>
          <w:b/>
          <w:bCs/>
        </w:rPr>
        <w:tab/>
        <w:t>Revocation</w:t>
      </w:r>
    </w:p>
    <w:p w:rsidR="003611AE" w:rsidRDefault="003611AE" w:rsidP="003611AE">
      <w:pPr>
        <w:ind w:left="720"/>
      </w:pPr>
      <w:r>
        <w:t xml:space="preserve">This instrument revokes the </w:t>
      </w:r>
      <w:r w:rsidRPr="00DC59D5">
        <w:rPr>
          <w:i/>
        </w:rPr>
        <w:t>Corrections Management (</w:t>
      </w:r>
      <w:r>
        <w:rPr>
          <w:i/>
        </w:rPr>
        <w:t>Bail) Procedure 2010</w:t>
      </w:r>
      <w:r w:rsidRPr="00DC59D5">
        <w:rPr>
          <w:i/>
        </w:rPr>
        <w:t xml:space="preserve"> </w:t>
      </w:r>
      <w:r w:rsidRPr="00DC59D5">
        <w:t>[</w:t>
      </w:r>
      <w:r>
        <w:t>NI2010</w:t>
      </w:r>
      <w:r w:rsidRPr="00DC59D5">
        <w:t>-</w:t>
      </w:r>
      <w:r>
        <w:t>388</w:t>
      </w:r>
      <w:r w:rsidRPr="00DC59D5">
        <w:t>]</w:t>
      </w:r>
      <w:r>
        <w:t>.</w:t>
      </w:r>
    </w:p>
    <w:p w:rsidR="003611AE" w:rsidRPr="001373FB" w:rsidRDefault="003611AE" w:rsidP="003611AE">
      <w:pPr>
        <w:spacing w:before="80" w:after="60"/>
        <w:ind w:left="720"/>
      </w:pPr>
    </w:p>
    <w:p w:rsidR="003611AE" w:rsidRDefault="003611AE" w:rsidP="003611AE"/>
    <w:p w:rsidR="003611AE" w:rsidRDefault="003611AE" w:rsidP="003611AE"/>
    <w:p w:rsidR="003611AE" w:rsidRDefault="003611AE" w:rsidP="003611AE"/>
    <w:p w:rsidR="003611AE" w:rsidRDefault="003611AE" w:rsidP="003611AE"/>
    <w:p w:rsidR="003611AE" w:rsidRDefault="003611AE" w:rsidP="003611AE"/>
    <w:p w:rsidR="003611AE" w:rsidRDefault="003611AE" w:rsidP="003611AE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3611AE" w:rsidRPr="001373FB" w:rsidRDefault="003611AE" w:rsidP="003611AE"/>
    <w:p w:rsidR="003611AE" w:rsidRDefault="003611AE" w:rsidP="003611AE">
      <w:pPr>
        <w:tabs>
          <w:tab w:val="left" w:pos="4320"/>
        </w:tabs>
      </w:pPr>
      <w:r>
        <w:t>Jon Peach</w:t>
      </w:r>
    </w:p>
    <w:p w:rsidR="003611AE" w:rsidRPr="00291A9A" w:rsidRDefault="003611AE" w:rsidP="003611AE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3611AE" w:rsidRDefault="003611AE" w:rsidP="003611AE">
      <w:pPr>
        <w:tabs>
          <w:tab w:val="left" w:pos="4320"/>
        </w:tabs>
      </w:pPr>
      <w:r>
        <w:t>ACT Corrective Services</w:t>
      </w:r>
    </w:p>
    <w:p w:rsidR="003611AE" w:rsidRDefault="003611AE" w:rsidP="003611AE">
      <w:pPr>
        <w:tabs>
          <w:tab w:val="left" w:pos="4320"/>
        </w:tabs>
      </w:pPr>
      <w:r>
        <w:t>9 December 2019</w:t>
      </w:r>
    </w:p>
    <w:bookmarkEnd w:id="0"/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659" w:rsidRDefault="00944659" w:rsidP="00944659">
      <w:r>
        <w:separator/>
      </w:r>
    </w:p>
  </w:endnote>
  <w:endnote w:type="continuationSeparator" w:id="0">
    <w:p w:rsidR="00944659" w:rsidRDefault="00944659" w:rsidP="009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Default="0094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Pr="00944659" w:rsidRDefault="00944659" w:rsidP="00944659">
    <w:pPr>
      <w:pStyle w:val="Footer"/>
      <w:jc w:val="center"/>
      <w:rPr>
        <w:rFonts w:ascii="Arial" w:hAnsi="Arial" w:cs="Arial"/>
        <w:sz w:val="14"/>
      </w:rPr>
    </w:pPr>
    <w:r w:rsidRPr="0094465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Default="0094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659" w:rsidRDefault="00944659" w:rsidP="00944659">
      <w:r>
        <w:separator/>
      </w:r>
    </w:p>
  </w:footnote>
  <w:footnote w:type="continuationSeparator" w:id="0">
    <w:p w:rsidR="00944659" w:rsidRDefault="00944659" w:rsidP="0094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Default="0094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Default="00944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59" w:rsidRDefault="00944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578FA"/>
    <w:rsid w:val="000953AC"/>
    <w:rsid w:val="000A315D"/>
    <w:rsid w:val="000D44BF"/>
    <w:rsid w:val="0011448B"/>
    <w:rsid w:val="00121AFA"/>
    <w:rsid w:val="00133A6A"/>
    <w:rsid w:val="00160804"/>
    <w:rsid w:val="00182F5F"/>
    <w:rsid w:val="001A2F05"/>
    <w:rsid w:val="001B0E4F"/>
    <w:rsid w:val="001B4625"/>
    <w:rsid w:val="001F14B2"/>
    <w:rsid w:val="00200BB8"/>
    <w:rsid w:val="00202154"/>
    <w:rsid w:val="00207BD7"/>
    <w:rsid w:val="0025244C"/>
    <w:rsid w:val="002554E4"/>
    <w:rsid w:val="00281D96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611AE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6FED"/>
    <w:rsid w:val="004C1D12"/>
    <w:rsid w:val="004E69DC"/>
    <w:rsid w:val="00501BBA"/>
    <w:rsid w:val="005029EC"/>
    <w:rsid w:val="0054053D"/>
    <w:rsid w:val="00574F80"/>
    <w:rsid w:val="00605DAE"/>
    <w:rsid w:val="006372B8"/>
    <w:rsid w:val="00643274"/>
    <w:rsid w:val="00644C82"/>
    <w:rsid w:val="00645F41"/>
    <w:rsid w:val="00652EAC"/>
    <w:rsid w:val="006620B4"/>
    <w:rsid w:val="00664734"/>
    <w:rsid w:val="006966D8"/>
    <w:rsid w:val="006A008E"/>
    <w:rsid w:val="006C333C"/>
    <w:rsid w:val="006E10B1"/>
    <w:rsid w:val="006F4C76"/>
    <w:rsid w:val="006F5824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67F9"/>
    <w:rsid w:val="00817614"/>
    <w:rsid w:val="00817C48"/>
    <w:rsid w:val="0083387F"/>
    <w:rsid w:val="00871A5F"/>
    <w:rsid w:val="008956DB"/>
    <w:rsid w:val="008B6762"/>
    <w:rsid w:val="008D7284"/>
    <w:rsid w:val="008F6107"/>
    <w:rsid w:val="0090271C"/>
    <w:rsid w:val="009078A9"/>
    <w:rsid w:val="00944659"/>
    <w:rsid w:val="00995ADE"/>
    <w:rsid w:val="009B21B2"/>
    <w:rsid w:val="009B4ABC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96236"/>
    <w:rsid w:val="00BA7979"/>
    <w:rsid w:val="00BC1BDD"/>
    <w:rsid w:val="00BD3D45"/>
    <w:rsid w:val="00C44EB0"/>
    <w:rsid w:val="00C936A6"/>
    <w:rsid w:val="00CA49BA"/>
    <w:rsid w:val="00CE32F2"/>
    <w:rsid w:val="00D671EC"/>
    <w:rsid w:val="00D717B5"/>
    <w:rsid w:val="00DA3B2F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B50BC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65F490-10EC-497C-A0B5-3D928CDB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4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659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78E99-27B5-4413-B872-9B7DE672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496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2019-01-06T21:35:00Z</cp:lastPrinted>
  <dcterms:created xsi:type="dcterms:W3CDTF">2019-12-09T00:40:00Z</dcterms:created>
  <dcterms:modified xsi:type="dcterms:W3CDTF">2019-12-09T00:40:00Z</dcterms:modified>
</cp:coreProperties>
</file>