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A8B5D" w14:textId="77777777" w:rsidR="002F6AA4" w:rsidRDefault="002F6AA4" w:rsidP="002F6AA4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EE153B6" w14:textId="77777777" w:rsidR="002F6AA4" w:rsidRDefault="002F6AA4" w:rsidP="002F6AA4">
      <w:pPr>
        <w:pStyle w:val="Billname"/>
        <w:spacing w:before="700"/>
      </w:pPr>
      <w:r>
        <w:t>Major Events (I</w:t>
      </w:r>
      <w:r w:rsidR="00F47A70">
        <w:t>CC T20</w:t>
      </w:r>
      <w:r>
        <w:t xml:space="preserve"> </w:t>
      </w:r>
      <w:r w:rsidR="00F47A70">
        <w:t>Women’s World Cup</w:t>
      </w:r>
      <w:r>
        <w:t xml:space="preserve"> 20</w:t>
      </w:r>
      <w:r w:rsidR="00F47A70">
        <w:t>20</w:t>
      </w:r>
      <w:r>
        <w:t xml:space="preserve"> – </w:t>
      </w:r>
      <w:r w:rsidR="00E06390">
        <w:t>Protection of Ticketing</w:t>
      </w:r>
      <w:r w:rsidR="00F47A70">
        <w:t xml:space="preserve"> Arrangements</w:t>
      </w:r>
      <w:r>
        <w:t>) Notice</w:t>
      </w:r>
      <w:r w:rsidR="00DA21FD">
        <w:t xml:space="preserve"> 201</w:t>
      </w:r>
      <w:r w:rsidR="00F47A70">
        <w:t>9</w:t>
      </w:r>
      <w:r>
        <w:t xml:space="preserve"> (No </w:t>
      </w:r>
      <w:r w:rsidR="00564D1D">
        <w:t>1</w:t>
      </w:r>
      <w:r>
        <w:t>)</w:t>
      </w:r>
    </w:p>
    <w:p w14:paraId="255560BC" w14:textId="77777777" w:rsidR="002F6AA4" w:rsidRDefault="002F6AA4" w:rsidP="002F6AA4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>
        <w:rPr>
          <w:rFonts w:ascii="Arial" w:hAnsi="Arial" w:cs="Arial"/>
          <w:b/>
          <w:bCs/>
          <w:iCs/>
        </w:rPr>
        <w:t>201</w:t>
      </w:r>
      <w:r w:rsidR="00F47A70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/>
          <w:bCs/>
        </w:rPr>
        <w:t>–</w:t>
      </w:r>
      <w:r w:rsidR="00465683">
        <w:rPr>
          <w:rFonts w:ascii="Arial" w:hAnsi="Arial" w:cs="Arial"/>
          <w:b/>
          <w:bCs/>
        </w:rPr>
        <w:t>841</w:t>
      </w:r>
    </w:p>
    <w:p w14:paraId="576CCA43" w14:textId="77777777" w:rsidR="002F6AA4" w:rsidRDefault="002F6AA4" w:rsidP="002F6AA4">
      <w:pPr>
        <w:pStyle w:val="madeunder"/>
        <w:spacing w:before="240" w:after="120"/>
      </w:pPr>
      <w:r>
        <w:t xml:space="preserve">made under the  </w:t>
      </w:r>
    </w:p>
    <w:p w14:paraId="03984E80" w14:textId="77777777" w:rsidR="002F6AA4" w:rsidRDefault="002F6AA4" w:rsidP="002F6AA4">
      <w:pPr>
        <w:pStyle w:val="CoverActName"/>
      </w:pPr>
      <w:r>
        <w:rPr>
          <w:rFonts w:cs="Arial"/>
          <w:sz w:val="20"/>
        </w:rPr>
        <w:t>Major Events Act 2014, s</w:t>
      </w:r>
      <w:r w:rsidR="00F47A70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E06390">
        <w:rPr>
          <w:rFonts w:cs="Arial"/>
          <w:sz w:val="20"/>
        </w:rPr>
        <w:t>39</w:t>
      </w:r>
      <w:r>
        <w:rPr>
          <w:rFonts w:cs="Arial"/>
          <w:sz w:val="20"/>
        </w:rPr>
        <w:t xml:space="preserve"> (</w:t>
      </w:r>
      <w:r w:rsidR="00E06390">
        <w:rPr>
          <w:rFonts w:cs="Arial"/>
          <w:sz w:val="20"/>
        </w:rPr>
        <w:t>Notice of protection of ticketing arrangements</w:t>
      </w:r>
      <w:r>
        <w:rPr>
          <w:rFonts w:cs="Arial"/>
          <w:sz w:val="20"/>
        </w:rPr>
        <w:t>)</w:t>
      </w:r>
    </w:p>
    <w:p w14:paraId="05083608" w14:textId="77777777" w:rsidR="002F6AA4" w:rsidRDefault="002F6AA4" w:rsidP="002F6AA4">
      <w:pPr>
        <w:pStyle w:val="N-line3"/>
        <w:pBdr>
          <w:bottom w:val="none" w:sz="0" w:space="0" w:color="auto"/>
        </w:pBdr>
      </w:pPr>
    </w:p>
    <w:p w14:paraId="270D86DB" w14:textId="77777777" w:rsidR="002F6AA4" w:rsidRDefault="002F6AA4" w:rsidP="002F6AA4">
      <w:pPr>
        <w:pStyle w:val="N-line3"/>
        <w:pBdr>
          <w:top w:val="single" w:sz="12" w:space="1" w:color="auto"/>
          <w:bottom w:val="none" w:sz="0" w:space="0" w:color="auto"/>
        </w:pBdr>
      </w:pPr>
    </w:p>
    <w:p w14:paraId="4CFB5101" w14:textId="77777777" w:rsidR="002F6AA4" w:rsidRDefault="002F6AA4" w:rsidP="002F6AA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5F7E36" w14:textId="77777777" w:rsidR="00F47A70" w:rsidRPr="006C4F61" w:rsidRDefault="00F47A70" w:rsidP="00F47A70">
      <w:pPr>
        <w:spacing w:before="140"/>
        <w:ind w:left="720"/>
        <w:rPr>
          <w:i/>
        </w:rPr>
      </w:pPr>
      <w:r>
        <w:t xml:space="preserve">This instrument is the </w:t>
      </w:r>
      <w:r w:rsidRPr="00A54979">
        <w:rPr>
          <w:i/>
        </w:rPr>
        <w:t>M</w:t>
      </w:r>
      <w:r w:rsidRPr="006C4F61">
        <w:rPr>
          <w:i/>
        </w:rPr>
        <w:t>ajor Events (</w:t>
      </w:r>
      <w:r>
        <w:rPr>
          <w:i/>
        </w:rPr>
        <w:t xml:space="preserve">ICC T20 Women’s World Cup 2020 </w:t>
      </w:r>
      <w:r w:rsidRPr="0087772C">
        <w:rPr>
          <w:rFonts w:ascii="Arial" w:hAnsi="Arial" w:cs="Arial"/>
          <w:bCs/>
        </w:rPr>
        <w:t>—</w:t>
      </w:r>
      <w:r>
        <w:rPr>
          <w:i/>
        </w:rPr>
        <w:t>Protection of Ticketing Arrangements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Pr="006C4F61">
        <w:rPr>
          <w:i/>
        </w:rPr>
        <w:t xml:space="preserve"> 20</w:t>
      </w:r>
      <w:r>
        <w:rPr>
          <w:i/>
        </w:rPr>
        <w:t>19 (No 1)</w:t>
      </w:r>
      <w:r w:rsidRPr="006C4F61">
        <w:rPr>
          <w:i/>
        </w:rPr>
        <w:t xml:space="preserve">. </w:t>
      </w:r>
    </w:p>
    <w:p w14:paraId="4A79B835" w14:textId="77777777" w:rsidR="002F6AA4" w:rsidRDefault="002F6AA4" w:rsidP="002F6AA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9C93E2" w14:textId="77777777" w:rsidR="002F6AA4" w:rsidRDefault="002F6AA4" w:rsidP="002F6AA4">
      <w:pPr>
        <w:spacing w:before="80" w:after="60"/>
        <w:ind w:left="720"/>
      </w:pPr>
      <w:r>
        <w:t xml:space="preserve">This instrument commences on the day after its notification. </w:t>
      </w:r>
    </w:p>
    <w:p w14:paraId="23E21BA5" w14:textId="77777777" w:rsidR="002F6AA4" w:rsidRDefault="002F6AA4" w:rsidP="002F6AA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Notice of </w:t>
      </w:r>
      <w:r w:rsidR="00E678AB">
        <w:rPr>
          <w:rFonts w:ascii="Arial" w:hAnsi="Arial" w:cs="Arial"/>
          <w:b/>
          <w:bCs/>
        </w:rPr>
        <w:t>p</w:t>
      </w:r>
      <w:r w:rsidR="00E06390">
        <w:rPr>
          <w:rFonts w:ascii="Arial" w:hAnsi="Arial" w:cs="Arial"/>
          <w:b/>
          <w:bCs/>
        </w:rPr>
        <w:t>rotected ticketing arrangements</w:t>
      </w:r>
    </w:p>
    <w:p w14:paraId="344B5AEA" w14:textId="77777777" w:rsidR="002F6AA4" w:rsidRPr="00E06390" w:rsidRDefault="00E06390" w:rsidP="002F6AA4">
      <w:pPr>
        <w:spacing w:before="80" w:after="60"/>
        <w:ind w:left="720"/>
        <w:rPr>
          <w:iCs/>
        </w:rPr>
      </w:pPr>
      <w:r>
        <w:t>Protected ticketing arrangements apply to the events listed in the</w:t>
      </w:r>
      <w:r w:rsidR="002F6AA4">
        <w:t xml:space="preserve"> </w:t>
      </w:r>
      <w:r w:rsidR="002B63F9" w:rsidRPr="00A54979">
        <w:rPr>
          <w:i/>
        </w:rPr>
        <w:t>M</w:t>
      </w:r>
      <w:r w:rsidR="002B63F9" w:rsidRPr="006C4F61">
        <w:rPr>
          <w:i/>
        </w:rPr>
        <w:t>ajor Events (</w:t>
      </w:r>
      <w:r w:rsidR="002B63F9">
        <w:rPr>
          <w:i/>
        </w:rPr>
        <w:t>ICC T20 Women’s World Cup 2020</w:t>
      </w:r>
      <w:r w:rsidR="002B63F9" w:rsidRPr="006C4F61">
        <w:rPr>
          <w:i/>
        </w:rPr>
        <w:t>) Declaration 20</w:t>
      </w:r>
      <w:r w:rsidR="002B63F9">
        <w:rPr>
          <w:i/>
        </w:rPr>
        <w:t>19</w:t>
      </w:r>
      <w:r w:rsidR="002B63F9" w:rsidRPr="006C4F61">
        <w:rPr>
          <w:i/>
        </w:rPr>
        <w:t xml:space="preserve"> (No 1).</w:t>
      </w:r>
    </w:p>
    <w:p w14:paraId="49EB91E8" w14:textId="77777777" w:rsidR="002F6AA4" w:rsidRPr="00572102" w:rsidRDefault="002F6AA4" w:rsidP="002F6AA4">
      <w:pPr>
        <w:pStyle w:val="Schclauseheading"/>
        <w:numPr>
          <w:ilvl w:val="4"/>
          <w:numId w:val="0"/>
        </w:numPr>
        <w:ind w:left="709" w:hanging="709"/>
      </w:pPr>
      <w:r>
        <w:t>4</w:t>
      </w:r>
      <w:r w:rsidRPr="00572102">
        <w:tab/>
      </w:r>
      <w:r>
        <w:t>Event</w:t>
      </w:r>
      <w:r w:rsidRPr="00572102">
        <w:t xml:space="preserve"> organiser</w:t>
      </w:r>
    </w:p>
    <w:p w14:paraId="6D495562" w14:textId="77777777" w:rsidR="002B63F9" w:rsidRPr="006C4F61" w:rsidRDefault="002B63F9" w:rsidP="002B63F9">
      <w:pPr>
        <w:spacing w:before="140"/>
        <w:ind w:left="720"/>
      </w:pPr>
      <w:r w:rsidRPr="006C4F61">
        <w:t xml:space="preserve">The organiser of the major event is </w:t>
      </w:r>
      <w:r>
        <w:t>the International Cricket Council Local Organising Committee T20 World Cup 2020 Ltd.</w:t>
      </w:r>
    </w:p>
    <w:p w14:paraId="315D8438" w14:textId="77777777" w:rsidR="002F6AA4" w:rsidRPr="006A1174" w:rsidRDefault="00F17ADD" w:rsidP="002F6AA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F6AA4" w:rsidRPr="006A1174">
        <w:rPr>
          <w:rFonts w:ascii="Arial" w:hAnsi="Arial" w:cs="Arial"/>
          <w:b/>
          <w:bCs/>
        </w:rPr>
        <w:tab/>
        <w:t>Expiry</w:t>
      </w:r>
    </w:p>
    <w:p w14:paraId="6BA6164F" w14:textId="77777777" w:rsidR="002F6AA4" w:rsidRDefault="002F6AA4" w:rsidP="002F6AA4">
      <w:pPr>
        <w:spacing w:before="80" w:after="60"/>
        <w:ind w:left="720"/>
      </w:pPr>
      <w:r w:rsidRPr="006A1174">
        <w:t xml:space="preserve">This instrument expires on </w:t>
      </w:r>
      <w:r w:rsidR="002B63F9">
        <w:t>2</w:t>
      </w:r>
      <w:r w:rsidR="00927F70">
        <w:t>9</w:t>
      </w:r>
      <w:r w:rsidR="002B63F9">
        <w:t xml:space="preserve"> February</w:t>
      </w:r>
      <w:r>
        <w:t xml:space="preserve"> </w:t>
      </w:r>
      <w:r w:rsidRPr="006A1174">
        <w:t>20</w:t>
      </w:r>
      <w:r w:rsidR="002B63F9">
        <w:t>20</w:t>
      </w:r>
      <w:r w:rsidRPr="006A1174">
        <w:t>.</w:t>
      </w:r>
    </w:p>
    <w:p w14:paraId="5DB2B6DB" w14:textId="77777777" w:rsidR="002F6AA4" w:rsidRDefault="002F6AA4" w:rsidP="002F6AA4">
      <w:pPr>
        <w:spacing w:before="80" w:after="60"/>
        <w:ind w:left="720"/>
      </w:pPr>
    </w:p>
    <w:p w14:paraId="2C1DC79A" w14:textId="77777777" w:rsidR="00B15034" w:rsidRDefault="00B15034" w:rsidP="002F6AA4">
      <w:pPr>
        <w:spacing w:before="80" w:after="60"/>
        <w:ind w:left="720"/>
      </w:pPr>
    </w:p>
    <w:p w14:paraId="0D7F22D5" w14:textId="77777777" w:rsidR="002B63F9" w:rsidRDefault="002B63F9" w:rsidP="002F6AA4">
      <w:pPr>
        <w:spacing w:before="80" w:after="60"/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6"/>
      </w:tblGrid>
      <w:tr w:rsidR="0030017B" w:rsidRPr="004A004D" w14:paraId="0E6D6F73" w14:textId="77777777" w:rsidTr="001737A1">
        <w:tc>
          <w:tcPr>
            <w:tcW w:w="3996" w:type="dxa"/>
          </w:tcPr>
          <w:bookmarkEnd w:id="0"/>
          <w:p w14:paraId="61680E95" w14:textId="77777777" w:rsidR="002B63F9" w:rsidRDefault="002B63F9" w:rsidP="002B63F9">
            <w:r>
              <w:t>Gordon Ramsay MLA</w:t>
            </w:r>
          </w:p>
          <w:p w14:paraId="700455B9" w14:textId="77777777" w:rsidR="0030017B" w:rsidRDefault="0030017B" w:rsidP="002B63F9">
            <w:r w:rsidRPr="00C517B3">
              <w:t>Attorney</w:t>
            </w:r>
            <w:r w:rsidRPr="00C517B3">
              <w:noBreakHyphen/>
              <w:t>General</w:t>
            </w:r>
          </w:p>
          <w:p w14:paraId="7159941D" w14:textId="77777777" w:rsidR="00465683" w:rsidRDefault="00465683" w:rsidP="002B63F9">
            <w:pPr>
              <w:tabs>
                <w:tab w:val="left" w:pos="4320"/>
              </w:tabs>
            </w:pPr>
          </w:p>
          <w:p w14:paraId="14940AC2" w14:textId="77777777" w:rsidR="002B63F9" w:rsidRPr="00C517B3" w:rsidRDefault="00465683" w:rsidP="002B63F9">
            <w:pPr>
              <w:tabs>
                <w:tab w:val="left" w:pos="4320"/>
              </w:tabs>
            </w:pPr>
            <w:r>
              <w:t>17</w:t>
            </w:r>
            <w:r w:rsidR="002B63F9">
              <w:t xml:space="preserve"> </w:t>
            </w:r>
            <w:r w:rsidR="00FE00D2">
              <w:t>December</w:t>
            </w:r>
            <w:r w:rsidR="002B63F9">
              <w:t xml:space="preserve"> 2019</w:t>
            </w:r>
          </w:p>
        </w:tc>
      </w:tr>
    </w:tbl>
    <w:p w14:paraId="17594062" w14:textId="77777777" w:rsidR="002F6AA4" w:rsidRDefault="002F6AA4" w:rsidP="002F6AA4"/>
    <w:sectPr w:rsidR="002F6AA4" w:rsidSect="00B8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5E63" w14:textId="77777777" w:rsidR="00973F35" w:rsidRDefault="00973F35">
      <w:r>
        <w:separator/>
      </w:r>
    </w:p>
  </w:endnote>
  <w:endnote w:type="continuationSeparator" w:id="0">
    <w:p w14:paraId="07FED8AF" w14:textId="77777777" w:rsidR="00973F35" w:rsidRDefault="0097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3FA0" w14:textId="77777777" w:rsidR="00205CCF" w:rsidRDefault="0020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411C" w14:textId="77777777" w:rsidR="00205CCF" w:rsidRPr="00205CCF" w:rsidRDefault="00205CCF" w:rsidP="00205CCF">
    <w:pPr>
      <w:pStyle w:val="Footer"/>
      <w:jc w:val="center"/>
      <w:rPr>
        <w:rFonts w:cs="Arial"/>
        <w:sz w:val="14"/>
      </w:rPr>
    </w:pPr>
    <w:r w:rsidRPr="00205C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71A1" w14:textId="77777777" w:rsidR="00205CCF" w:rsidRDefault="0020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7AC84" w14:textId="77777777" w:rsidR="00973F35" w:rsidRDefault="00973F35">
      <w:r>
        <w:separator/>
      </w:r>
    </w:p>
  </w:footnote>
  <w:footnote w:type="continuationSeparator" w:id="0">
    <w:p w14:paraId="5BCD79CD" w14:textId="77777777" w:rsidR="00973F35" w:rsidRDefault="0097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9BBB" w14:textId="77777777" w:rsidR="00205CCF" w:rsidRDefault="0020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02EB" w14:textId="77777777" w:rsidR="00205CCF" w:rsidRDefault="00205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9101" w14:textId="77777777" w:rsidR="00205CCF" w:rsidRDefault="00205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F964DE"/>
    <w:multiLevelType w:val="hybridMultilevel"/>
    <w:tmpl w:val="8B6899AA"/>
    <w:lvl w:ilvl="0" w:tplc="F28208D8">
      <w:start w:val="1"/>
      <w:numFmt w:val="lowerRoman"/>
      <w:lvlText w:val="(%1)"/>
      <w:lvlJc w:val="left"/>
      <w:pPr>
        <w:ind w:left="2166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6" w:hanging="180"/>
      </w:pPr>
      <w:rPr>
        <w:rFonts w:cs="Times New Roman"/>
      </w:rPr>
    </w:lvl>
  </w:abstractNum>
  <w:abstractNum w:abstractNumId="2" w15:restartNumberingAfterBreak="0">
    <w:nsid w:val="072430BF"/>
    <w:multiLevelType w:val="hybridMultilevel"/>
    <w:tmpl w:val="B5CCE700"/>
    <w:lvl w:ilvl="0" w:tplc="D686597A">
      <w:start w:val="1"/>
      <w:numFmt w:val="lowerRoman"/>
      <w:lvlText w:val="(%1)"/>
      <w:lvlJc w:val="right"/>
      <w:pPr>
        <w:ind w:left="21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254FC9"/>
    <w:multiLevelType w:val="multilevel"/>
    <w:tmpl w:val="DC32EA7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pStyle w:val="aDef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521A24"/>
    <w:multiLevelType w:val="hybridMultilevel"/>
    <w:tmpl w:val="1036439A"/>
    <w:lvl w:ilvl="0" w:tplc="4A889A90">
      <w:start w:val="1"/>
      <w:numFmt w:val="lowerLetter"/>
      <w:lvlText w:val="(%1)"/>
      <w:lvlJc w:val="left"/>
      <w:pPr>
        <w:ind w:left="14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8" w15:restartNumberingAfterBreak="0">
    <w:nsid w:val="33FC0744"/>
    <w:multiLevelType w:val="hybridMultilevel"/>
    <w:tmpl w:val="F4DC3890"/>
    <w:lvl w:ilvl="0" w:tplc="C69A8D22">
      <w:start w:val="1"/>
      <w:numFmt w:val="lowerLetter"/>
      <w:lvlText w:val="%1."/>
      <w:lvlJc w:val="left"/>
      <w:pPr>
        <w:ind w:left="14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9" w15:restartNumberingAfterBreak="0">
    <w:nsid w:val="34501507"/>
    <w:multiLevelType w:val="hybridMultilevel"/>
    <w:tmpl w:val="3B1269E8"/>
    <w:lvl w:ilvl="0" w:tplc="D12AF65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59D81F80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BB683748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4B2403CA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CBFE5EFC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5316D95E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739EF422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216CDD6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139A3D7C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90383DDC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9F4CBF48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DD0E0A7E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FEE06F2A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2E783D42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6DE42DA4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357E8EB2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D53AD06C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4D0AE11A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0451C7"/>
    <w:multiLevelType w:val="hybridMultilevel"/>
    <w:tmpl w:val="1E0C336C"/>
    <w:lvl w:ilvl="0" w:tplc="4A889A90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DAA6761"/>
    <w:multiLevelType w:val="hybridMultilevel"/>
    <w:tmpl w:val="A10E13E0"/>
    <w:lvl w:ilvl="0" w:tplc="25A466E2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D686597A">
      <w:start w:val="1"/>
      <w:numFmt w:val="lowerRoman"/>
      <w:lvlText w:val="(%2)"/>
      <w:lvlJc w:val="right"/>
      <w:pPr>
        <w:ind w:left="216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26B1633"/>
    <w:multiLevelType w:val="hybridMultilevel"/>
    <w:tmpl w:val="F790D1B4"/>
    <w:lvl w:ilvl="0" w:tplc="75C0ABB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lowerRoman"/>
      <w:lvlText w:val="(%2)"/>
      <w:lvlJc w:val="right"/>
      <w:pPr>
        <w:ind w:left="1800" w:hanging="360"/>
      </w:pPr>
      <w:rPr>
        <w:rFonts w:cs="Times New Roman" w:hint="default"/>
      </w:rPr>
    </w:lvl>
    <w:lvl w:ilvl="2" w:tplc="04090005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33A0EF1"/>
    <w:multiLevelType w:val="hybridMultilevel"/>
    <w:tmpl w:val="E5B6FC66"/>
    <w:lvl w:ilvl="0" w:tplc="477E314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91B25B6"/>
    <w:multiLevelType w:val="hybridMultilevel"/>
    <w:tmpl w:val="538C957A"/>
    <w:lvl w:ilvl="0" w:tplc="8ADA451A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5A4F4E03"/>
    <w:multiLevelType w:val="hybridMultilevel"/>
    <w:tmpl w:val="5512E670"/>
    <w:lvl w:ilvl="0" w:tplc="4A889A90">
      <w:start w:val="1"/>
      <w:numFmt w:val="lowerLetter"/>
      <w:lvlText w:val="(%1)"/>
      <w:lvlJc w:val="left"/>
      <w:pPr>
        <w:ind w:left="1460" w:hanging="360"/>
      </w:pPr>
      <w:rPr>
        <w:rFonts w:cs="Times New Roman" w:hint="default"/>
      </w:rPr>
    </w:lvl>
    <w:lvl w:ilvl="1" w:tplc="D686597A">
      <w:start w:val="1"/>
      <w:numFmt w:val="lowerRoman"/>
      <w:lvlText w:val="(%2)"/>
      <w:lvlJc w:val="right"/>
      <w:pPr>
        <w:ind w:left="218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8" w15:restartNumberingAfterBreak="0">
    <w:nsid w:val="5CC07A8F"/>
    <w:multiLevelType w:val="hybridMultilevel"/>
    <w:tmpl w:val="47D63AF8"/>
    <w:lvl w:ilvl="0" w:tplc="6EF89FF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EEF026D2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62889E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0F405CA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94C8CE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7A8AA58E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ADEB3CA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DFECF84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CAA7A9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6E9A50D7"/>
    <w:multiLevelType w:val="hybridMultilevel"/>
    <w:tmpl w:val="B9F20E72"/>
    <w:lvl w:ilvl="0" w:tplc="9A3C5CDE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D68659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F1006DD"/>
    <w:multiLevelType w:val="hybridMultilevel"/>
    <w:tmpl w:val="538C957A"/>
    <w:lvl w:ilvl="0" w:tplc="8ADA451A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73750F08"/>
    <w:multiLevelType w:val="hybridMultilevel"/>
    <w:tmpl w:val="0FAEF4F0"/>
    <w:lvl w:ilvl="0" w:tplc="25A466E2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BC05AAF"/>
    <w:multiLevelType w:val="multilevel"/>
    <w:tmpl w:val="8B84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7BD26A47"/>
    <w:multiLevelType w:val="hybridMultilevel"/>
    <w:tmpl w:val="0AB6377C"/>
    <w:lvl w:ilvl="0" w:tplc="04090003">
      <w:start w:val="1"/>
      <w:numFmt w:val="lowerRoman"/>
      <w:pStyle w:val="Sched-heading"/>
      <w:lvlText w:val="(%1)"/>
      <w:lvlJc w:val="right"/>
      <w:pPr>
        <w:ind w:left="2520" w:hanging="360"/>
      </w:pPr>
      <w:rPr>
        <w:rFonts w:cs="Times New Roman" w:hint="default"/>
      </w:rPr>
    </w:lvl>
    <w:lvl w:ilvl="1" w:tplc="0C090019">
      <w:start w:val="1"/>
      <w:numFmt w:val="lowerLetter"/>
      <w:pStyle w:val="Sched-Part"/>
      <w:lvlText w:val="%2."/>
      <w:lvlJc w:val="left"/>
      <w:pPr>
        <w:ind w:left="2160" w:hanging="360"/>
      </w:pPr>
      <w:rPr>
        <w:rFonts w:cs="Times New Roman"/>
      </w:rPr>
    </w:lvl>
    <w:lvl w:ilvl="2" w:tplc="0C09001B">
      <w:start w:val="1"/>
      <w:numFmt w:val="lowerRoman"/>
      <w:pStyle w:val="Sched-Form"/>
      <w:lvlText w:val="%3."/>
      <w:lvlJc w:val="right"/>
      <w:pPr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9"/>
  </w:num>
  <w:num w:numId="6">
    <w:abstractNumId w:val="4"/>
  </w:num>
  <w:num w:numId="7">
    <w:abstractNumId w:val="9"/>
  </w:num>
  <w:num w:numId="8">
    <w:abstractNumId w:val="10"/>
  </w:num>
  <w:num w:numId="9">
    <w:abstractNumId w:val="18"/>
  </w:num>
  <w:num w:numId="10">
    <w:abstractNumId w:val="15"/>
  </w:num>
  <w:num w:numId="11">
    <w:abstractNumId w:val="14"/>
  </w:num>
  <w:num w:numId="12">
    <w:abstractNumId w:val="3"/>
  </w:num>
  <w:num w:numId="13">
    <w:abstractNumId w:val="23"/>
  </w:num>
  <w:num w:numId="14">
    <w:abstractNumId w:val="20"/>
  </w:num>
  <w:num w:numId="15">
    <w:abstractNumId w:val="1"/>
  </w:num>
  <w:num w:numId="16">
    <w:abstractNumId w:val="16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17"/>
  </w:num>
  <w:num w:numId="22">
    <w:abstractNumId w:val="1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682D"/>
    <w:rsid w:val="00032AF4"/>
    <w:rsid w:val="00044299"/>
    <w:rsid w:val="000539CD"/>
    <w:rsid w:val="00057DFA"/>
    <w:rsid w:val="00073CE8"/>
    <w:rsid w:val="00081388"/>
    <w:rsid w:val="00096809"/>
    <w:rsid w:val="000C3498"/>
    <w:rsid w:val="000C7991"/>
    <w:rsid w:val="000E511E"/>
    <w:rsid w:val="001024B9"/>
    <w:rsid w:val="00102E10"/>
    <w:rsid w:val="001049E9"/>
    <w:rsid w:val="00132C0B"/>
    <w:rsid w:val="001440B8"/>
    <w:rsid w:val="00160BA9"/>
    <w:rsid w:val="001737A1"/>
    <w:rsid w:val="00185A0C"/>
    <w:rsid w:val="001C6476"/>
    <w:rsid w:val="001D22AC"/>
    <w:rsid w:val="001E7622"/>
    <w:rsid w:val="00205CCF"/>
    <w:rsid w:val="00234D61"/>
    <w:rsid w:val="00270710"/>
    <w:rsid w:val="002708C5"/>
    <w:rsid w:val="00281115"/>
    <w:rsid w:val="002B63F9"/>
    <w:rsid w:val="002F12E6"/>
    <w:rsid w:val="002F511F"/>
    <w:rsid w:val="002F6AA4"/>
    <w:rsid w:val="0030017B"/>
    <w:rsid w:val="0031174D"/>
    <w:rsid w:val="00322A45"/>
    <w:rsid w:val="00336288"/>
    <w:rsid w:val="00356C98"/>
    <w:rsid w:val="003E021B"/>
    <w:rsid w:val="003E32DC"/>
    <w:rsid w:val="003F1475"/>
    <w:rsid w:val="003F5A84"/>
    <w:rsid w:val="00431017"/>
    <w:rsid w:val="00442FEF"/>
    <w:rsid w:val="004455DD"/>
    <w:rsid w:val="004512F7"/>
    <w:rsid w:val="00465683"/>
    <w:rsid w:val="00474633"/>
    <w:rsid w:val="004A004D"/>
    <w:rsid w:val="005544F6"/>
    <w:rsid w:val="00556962"/>
    <w:rsid w:val="00564D1D"/>
    <w:rsid w:val="00572102"/>
    <w:rsid w:val="00583EB0"/>
    <w:rsid w:val="00586660"/>
    <w:rsid w:val="005B4068"/>
    <w:rsid w:val="005C0AA1"/>
    <w:rsid w:val="00614AE3"/>
    <w:rsid w:val="00645ED5"/>
    <w:rsid w:val="0065093A"/>
    <w:rsid w:val="0068571F"/>
    <w:rsid w:val="006A1174"/>
    <w:rsid w:val="006B107C"/>
    <w:rsid w:val="006C4F61"/>
    <w:rsid w:val="006E05D5"/>
    <w:rsid w:val="006E31CA"/>
    <w:rsid w:val="00732FAD"/>
    <w:rsid w:val="00750D5D"/>
    <w:rsid w:val="007534BC"/>
    <w:rsid w:val="007B6A65"/>
    <w:rsid w:val="007C5EF0"/>
    <w:rsid w:val="0080694B"/>
    <w:rsid w:val="00827FF6"/>
    <w:rsid w:val="008323C3"/>
    <w:rsid w:val="008427B8"/>
    <w:rsid w:val="00866C27"/>
    <w:rsid w:val="00871AC7"/>
    <w:rsid w:val="0087772C"/>
    <w:rsid w:val="00883062"/>
    <w:rsid w:val="00887459"/>
    <w:rsid w:val="008908EC"/>
    <w:rsid w:val="00893D2C"/>
    <w:rsid w:val="008943FE"/>
    <w:rsid w:val="008A0BC7"/>
    <w:rsid w:val="008C7BBC"/>
    <w:rsid w:val="008D22AC"/>
    <w:rsid w:val="009042B0"/>
    <w:rsid w:val="00927F70"/>
    <w:rsid w:val="009567C3"/>
    <w:rsid w:val="00961683"/>
    <w:rsid w:val="009710AA"/>
    <w:rsid w:val="00973F35"/>
    <w:rsid w:val="009E4EA1"/>
    <w:rsid w:val="009E508D"/>
    <w:rsid w:val="00A11273"/>
    <w:rsid w:val="00A24721"/>
    <w:rsid w:val="00A27336"/>
    <w:rsid w:val="00A53DA9"/>
    <w:rsid w:val="00A54979"/>
    <w:rsid w:val="00A8181B"/>
    <w:rsid w:val="00A86EC2"/>
    <w:rsid w:val="00AD1F98"/>
    <w:rsid w:val="00AF40C5"/>
    <w:rsid w:val="00B06C64"/>
    <w:rsid w:val="00B07D85"/>
    <w:rsid w:val="00B15034"/>
    <w:rsid w:val="00B31708"/>
    <w:rsid w:val="00B42C7B"/>
    <w:rsid w:val="00B463F1"/>
    <w:rsid w:val="00B62BBC"/>
    <w:rsid w:val="00B66905"/>
    <w:rsid w:val="00B80CD8"/>
    <w:rsid w:val="00B820CC"/>
    <w:rsid w:val="00B846A3"/>
    <w:rsid w:val="00BA2568"/>
    <w:rsid w:val="00BD4F16"/>
    <w:rsid w:val="00BD75D1"/>
    <w:rsid w:val="00BF59A3"/>
    <w:rsid w:val="00C15A82"/>
    <w:rsid w:val="00C22E6C"/>
    <w:rsid w:val="00C32BB1"/>
    <w:rsid w:val="00C35F9C"/>
    <w:rsid w:val="00C41316"/>
    <w:rsid w:val="00C517B3"/>
    <w:rsid w:val="00C56E8C"/>
    <w:rsid w:val="00CA682D"/>
    <w:rsid w:val="00CE13BE"/>
    <w:rsid w:val="00D04A51"/>
    <w:rsid w:val="00D10E44"/>
    <w:rsid w:val="00D268F0"/>
    <w:rsid w:val="00D35D7E"/>
    <w:rsid w:val="00D41C9B"/>
    <w:rsid w:val="00D4282C"/>
    <w:rsid w:val="00D456D3"/>
    <w:rsid w:val="00D82274"/>
    <w:rsid w:val="00DA21FD"/>
    <w:rsid w:val="00DB43E0"/>
    <w:rsid w:val="00DB7FE5"/>
    <w:rsid w:val="00DC53F5"/>
    <w:rsid w:val="00DE3D17"/>
    <w:rsid w:val="00DF5BCC"/>
    <w:rsid w:val="00E06390"/>
    <w:rsid w:val="00E07D31"/>
    <w:rsid w:val="00E24D8F"/>
    <w:rsid w:val="00E27A3E"/>
    <w:rsid w:val="00E30247"/>
    <w:rsid w:val="00E31435"/>
    <w:rsid w:val="00E356CE"/>
    <w:rsid w:val="00E42061"/>
    <w:rsid w:val="00E45FCE"/>
    <w:rsid w:val="00E630FA"/>
    <w:rsid w:val="00E678AB"/>
    <w:rsid w:val="00E71227"/>
    <w:rsid w:val="00E96B50"/>
    <w:rsid w:val="00EB3097"/>
    <w:rsid w:val="00EE7D58"/>
    <w:rsid w:val="00F109B1"/>
    <w:rsid w:val="00F17ADD"/>
    <w:rsid w:val="00F41829"/>
    <w:rsid w:val="00F47A70"/>
    <w:rsid w:val="00F747CA"/>
    <w:rsid w:val="00FD29D8"/>
    <w:rsid w:val="00FE00D2"/>
    <w:rsid w:val="00FE3C85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7F7A7"/>
  <w14:defaultImageDpi w14:val="0"/>
  <w15:docId w15:val="{DCA0F5E9-0C14-44FD-852B-E46943AE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0AA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AA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0AA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0AA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0AA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5C0AA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5C0AA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43E0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5C0AA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C0AA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C0AA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C0AA1"/>
    <w:pPr>
      <w:spacing w:before="180" w:after="60"/>
      <w:jc w:val="both"/>
    </w:pPr>
  </w:style>
  <w:style w:type="paragraph" w:customStyle="1" w:styleId="CoverActName">
    <w:name w:val="CoverActName"/>
    <w:basedOn w:val="Normal"/>
    <w:rsid w:val="005C0AA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C0AA1"/>
    <w:pPr>
      <w:tabs>
        <w:tab w:val="left" w:pos="2880"/>
      </w:tabs>
    </w:pPr>
  </w:style>
  <w:style w:type="paragraph" w:customStyle="1" w:styleId="Apara">
    <w:name w:val="A para"/>
    <w:basedOn w:val="Normal"/>
    <w:rsid w:val="005C0AA1"/>
    <w:pPr>
      <w:numPr>
        <w:ilvl w:val="6"/>
        <w:numId w:val="24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C0AA1"/>
    <w:pPr>
      <w:numPr>
        <w:ilvl w:val="7"/>
        <w:numId w:val="24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C0AA1"/>
    <w:pPr>
      <w:numPr>
        <w:ilvl w:val="8"/>
        <w:numId w:val="24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C0AA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C0AA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43E0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5C0AA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C0AA1"/>
    <w:rPr>
      <w:rFonts w:cs="Times New Roman"/>
    </w:rPr>
  </w:style>
  <w:style w:type="paragraph" w:customStyle="1" w:styleId="CoverInForce">
    <w:name w:val="CoverInForce"/>
    <w:basedOn w:val="Normal"/>
    <w:rsid w:val="005C0AA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C0AA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C0AA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C0AA1"/>
    <w:rPr>
      <w:rFonts w:cs="Times New Roman"/>
    </w:rPr>
  </w:style>
  <w:style w:type="paragraph" w:customStyle="1" w:styleId="Aparabullet">
    <w:name w:val="A para bullet"/>
    <w:basedOn w:val="Normal"/>
    <w:rsid w:val="005C0AA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C0AA1"/>
  </w:style>
  <w:style w:type="paragraph" w:styleId="TOC2">
    <w:name w:val="toc 2"/>
    <w:basedOn w:val="Normal"/>
    <w:next w:val="Normal"/>
    <w:autoRedefine/>
    <w:uiPriority w:val="39"/>
    <w:semiHidden/>
    <w:rsid w:val="005C0AA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C0AA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C0AA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C0AA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C0AA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C0AA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C0AA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C0AA1"/>
    <w:pPr>
      <w:ind w:left="1920"/>
    </w:pPr>
  </w:style>
  <w:style w:type="character" w:styleId="Hyperlink">
    <w:name w:val="Hyperlink"/>
    <w:basedOn w:val="DefaultParagraphFont"/>
    <w:uiPriority w:val="99"/>
    <w:rsid w:val="005C0AA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C0AA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5C0AA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C0AA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C0AA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C0AA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C0AA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C0AA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5C0AA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C0AA1"/>
    <w:rPr>
      <w:rFonts w:cs="Times New Roman"/>
    </w:rPr>
  </w:style>
  <w:style w:type="paragraph" w:customStyle="1" w:styleId="Amainreturn">
    <w:name w:val="A main return"/>
    <w:basedOn w:val="Normal"/>
    <w:rsid w:val="00DB43E0"/>
    <w:pPr>
      <w:spacing w:before="80" w:after="60"/>
      <w:ind w:left="1100"/>
      <w:jc w:val="both"/>
    </w:pPr>
  </w:style>
  <w:style w:type="paragraph" w:customStyle="1" w:styleId="aDef">
    <w:name w:val="aDef"/>
    <w:basedOn w:val="Normal"/>
    <w:rsid w:val="00DB43E0"/>
    <w:pPr>
      <w:numPr>
        <w:ilvl w:val="5"/>
        <w:numId w:val="12"/>
      </w:numPr>
      <w:spacing w:before="80" w:after="60"/>
      <w:jc w:val="both"/>
      <w:outlineLvl w:val="5"/>
    </w:pPr>
  </w:style>
  <w:style w:type="paragraph" w:customStyle="1" w:styleId="HeaderEven">
    <w:name w:val="HeaderEven"/>
    <w:basedOn w:val="Normal"/>
    <w:rsid w:val="00DB43E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B43E0"/>
    <w:pPr>
      <w:spacing w:before="120" w:after="60"/>
    </w:pPr>
  </w:style>
  <w:style w:type="paragraph" w:customStyle="1" w:styleId="Sched-heading">
    <w:name w:val="Sched-heading"/>
    <w:basedOn w:val="Normal"/>
    <w:next w:val="ref"/>
    <w:rsid w:val="00DB43E0"/>
    <w:pPr>
      <w:keepNext/>
      <w:numPr>
        <w:numId w:val="13"/>
      </w:numPr>
      <w:spacing w:before="320" w:after="60"/>
      <w:outlineLvl w:val="0"/>
    </w:pPr>
    <w:rPr>
      <w:rFonts w:ascii="Arial" w:hAnsi="Arial"/>
      <w:b/>
      <w:sz w:val="34"/>
    </w:rPr>
  </w:style>
  <w:style w:type="paragraph" w:customStyle="1" w:styleId="Sched-Part">
    <w:name w:val="Sched-Part"/>
    <w:basedOn w:val="Normal"/>
    <w:next w:val="ShadedSchClause"/>
    <w:rsid w:val="00DB43E0"/>
    <w:pPr>
      <w:keepNext/>
      <w:numPr>
        <w:ilvl w:val="1"/>
        <w:numId w:val="13"/>
      </w:numPr>
      <w:spacing w:before="320" w:after="60"/>
      <w:outlineLvl w:val="1"/>
    </w:pPr>
    <w:rPr>
      <w:rFonts w:ascii="Arial" w:hAnsi="Arial"/>
      <w:b/>
      <w:sz w:val="32"/>
    </w:rPr>
  </w:style>
  <w:style w:type="paragraph" w:customStyle="1" w:styleId="Sched-Form">
    <w:name w:val="Sched-Form"/>
    <w:basedOn w:val="Normal"/>
    <w:next w:val="Schclauseheading"/>
    <w:rsid w:val="00DB43E0"/>
    <w:pPr>
      <w:keepNext/>
      <w:numPr>
        <w:ilvl w:val="2"/>
        <w:numId w:val="13"/>
      </w:numPr>
      <w:spacing w:before="180" w:after="60"/>
      <w:outlineLvl w:val="2"/>
    </w:pPr>
    <w:rPr>
      <w:rFonts w:ascii="Arial" w:hAnsi="Arial"/>
      <w:b/>
      <w:sz w:val="28"/>
    </w:rPr>
  </w:style>
  <w:style w:type="paragraph" w:customStyle="1" w:styleId="Schclauseheading">
    <w:name w:val="Sch clause heading"/>
    <w:basedOn w:val="Normal"/>
    <w:next w:val="SchAmain"/>
    <w:rsid w:val="00DB43E0"/>
    <w:pPr>
      <w:keepNext/>
      <w:tabs>
        <w:tab w:val="num" w:pos="1100"/>
      </w:tabs>
      <w:spacing w:before="180" w:after="60"/>
      <w:ind w:left="1100" w:hanging="1100"/>
      <w:outlineLvl w:val="4"/>
    </w:pPr>
    <w:rPr>
      <w:rFonts w:ascii="Arial" w:hAnsi="Arial"/>
      <w:b/>
    </w:rPr>
  </w:style>
  <w:style w:type="paragraph" w:customStyle="1" w:styleId="03Schedule">
    <w:name w:val="03Schedule"/>
    <w:basedOn w:val="Normal"/>
    <w:rsid w:val="00DB43E0"/>
  </w:style>
  <w:style w:type="paragraph" w:customStyle="1" w:styleId="aDefpara">
    <w:name w:val="aDef para"/>
    <w:basedOn w:val="Apara"/>
    <w:rsid w:val="00DB43E0"/>
    <w:pPr>
      <w:numPr>
        <w:numId w:val="12"/>
      </w:numPr>
    </w:pPr>
  </w:style>
  <w:style w:type="paragraph" w:customStyle="1" w:styleId="aDefsubpara">
    <w:name w:val="aDef subpara"/>
    <w:basedOn w:val="Asubpara"/>
    <w:rsid w:val="00DB43E0"/>
    <w:pPr>
      <w:numPr>
        <w:numId w:val="12"/>
      </w:numPr>
    </w:pPr>
  </w:style>
  <w:style w:type="paragraph" w:customStyle="1" w:styleId="aNotepar">
    <w:name w:val="aNotepar"/>
    <w:basedOn w:val="Normal"/>
    <w:next w:val="Normal"/>
    <w:rsid w:val="00DB43E0"/>
    <w:pPr>
      <w:spacing w:before="80" w:after="60"/>
      <w:ind w:left="2400" w:hanging="800"/>
      <w:jc w:val="both"/>
    </w:pPr>
    <w:rPr>
      <w:sz w:val="20"/>
    </w:rPr>
  </w:style>
  <w:style w:type="paragraph" w:customStyle="1" w:styleId="aExamHdgpar">
    <w:name w:val="aExamHdgpar"/>
    <w:basedOn w:val="Normal"/>
    <w:next w:val="aExampar"/>
    <w:rsid w:val="00DB43E0"/>
    <w:pPr>
      <w:keepNext/>
      <w:spacing w:before="80" w:after="60"/>
      <w:ind w:left="1600"/>
    </w:pPr>
    <w:rPr>
      <w:rFonts w:ascii="Arial" w:hAnsi="Arial"/>
      <w:b/>
      <w:sz w:val="18"/>
    </w:rPr>
  </w:style>
  <w:style w:type="paragraph" w:customStyle="1" w:styleId="aExampar">
    <w:name w:val="aExampar"/>
    <w:basedOn w:val="Normal"/>
    <w:rsid w:val="00DB43E0"/>
    <w:pPr>
      <w:spacing w:after="60"/>
      <w:ind w:left="1600"/>
      <w:jc w:val="both"/>
    </w:pPr>
    <w:rPr>
      <w:sz w:val="20"/>
    </w:rPr>
  </w:style>
  <w:style w:type="paragraph" w:customStyle="1" w:styleId="SchAmain">
    <w:name w:val="Sch A main"/>
    <w:basedOn w:val="Amain"/>
    <w:rsid w:val="00DB43E0"/>
    <w:pPr>
      <w:tabs>
        <w:tab w:val="clear" w:pos="500"/>
        <w:tab w:val="clear" w:pos="700"/>
        <w:tab w:val="num" w:pos="1100"/>
      </w:tabs>
      <w:ind w:left="1100" w:hanging="200"/>
    </w:pPr>
  </w:style>
  <w:style w:type="paragraph" w:customStyle="1" w:styleId="SchApara">
    <w:name w:val="Sch A para"/>
    <w:basedOn w:val="Apara"/>
    <w:rsid w:val="00DB43E0"/>
    <w:pPr>
      <w:numPr>
        <w:ilvl w:val="0"/>
        <w:numId w:val="0"/>
      </w:numPr>
      <w:tabs>
        <w:tab w:val="num" w:pos="1600"/>
      </w:tabs>
      <w:ind w:left="1600" w:hanging="200"/>
    </w:pPr>
  </w:style>
  <w:style w:type="paragraph" w:customStyle="1" w:styleId="SchAsubpara">
    <w:name w:val="Sch A subpara"/>
    <w:basedOn w:val="Asubpara"/>
    <w:rsid w:val="00DB43E0"/>
    <w:pPr>
      <w:numPr>
        <w:ilvl w:val="0"/>
        <w:numId w:val="0"/>
      </w:numPr>
      <w:tabs>
        <w:tab w:val="num" w:pos="2140"/>
      </w:tabs>
      <w:ind w:left="2140" w:hanging="200"/>
    </w:pPr>
  </w:style>
  <w:style w:type="paragraph" w:customStyle="1" w:styleId="SchAsubsubpara">
    <w:name w:val="Sch A subsubpara"/>
    <w:basedOn w:val="Asubsubpara"/>
    <w:rsid w:val="00DB43E0"/>
    <w:pPr>
      <w:numPr>
        <w:ilvl w:val="0"/>
        <w:numId w:val="0"/>
      </w:numPr>
      <w:tabs>
        <w:tab w:val="num" w:pos="2660"/>
      </w:tabs>
      <w:ind w:left="2660" w:hanging="200"/>
    </w:pPr>
  </w:style>
  <w:style w:type="character" w:styleId="CommentReference">
    <w:name w:val="annotation reference"/>
    <w:basedOn w:val="DefaultParagraphFont"/>
    <w:uiPriority w:val="99"/>
    <w:rsid w:val="005721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21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72102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7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72102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57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2102"/>
    <w:rPr>
      <w:rFonts w:ascii="Tahoma" w:hAnsi="Tahoma" w:cs="Tahoma"/>
      <w:sz w:val="16"/>
      <w:szCs w:val="16"/>
      <w:lang w:val="x-none" w:eastAsia="en-US"/>
    </w:rPr>
  </w:style>
  <w:style w:type="character" w:styleId="Strong">
    <w:name w:val="Strong"/>
    <w:basedOn w:val="DefaultParagraphFont"/>
    <w:uiPriority w:val="22"/>
    <w:qFormat/>
    <w:rsid w:val="00D456D3"/>
    <w:rPr>
      <w:rFonts w:cs="Times New Roman"/>
    </w:rPr>
  </w:style>
  <w:style w:type="paragraph" w:styleId="Revision">
    <w:name w:val="Revision"/>
    <w:hidden/>
    <w:uiPriority w:val="99"/>
    <w:semiHidden/>
    <w:rsid w:val="001024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788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2014-12-12T00:13:00Z</cp:lastPrinted>
  <dcterms:created xsi:type="dcterms:W3CDTF">2019-12-18T05:35:00Z</dcterms:created>
  <dcterms:modified xsi:type="dcterms:W3CDTF">2019-12-18T05:35:00Z</dcterms:modified>
</cp:coreProperties>
</file>