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12F13" w14:textId="77777777" w:rsidR="00C5314C" w:rsidRDefault="00C5314C" w:rsidP="00C5314C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3647B136" w14:textId="2A0E2299" w:rsidR="00C5314C" w:rsidRDefault="00C5314C" w:rsidP="00C5314C">
      <w:pPr>
        <w:pStyle w:val="Billname"/>
        <w:spacing w:before="700"/>
      </w:pPr>
      <w:r>
        <w:t>Court Procedures (Acting Principal Registrar) Appointment 20</w:t>
      </w:r>
      <w:r w:rsidR="00A43463">
        <w:t>20</w:t>
      </w:r>
      <w:r>
        <w:t xml:space="preserve"> </w:t>
      </w:r>
      <w:r w:rsidR="00EA01DB">
        <w:t>(No 2)</w:t>
      </w:r>
    </w:p>
    <w:p w14:paraId="77663F21" w14:textId="3EBD9532" w:rsidR="00C5314C" w:rsidRDefault="00C5314C" w:rsidP="00C5314C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Notifiable </w:t>
      </w:r>
      <w:r w:rsidRPr="005A1F1B">
        <w:rPr>
          <w:rFonts w:ascii="Arial" w:hAnsi="Arial" w:cs="Arial"/>
          <w:b/>
          <w:bCs/>
        </w:rPr>
        <w:t>instrument NI</w:t>
      </w:r>
      <w:r w:rsidR="005A1F1B" w:rsidRPr="005A1F1B">
        <w:rPr>
          <w:rFonts w:ascii="Arial" w:hAnsi="Arial" w:cs="Arial"/>
          <w:b/>
          <w:bCs/>
        </w:rPr>
        <w:t>20</w:t>
      </w:r>
      <w:r w:rsidR="0062505C">
        <w:rPr>
          <w:rFonts w:ascii="Arial" w:hAnsi="Arial" w:cs="Arial"/>
          <w:b/>
          <w:bCs/>
        </w:rPr>
        <w:t>20–</w:t>
      </w:r>
      <w:r w:rsidR="003407D6">
        <w:rPr>
          <w:rFonts w:ascii="Arial" w:hAnsi="Arial" w:cs="Arial"/>
          <w:b/>
          <w:bCs/>
        </w:rPr>
        <w:t>394</w:t>
      </w:r>
    </w:p>
    <w:p w14:paraId="2890BF03" w14:textId="77777777" w:rsidR="00C5314C" w:rsidRDefault="00C5314C" w:rsidP="00C5314C">
      <w:pPr>
        <w:pStyle w:val="madeunder"/>
        <w:spacing w:before="240" w:after="120"/>
      </w:pPr>
      <w:r>
        <w:t xml:space="preserve">made under the  </w:t>
      </w:r>
    </w:p>
    <w:p w14:paraId="53FCB0D4" w14:textId="77777777" w:rsidR="00C5314C" w:rsidRDefault="00C5314C" w:rsidP="00C5314C">
      <w:pPr>
        <w:pStyle w:val="CoverActName"/>
        <w:rPr>
          <w:rFonts w:cs="Arial"/>
          <w:sz w:val="20"/>
        </w:rPr>
      </w:pPr>
      <w:r>
        <w:rPr>
          <w:rFonts w:cs="Arial"/>
          <w:sz w:val="20"/>
        </w:rPr>
        <w:t>Court Procedures Act 2004, s 11A (Appointment of principal registrar)</w:t>
      </w:r>
    </w:p>
    <w:p w14:paraId="20188D95" w14:textId="77777777" w:rsidR="00C5314C" w:rsidRPr="00A43F94" w:rsidRDefault="00C5314C" w:rsidP="00C5314C">
      <w:pPr>
        <w:pStyle w:val="CoverActName"/>
        <w:rPr>
          <w:rFonts w:cs="Arial"/>
          <w:sz w:val="20"/>
        </w:rPr>
      </w:pPr>
      <w:r>
        <w:rPr>
          <w:rFonts w:cs="Arial"/>
          <w:sz w:val="20"/>
        </w:rPr>
        <w:t>Legislation Act 2001, s 209 (Power of appointment includes power to make acting appointment)</w:t>
      </w:r>
    </w:p>
    <w:p w14:paraId="68FC5B6D" w14:textId="77777777" w:rsidR="00C5314C" w:rsidRDefault="00C5314C" w:rsidP="00C5314C">
      <w:pPr>
        <w:pStyle w:val="N-line3"/>
        <w:pBdr>
          <w:top w:val="single" w:sz="12" w:space="1" w:color="auto"/>
          <w:bottom w:val="none" w:sz="0" w:space="0" w:color="auto"/>
        </w:pBdr>
      </w:pPr>
    </w:p>
    <w:p w14:paraId="344C5DAF" w14:textId="77777777" w:rsidR="00C5314C" w:rsidRDefault="00C5314C" w:rsidP="00C5314C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0B2CA6E" w14:textId="01517880" w:rsidR="00C5314C" w:rsidRDefault="00C5314C" w:rsidP="00C5314C">
      <w:pPr>
        <w:spacing w:before="80" w:after="60"/>
        <w:ind w:left="720"/>
      </w:pPr>
      <w:r>
        <w:t xml:space="preserve">This instrument is the </w:t>
      </w:r>
      <w:r>
        <w:rPr>
          <w:i/>
          <w:iCs/>
        </w:rPr>
        <w:t xml:space="preserve">Court Procedures (Acting Principal Registrar) Appointment </w:t>
      </w:r>
      <w:r w:rsidR="0062505C">
        <w:rPr>
          <w:i/>
          <w:iCs/>
        </w:rPr>
        <w:t>2020</w:t>
      </w:r>
      <w:r w:rsidR="00EA01DB">
        <w:rPr>
          <w:bCs/>
          <w:i/>
          <w:iCs/>
        </w:rPr>
        <w:t xml:space="preserve"> (No 2)</w:t>
      </w:r>
      <w:r w:rsidRPr="003D4EB8">
        <w:rPr>
          <w:bCs/>
          <w:i/>
          <w:iCs/>
        </w:rPr>
        <w:t>.</w:t>
      </w:r>
    </w:p>
    <w:p w14:paraId="160CBF39" w14:textId="77777777" w:rsidR="00C5314C" w:rsidRDefault="00C5314C" w:rsidP="00C5314C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210987F" w14:textId="0490A7EA" w:rsidR="00C5314C" w:rsidRDefault="00C5314C" w:rsidP="00C5314C">
      <w:pPr>
        <w:spacing w:before="80" w:after="60"/>
        <w:ind w:left="720"/>
      </w:pPr>
      <w:r>
        <w:t xml:space="preserve">This instrument commences on </w:t>
      </w:r>
      <w:r w:rsidR="00EA01DB">
        <w:t>7 July</w:t>
      </w:r>
      <w:r w:rsidR="0062505C">
        <w:t xml:space="preserve"> 2020</w:t>
      </w:r>
      <w:r w:rsidR="005A1F1B">
        <w:t>.</w:t>
      </w:r>
    </w:p>
    <w:p w14:paraId="51B6E8BF" w14:textId="77777777" w:rsidR="00C5314C" w:rsidRDefault="00C5314C" w:rsidP="00C5314C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Appointment </w:t>
      </w:r>
    </w:p>
    <w:p w14:paraId="710BD275" w14:textId="68C17D7B" w:rsidR="00C5314C" w:rsidRDefault="00C5314C" w:rsidP="00C5314C">
      <w:pPr>
        <w:spacing w:before="80" w:after="60"/>
        <w:ind w:left="720"/>
      </w:pPr>
      <w:r w:rsidRPr="00FF2299">
        <w:t>The Executive</w:t>
      </w:r>
      <w:r>
        <w:t xml:space="preserve"> appoints DAVID METCALF </w:t>
      </w:r>
      <w:r w:rsidR="00BC4EA9">
        <w:t>as</w:t>
      </w:r>
      <w:r>
        <w:t xml:space="preserve"> the acting Principal Registrar and Chief Executive Officer of the ACT Courts and Tribunal.</w:t>
      </w:r>
    </w:p>
    <w:p w14:paraId="6D95D8FF" w14:textId="77777777" w:rsidR="00C5314C" w:rsidRDefault="00C5314C" w:rsidP="00C5314C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Term of appointment</w:t>
      </w:r>
    </w:p>
    <w:p w14:paraId="28B2B0A4" w14:textId="0F8D9DF7" w:rsidR="00C5314C" w:rsidRDefault="00C5314C" w:rsidP="00C5314C">
      <w:pPr>
        <w:spacing w:before="80" w:after="60"/>
        <w:ind w:left="720"/>
      </w:pPr>
      <w:r>
        <w:t xml:space="preserve">The acting Principal Registrar and Chief Executive Officer is appointed until </w:t>
      </w:r>
      <w:r w:rsidR="00EA01DB">
        <w:t>13</w:t>
      </w:r>
      <w:r w:rsidR="0062505C">
        <w:t> July 2020</w:t>
      </w:r>
      <w:r>
        <w:t>.</w:t>
      </w:r>
    </w:p>
    <w:p w14:paraId="6A2F3CBF" w14:textId="77777777" w:rsidR="00C5314C" w:rsidRDefault="00C5314C" w:rsidP="00C5314C">
      <w:pPr>
        <w:spacing w:before="80" w:after="60"/>
        <w:ind w:left="720"/>
      </w:pPr>
    </w:p>
    <w:p w14:paraId="313A5BEE" w14:textId="77777777" w:rsidR="00C5314C" w:rsidRDefault="00C5314C" w:rsidP="00C5314C">
      <w:pPr>
        <w:spacing w:before="80" w:after="60"/>
        <w:ind w:left="720"/>
      </w:pPr>
    </w:p>
    <w:p w14:paraId="26E58C8F" w14:textId="77777777" w:rsidR="00C5314C" w:rsidRDefault="00C5314C" w:rsidP="00C5314C">
      <w:pPr>
        <w:spacing w:before="80" w:after="60"/>
        <w:ind w:left="720"/>
      </w:pPr>
    </w:p>
    <w:p w14:paraId="4F4E0E49" w14:textId="0E17796C" w:rsidR="00C5314C" w:rsidRDefault="00C5314C" w:rsidP="00C5314C">
      <w:pPr>
        <w:tabs>
          <w:tab w:val="left" w:pos="4320"/>
        </w:tabs>
        <w:spacing w:before="480"/>
      </w:pPr>
      <w:r>
        <w:t>Gordon Ramsay MLA</w:t>
      </w:r>
      <w:r w:rsidR="00252A47">
        <w:tab/>
      </w:r>
      <w:r w:rsidR="00EA01DB">
        <w:tab/>
      </w:r>
      <w:r w:rsidR="0087453B">
        <w:t>Mick Gentleman MLA</w:t>
      </w:r>
      <w:r>
        <w:br/>
        <w:t>Attorney-General</w:t>
      </w:r>
      <w:r>
        <w:tab/>
      </w:r>
      <w:r>
        <w:tab/>
      </w:r>
      <w:r w:rsidRPr="0018146D">
        <w:t>Minister</w:t>
      </w:r>
      <w:bookmarkEnd w:id="0"/>
    </w:p>
    <w:p w14:paraId="0086D32D" w14:textId="77777777" w:rsidR="00610498" w:rsidRDefault="00C366E8"/>
    <w:p w14:paraId="4F6011DB" w14:textId="5F86814B" w:rsidR="00252A47" w:rsidRDefault="0087453B">
      <w:r>
        <w:t xml:space="preserve">6 July </w:t>
      </w:r>
      <w:r w:rsidR="0062505C">
        <w:t>2020</w:t>
      </w:r>
      <w:r w:rsidR="0031149B">
        <w:tab/>
      </w:r>
      <w:r w:rsidR="0031149B">
        <w:tab/>
      </w:r>
      <w:r w:rsidR="0031149B">
        <w:tab/>
      </w:r>
      <w:r w:rsidR="0031149B">
        <w:tab/>
      </w:r>
      <w:r w:rsidR="0031149B">
        <w:tab/>
      </w:r>
      <w:r w:rsidR="0031149B">
        <w:tab/>
      </w:r>
      <w:r>
        <w:t xml:space="preserve">6 July </w:t>
      </w:r>
      <w:r w:rsidR="0031149B">
        <w:t>2020</w:t>
      </w:r>
    </w:p>
    <w:sectPr w:rsidR="00252A47" w:rsidSect="003607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AC825" w14:textId="77777777" w:rsidR="008A5E65" w:rsidRDefault="008A5E65">
      <w:r>
        <w:separator/>
      </w:r>
    </w:p>
  </w:endnote>
  <w:endnote w:type="continuationSeparator" w:id="0">
    <w:p w14:paraId="05887D3D" w14:textId="77777777" w:rsidR="008A5E65" w:rsidRDefault="008A5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4AA82" w14:textId="77777777" w:rsidR="00FF2211" w:rsidRDefault="00FF22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3C3E1" w14:textId="2C41E979" w:rsidR="00162EEE" w:rsidRPr="00FF2211" w:rsidRDefault="00FF2211" w:rsidP="00FF2211">
    <w:pPr>
      <w:pStyle w:val="Footer"/>
      <w:spacing w:before="0" w:after="0" w:line="240" w:lineRule="auto"/>
      <w:jc w:val="center"/>
      <w:rPr>
        <w:rFonts w:cs="Arial"/>
        <w:sz w:val="14"/>
      </w:rPr>
    </w:pPr>
    <w:r w:rsidRPr="00FF221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2BBD" w14:textId="77777777" w:rsidR="00FF2211" w:rsidRDefault="00FF22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D17DA" w14:textId="77777777" w:rsidR="008A5E65" w:rsidRDefault="008A5E65">
      <w:r>
        <w:separator/>
      </w:r>
    </w:p>
  </w:footnote>
  <w:footnote w:type="continuationSeparator" w:id="0">
    <w:p w14:paraId="03A75B2F" w14:textId="77777777" w:rsidR="008A5E65" w:rsidRDefault="008A5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B1D05" w14:textId="77777777" w:rsidR="00FF2211" w:rsidRDefault="00FF22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657AC" w14:textId="77777777" w:rsidR="00FF2211" w:rsidRDefault="00FF22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281CA" w14:textId="77777777" w:rsidR="00FF2211" w:rsidRDefault="00FF22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1261CB3-1E2B-4A16-A460-C4C73C2B6A1E}"/>
    <w:docVar w:name="dgnword-eventsink" w:val="763252320"/>
  </w:docVars>
  <w:rsids>
    <w:rsidRoot w:val="00C5314C"/>
    <w:rsid w:val="00057C05"/>
    <w:rsid w:val="000E6793"/>
    <w:rsid w:val="0018146D"/>
    <w:rsid w:val="0022602C"/>
    <w:rsid w:val="00231B62"/>
    <w:rsid w:val="00252A47"/>
    <w:rsid w:val="0031149B"/>
    <w:rsid w:val="003407D6"/>
    <w:rsid w:val="00465F51"/>
    <w:rsid w:val="00495EDF"/>
    <w:rsid w:val="0058277A"/>
    <w:rsid w:val="005A1F1B"/>
    <w:rsid w:val="0062505C"/>
    <w:rsid w:val="0070479C"/>
    <w:rsid w:val="007D1AF1"/>
    <w:rsid w:val="00846AB4"/>
    <w:rsid w:val="0087453B"/>
    <w:rsid w:val="008A5E65"/>
    <w:rsid w:val="008C13D2"/>
    <w:rsid w:val="009F2432"/>
    <w:rsid w:val="00A43463"/>
    <w:rsid w:val="00B47FA7"/>
    <w:rsid w:val="00B64D68"/>
    <w:rsid w:val="00BB341C"/>
    <w:rsid w:val="00BC4EA9"/>
    <w:rsid w:val="00C366E8"/>
    <w:rsid w:val="00C5314C"/>
    <w:rsid w:val="00D834D8"/>
    <w:rsid w:val="00DC2576"/>
    <w:rsid w:val="00E84B66"/>
    <w:rsid w:val="00EA01DB"/>
    <w:rsid w:val="00EE220B"/>
    <w:rsid w:val="00F80A3B"/>
    <w:rsid w:val="00FF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FA3C48"/>
  <w15:chartTrackingRefBased/>
  <w15:docId w15:val="{DEDCD26F-0780-4E24-9F97-E65FD90B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1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314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C5314C"/>
    <w:rPr>
      <w:rFonts w:ascii="Arial" w:eastAsia="Times New Roman" w:hAnsi="Arial" w:cs="Times New Roman"/>
      <w:sz w:val="18"/>
      <w:szCs w:val="20"/>
    </w:rPr>
  </w:style>
  <w:style w:type="paragraph" w:customStyle="1" w:styleId="Billname">
    <w:name w:val="Billname"/>
    <w:basedOn w:val="Normal"/>
    <w:rsid w:val="00C5314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C5314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C5314C"/>
    <w:pPr>
      <w:spacing w:before="180" w:after="60"/>
      <w:jc w:val="both"/>
    </w:pPr>
  </w:style>
  <w:style w:type="paragraph" w:customStyle="1" w:styleId="CoverActName">
    <w:name w:val="CoverActName"/>
    <w:basedOn w:val="Normal"/>
    <w:rsid w:val="00C5314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0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05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22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21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721</Characters>
  <Application>Microsoft Office Word</Application>
  <DocSecurity>0</DocSecurity>
  <Lines>27</Lines>
  <Paragraphs>18</Paragraphs>
  <ScaleCrop>false</ScaleCrop>
  <Company>ACT Government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Ramsay, Shannon</dc:creator>
  <cp:keywords/>
  <dc:description/>
  <cp:lastModifiedBy>Moxon, KarenL</cp:lastModifiedBy>
  <cp:revision>5</cp:revision>
  <dcterms:created xsi:type="dcterms:W3CDTF">2020-07-06T07:43:00Z</dcterms:created>
  <dcterms:modified xsi:type="dcterms:W3CDTF">2020-07-06T08:01:00Z</dcterms:modified>
</cp:coreProperties>
</file>