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132FB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008D920B" w14:textId="3EF56A72" w:rsidR="001440B3" w:rsidRDefault="00DD178B">
      <w:pPr>
        <w:pStyle w:val="Billname"/>
        <w:spacing w:before="700"/>
      </w:pPr>
      <w:r>
        <w:t>Housing Assistance Public Rental Housing Assistance Program</w:t>
      </w:r>
      <w:r w:rsidR="001440B3">
        <w:t xml:space="preserve"> (</w:t>
      </w:r>
      <w:r w:rsidR="00E52FA3">
        <w:t>Re</w:t>
      </w:r>
      <w:r w:rsidR="00967144">
        <w:t xml:space="preserve">view of </w:t>
      </w:r>
      <w:r w:rsidR="00B16DC8">
        <w:t>E</w:t>
      </w:r>
      <w:r w:rsidR="00967144">
        <w:t xml:space="preserve">ntitlement to </w:t>
      </w:r>
      <w:r w:rsidR="00B16DC8">
        <w:t>H</w:t>
      </w:r>
      <w:r w:rsidR="00967144">
        <w:t xml:space="preserve">ousing </w:t>
      </w:r>
      <w:r w:rsidR="00B16DC8">
        <w:t>A</w:t>
      </w:r>
      <w:r w:rsidR="00967144">
        <w:t>ssistance</w:t>
      </w:r>
      <w:r w:rsidR="001440B3">
        <w:t xml:space="preserve">) </w:t>
      </w:r>
      <w:r>
        <w:t>Determination</w:t>
      </w:r>
      <w:r w:rsidR="00C16171">
        <w:t xml:space="preserve"> </w:t>
      </w:r>
      <w:r w:rsidR="0019215B">
        <w:t xml:space="preserve">2020 </w:t>
      </w:r>
      <w:r w:rsidR="001440B3">
        <w:t xml:space="preserve">(No </w:t>
      </w:r>
      <w:r>
        <w:t>1</w:t>
      </w:r>
      <w:r w:rsidR="001440B3">
        <w:t>)</w:t>
      </w:r>
    </w:p>
    <w:p w14:paraId="52284EB7" w14:textId="4B81200F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DD178B">
        <w:rPr>
          <w:rFonts w:ascii="Arial" w:hAnsi="Arial" w:cs="Arial"/>
          <w:b/>
          <w:bCs/>
        </w:rPr>
        <w:t>2020</w:t>
      </w:r>
      <w:r>
        <w:rPr>
          <w:rFonts w:ascii="Arial" w:hAnsi="Arial" w:cs="Arial"/>
          <w:b/>
          <w:bCs/>
        </w:rPr>
        <w:t>–</w:t>
      </w:r>
      <w:r w:rsidR="00B9639F" w:rsidRPr="00B9639F">
        <w:rPr>
          <w:rFonts w:ascii="Arial" w:hAnsi="Arial" w:cs="Arial"/>
          <w:b/>
          <w:bCs/>
        </w:rPr>
        <w:t>658</w:t>
      </w:r>
    </w:p>
    <w:p w14:paraId="6F60AE73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6B1173A0" w14:textId="577E3853" w:rsidR="001440B3" w:rsidRPr="00B64574" w:rsidRDefault="00DD178B" w:rsidP="00163734">
      <w:pPr>
        <w:pStyle w:val="CoverActName"/>
        <w:spacing w:before="320" w:after="0"/>
        <w:jc w:val="left"/>
        <w:rPr>
          <w:rFonts w:cs="Arial"/>
          <w:sz w:val="20"/>
        </w:rPr>
      </w:pPr>
      <w:r w:rsidRPr="00B64574">
        <w:rPr>
          <w:rFonts w:cs="Arial"/>
          <w:sz w:val="20"/>
        </w:rPr>
        <w:t xml:space="preserve">Housing </w:t>
      </w:r>
      <w:r w:rsidR="00703DFE" w:rsidRPr="00B64574">
        <w:rPr>
          <w:rFonts w:cs="Arial"/>
          <w:sz w:val="20"/>
        </w:rPr>
        <w:t>A</w:t>
      </w:r>
      <w:r w:rsidRPr="00B64574">
        <w:rPr>
          <w:rFonts w:cs="Arial"/>
          <w:sz w:val="20"/>
        </w:rPr>
        <w:t>ssistance Act 2007 s 20(1) Approved housing assistance programs—determinations</w:t>
      </w:r>
    </w:p>
    <w:p w14:paraId="178DB917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3302537D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7B49BBB9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6B395D3" w14:textId="4A3B6EF0" w:rsidR="001440B3" w:rsidRDefault="001440B3" w:rsidP="0042011A">
      <w:pPr>
        <w:spacing w:before="140"/>
        <w:ind w:left="720"/>
      </w:pPr>
      <w:r>
        <w:t>This instrument is the</w:t>
      </w:r>
      <w:r w:rsidR="00123020">
        <w:t xml:space="preserve"> </w:t>
      </w:r>
      <w:r w:rsidR="00123020" w:rsidRPr="00B64574">
        <w:rPr>
          <w:i/>
        </w:rPr>
        <w:t>Housing Assistance Public Rental Housing Assistance Program (</w:t>
      </w:r>
      <w:r w:rsidR="00E52FA3">
        <w:rPr>
          <w:i/>
        </w:rPr>
        <w:t>Re</w:t>
      </w:r>
      <w:r w:rsidR="00967144">
        <w:rPr>
          <w:i/>
        </w:rPr>
        <w:t xml:space="preserve">view of </w:t>
      </w:r>
      <w:r w:rsidR="00B16DC8">
        <w:rPr>
          <w:i/>
        </w:rPr>
        <w:t>E</w:t>
      </w:r>
      <w:r w:rsidR="00967144">
        <w:rPr>
          <w:i/>
        </w:rPr>
        <w:t xml:space="preserve">ntitlement to </w:t>
      </w:r>
      <w:r w:rsidR="00B16DC8">
        <w:rPr>
          <w:i/>
        </w:rPr>
        <w:t>H</w:t>
      </w:r>
      <w:r w:rsidR="00967144">
        <w:rPr>
          <w:i/>
        </w:rPr>
        <w:t xml:space="preserve">ousing </w:t>
      </w:r>
      <w:r w:rsidR="00B16DC8">
        <w:rPr>
          <w:i/>
        </w:rPr>
        <w:t>A</w:t>
      </w:r>
      <w:r w:rsidR="00967144">
        <w:rPr>
          <w:i/>
        </w:rPr>
        <w:t>ssistance</w:t>
      </w:r>
      <w:r w:rsidR="00DE0ACA" w:rsidRPr="00B64574">
        <w:rPr>
          <w:i/>
        </w:rPr>
        <w:t xml:space="preserve">) Determination 2020 (No </w:t>
      </w:r>
      <w:r w:rsidR="00123020" w:rsidRPr="00B64574">
        <w:rPr>
          <w:i/>
        </w:rPr>
        <w:t>1).</w:t>
      </w:r>
    </w:p>
    <w:p w14:paraId="4287B5F7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6B5C974D" w14:textId="7B95DD64" w:rsidR="001440B3" w:rsidRDefault="001440B3" w:rsidP="0042011A">
      <w:pPr>
        <w:spacing w:before="140"/>
        <w:ind w:left="720"/>
      </w:pPr>
      <w:r>
        <w:t xml:space="preserve">This instrument </w:t>
      </w:r>
      <w:r w:rsidR="007C16F5">
        <w:t xml:space="preserve">is taken to </w:t>
      </w:r>
      <w:r w:rsidR="00401197">
        <w:t xml:space="preserve">have </w:t>
      </w:r>
      <w:r w:rsidR="007C16F5">
        <w:t>commence</w:t>
      </w:r>
      <w:r w:rsidR="00401197">
        <w:t>d</w:t>
      </w:r>
      <w:r w:rsidR="007C16F5">
        <w:t xml:space="preserve"> on 18 January 2018</w:t>
      </w:r>
      <w:r>
        <w:t xml:space="preserve">. </w:t>
      </w:r>
    </w:p>
    <w:p w14:paraId="5A254541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123020">
        <w:rPr>
          <w:rFonts w:ascii="Arial" w:hAnsi="Arial" w:cs="Arial"/>
          <w:b/>
          <w:bCs/>
        </w:rPr>
        <w:t>Determination</w:t>
      </w:r>
    </w:p>
    <w:p w14:paraId="41D76B36" w14:textId="5F658691" w:rsidR="00227157" w:rsidRDefault="00387EC1" w:rsidP="00967144">
      <w:pPr>
        <w:spacing w:before="140"/>
        <w:ind w:left="720"/>
      </w:pPr>
      <w:r>
        <w:t>I determine that, for</w:t>
      </w:r>
      <w:r w:rsidR="00593B30">
        <w:t xml:space="preserve"> the </w:t>
      </w:r>
      <w:r w:rsidR="0015449B" w:rsidRPr="00722422">
        <w:rPr>
          <w:i/>
        </w:rPr>
        <w:t xml:space="preserve">Housing Assistance Public Rental Housing Assistance Program 2013 </w:t>
      </w:r>
      <w:r>
        <w:rPr>
          <w:i/>
        </w:rPr>
        <w:t>(No 1)</w:t>
      </w:r>
      <w:r w:rsidRPr="00387EC1">
        <w:rPr>
          <w:iCs/>
        </w:rPr>
        <w:t xml:space="preserve"> </w:t>
      </w:r>
      <w:r>
        <w:t>[</w:t>
      </w:r>
      <w:r w:rsidR="0015449B">
        <w:t>DI2013–52</w:t>
      </w:r>
      <w:r>
        <w:t>]</w:t>
      </w:r>
      <w:r w:rsidR="0015449B">
        <w:t xml:space="preserve">, </w:t>
      </w:r>
      <w:r w:rsidR="007B5040">
        <w:t>clause 29B,</w:t>
      </w:r>
      <w:r w:rsidR="003C7388">
        <w:t xml:space="preserve"> </w:t>
      </w:r>
      <w:r w:rsidR="00227157">
        <w:t>the Commissioner for Social Housing may decide that a tenant is no longer entitled to receive rental housing assistance where the household income of the tenant or tenant and domestic partner as applicable (the entities) is greater than $103,582.49 in each of the two consecutive financial years considered in the review context.</w:t>
      </w:r>
    </w:p>
    <w:p w14:paraId="2DCE6E8F" w14:textId="15E376B3" w:rsidR="00167F24" w:rsidRDefault="004C1407" w:rsidP="00967144">
      <w:pPr>
        <w:spacing w:before="140"/>
        <w:ind w:left="720"/>
      </w:pPr>
      <w:r>
        <w:t>In addition to the above income threshold, the Commissioner may take the following matters into account in assessing the ongoing entitlement of a tenant to receive rental housing assistance:</w:t>
      </w:r>
    </w:p>
    <w:p w14:paraId="524D652D" w14:textId="2DA6FCC1" w:rsidR="004C1407" w:rsidRDefault="004C1407" w:rsidP="004C1407">
      <w:pPr>
        <w:pStyle w:val="ListParagraph"/>
      </w:pPr>
      <w:r>
        <w:t>with respect to the dwelling occupied, whether the tenant is entitled to receive, or continues to be entitled to receive, assistance by way of a rent rebate;</w:t>
      </w:r>
    </w:p>
    <w:p w14:paraId="7A3B3F11" w14:textId="2276F9E1" w:rsidR="004C1407" w:rsidRDefault="004C1407" w:rsidP="004C1407">
      <w:pPr>
        <w:pStyle w:val="ListParagraph"/>
      </w:pPr>
      <w:r>
        <w:t>the combined value of the assets of the entities;</w:t>
      </w:r>
    </w:p>
    <w:p w14:paraId="495CF618" w14:textId="7A0DE4F9" w:rsidR="004C1407" w:rsidRDefault="004C1407" w:rsidP="004C1407">
      <w:pPr>
        <w:pStyle w:val="ListParagraph"/>
      </w:pPr>
      <w:r>
        <w:t>whether either entity has an interest in residential real property in Australia;</w:t>
      </w:r>
    </w:p>
    <w:p w14:paraId="02162F3A" w14:textId="7E948714" w:rsidR="004C1407" w:rsidRDefault="004C1407" w:rsidP="004C1407">
      <w:pPr>
        <w:pStyle w:val="ListParagraph"/>
      </w:pPr>
      <w:r>
        <w:lastRenderedPageBreak/>
        <w:t xml:space="preserve">whether their current financial situation is likely to be reasonably sustainable for the foreseeable future having regard to matters such as age, general health, </w:t>
      </w:r>
      <w:r w:rsidR="007E2EC9">
        <w:t>disability, family and/or carer responsibilities, employment, and social factors;</w:t>
      </w:r>
    </w:p>
    <w:p w14:paraId="57DC710E" w14:textId="0B4E562C" w:rsidR="007E2EC9" w:rsidRDefault="00A2501B" w:rsidP="004C1407">
      <w:pPr>
        <w:pStyle w:val="ListParagraph"/>
      </w:pPr>
      <w:r>
        <w:t>whether the size, location</w:t>
      </w:r>
      <w:r w:rsidR="00F80A06">
        <w:t>,</w:t>
      </w:r>
      <w:r>
        <w:t xml:space="preserve"> and amenity of the dwelling they occupy is consistent with the needs of their current household; and</w:t>
      </w:r>
    </w:p>
    <w:p w14:paraId="7B1B45B5" w14:textId="574C9B84" w:rsidR="00A2501B" w:rsidRDefault="00A2501B" w:rsidP="004C1407">
      <w:pPr>
        <w:pStyle w:val="ListParagraph"/>
      </w:pPr>
      <w:r>
        <w:t>their capacity to obtain appropriate, affordable</w:t>
      </w:r>
      <w:r w:rsidR="00F80A06">
        <w:t>,</w:t>
      </w:r>
      <w:r>
        <w:t xml:space="preserve"> and suitable housing.</w:t>
      </w:r>
    </w:p>
    <w:p w14:paraId="154CE0A8" w14:textId="77777777" w:rsidR="001440B3" w:rsidRDefault="00123020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="0042011A">
        <w:rPr>
          <w:rFonts w:ascii="Arial" w:hAnsi="Arial" w:cs="Arial"/>
          <w:b/>
          <w:bCs/>
        </w:rPr>
        <w:t>Revocation</w:t>
      </w:r>
    </w:p>
    <w:p w14:paraId="415350FE" w14:textId="0BCC174B" w:rsidR="001440B3" w:rsidRDefault="0042011A" w:rsidP="0042011A">
      <w:pPr>
        <w:spacing w:before="140"/>
        <w:ind w:left="720"/>
      </w:pPr>
      <w:r>
        <w:t xml:space="preserve">This instrument revokes </w:t>
      </w:r>
      <w:r w:rsidR="003C7388" w:rsidRPr="0058010D">
        <w:rPr>
          <w:i/>
        </w:rPr>
        <w:t>Housing Assistance Public Rental Housing Assistance Program (</w:t>
      </w:r>
      <w:r w:rsidR="00967144">
        <w:rPr>
          <w:i/>
        </w:rPr>
        <w:t>Review of entitlement to housing assistance</w:t>
      </w:r>
      <w:r w:rsidR="00E52FA3" w:rsidRPr="0058010D">
        <w:rPr>
          <w:i/>
        </w:rPr>
        <w:t xml:space="preserve">) Determination </w:t>
      </w:r>
      <w:r w:rsidR="00967144">
        <w:rPr>
          <w:i/>
        </w:rPr>
        <w:t>2013</w:t>
      </w:r>
      <w:r w:rsidR="003C7388" w:rsidRPr="0058010D">
        <w:rPr>
          <w:i/>
        </w:rPr>
        <w:t xml:space="preserve"> (No 1)</w:t>
      </w:r>
      <w:r w:rsidR="00E52FA3">
        <w:t xml:space="preserve"> </w:t>
      </w:r>
      <w:r w:rsidR="007C16F5">
        <w:t>[</w:t>
      </w:r>
      <w:r w:rsidR="00E52FA3">
        <w:t>NI20</w:t>
      </w:r>
      <w:r w:rsidR="00967144">
        <w:t>13</w:t>
      </w:r>
      <w:r w:rsidR="0058010D">
        <w:t>–</w:t>
      </w:r>
      <w:r w:rsidR="00967144">
        <w:t>533</w:t>
      </w:r>
      <w:r w:rsidR="007C16F5">
        <w:t>]</w:t>
      </w:r>
      <w:r>
        <w:t>.</w:t>
      </w:r>
    </w:p>
    <w:p w14:paraId="3456F073" w14:textId="6CFAA39F" w:rsidR="0042011A" w:rsidRDefault="004B2FF9" w:rsidP="0042011A">
      <w:pPr>
        <w:tabs>
          <w:tab w:val="left" w:pos="4320"/>
        </w:tabs>
        <w:spacing w:before="720"/>
      </w:pPr>
      <w:r>
        <w:t>Jo Wood</w:t>
      </w:r>
    </w:p>
    <w:p w14:paraId="06532CE5" w14:textId="77777777" w:rsidR="001440B3" w:rsidRDefault="003C7388" w:rsidP="0042011A">
      <w:pPr>
        <w:tabs>
          <w:tab w:val="left" w:pos="4320"/>
        </w:tabs>
      </w:pPr>
      <w:r>
        <w:t>Commissioner for Social Housing</w:t>
      </w:r>
    </w:p>
    <w:bookmarkEnd w:id="0"/>
    <w:p w14:paraId="3FEDFAC0" w14:textId="77777777" w:rsidR="00BA7C22" w:rsidRPr="00711F54" w:rsidRDefault="00BA7C22">
      <w:pPr>
        <w:tabs>
          <w:tab w:val="left" w:pos="4320"/>
        </w:tabs>
        <w:rPr>
          <w:sz w:val="12"/>
        </w:rPr>
      </w:pPr>
    </w:p>
    <w:p w14:paraId="67DD1144" w14:textId="22459F50" w:rsidR="00857C42" w:rsidRPr="004B2FF9" w:rsidRDefault="00220891" w:rsidP="004B2FF9">
      <w:pPr>
        <w:tabs>
          <w:tab w:val="left" w:pos="4320"/>
        </w:tabs>
      </w:pPr>
      <w:r>
        <w:t>6 October</w:t>
      </w:r>
      <w:r w:rsidR="0072702A">
        <w:t xml:space="preserve"> 2020</w:t>
      </w:r>
    </w:p>
    <w:sectPr w:rsidR="00857C42" w:rsidRPr="004B2FF9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C2E6C" w14:textId="77777777" w:rsidR="00941AFA" w:rsidRDefault="00941AFA" w:rsidP="001440B3">
      <w:r>
        <w:separator/>
      </w:r>
    </w:p>
  </w:endnote>
  <w:endnote w:type="continuationSeparator" w:id="0">
    <w:p w14:paraId="7120689E" w14:textId="77777777" w:rsidR="00941AFA" w:rsidRDefault="00941AFA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4FBEC" w14:textId="77777777" w:rsidR="007B5040" w:rsidRDefault="007B50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05ECC" w14:textId="37143F3C" w:rsidR="00941AFA" w:rsidRPr="00B50FC2" w:rsidRDefault="00B50FC2" w:rsidP="00B50FC2">
    <w:pPr>
      <w:pStyle w:val="Footer"/>
      <w:jc w:val="center"/>
      <w:rPr>
        <w:rFonts w:cs="Arial"/>
        <w:sz w:val="14"/>
        <w:szCs w:val="22"/>
      </w:rPr>
    </w:pPr>
    <w:r w:rsidRPr="00B50FC2">
      <w:rPr>
        <w:rFonts w:cs="Arial"/>
        <w:sz w:val="14"/>
        <w:szCs w:val="22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70A70" w14:textId="77777777" w:rsidR="007B5040" w:rsidRDefault="007B50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4016D" w14:textId="77777777" w:rsidR="00941AFA" w:rsidRDefault="00941AFA" w:rsidP="001440B3">
      <w:r>
        <w:separator/>
      </w:r>
    </w:p>
  </w:footnote>
  <w:footnote w:type="continuationSeparator" w:id="0">
    <w:p w14:paraId="031F67D3" w14:textId="77777777" w:rsidR="00941AFA" w:rsidRDefault="00941AFA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4BE19" w14:textId="11580A47" w:rsidR="003660D5" w:rsidRDefault="00B50F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405CA" w14:textId="798EFD03" w:rsidR="00941AFA" w:rsidRPr="00D15F68" w:rsidRDefault="00941AFA" w:rsidP="00D15F68">
    <w:pPr>
      <w:tabs>
        <w:tab w:val="left" w:pos="4320"/>
      </w:tabs>
      <w:jc w:val="center"/>
      <w:rPr>
        <w:rFonts w:asciiTheme="minorHAnsi" w:hAnsi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F39F3" w14:textId="0460D1AA" w:rsidR="003660D5" w:rsidRDefault="00B50F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1448857A"/>
    <w:lvl w:ilvl="0">
      <w:numFmt w:val="decimal"/>
      <w:lvlText w:val="*"/>
      <w:lvlJc w:val="left"/>
      <w:rPr>
        <w:rFonts w:cs="Times New Roman"/>
      </w:rPr>
    </w:lvl>
  </w:abstractNum>
  <w:abstractNum w:abstractNumId="2" w15:restartNumberingAfterBreak="0">
    <w:nsid w:val="02AE08B6"/>
    <w:multiLevelType w:val="hybridMultilevel"/>
    <w:tmpl w:val="C038D9BA"/>
    <w:lvl w:ilvl="0" w:tplc="64B4B9A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5" w15:restartNumberingAfterBreak="0">
    <w:nsid w:val="0B02092A"/>
    <w:multiLevelType w:val="hybridMultilevel"/>
    <w:tmpl w:val="947A7504"/>
    <w:lvl w:ilvl="0" w:tplc="64B4B9A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8C20B0"/>
    <w:multiLevelType w:val="hybridMultilevel"/>
    <w:tmpl w:val="6A98BC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4B4B9A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933524"/>
    <w:multiLevelType w:val="singleLevel"/>
    <w:tmpl w:val="BCB86D10"/>
    <w:lvl w:ilvl="0">
      <w:start w:val="1"/>
      <w:numFmt w:val="decimal"/>
      <w:lvlText w:val="%1."/>
      <w:legacy w:legacy="1" w:legacySpace="120" w:legacyIndent="360"/>
      <w:lvlJc w:val="left"/>
      <w:pPr>
        <w:ind w:left="643" w:hanging="360"/>
      </w:pPr>
      <w:rPr>
        <w:rFonts w:cs="Times New Roman"/>
      </w:rPr>
    </w:lvl>
  </w:abstractNum>
  <w:abstractNum w:abstractNumId="8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1DD0C7F"/>
    <w:multiLevelType w:val="hybridMultilevel"/>
    <w:tmpl w:val="4F24AB96"/>
    <w:lvl w:ilvl="0" w:tplc="64B4B9A8">
      <w:start w:val="1"/>
      <w:numFmt w:val="bullet"/>
      <w:lvlText w:val="-"/>
      <w:lvlJc w:val="left"/>
      <w:pPr>
        <w:ind w:left="851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0" w15:restartNumberingAfterBreak="0">
    <w:nsid w:val="1CE77515"/>
    <w:multiLevelType w:val="hybridMultilevel"/>
    <w:tmpl w:val="11040AC4"/>
    <w:lvl w:ilvl="0" w:tplc="246814E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DA01BC"/>
    <w:multiLevelType w:val="hybridMultilevel"/>
    <w:tmpl w:val="924609F0"/>
    <w:lvl w:ilvl="0" w:tplc="0C09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279D5F54"/>
    <w:multiLevelType w:val="hybridMultilevel"/>
    <w:tmpl w:val="C890F448"/>
    <w:lvl w:ilvl="0" w:tplc="0C090003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64B4B9A8">
      <w:start w:val="1"/>
      <w:numFmt w:val="bullet"/>
      <w:lvlText w:val="-"/>
      <w:lvlJc w:val="left"/>
      <w:pPr>
        <w:ind w:left="1723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28D6542B"/>
    <w:multiLevelType w:val="hybridMultilevel"/>
    <w:tmpl w:val="9E803B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3625C7"/>
    <w:multiLevelType w:val="hybridMultilevel"/>
    <w:tmpl w:val="AF18CC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C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C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5" w15:restartNumberingAfterBreak="0">
    <w:nsid w:val="34124C2F"/>
    <w:multiLevelType w:val="hybridMultilevel"/>
    <w:tmpl w:val="EC3A08A4"/>
    <w:lvl w:ilvl="0" w:tplc="64B4B9A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9" w15:restartNumberingAfterBreak="0">
    <w:nsid w:val="3D3966CE"/>
    <w:multiLevelType w:val="hybridMultilevel"/>
    <w:tmpl w:val="011E3D0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DAD5B67"/>
    <w:multiLevelType w:val="hybridMultilevel"/>
    <w:tmpl w:val="DCD680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243B67"/>
    <w:multiLevelType w:val="hybridMultilevel"/>
    <w:tmpl w:val="5A6A1A14"/>
    <w:lvl w:ilvl="0" w:tplc="04090003">
      <w:start w:val="1"/>
      <w:numFmt w:val="bullet"/>
      <w:lvlText w:val="o"/>
      <w:lvlJc w:val="left"/>
      <w:pPr>
        <w:tabs>
          <w:tab w:val="num" w:pos="1003"/>
        </w:tabs>
        <w:ind w:left="1003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2" w15:restartNumberingAfterBreak="0">
    <w:nsid w:val="3E5035AF"/>
    <w:multiLevelType w:val="hybridMultilevel"/>
    <w:tmpl w:val="4ED81356"/>
    <w:lvl w:ilvl="0" w:tplc="64B4B9A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540884"/>
    <w:multiLevelType w:val="hybridMultilevel"/>
    <w:tmpl w:val="3FC86C84"/>
    <w:lvl w:ilvl="0" w:tplc="04090003">
      <w:start w:val="1"/>
      <w:numFmt w:val="bullet"/>
      <w:lvlText w:val="o"/>
      <w:lvlJc w:val="left"/>
      <w:pPr>
        <w:tabs>
          <w:tab w:val="num" w:pos="1003"/>
        </w:tabs>
        <w:ind w:left="1003" w:hanging="360"/>
      </w:pPr>
      <w:rPr>
        <w:rFonts w:ascii="Courier New" w:hAnsi="Courier New" w:hint="default"/>
      </w:rPr>
    </w:lvl>
    <w:lvl w:ilvl="1" w:tplc="83B88B86">
      <w:numFmt w:val="bullet"/>
      <w:lvlText w:val="-"/>
      <w:lvlJc w:val="left"/>
      <w:pPr>
        <w:ind w:left="1798" w:hanging="435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4" w15:restartNumberingAfterBreak="0">
    <w:nsid w:val="5AC1650C"/>
    <w:multiLevelType w:val="hybridMultilevel"/>
    <w:tmpl w:val="CE042132"/>
    <w:lvl w:ilvl="0" w:tplc="64B4B9A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686852"/>
    <w:multiLevelType w:val="hybridMultilevel"/>
    <w:tmpl w:val="693A6C14"/>
    <w:lvl w:ilvl="0" w:tplc="0C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6" w15:restartNumberingAfterBreak="0">
    <w:nsid w:val="5DA54B74"/>
    <w:multiLevelType w:val="hybridMultilevel"/>
    <w:tmpl w:val="E3EA2C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D63D90"/>
    <w:multiLevelType w:val="hybridMultilevel"/>
    <w:tmpl w:val="56A464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96E7424"/>
    <w:multiLevelType w:val="hybridMultilevel"/>
    <w:tmpl w:val="CEFEA3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C86676"/>
    <w:multiLevelType w:val="hybridMultilevel"/>
    <w:tmpl w:val="FD9CFEBC"/>
    <w:lvl w:ilvl="0" w:tplc="0C090003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0" w15:restartNumberingAfterBreak="0">
    <w:nsid w:val="6DC61AD2"/>
    <w:multiLevelType w:val="hybridMultilevel"/>
    <w:tmpl w:val="33E65C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 w15:restartNumberingAfterBreak="0">
    <w:nsid w:val="74897856"/>
    <w:multiLevelType w:val="hybridMultilevel"/>
    <w:tmpl w:val="8D9C068A"/>
    <w:lvl w:ilvl="0" w:tplc="64B4B9A8">
      <w:start w:val="1"/>
      <w:numFmt w:val="bullet"/>
      <w:lvlText w:val="-"/>
      <w:lvlJc w:val="left"/>
      <w:pPr>
        <w:ind w:left="1145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4" w15:restartNumberingAfterBreak="0">
    <w:nsid w:val="7AB25952"/>
    <w:multiLevelType w:val="hybridMultilevel"/>
    <w:tmpl w:val="600ADF70"/>
    <w:lvl w:ilvl="0" w:tplc="04090003">
      <w:start w:val="1"/>
      <w:numFmt w:val="bullet"/>
      <w:lvlText w:val="o"/>
      <w:lvlJc w:val="left"/>
      <w:pPr>
        <w:tabs>
          <w:tab w:val="num" w:pos="1003"/>
        </w:tabs>
        <w:ind w:left="1003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5" w15:restartNumberingAfterBreak="0">
    <w:nsid w:val="7CD301F4"/>
    <w:multiLevelType w:val="hybridMultilevel"/>
    <w:tmpl w:val="281ADB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E2E7983"/>
    <w:multiLevelType w:val="hybridMultilevel"/>
    <w:tmpl w:val="008426B2"/>
    <w:lvl w:ilvl="0" w:tplc="E21CD896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FA3571F"/>
    <w:multiLevelType w:val="hybridMultilevel"/>
    <w:tmpl w:val="27EE2D54"/>
    <w:lvl w:ilvl="0" w:tplc="64B4B9A8">
      <w:start w:val="1"/>
      <w:numFmt w:val="bullet"/>
      <w:lvlText w:val="-"/>
      <w:lvlJc w:val="left"/>
      <w:pPr>
        <w:ind w:left="1363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8"/>
  </w:num>
  <w:num w:numId="5">
    <w:abstractNumId w:val="31"/>
  </w:num>
  <w:num w:numId="6">
    <w:abstractNumId w:val="3"/>
  </w:num>
  <w:num w:numId="7">
    <w:abstractNumId w:val="16"/>
  </w:num>
  <w:num w:numId="8">
    <w:abstractNumId w:val="17"/>
  </w:num>
  <w:num w:numId="9">
    <w:abstractNumId w:val="32"/>
  </w:num>
  <w:num w:numId="10">
    <w:abstractNumId w:val="1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7"/>
    <w:lvlOverride w:ilvl="0">
      <w:startOverride w:val="1"/>
    </w:lvlOverride>
  </w:num>
  <w:num w:numId="12">
    <w:abstractNumId w:val="1"/>
    <w:lvlOverride w:ilvl="0">
      <w:lvl w:ilvl="0"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3">
    <w:abstractNumId w:val="14"/>
  </w:num>
  <w:num w:numId="14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34"/>
  </w:num>
  <w:num w:numId="17">
    <w:abstractNumId w:val="23"/>
  </w:num>
  <w:num w:numId="18">
    <w:abstractNumId w:val="25"/>
  </w:num>
  <w:num w:numId="19">
    <w:abstractNumId w:val="29"/>
  </w:num>
  <w:num w:numId="20">
    <w:abstractNumId w:val="27"/>
  </w:num>
  <w:num w:numId="21">
    <w:abstractNumId w:val="26"/>
  </w:num>
  <w:num w:numId="22">
    <w:abstractNumId w:val="24"/>
  </w:num>
  <w:num w:numId="23">
    <w:abstractNumId w:val="2"/>
  </w:num>
  <w:num w:numId="24">
    <w:abstractNumId w:val="19"/>
  </w:num>
  <w:num w:numId="25">
    <w:abstractNumId w:val="10"/>
  </w:num>
  <w:num w:numId="26">
    <w:abstractNumId w:val="37"/>
  </w:num>
  <w:num w:numId="27">
    <w:abstractNumId w:val="20"/>
  </w:num>
  <w:num w:numId="28">
    <w:abstractNumId w:val="15"/>
  </w:num>
  <w:num w:numId="29">
    <w:abstractNumId w:val="22"/>
  </w:num>
  <w:num w:numId="30">
    <w:abstractNumId w:val="5"/>
  </w:num>
  <w:num w:numId="31">
    <w:abstractNumId w:val="11"/>
  </w:num>
  <w:num w:numId="32">
    <w:abstractNumId w:val="33"/>
  </w:num>
  <w:num w:numId="33">
    <w:abstractNumId w:val="30"/>
  </w:num>
  <w:num w:numId="34">
    <w:abstractNumId w:val="12"/>
  </w:num>
  <w:num w:numId="35">
    <w:abstractNumId w:val="9"/>
  </w:num>
  <w:num w:numId="36">
    <w:abstractNumId w:val="28"/>
  </w:num>
  <w:num w:numId="37">
    <w:abstractNumId w:val="1"/>
    <w:lvlOverride w:ilvl="0">
      <w:lvl w:ilvl="0"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8">
    <w:abstractNumId w:val="6"/>
  </w:num>
  <w:num w:numId="39">
    <w:abstractNumId w:val="13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3719"/>
    <w:rsid w:val="00016AD4"/>
    <w:rsid w:val="00016FB2"/>
    <w:rsid w:val="00025CAD"/>
    <w:rsid w:val="000405F3"/>
    <w:rsid w:val="0005662B"/>
    <w:rsid w:val="00056F79"/>
    <w:rsid w:val="00092028"/>
    <w:rsid w:val="000972B4"/>
    <w:rsid w:val="000A5C00"/>
    <w:rsid w:val="000B72C7"/>
    <w:rsid w:val="000F2F77"/>
    <w:rsid w:val="00123020"/>
    <w:rsid w:val="0013058C"/>
    <w:rsid w:val="001440B3"/>
    <w:rsid w:val="0015449B"/>
    <w:rsid w:val="001554F6"/>
    <w:rsid w:val="00163734"/>
    <w:rsid w:val="001652D4"/>
    <w:rsid w:val="00167F24"/>
    <w:rsid w:val="001758C2"/>
    <w:rsid w:val="00180505"/>
    <w:rsid w:val="00191A3B"/>
    <w:rsid w:val="0019215B"/>
    <w:rsid w:val="001C1D1E"/>
    <w:rsid w:val="001C33EE"/>
    <w:rsid w:val="001F5785"/>
    <w:rsid w:val="002023F2"/>
    <w:rsid w:val="00211264"/>
    <w:rsid w:val="00220891"/>
    <w:rsid w:val="00221862"/>
    <w:rsid w:val="00222753"/>
    <w:rsid w:val="00222933"/>
    <w:rsid w:val="00226324"/>
    <w:rsid w:val="00227157"/>
    <w:rsid w:val="00235619"/>
    <w:rsid w:val="00256D4E"/>
    <w:rsid w:val="00256E03"/>
    <w:rsid w:val="002604CF"/>
    <w:rsid w:val="00263DAA"/>
    <w:rsid w:val="00283719"/>
    <w:rsid w:val="002A635F"/>
    <w:rsid w:val="002A77B5"/>
    <w:rsid w:val="002C74CA"/>
    <w:rsid w:val="002E0AA7"/>
    <w:rsid w:val="002E43AF"/>
    <w:rsid w:val="003033EF"/>
    <w:rsid w:val="003059CB"/>
    <w:rsid w:val="0032789B"/>
    <w:rsid w:val="00340B04"/>
    <w:rsid w:val="003459DD"/>
    <w:rsid w:val="003626C7"/>
    <w:rsid w:val="00370A8E"/>
    <w:rsid w:val="003732AE"/>
    <w:rsid w:val="00387EC1"/>
    <w:rsid w:val="00396887"/>
    <w:rsid w:val="003C4985"/>
    <w:rsid w:val="003C7388"/>
    <w:rsid w:val="003D573E"/>
    <w:rsid w:val="003D773D"/>
    <w:rsid w:val="003E5F67"/>
    <w:rsid w:val="003F3B06"/>
    <w:rsid w:val="00401197"/>
    <w:rsid w:val="004015F6"/>
    <w:rsid w:val="0042011A"/>
    <w:rsid w:val="00455B7A"/>
    <w:rsid w:val="00466E73"/>
    <w:rsid w:val="00476FAD"/>
    <w:rsid w:val="004B2FF9"/>
    <w:rsid w:val="004B6BEA"/>
    <w:rsid w:val="004C1407"/>
    <w:rsid w:val="004C2833"/>
    <w:rsid w:val="004C3F3B"/>
    <w:rsid w:val="00522046"/>
    <w:rsid w:val="00525963"/>
    <w:rsid w:val="0053545D"/>
    <w:rsid w:val="00557B97"/>
    <w:rsid w:val="00570085"/>
    <w:rsid w:val="0057107A"/>
    <w:rsid w:val="0058010D"/>
    <w:rsid w:val="00593B30"/>
    <w:rsid w:val="005A0B41"/>
    <w:rsid w:val="005A7AF7"/>
    <w:rsid w:val="00642B7A"/>
    <w:rsid w:val="00651C0C"/>
    <w:rsid w:val="00673BD8"/>
    <w:rsid w:val="006751FE"/>
    <w:rsid w:val="00675457"/>
    <w:rsid w:val="0067567C"/>
    <w:rsid w:val="00683914"/>
    <w:rsid w:val="006B5776"/>
    <w:rsid w:val="006B6415"/>
    <w:rsid w:val="006C0522"/>
    <w:rsid w:val="006C5750"/>
    <w:rsid w:val="006F1EE1"/>
    <w:rsid w:val="006F7DEF"/>
    <w:rsid w:val="00703DFE"/>
    <w:rsid w:val="007042CB"/>
    <w:rsid w:val="00711F54"/>
    <w:rsid w:val="0072702A"/>
    <w:rsid w:val="007270A0"/>
    <w:rsid w:val="007358D2"/>
    <w:rsid w:val="00746A56"/>
    <w:rsid w:val="00757795"/>
    <w:rsid w:val="007661EE"/>
    <w:rsid w:val="00776E21"/>
    <w:rsid w:val="007976A1"/>
    <w:rsid w:val="007B0418"/>
    <w:rsid w:val="007B5040"/>
    <w:rsid w:val="007C16F5"/>
    <w:rsid w:val="007C7C5E"/>
    <w:rsid w:val="007D5EC0"/>
    <w:rsid w:val="007E2EC9"/>
    <w:rsid w:val="007F4779"/>
    <w:rsid w:val="0080097F"/>
    <w:rsid w:val="008178CA"/>
    <w:rsid w:val="00826467"/>
    <w:rsid w:val="00836BAB"/>
    <w:rsid w:val="00857C42"/>
    <w:rsid w:val="0089420E"/>
    <w:rsid w:val="008973D4"/>
    <w:rsid w:val="008A68AD"/>
    <w:rsid w:val="008D78E1"/>
    <w:rsid w:val="008F3D8F"/>
    <w:rsid w:val="009025FF"/>
    <w:rsid w:val="0091402B"/>
    <w:rsid w:val="00941AFA"/>
    <w:rsid w:val="0094744F"/>
    <w:rsid w:val="00967144"/>
    <w:rsid w:val="009705B0"/>
    <w:rsid w:val="009766EA"/>
    <w:rsid w:val="0099172E"/>
    <w:rsid w:val="009B4FD2"/>
    <w:rsid w:val="009C1D75"/>
    <w:rsid w:val="009C7ECE"/>
    <w:rsid w:val="009D1337"/>
    <w:rsid w:val="009D7B4D"/>
    <w:rsid w:val="009E06C7"/>
    <w:rsid w:val="00A06E45"/>
    <w:rsid w:val="00A14697"/>
    <w:rsid w:val="00A204B6"/>
    <w:rsid w:val="00A2501B"/>
    <w:rsid w:val="00A25F55"/>
    <w:rsid w:val="00A40BD9"/>
    <w:rsid w:val="00A53220"/>
    <w:rsid w:val="00A71F1C"/>
    <w:rsid w:val="00A75511"/>
    <w:rsid w:val="00AA35F7"/>
    <w:rsid w:val="00AB1587"/>
    <w:rsid w:val="00AC0BC6"/>
    <w:rsid w:val="00AD2B05"/>
    <w:rsid w:val="00AF54E4"/>
    <w:rsid w:val="00AF6A53"/>
    <w:rsid w:val="00B04684"/>
    <w:rsid w:val="00B130E3"/>
    <w:rsid w:val="00B16DC8"/>
    <w:rsid w:val="00B345D8"/>
    <w:rsid w:val="00B34BAA"/>
    <w:rsid w:val="00B465FF"/>
    <w:rsid w:val="00B50FC2"/>
    <w:rsid w:val="00B520BE"/>
    <w:rsid w:val="00B64574"/>
    <w:rsid w:val="00B738DD"/>
    <w:rsid w:val="00B76F30"/>
    <w:rsid w:val="00B91D25"/>
    <w:rsid w:val="00B946BA"/>
    <w:rsid w:val="00B9639F"/>
    <w:rsid w:val="00BA7C22"/>
    <w:rsid w:val="00BC7C7B"/>
    <w:rsid w:val="00BD7E48"/>
    <w:rsid w:val="00BE77C2"/>
    <w:rsid w:val="00C16171"/>
    <w:rsid w:val="00C17934"/>
    <w:rsid w:val="00C23B93"/>
    <w:rsid w:val="00C33C41"/>
    <w:rsid w:val="00C401A5"/>
    <w:rsid w:val="00C509D9"/>
    <w:rsid w:val="00C5419B"/>
    <w:rsid w:val="00C64139"/>
    <w:rsid w:val="00C677BD"/>
    <w:rsid w:val="00C858BB"/>
    <w:rsid w:val="00CB0F86"/>
    <w:rsid w:val="00CB3AB5"/>
    <w:rsid w:val="00CD1543"/>
    <w:rsid w:val="00CD3D0F"/>
    <w:rsid w:val="00CE0D58"/>
    <w:rsid w:val="00D04122"/>
    <w:rsid w:val="00D15F68"/>
    <w:rsid w:val="00D237A3"/>
    <w:rsid w:val="00D3772B"/>
    <w:rsid w:val="00D73972"/>
    <w:rsid w:val="00D75EB8"/>
    <w:rsid w:val="00D87742"/>
    <w:rsid w:val="00D94C94"/>
    <w:rsid w:val="00D96ACF"/>
    <w:rsid w:val="00DA55E8"/>
    <w:rsid w:val="00DD178B"/>
    <w:rsid w:val="00DD4287"/>
    <w:rsid w:val="00DE0ACA"/>
    <w:rsid w:val="00DE72BD"/>
    <w:rsid w:val="00E126D1"/>
    <w:rsid w:val="00E30C7F"/>
    <w:rsid w:val="00E312D5"/>
    <w:rsid w:val="00E46E0F"/>
    <w:rsid w:val="00E52BA3"/>
    <w:rsid w:val="00E52FA3"/>
    <w:rsid w:val="00E65F1A"/>
    <w:rsid w:val="00E70839"/>
    <w:rsid w:val="00E76037"/>
    <w:rsid w:val="00E8213D"/>
    <w:rsid w:val="00E9060C"/>
    <w:rsid w:val="00EC3D5C"/>
    <w:rsid w:val="00EF6DCF"/>
    <w:rsid w:val="00F15C40"/>
    <w:rsid w:val="00F15D5F"/>
    <w:rsid w:val="00F24C14"/>
    <w:rsid w:val="00F31C0E"/>
    <w:rsid w:val="00F3242C"/>
    <w:rsid w:val="00F42F34"/>
    <w:rsid w:val="00F72138"/>
    <w:rsid w:val="00F80A06"/>
    <w:rsid w:val="00F94F08"/>
    <w:rsid w:val="00FC3296"/>
    <w:rsid w:val="00FC54B3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482688E0"/>
  <w15:docId w15:val="{FDA5DD86-5AA6-40F1-BF61-D2C429746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AFA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MINUTENORMALTEXT">
    <w:name w:val="MINUTE_NORMAL_TEXT"/>
    <w:basedOn w:val="Normal"/>
    <w:uiPriority w:val="99"/>
    <w:rsid w:val="00DE0ACA"/>
    <w:pPr>
      <w:overflowPunct w:val="0"/>
      <w:autoSpaceDE w:val="0"/>
      <w:autoSpaceDN w:val="0"/>
      <w:adjustRightInd w:val="0"/>
      <w:ind w:left="850"/>
    </w:pPr>
  </w:style>
  <w:style w:type="table" w:styleId="TableGrid">
    <w:name w:val="Table Grid"/>
    <w:basedOn w:val="TableNormal"/>
    <w:uiPriority w:val="39"/>
    <w:rsid w:val="00857C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1407"/>
    <w:pPr>
      <w:numPr>
        <w:numId w:val="40"/>
      </w:numPr>
      <w:spacing w:before="140"/>
      <w:ind w:left="1077" w:hanging="357"/>
    </w:pPr>
  </w:style>
  <w:style w:type="character" w:customStyle="1" w:styleId="FooterChar">
    <w:name w:val="Footer Char"/>
    <w:basedOn w:val="DefaultParagraphFont"/>
    <w:link w:val="Footer"/>
    <w:uiPriority w:val="99"/>
    <w:rsid w:val="004C2833"/>
    <w:rPr>
      <w:rFonts w:ascii="Arial" w:hAnsi="Arial"/>
      <w:sz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A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A8E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70A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0A8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0A8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0A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0A8E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2604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604CF"/>
    <w:rPr>
      <w:sz w:val="24"/>
      <w:lang w:eastAsia="en-US"/>
    </w:rPr>
  </w:style>
  <w:style w:type="paragraph" w:styleId="Revision">
    <w:name w:val="Revision"/>
    <w:hidden/>
    <w:uiPriority w:val="99"/>
    <w:semiHidden/>
    <w:rsid w:val="00703DFE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1872</Characters>
  <Application>Microsoft Office Word</Application>
  <DocSecurity>0</DocSecurity>
  <Lines>48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Moxon, KarenL</cp:lastModifiedBy>
  <cp:revision>4</cp:revision>
  <cp:lastPrinted>2020-01-23T04:33:00Z</cp:lastPrinted>
  <dcterms:created xsi:type="dcterms:W3CDTF">2020-10-08T01:39:00Z</dcterms:created>
  <dcterms:modified xsi:type="dcterms:W3CDTF">2020-10-08T01:39:00Z</dcterms:modified>
</cp:coreProperties>
</file>