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E6235" w14:textId="77777777" w:rsidR="00173E8E" w:rsidRPr="00351948" w:rsidRDefault="00173E8E" w:rsidP="00351948">
      <w:pPr>
        <w:pStyle w:val="BodyText"/>
        <w:kinsoku w:val="0"/>
        <w:overflowPunct w:val="0"/>
        <w:spacing w:before="41"/>
        <w:rPr>
          <w:color w:val="auto"/>
          <w:sz w:val="16"/>
          <w:szCs w:val="16"/>
        </w:rPr>
      </w:pPr>
    </w:p>
    <w:p w14:paraId="753A555B" w14:textId="77777777" w:rsidR="00173E8E" w:rsidRDefault="00173E8E" w:rsidP="00A72393">
      <w:pPr>
        <w:pStyle w:val="BodyText"/>
        <w:kinsoku w:val="0"/>
        <w:overflowPunct w:val="0"/>
      </w:pPr>
    </w:p>
    <w:p w14:paraId="59E9768C" w14:textId="77777777" w:rsidR="00173E8E" w:rsidRDefault="00173E8E" w:rsidP="00A72393">
      <w:pPr>
        <w:rPr>
          <w:rFonts w:ascii="Arial" w:hAnsi="Arial" w:cs="Arial"/>
        </w:rPr>
      </w:pPr>
      <w:r>
        <w:rPr>
          <w:rFonts w:ascii="Arial" w:hAnsi="Arial" w:cs="Arial"/>
        </w:rPr>
        <w:t>Australian Capital Territory</w:t>
      </w:r>
    </w:p>
    <w:p w14:paraId="6C75C7AD" w14:textId="77777777" w:rsidR="00173E8E" w:rsidRPr="00EB2BF8" w:rsidRDefault="00173E8E" w:rsidP="00A72393">
      <w:pPr>
        <w:pStyle w:val="Billname"/>
        <w:spacing w:before="700"/>
        <w:rPr>
          <w:rFonts w:cs="Arial"/>
        </w:rPr>
      </w:pPr>
      <w:r w:rsidRPr="00EB2BF8">
        <w:rPr>
          <w:rFonts w:cs="Arial"/>
        </w:rPr>
        <w:t>Work Health and Safety (WHS Undertakings) Guidelines 2020 (No 1)</w:t>
      </w:r>
    </w:p>
    <w:p w14:paraId="7D7A2A7C" w14:textId="498148ED" w:rsidR="00173E8E" w:rsidRPr="00EB2BF8" w:rsidRDefault="00173E8E" w:rsidP="00A72393">
      <w:pPr>
        <w:pStyle w:val="madeunder"/>
        <w:spacing w:before="240" w:after="120"/>
        <w:jc w:val="left"/>
        <w:rPr>
          <w:rFonts w:ascii="Arial" w:hAnsi="Arial" w:cs="Arial"/>
          <w:b/>
        </w:rPr>
      </w:pPr>
      <w:r w:rsidRPr="00EB2BF8">
        <w:rPr>
          <w:rFonts w:ascii="Arial" w:hAnsi="Arial" w:cs="Arial"/>
          <w:b/>
        </w:rPr>
        <w:t>Notifiable instrument NI2020-</w:t>
      </w:r>
      <w:r w:rsidR="007C71D0">
        <w:rPr>
          <w:rFonts w:ascii="Arial" w:hAnsi="Arial" w:cs="Arial"/>
          <w:b/>
        </w:rPr>
        <w:t>674</w:t>
      </w:r>
      <w:r w:rsidRPr="00EB2BF8">
        <w:rPr>
          <w:rFonts w:ascii="Arial" w:hAnsi="Arial" w:cs="Arial"/>
          <w:b/>
        </w:rPr>
        <w:t xml:space="preserve"> </w:t>
      </w:r>
    </w:p>
    <w:p w14:paraId="52BCD3F4" w14:textId="77777777" w:rsidR="00173E8E" w:rsidRPr="00EB2BF8" w:rsidRDefault="00173E8E" w:rsidP="00A72393">
      <w:pPr>
        <w:pStyle w:val="madeunder"/>
        <w:spacing w:before="240" w:after="120"/>
        <w:jc w:val="left"/>
        <w:rPr>
          <w:rFonts w:ascii="Arial" w:hAnsi="Arial" w:cs="Arial"/>
        </w:rPr>
      </w:pPr>
      <w:r w:rsidRPr="00EB2BF8">
        <w:rPr>
          <w:rFonts w:ascii="Arial" w:hAnsi="Arial" w:cs="Arial"/>
        </w:rPr>
        <w:t xml:space="preserve">made under the  </w:t>
      </w:r>
    </w:p>
    <w:p w14:paraId="311C09B0" w14:textId="77777777" w:rsidR="00173E8E" w:rsidRPr="00EB2BF8" w:rsidRDefault="00173E8E" w:rsidP="00A72393">
      <w:pPr>
        <w:pStyle w:val="CoverActName"/>
        <w:jc w:val="left"/>
        <w:rPr>
          <w:rFonts w:cs="Arial"/>
        </w:rPr>
      </w:pPr>
      <w:r w:rsidRPr="00EB2BF8">
        <w:rPr>
          <w:rFonts w:cs="Arial"/>
          <w:i/>
          <w:sz w:val="20"/>
        </w:rPr>
        <w:t>Work Health and Safety Act 2011</w:t>
      </w:r>
      <w:r w:rsidRPr="00EB2BF8">
        <w:rPr>
          <w:rFonts w:cs="Arial"/>
          <w:sz w:val="20"/>
        </w:rPr>
        <w:t>, section 230 (Prosecutions)</w:t>
      </w:r>
    </w:p>
    <w:p w14:paraId="1BAC7ACF" w14:textId="77777777" w:rsidR="00173E8E" w:rsidRPr="00EB2BF8" w:rsidRDefault="00173E8E" w:rsidP="00A72393">
      <w:pPr>
        <w:pStyle w:val="N-line3"/>
        <w:pBdr>
          <w:bottom w:val="none" w:sz="0" w:space="0" w:color="auto"/>
        </w:pBdr>
        <w:jc w:val="left"/>
        <w:rPr>
          <w:rFonts w:ascii="Arial" w:hAnsi="Arial" w:cs="Arial"/>
        </w:rPr>
      </w:pPr>
    </w:p>
    <w:p w14:paraId="42F010D2" w14:textId="77777777" w:rsidR="00173E8E" w:rsidRPr="00EB2BF8" w:rsidRDefault="00173E8E" w:rsidP="00A72393">
      <w:pPr>
        <w:pStyle w:val="N-line3"/>
        <w:pBdr>
          <w:top w:val="single" w:sz="12" w:space="1" w:color="auto"/>
          <w:bottom w:val="none" w:sz="0" w:space="0" w:color="auto"/>
        </w:pBdr>
        <w:jc w:val="left"/>
        <w:rPr>
          <w:rFonts w:ascii="Arial" w:hAnsi="Arial" w:cs="Arial"/>
        </w:rPr>
      </w:pPr>
    </w:p>
    <w:p w14:paraId="0EC215EB" w14:textId="77777777" w:rsidR="00173E8E" w:rsidRPr="00EB2BF8" w:rsidRDefault="00173E8E" w:rsidP="00A72393">
      <w:pPr>
        <w:tabs>
          <w:tab w:val="left" w:pos="720"/>
          <w:tab w:val="left" w:pos="1440"/>
          <w:tab w:val="left" w:pos="2160"/>
          <w:tab w:val="left" w:pos="2880"/>
          <w:tab w:val="left" w:pos="3396"/>
        </w:tabs>
        <w:spacing w:before="60" w:after="60"/>
        <w:ind w:left="720" w:hanging="720"/>
        <w:rPr>
          <w:rFonts w:ascii="Arial" w:hAnsi="Arial" w:cs="Arial"/>
          <w:b/>
          <w:bCs/>
        </w:rPr>
      </w:pPr>
      <w:r w:rsidRPr="00EB2BF8">
        <w:rPr>
          <w:rFonts w:ascii="Arial" w:hAnsi="Arial" w:cs="Arial"/>
          <w:b/>
          <w:bCs/>
        </w:rPr>
        <w:t>1</w:t>
      </w:r>
      <w:r w:rsidRPr="00EB2BF8">
        <w:rPr>
          <w:rFonts w:ascii="Arial" w:hAnsi="Arial" w:cs="Arial"/>
          <w:b/>
          <w:bCs/>
        </w:rPr>
        <w:tab/>
        <w:t>Name of instrument</w:t>
      </w:r>
      <w:r w:rsidRPr="00EB2BF8">
        <w:rPr>
          <w:rFonts w:ascii="Arial" w:hAnsi="Arial" w:cs="Arial"/>
          <w:b/>
          <w:bCs/>
        </w:rPr>
        <w:tab/>
      </w:r>
    </w:p>
    <w:p w14:paraId="46CF92BD" w14:textId="77777777" w:rsidR="00173E8E" w:rsidRPr="00EB2BF8" w:rsidRDefault="00173E8E" w:rsidP="00A72393">
      <w:pPr>
        <w:tabs>
          <w:tab w:val="left" w:pos="709"/>
        </w:tabs>
        <w:spacing w:before="80" w:after="60"/>
        <w:ind w:left="720"/>
        <w:rPr>
          <w:rFonts w:ascii="Arial" w:hAnsi="Arial" w:cs="Arial"/>
        </w:rPr>
      </w:pPr>
      <w:r w:rsidRPr="00EB2BF8">
        <w:rPr>
          <w:rFonts w:ascii="Arial" w:hAnsi="Arial" w:cs="Arial"/>
        </w:rPr>
        <w:t xml:space="preserve">This instrument is the </w:t>
      </w:r>
      <w:r w:rsidRPr="00EB2BF8">
        <w:rPr>
          <w:rFonts w:ascii="Arial" w:hAnsi="Arial" w:cs="Arial"/>
          <w:i/>
          <w:iCs/>
        </w:rPr>
        <w:t xml:space="preserve">Work Health and Safety (WHS Undertakings) Guidelines </w:t>
      </w:r>
      <w:r>
        <w:rPr>
          <w:rFonts w:ascii="Arial" w:hAnsi="Arial" w:cs="Arial"/>
          <w:i/>
          <w:iCs/>
        </w:rPr>
        <w:t xml:space="preserve">2020 </w:t>
      </w:r>
      <w:r w:rsidRPr="00EB2BF8">
        <w:rPr>
          <w:rFonts w:ascii="Arial" w:hAnsi="Arial" w:cs="Arial"/>
          <w:i/>
          <w:iCs/>
        </w:rPr>
        <w:t>(No 1).</w:t>
      </w:r>
    </w:p>
    <w:p w14:paraId="243D499C" w14:textId="77777777" w:rsidR="00173E8E" w:rsidRPr="00EB2BF8" w:rsidRDefault="00173E8E" w:rsidP="00A72393">
      <w:pPr>
        <w:tabs>
          <w:tab w:val="left" w:pos="709"/>
        </w:tabs>
        <w:spacing w:before="240" w:after="60"/>
        <w:ind w:left="720" w:hanging="720"/>
        <w:rPr>
          <w:rFonts w:ascii="Arial" w:hAnsi="Arial" w:cs="Arial"/>
          <w:b/>
          <w:bCs/>
        </w:rPr>
      </w:pPr>
      <w:r w:rsidRPr="00EB2BF8">
        <w:rPr>
          <w:rFonts w:ascii="Arial" w:hAnsi="Arial" w:cs="Arial"/>
          <w:b/>
          <w:bCs/>
        </w:rPr>
        <w:t>2</w:t>
      </w:r>
      <w:r w:rsidRPr="00EB2BF8">
        <w:rPr>
          <w:rFonts w:ascii="Arial" w:hAnsi="Arial" w:cs="Arial"/>
          <w:b/>
          <w:bCs/>
        </w:rPr>
        <w:tab/>
        <w:t xml:space="preserve">Commencement </w:t>
      </w:r>
    </w:p>
    <w:p w14:paraId="5E3D9D31" w14:textId="77777777" w:rsidR="00173E8E" w:rsidRPr="00EB2BF8" w:rsidRDefault="00173E8E" w:rsidP="00A72393">
      <w:pPr>
        <w:tabs>
          <w:tab w:val="left" w:pos="709"/>
        </w:tabs>
        <w:spacing w:before="80" w:after="60"/>
        <w:ind w:left="720"/>
        <w:rPr>
          <w:rFonts w:ascii="Arial" w:hAnsi="Arial" w:cs="Arial"/>
        </w:rPr>
      </w:pPr>
      <w:r w:rsidRPr="00EB2BF8">
        <w:rPr>
          <w:rFonts w:ascii="Arial" w:hAnsi="Arial" w:cs="Arial"/>
        </w:rPr>
        <w:t xml:space="preserve">This instrument commences on the day after notification. </w:t>
      </w:r>
    </w:p>
    <w:p w14:paraId="7CC4517D" w14:textId="77777777" w:rsidR="00173E8E" w:rsidRPr="00EB2BF8" w:rsidRDefault="00173E8E" w:rsidP="00A72393">
      <w:pPr>
        <w:tabs>
          <w:tab w:val="left" w:pos="709"/>
        </w:tabs>
        <w:spacing w:before="240" w:after="60"/>
        <w:ind w:left="720" w:hanging="720"/>
        <w:rPr>
          <w:rFonts w:ascii="Arial" w:hAnsi="Arial" w:cs="Arial"/>
          <w:b/>
          <w:bCs/>
        </w:rPr>
      </w:pPr>
      <w:r w:rsidRPr="00EB2BF8">
        <w:rPr>
          <w:rFonts w:ascii="Arial" w:hAnsi="Arial" w:cs="Arial"/>
          <w:b/>
          <w:bCs/>
        </w:rPr>
        <w:t>3</w:t>
      </w:r>
      <w:r w:rsidRPr="00EB2BF8">
        <w:rPr>
          <w:rFonts w:ascii="Arial" w:hAnsi="Arial" w:cs="Arial"/>
          <w:b/>
          <w:bCs/>
        </w:rPr>
        <w:tab/>
        <w:t>Notification</w:t>
      </w:r>
    </w:p>
    <w:p w14:paraId="12772FCF" w14:textId="77777777" w:rsidR="00173E8E" w:rsidRPr="00EB2BF8" w:rsidRDefault="00173E8E" w:rsidP="00A72393">
      <w:pPr>
        <w:tabs>
          <w:tab w:val="left" w:pos="709"/>
        </w:tabs>
        <w:spacing w:before="80" w:after="60"/>
        <w:ind w:left="720"/>
        <w:rPr>
          <w:rFonts w:ascii="Arial" w:hAnsi="Arial" w:cs="Arial"/>
        </w:rPr>
      </w:pPr>
      <w:r w:rsidRPr="00EB2BF8">
        <w:rPr>
          <w:rFonts w:ascii="Arial" w:hAnsi="Arial" w:cs="Arial"/>
        </w:rPr>
        <w:t>I make the WHS Undertakings Guidelines as set out in Schedule 1.</w:t>
      </w:r>
    </w:p>
    <w:p w14:paraId="0171D45F" w14:textId="77777777" w:rsidR="00173E8E" w:rsidRPr="00EB2BF8" w:rsidRDefault="00173E8E" w:rsidP="00A72393">
      <w:pPr>
        <w:tabs>
          <w:tab w:val="left" w:pos="709"/>
        </w:tabs>
        <w:spacing w:before="240" w:after="60"/>
        <w:ind w:left="720" w:hanging="720"/>
        <w:rPr>
          <w:rFonts w:ascii="Arial" w:hAnsi="Arial" w:cs="Arial"/>
          <w:b/>
          <w:bCs/>
        </w:rPr>
      </w:pPr>
      <w:r w:rsidRPr="00EB2BF8">
        <w:rPr>
          <w:rFonts w:ascii="Arial" w:hAnsi="Arial" w:cs="Arial"/>
          <w:b/>
          <w:bCs/>
        </w:rPr>
        <w:t>4</w:t>
      </w:r>
      <w:r w:rsidRPr="00EB2BF8">
        <w:rPr>
          <w:rFonts w:ascii="Arial" w:hAnsi="Arial" w:cs="Arial"/>
          <w:b/>
          <w:bCs/>
        </w:rPr>
        <w:tab/>
        <w:t>Revocation</w:t>
      </w:r>
    </w:p>
    <w:p w14:paraId="06ECEE86" w14:textId="77777777" w:rsidR="00173E8E" w:rsidRPr="00EB2BF8" w:rsidRDefault="00173E8E" w:rsidP="00A72393">
      <w:pPr>
        <w:tabs>
          <w:tab w:val="left" w:pos="709"/>
        </w:tabs>
        <w:spacing w:before="80" w:after="60"/>
        <w:ind w:left="720"/>
        <w:rPr>
          <w:rFonts w:ascii="Arial" w:hAnsi="Arial" w:cs="Arial"/>
        </w:rPr>
      </w:pPr>
      <w:r w:rsidRPr="00EB2BF8">
        <w:rPr>
          <w:rFonts w:ascii="Arial" w:hAnsi="Arial" w:cs="Arial"/>
        </w:rPr>
        <w:t xml:space="preserve">This instrument revokes the </w:t>
      </w:r>
      <w:r w:rsidRPr="00EB2BF8">
        <w:rPr>
          <w:rFonts w:ascii="Arial" w:hAnsi="Arial" w:cs="Arial"/>
          <w:i/>
          <w:iCs/>
        </w:rPr>
        <w:t xml:space="preserve">Work Health and Safety (WHS Undertakings) guidelines 2018 (No1) </w:t>
      </w:r>
      <w:r w:rsidRPr="00EB2BF8">
        <w:rPr>
          <w:rFonts w:ascii="Arial" w:hAnsi="Arial" w:cs="Arial"/>
        </w:rPr>
        <w:t>signed on 1 March 2018.</w:t>
      </w:r>
    </w:p>
    <w:p w14:paraId="4A872C06" w14:textId="77777777" w:rsidR="00173E8E" w:rsidRPr="00EB2BF8" w:rsidRDefault="00173E8E" w:rsidP="00A72393">
      <w:pPr>
        <w:tabs>
          <w:tab w:val="left" w:pos="709"/>
        </w:tabs>
        <w:spacing w:before="80" w:after="60"/>
        <w:ind w:left="720"/>
        <w:rPr>
          <w:rFonts w:ascii="Arial" w:hAnsi="Arial" w:cs="Arial"/>
        </w:rPr>
      </w:pPr>
    </w:p>
    <w:p w14:paraId="3EB0C100" w14:textId="77777777" w:rsidR="00173E8E" w:rsidRPr="00EB2BF8" w:rsidRDefault="00173E8E" w:rsidP="00A72393">
      <w:pPr>
        <w:pStyle w:val="BodyText"/>
        <w:kinsoku w:val="0"/>
        <w:overflowPunct w:val="0"/>
        <w:rPr>
          <w:rFonts w:ascii="Arial" w:hAnsi="Arial" w:cs="Arial"/>
        </w:rPr>
      </w:pPr>
    </w:p>
    <w:p w14:paraId="1DE904DA" w14:textId="77777777" w:rsidR="00173E8E" w:rsidRPr="00EB2BF8" w:rsidRDefault="00173E8E" w:rsidP="00A72393">
      <w:pPr>
        <w:pStyle w:val="BodyText"/>
        <w:kinsoku w:val="0"/>
        <w:overflowPunct w:val="0"/>
        <w:rPr>
          <w:rFonts w:ascii="Arial" w:hAnsi="Arial" w:cs="Arial"/>
        </w:rPr>
      </w:pPr>
    </w:p>
    <w:p w14:paraId="0F6BEF99" w14:textId="77777777" w:rsidR="00173E8E" w:rsidRPr="00EB2BF8" w:rsidRDefault="00173E8E" w:rsidP="00A72393">
      <w:pPr>
        <w:pStyle w:val="BodyText"/>
        <w:kinsoku w:val="0"/>
        <w:overflowPunct w:val="0"/>
        <w:rPr>
          <w:rFonts w:ascii="Arial" w:hAnsi="Arial" w:cs="Arial"/>
        </w:rPr>
      </w:pPr>
    </w:p>
    <w:p w14:paraId="3AD3703D" w14:textId="77777777" w:rsidR="00173E8E" w:rsidRPr="00EB2BF8" w:rsidRDefault="00173E8E" w:rsidP="00A72393">
      <w:pPr>
        <w:tabs>
          <w:tab w:val="left" w:pos="709"/>
        </w:tabs>
        <w:spacing w:before="80" w:after="60"/>
        <w:rPr>
          <w:rFonts w:ascii="Arial" w:hAnsi="Arial" w:cs="Arial"/>
        </w:rPr>
      </w:pPr>
      <w:r w:rsidRPr="00EB2BF8">
        <w:rPr>
          <w:rFonts w:ascii="Arial" w:hAnsi="Arial" w:cs="Arial"/>
        </w:rPr>
        <w:t>Jacqueline Agius</w:t>
      </w:r>
      <w:r w:rsidRPr="00EB2BF8">
        <w:rPr>
          <w:rFonts w:ascii="Arial" w:hAnsi="Arial" w:cs="Arial"/>
        </w:rPr>
        <w:br/>
        <w:t>Work Health and Safety Commissioner</w:t>
      </w:r>
    </w:p>
    <w:p w14:paraId="5C859BB7" w14:textId="72E11259" w:rsidR="00173E8E" w:rsidRPr="00EB2BF8" w:rsidRDefault="00D3230F" w:rsidP="00A72393">
      <w:pPr>
        <w:tabs>
          <w:tab w:val="left" w:pos="709"/>
        </w:tabs>
        <w:spacing w:before="80" w:after="60"/>
        <w:rPr>
          <w:rFonts w:ascii="Arial" w:hAnsi="Arial" w:cs="Arial"/>
        </w:rPr>
      </w:pPr>
      <w:r>
        <w:rPr>
          <w:rFonts w:ascii="Arial" w:hAnsi="Arial" w:cs="Arial"/>
        </w:rPr>
        <w:t xml:space="preserve">14 October </w:t>
      </w:r>
      <w:r w:rsidR="00173E8E" w:rsidRPr="00EB2BF8">
        <w:rPr>
          <w:rFonts w:ascii="Arial" w:hAnsi="Arial" w:cs="Arial"/>
        </w:rPr>
        <w:t>2020</w:t>
      </w:r>
    </w:p>
    <w:p w14:paraId="0CB3A73B" w14:textId="77777777" w:rsidR="00173E8E" w:rsidRPr="001C75F4" w:rsidRDefault="00173E8E" w:rsidP="00A72393">
      <w:pPr>
        <w:pStyle w:val="BodyText"/>
        <w:kinsoku w:val="0"/>
        <w:overflowPunct w:val="0"/>
        <w:rPr>
          <w:rFonts w:ascii="Times New Roman" w:hAnsi="Times New Roman"/>
          <w:lang w:eastAsia="x-none"/>
        </w:rPr>
      </w:pPr>
    </w:p>
    <w:p w14:paraId="33E7D8AB" w14:textId="77777777" w:rsidR="00173E8E" w:rsidRDefault="00173E8E" w:rsidP="00A72393">
      <w:pPr>
        <w:rPr>
          <w:rFonts w:ascii="Arial" w:hAnsi="Arial" w:cs="Arial"/>
        </w:rPr>
      </w:pPr>
      <w:r>
        <w:rPr>
          <w:rFonts w:ascii="Arial" w:hAnsi="Arial" w:cs="Arial"/>
        </w:rPr>
        <w:br w:type="page"/>
      </w:r>
    </w:p>
    <w:p w14:paraId="59FD3020" w14:textId="0F7F700B" w:rsidR="00173E8E" w:rsidRDefault="00173E8E" w:rsidP="00A72393">
      <w:pPr>
        <w:pStyle w:val="BodyText"/>
        <w:kinsoku w:val="0"/>
        <w:overflowPunct w:val="0"/>
        <w:rPr>
          <w:rFonts w:ascii="Arial" w:hAnsi="Arial" w:cs="Arial"/>
          <w:sz w:val="26"/>
          <w:szCs w:val="26"/>
        </w:rPr>
      </w:pPr>
      <w:r>
        <w:rPr>
          <w:rFonts w:ascii="Arial" w:hAnsi="Arial" w:cs="Arial"/>
          <w:sz w:val="26"/>
          <w:szCs w:val="26"/>
        </w:rPr>
        <w:lastRenderedPageBreak/>
        <w:t>S</w:t>
      </w:r>
      <w:r w:rsidRPr="00E56B33">
        <w:rPr>
          <w:rFonts w:ascii="Arial" w:hAnsi="Arial" w:cs="Arial"/>
          <w:sz w:val="26"/>
          <w:szCs w:val="26"/>
        </w:rPr>
        <w:t>chedule 1: Work Health and Safety (</w:t>
      </w:r>
      <w:r w:rsidRPr="00E56B33">
        <w:rPr>
          <w:rFonts w:ascii="Arial" w:hAnsi="Arial" w:cs="Arial"/>
          <w:sz w:val="26"/>
          <w:szCs w:val="26"/>
          <w:lang w:eastAsia="x-none"/>
        </w:rPr>
        <w:t>WHS Undertakings</w:t>
      </w:r>
      <w:r w:rsidRPr="00E56B33">
        <w:rPr>
          <w:rFonts w:ascii="Arial" w:hAnsi="Arial" w:cs="Arial"/>
          <w:sz w:val="26"/>
          <w:szCs w:val="26"/>
        </w:rPr>
        <w:t>) Guidelines 2020 (No 1)</w:t>
      </w:r>
    </w:p>
    <w:p w14:paraId="612C16A9" w14:textId="77777777" w:rsidR="00173E8E" w:rsidRDefault="00173E8E" w:rsidP="00A72393">
      <w:pPr>
        <w:pStyle w:val="BodyText"/>
        <w:kinsoku w:val="0"/>
        <w:overflowPunct w:val="0"/>
        <w:rPr>
          <w:rFonts w:ascii="Arial" w:hAnsi="Arial" w:cs="Arial"/>
        </w:rPr>
      </w:pPr>
    </w:p>
    <w:p w14:paraId="736E45D5" w14:textId="77777777" w:rsidR="00173E8E" w:rsidRDefault="00173E8E" w:rsidP="00A72393">
      <w:pPr>
        <w:pStyle w:val="BodyText"/>
        <w:kinsoku w:val="0"/>
        <w:overflowPunct w:val="0"/>
        <w:rPr>
          <w:rFonts w:ascii="Arial" w:hAnsi="Arial" w:cs="Arial"/>
        </w:rPr>
        <w:sectPr w:rsidR="00173E8E" w:rsidSect="0035194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pPr>
    </w:p>
    <w:p w14:paraId="6879E08E" w14:textId="77777777" w:rsidR="00173E8E" w:rsidRPr="00E56B33" w:rsidRDefault="00173E8E" w:rsidP="00A72393">
      <w:pPr>
        <w:pStyle w:val="BodyText"/>
        <w:kinsoku w:val="0"/>
        <w:overflowPunct w:val="0"/>
        <w:rPr>
          <w:rFonts w:ascii="Arial" w:hAnsi="Arial" w:cs="Arial"/>
        </w:rPr>
      </w:pPr>
    </w:p>
    <w:p w14:paraId="166F3AB0" w14:textId="3805A2B0" w:rsidR="00AF0899" w:rsidRPr="00080615" w:rsidRDefault="002B323E" w:rsidP="00A72393">
      <w:pPr>
        <w:pStyle w:val="Title"/>
      </w:pPr>
      <w:r>
        <w:t>enforceable undertakings</w:t>
      </w:r>
    </w:p>
    <w:p w14:paraId="442B2B68" w14:textId="3DB9C763" w:rsidR="00AF0899" w:rsidRDefault="00C3102B" w:rsidP="00A72393">
      <w:pPr>
        <w:pStyle w:val="Subtitle"/>
      </w:pPr>
      <w:r>
        <w:rPr>
          <w:sz w:val="24"/>
          <w:szCs w:val="26"/>
        </w:rPr>
        <w:t xml:space="preserve">General </w:t>
      </w:r>
      <w:r w:rsidR="002B323E" w:rsidRPr="00C3102B">
        <w:rPr>
          <w:sz w:val="24"/>
          <w:szCs w:val="26"/>
        </w:rPr>
        <w:t xml:space="preserve">Guidelines </w:t>
      </w:r>
    </w:p>
    <w:p w14:paraId="472D1AD5" w14:textId="77777777" w:rsidR="006A67C0" w:rsidRDefault="006A67C0" w:rsidP="00A72393"/>
    <w:p w14:paraId="286B465B" w14:textId="77777777" w:rsidR="006A67C0" w:rsidRDefault="006A67C0" w:rsidP="00A72393">
      <w:pPr>
        <w:sectPr w:rsidR="006A67C0" w:rsidSect="00351948">
          <w:headerReference w:type="default" r:id="rId14"/>
          <w:footerReference w:type="default" r:id="rId15"/>
          <w:headerReference w:type="first" r:id="rId16"/>
          <w:footerReference w:type="first" r:id="rId17"/>
          <w:pgSz w:w="11906" w:h="16838" w:code="9"/>
          <w:pgMar w:top="11453" w:right="680" w:bottom="680" w:left="6407" w:header="454" w:footer="454" w:gutter="0"/>
          <w:cols w:space="708"/>
          <w:titlePg/>
          <w:docGrid w:linePitch="360"/>
        </w:sectPr>
      </w:pPr>
    </w:p>
    <w:p w14:paraId="3676D6E5" w14:textId="77777777" w:rsidR="00AF0899" w:rsidRDefault="00AF0899" w:rsidP="00A72393">
      <w:pPr>
        <w:pStyle w:val="TOCHeading"/>
      </w:pPr>
      <w:r>
        <w:lastRenderedPageBreak/>
        <w:t>Contents</w:t>
      </w:r>
    </w:p>
    <w:p w14:paraId="2E1C82C8" w14:textId="1F1DAF04" w:rsidR="00FB77AE" w:rsidRDefault="003449A0" w:rsidP="00A72393">
      <w:pPr>
        <w:pStyle w:val="TOC1"/>
        <w:rPr>
          <w:rFonts w:asciiTheme="minorHAnsi" w:eastAsiaTheme="minorEastAsia" w:hAnsiTheme="minorHAnsi" w:cstheme="minorBidi"/>
          <w:b w:val="0"/>
          <w:noProof/>
          <w:sz w:val="22"/>
          <w:szCs w:val="22"/>
          <w:u w:val="none"/>
          <w:lang w:eastAsia="en-AU"/>
        </w:rPr>
      </w:pPr>
      <w:r>
        <w:rPr>
          <w:caps/>
          <w:color w:val="FFFFFF" w:themeColor="background1"/>
          <w:u w:color="7ECBE8" w:themeColor="accent2"/>
        </w:rPr>
        <w:fldChar w:fldCharType="begin"/>
      </w:r>
      <w:r>
        <w:rPr>
          <w:caps/>
          <w:color w:val="FFFFFF" w:themeColor="background1"/>
        </w:rPr>
        <w:instrText xml:space="preserve"> TOC \o "2-3" \h \z \t "Heading 1,1,Heading 1 Numbered,1" </w:instrText>
      </w:r>
      <w:r>
        <w:rPr>
          <w:caps/>
          <w:color w:val="FFFFFF" w:themeColor="background1"/>
          <w:u w:color="7ECBE8" w:themeColor="accent2"/>
        </w:rPr>
        <w:fldChar w:fldCharType="separate"/>
      </w:r>
      <w:hyperlink w:anchor="_Toc46497454" w:history="1">
        <w:r w:rsidR="00FB77AE" w:rsidRPr="00A96A20">
          <w:rPr>
            <w:rStyle w:val="Hyperlink"/>
            <w:noProof/>
            <w:lang w:val="en-US"/>
          </w:rPr>
          <w:t>Introduction</w:t>
        </w:r>
        <w:r w:rsidR="00FB77AE">
          <w:rPr>
            <w:noProof/>
            <w:webHidden/>
          </w:rPr>
          <w:tab/>
        </w:r>
        <w:r w:rsidR="00FB77AE">
          <w:rPr>
            <w:noProof/>
            <w:webHidden/>
          </w:rPr>
          <w:fldChar w:fldCharType="begin"/>
        </w:r>
        <w:r w:rsidR="00FB77AE">
          <w:rPr>
            <w:noProof/>
            <w:webHidden/>
          </w:rPr>
          <w:instrText xml:space="preserve"> PAGEREF _Toc46497454 \h </w:instrText>
        </w:r>
        <w:r w:rsidR="00FB77AE">
          <w:rPr>
            <w:noProof/>
            <w:webHidden/>
          </w:rPr>
        </w:r>
        <w:r w:rsidR="00FB77AE">
          <w:rPr>
            <w:noProof/>
            <w:webHidden/>
          </w:rPr>
          <w:fldChar w:fldCharType="separate"/>
        </w:r>
        <w:r w:rsidR="007C50C3">
          <w:rPr>
            <w:noProof/>
            <w:webHidden/>
          </w:rPr>
          <w:t>6</w:t>
        </w:r>
        <w:r w:rsidR="00FB77AE">
          <w:rPr>
            <w:noProof/>
            <w:webHidden/>
          </w:rPr>
          <w:fldChar w:fldCharType="end"/>
        </w:r>
      </w:hyperlink>
    </w:p>
    <w:p w14:paraId="16D1FF3C" w14:textId="7B20F49F" w:rsidR="00FB77AE" w:rsidRDefault="005C23E7" w:rsidP="00A72393">
      <w:pPr>
        <w:pStyle w:val="TOC2"/>
        <w:rPr>
          <w:rFonts w:asciiTheme="minorHAnsi" w:eastAsiaTheme="minorEastAsia" w:hAnsiTheme="minorHAnsi"/>
          <w:b w:val="0"/>
          <w:noProof/>
          <w:color w:val="auto"/>
          <w:sz w:val="22"/>
          <w:szCs w:val="22"/>
          <w:lang w:eastAsia="en-AU"/>
        </w:rPr>
      </w:pPr>
      <w:hyperlink w:anchor="_Toc46497455" w:history="1">
        <w:r w:rsidR="00FB77AE" w:rsidRPr="00A96A20">
          <w:rPr>
            <w:rStyle w:val="Hyperlink"/>
            <w:noProof/>
          </w:rPr>
          <w:t>Definitions</w:t>
        </w:r>
        <w:r w:rsidR="00FB77AE">
          <w:rPr>
            <w:noProof/>
            <w:webHidden/>
          </w:rPr>
          <w:tab/>
        </w:r>
        <w:r w:rsidR="00FB77AE">
          <w:rPr>
            <w:noProof/>
            <w:webHidden/>
          </w:rPr>
          <w:fldChar w:fldCharType="begin"/>
        </w:r>
        <w:r w:rsidR="00FB77AE">
          <w:rPr>
            <w:noProof/>
            <w:webHidden/>
          </w:rPr>
          <w:instrText xml:space="preserve"> PAGEREF _Toc46497455 \h </w:instrText>
        </w:r>
        <w:r w:rsidR="00FB77AE">
          <w:rPr>
            <w:noProof/>
            <w:webHidden/>
          </w:rPr>
        </w:r>
        <w:r w:rsidR="00FB77AE">
          <w:rPr>
            <w:noProof/>
            <w:webHidden/>
          </w:rPr>
          <w:fldChar w:fldCharType="separate"/>
        </w:r>
        <w:r w:rsidR="007C50C3">
          <w:rPr>
            <w:noProof/>
            <w:webHidden/>
          </w:rPr>
          <w:t>6</w:t>
        </w:r>
        <w:r w:rsidR="00FB77AE">
          <w:rPr>
            <w:noProof/>
            <w:webHidden/>
          </w:rPr>
          <w:fldChar w:fldCharType="end"/>
        </w:r>
      </w:hyperlink>
    </w:p>
    <w:p w14:paraId="11396CB4" w14:textId="78617915" w:rsidR="00FB77AE" w:rsidRDefault="005C23E7" w:rsidP="00A72393">
      <w:pPr>
        <w:pStyle w:val="TOC1"/>
        <w:rPr>
          <w:rFonts w:asciiTheme="minorHAnsi" w:eastAsiaTheme="minorEastAsia" w:hAnsiTheme="minorHAnsi" w:cstheme="minorBidi"/>
          <w:b w:val="0"/>
          <w:noProof/>
          <w:sz w:val="22"/>
          <w:szCs w:val="22"/>
          <w:u w:val="none"/>
          <w:lang w:eastAsia="en-AU"/>
        </w:rPr>
      </w:pPr>
      <w:hyperlink w:anchor="_Toc46497456" w:history="1">
        <w:r w:rsidR="00FB77AE" w:rsidRPr="00A96A20">
          <w:rPr>
            <w:rStyle w:val="Hyperlink"/>
            <w:noProof/>
            <w:lang w:val="en-US"/>
          </w:rPr>
          <w:t>BACKGROUND</w:t>
        </w:r>
        <w:r w:rsidR="00FB77AE">
          <w:rPr>
            <w:noProof/>
            <w:webHidden/>
          </w:rPr>
          <w:tab/>
        </w:r>
        <w:r w:rsidR="00FB77AE">
          <w:rPr>
            <w:noProof/>
            <w:webHidden/>
          </w:rPr>
          <w:fldChar w:fldCharType="begin"/>
        </w:r>
        <w:r w:rsidR="00FB77AE">
          <w:rPr>
            <w:noProof/>
            <w:webHidden/>
          </w:rPr>
          <w:instrText xml:space="preserve"> PAGEREF _Toc46497456 \h </w:instrText>
        </w:r>
        <w:r w:rsidR="00FB77AE">
          <w:rPr>
            <w:noProof/>
            <w:webHidden/>
          </w:rPr>
        </w:r>
        <w:r w:rsidR="00FB77AE">
          <w:rPr>
            <w:noProof/>
            <w:webHidden/>
          </w:rPr>
          <w:fldChar w:fldCharType="separate"/>
        </w:r>
        <w:r w:rsidR="007C50C3">
          <w:rPr>
            <w:noProof/>
            <w:webHidden/>
          </w:rPr>
          <w:t>7</w:t>
        </w:r>
        <w:r w:rsidR="00FB77AE">
          <w:rPr>
            <w:noProof/>
            <w:webHidden/>
          </w:rPr>
          <w:fldChar w:fldCharType="end"/>
        </w:r>
      </w:hyperlink>
    </w:p>
    <w:p w14:paraId="630BE8F1" w14:textId="16D295A6" w:rsidR="00FB77AE" w:rsidRDefault="005C23E7" w:rsidP="00A72393">
      <w:pPr>
        <w:pStyle w:val="TOC1"/>
        <w:rPr>
          <w:rFonts w:asciiTheme="minorHAnsi" w:eastAsiaTheme="minorEastAsia" w:hAnsiTheme="minorHAnsi" w:cstheme="minorBidi"/>
          <w:b w:val="0"/>
          <w:noProof/>
          <w:sz w:val="22"/>
          <w:szCs w:val="22"/>
          <w:u w:val="none"/>
          <w:lang w:eastAsia="en-AU"/>
        </w:rPr>
      </w:pPr>
      <w:hyperlink w:anchor="_Toc46497457" w:history="1">
        <w:r w:rsidR="00FB77AE" w:rsidRPr="00A96A20">
          <w:rPr>
            <w:rStyle w:val="Hyperlink"/>
            <w:noProof/>
            <w:lang w:val="en-US"/>
          </w:rPr>
          <w:t>LEGISLATIVE BASIS</w:t>
        </w:r>
        <w:r w:rsidR="00FB77AE">
          <w:rPr>
            <w:noProof/>
            <w:webHidden/>
          </w:rPr>
          <w:tab/>
        </w:r>
        <w:r w:rsidR="00FB77AE">
          <w:rPr>
            <w:noProof/>
            <w:webHidden/>
          </w:rPr>
          <w:fldChar w:fldCharType="begin"/>
        </w:r>
        <w:r w:rsidR="00FB77AE">
          <w:rPr>
            <w:noProof/>
            <w:webHidden/>
          </w:rPr>
          <w:instrText xml:space="preserve"> PAGEREF _Toc46497457 \h </w:instrText>
        </w:r>
        <w:r w:rsidR="00FB77AE">
          <w:rPr>
            <w:noProof/>
            <w:webHidden/>
          </w:rPr>
        </w:r>
        <w:r w:rsidR="00FB77AE">
          <w:rPr>
            <w:noProof/>
            <w:webHidden/>
          </w:rPr>
          <w:fldChar w:fldCharType="separate"/>
        </w:r>
        <w:r w:rsidR="007C50C3">
          <w:rPr>
            <w:noProof/>
            <w:webHidden/>
          </w:rPr>
          <w:t>7</w:t>
        </w:r>
        <w:r w:rsidR="00FB77AE">
          <w:rPr>
            <w:noProof/>
            <w:webHidden/>
          </w:rPr>
          <w:fldChar w:fldCharType="end"/>
        </w:r>
      </w:hyperlink>
    </w:p>
    <w:p w14:paraId="5AF43E31" w14:textId="1CAA2F6C" w:rsidR="00FB77AE" w:rsidRDefault="005C23E7" w:rsidP="00A72393">
      <w:pPr>
        <w:pStyle w:val="TOC2"/>
        <w:rPr>
          <w:rFonts w:asciiTheme="minorHAnsi" w:eastAsiaTheme="minorEastAsia" w:hAnsiTheme="minorHAnsi"/>
          <w:b w:val="0"/>
          <w:noProof/>
          <w:color w:val="auto"/>
          <w:sz w:val="22"/>
          <w:szCs w:val="22"/>
          <w:lang w:eastAsia="en-AU"/>
        </w:rPr>
      </w:pPr>
      <w:hyperlink w:anchor="_Toc46497458" w:history="1">
        <w:r w:rsidR="00FB77AE" w:rsidRPr="00A96A20">
          <w:rPr>
            <w:rStyle w:val="Hyperlink"/>
            <w:noProof/>
            <w:w w:val="90"/>
          </w:rPr>
          <w:t>TIMEFRAME FOR</w:t>
        </w:r>
        <w:r w:rsidR="00FB77AE" w:rsidRPr="00A96A20">
          <w:rPr>
            <w:rStyle w:val="Hyperlink"/>
            <w:noProof/>
            <w:spacing w:val="23"/>
            <w:w w:val="90"/>
          </w:rPr>
          <w:t xml:space="preserve"> </w:t>
        </w:r>
        <w:r w:rsidR="00FB77AE" w:rsidRPr="00A96A20">
          <w:rPr>
            <w:rStyle w:val="Hyperlink"/>
            <w:noProof/>
            <w:w w:val="90"/>
          </w:rPr>
          <w:t>PROPOSAL</w:t>
        </w:r>
        <w:r w:rsidR="00FB77AE">
          <w:rPr>
            <w:noProof/>
            <w:webHidden/>
          </w:rPr>
          <w:tab/>
        </w:r>
        <w:r w:rsidR="00FB77AE">
          <w:rPr>
            <w:noProof/>
            <w:webHidden/>
          </w:rPr>
          <w:fldChar w:fldCharType="begin"/>
        </w:r>
        <w:r w:rsidR="00FB77AE">
          <w:rPr>
            <w:noProof/>
            <w:webHidden/>
          </w:rPr>
          <w:instrText xml:space="preserve"> PAGEREF _Toc46497458 \h </w:instrText>
        </w:r>
        <w:r w:rsidR="00FB77AE">
          <w:rPr>
            <w:noProof/>
            <w:webHidden/>
          </w:rPr>
        </w:r>
        <w:r w:rsidR="00FB77AE">
          <w:rPr>
            <w:noProof/>
            <w:webHidden/>
          </w:rPr>
          <w:fldChar w:fldCharType="separate"/>
        </w:r>
        <w:r w:rsidR="007C50C3">
          <w:rPr>
            <w:noProof/>
            <w:webHidden/>
          </w:rPr>
          <w:t>7</w:t>
        </w:r>
        <w:r w:rsidR="00FB77AE">
          <w:rPr>
            <w:noProof/>
            <w:webHidden/>
          </w:rPr>
          <w:fldChar w:fldCharType="end"/>
        </w:r>
      </w:hyperlink>
    </w:p>
    <w:p w14:paraId="6702B311" w14:textId="7752E3F7" w:rsidR="00FB77AE" w:rsidRDefault="005C23E7" w:rsidP="00A72393">
      <w:pPr>
        <w:pStyle w:val="TOC2"/>
        <w:rPr>
          <w:rFonts w:asciiTheme="minorHAnsi" w:eastAsiaTheme="minorEastAsia" w:hAnsiTheme="minorHAnsi"/>
          <w:b w:val="0"/>
          <w:noProof/>
          <w:color w:val="auto"/>
          <w:sz w:val="22"/>
          <w:szCs w:val="22"/>
          <w:lang w:eastAsia="en-AU"/>
        </w:rPr>
      </w:pPr>
      <w:hyperlink w:anchor="_Toc46497459" w:history="1">
        <w:r w:rsidR="00FB77AE" w:rsidRPr="00A96A20">
          <w:rPr>
            <w:rStyle w:val="Hyperlink"/>
            <w:noProof/>
            <w:w w:val="90"/>
          </w:rPr>
          <w:t>WORKERS’ COMPENSATION/CIVIL ACTION</w:t>
        </w:r>
        <w:r w:rsidR="00FB77AE">
          <w:rPr>
            <w:noProof/>
            <w:webHidden/>
          </w:rPr>
          <w:tab/>
        </w:r>
        <w:r w:rsidR="00FB77AE">
          <w:rPr>
            <w:noProof/>
            <w:webHidden/>
          </w:rPr>
          <w:fldChar w:fldCharType="begin"/>
        </w:r>
        <w:r w:rsidR="00FB77AE">
          <w:rPr>
            <w:noProof/>
            <w:webHidden/>
          </w:rPr>
          <w:instrText xml:space="preserve"> PAGEREF _Toc46497459 \h </w:instrText>
        </w:r>
        <w:r w:rsidR="00FB77AE">
          <w:rPr>
            <w:noProof/>
            <w:webHidden/>
          </w:rPr>
        </w:r>
        <w:r w:rsidR="00FB77AE">
          <w:rPr>
            <w:noProof/>
            <w:webHidden/>
          </w:rPr>
          <w:fldChar w:fldCharType="separate"/>
        </w:r>
        <w:r w:rsidR="007C50C3">
          <w:rPr>
            <w:noProof/>
            <w:webHidden/>
          </w:rPr>
          <w:t>8</w:t>
        </w:r>
        <w:r w:rsidR="00FB77AE">
          <w:rPr>
            <w:noProof/>
            <w:webHidden/>
          </w:rPr>
          <w:fldChar w:fldCharType="end"/>
        </w:r>
      </w:hyperlink>
    </w:p>
    <w:p w14:paraId="6D9C8823" w14:textId="25B5A8F4" w:rsidR="00FB77AE" w:rsidRDefault="005C23E7" w:rsidP="00A72393">
      <w:pPr>
        <w:pStyle w:val="TOC1"/>
        <w:rPr>
          <w:rFonts w:asciiTheme="minorHAnsi" w:eastAsiaTheme="minorEastAsia" w:hAnsiTheme="minorHAnsi" w:cstheme="minorBidi"/>
          <w:b w:val="0"/>
          <w:noProof/>
          <w:sz w:val="22"/>
          <w:szCs w:val="22"/>
          <w:u w:val="none"/>
          <w:lang w:eastAsia="en-AU"/>
        </w:rPr>
      </w:pPr>
      <w:hyperlink w:anchor="_Toc46497460" w:history="1">
        <w:r w:rsidR="00FB77AE" w:rsidRPr="00A96A20">
          <w:rPr>
            <w:rStyle w:val="Hyperlink"/>
            <w:noProof/>
          </w:rPr>
          <w:t>FINDING OUT MORE ABOUT ENFORCEABELUNDERTAKINGS</w:t>
        </w:r>
        <w:r w:rsidR="00FB77AE">
          <w:rPr>
            <w:noProof/>
            <w:webHidden/>
          </w:rPr>
          <w:tab/>
        </w:r>
        <w:r w:rsidR="00FB77AE">
          <w:rPr>
            <w:noProof/>
            <w:webHidden/>
          </w:rPr>
          <w:fldChar w:fldCharType="begin"/>
        </w:r>
        <w:r w:rsidR="00FB77AE">
          <w:rPr>
            <w:noProof/>
            <w:webHidden/>
          </w:rPr>
          <w:instrText xml:space="preserve"> PAGEREF _Toc46497460 \h </w:instrText>
        </w:r>
        <w:r w:rsidR="00FB77AE">
          <w:rPr>
            <w:noProof/>
            <w:webHidden/>
          </w:rPr>
        </w:r>
        <w:r w:rsidR="00FB77AE">
          <w:rPr>
            <w:noProof/>
            <w:webHidden/>
          </w:rPr>
          <w:fldChar w:fldCharType="separate"/>
        </w:r>
        <w:r w:rsidR="007C50C3">
          <w:rPr>
            <w:noProof/>
            <w:webHidden/>
          </w:rPr>
          <w:t>8</w:t>
        </w:r>
        <w:r w:rsidR="00FB77AE">
          <w:rPr>
            <w:noProof/>
            <w:webHidden/>
          </w:rPr>
          <w:fldChar w:fldCharType="end"/>
        </w:r>
      </w:hyperlink>
    </w:p>
    <w:p w14:paraId="291F9550" w14:textId="5DF6FE37" w:rsidR="00FB77AE" w:rsidRDefault="005C23E7" w:rsidP="00A72393">
      <w:pPr>
        <w:pStyle w:val="TOC2"/>
        <w:rPr>
          <w:rFonts w:asciiTheme="minorHAnsi" w:eastAsiaTheme="minorEastAsia" w:hAnsiTheme="minorHAnsi"/>
          <w:b w:val="0"/>
          <w:noProof/>
          <w:color w:val="auto"/>
          <w:sz w:val="22"/>
          <w:szCs w:val="22"/>
          <w:lang w:eastAsia="en-AU"/>
        </w:rPr>
      </w:pPr>
      <w:hyperlink w:anchor="_Toc46497461" w:history="1">
        <w:r w:rsidR="00FB77AE" w:rsidRPr="00A96A20">
          <w:rPr>
            <w:rStyle w:val="Hyperlink"/>
            <w:noProof/>
            <w:w w:val="90"/>
          </w:rPr>
          <w:t>PUBLICATIONS</w:t>
        </w:r>
        <w:r w:rsidR="00FB77AE">
          <w:rPr>
            <w:noProof/>
            <w:webHidden/>
          </w:rPr>
          <w:tab/>
        </w:r>
        <w:r w:rsidR="00FB77AE">
          <w:rPr>
            <w:noProof/>
            <w:webHidden/>
          </w:rPr>
          <w:fldChar w:fldCharType="begin"/>
        </w:r>
        <w:r w:rsidR="00FB77AE">
          <w:rPr>
            <w:noProof/>
            <w:webHidden/>
          </w:rPr>
          <w:instrText xml:space="preserve"> PAGEREF _Toc46497461 \h </w:instrText>
        </w:r>
        <w:r w:rsidR="00FB77AE">
          <w:rPr>
            <w:noProof/>
            <w:webHidden/>
          </w:rPr>
        </w:r>
        <w:r w:rsidR="00FB77AE">
          <w:rPr>
            <w:noProof/>
            <w:webHidden/>
          </w:rPr>
          <w:fldChar w:fldCharType="separate"/>
        </w:r>
        <w:r w:rsidR="007C50C3">
          <w:rPr>
            <w:noProof/>
            <w:webHidden/>
          </w:rPr>
          <w:t>8</w:t>
        </w:r>
        <w:r w:rsidR="00FB77AE">
          <w:rPr>
            <w:noProof/>
            <w:webHidden/>
          </w:rPr>
          <w:fldChar w:fldCharType="end"/>
        </w:r>
      </w:hyperlink>
    </w:p>
    <w:p w14:paraId="3BAFD56F" w14:textId="3611EEB2" w:rsidR="00FB77AE" w:rsidRDefault="005C23E7" w:rsidP="00A72393">
      <w:pPr>
        <w:pStyle w:val="TOC2"/>
        <w:rPr>
          <w:rFonts w:asciiTheme="minorHAnsi" w:eastAsiaTheme="minorEastAsia" w:hAnsiTheme="minorHAnsi"/>
          <w:b w:val="0"/>
          <w:noProof/>
          <w:color w:val="auto"/>
          <w:sz w:val="22"/>
          <w:szCs w:val="22"/>
          <w:lang w:eastAsia="en-AU"/>
        </w:rPr>
      </w:pPr>
      <w:hyperlink w:anchor="_Toc46497462" w:history="1">
        <w:r w:rsidR="00FB77AE" w:rsidRPr="00A96A20">
          <w:rPr>
            <w:rStyle w:val="Hyperlink"/>
            <w:noProof/>
            <w:w w:val="90"/>
          </w:rPr>
          <w:t>INTERNET PUBLISHING</w:t>
        </w:r>
        <w:r w:rsidR="00FB77AE">
          <w:rPr>
            <w:noProof/>
            <w:webHidden/>
          </w:rPr>
          <w:tab/>
        </w:r>
        <w:r w:rsidR="00FB77AE">
          <w:rPr>
            <w:noProof/>
            <w:webHidden/>
          </w:rPr>
          <w:fldChar w:fldCharType="begin"/>
        </w:r>
        <w:r w:rsidR="00FB77AE">
          <w:rPr>
            <w:noProof/>
            <w:webHidden/>
          </w:rPr>
          <w:instrText xml:space="preserve"> PAGEREF _Toc46497462 \h </w:instrText>
        </w:r>
        <w:r w:rsidR="00FB77AE">
          <w:rPr>
            <w:noProof/>
            <w:webHidden/>
          </w:rPr>
        </w:r>
        <w:r w:rsidR="00FB77AE">
          <w:rPr>
            <w:noProof/>
            <w:webHidden/>
          </w:rPr>
          <w:fldChar w:fldCharType="separate"/>
        </w:r>
        <w:r w:rsidR="007C50C3">
          <w:rPr>
            <w:noProof/>
            <w:webHidden/>
          </w:rPr>
          <w:t>8</w:t>
        </w:r>
        <w:r w:rsidR="00FB77AE">
          <w:rPr>
            <w:noProof/>
            <w:webHidden/>
          </w:rPr>
          <w:fldChar w:fldCharType="end"/>
        </w:r>
      </w:hyperlink>
    </w:p>
    <w:p w14:paraId="639BE614" w14:textId="15F67765" w:rsidR="00FB77AE" w:rsidRDefault="005C23E7" w:rsidP="00A72393">
      <w:pPr>
        <w:pStyle w:val="TOC2"/>
        <w:rPr>
          <w:rFonts w:asciiTheme="minorHAnsi" w:eastAsiaTheme="minorEastAsia" w:hAnsiTheme="minorHAnsi"/>
          <w:b w:val="0"/>
          <w:noProof/>
          <w:color w:val="auto"/>
          <w:sz w:val="22"/>
          <w:szCs w:val="22"/>
          <w:lang w:eastAsia="en-AU"/>
        </w:rPr>
      </w:pPr>
      <w:hyperlink w:anchor="_Toc46497463" w:history="1">
        <w:r w:rsidR="00FB77AE" w:rsidRPr="00A96A20">
          <w:rPr>
            <w:rStyle w:val="Hyperlink"/>
            <w:noProof/>
            <w:w w:val="90"/>
          </w:rPr>
          <w:t>PRE-PROPOSAL ADVISORY SERVICES</w:t>
        </w:r>
        <w:r w:rsidR="00FB77AE">
          <w:rPr>
            <w:noProof/>
            <w:webHidden/>
          </w:rPr>
          <w:tab/>
        </w:r>
        <w:r w:rsidR="00FB77AE">
          <w:rPr>
            <w:noProof/>
            <w:webHidden/>
          </w:rPr>
          <w:fldChar w:fldCharType="begin"/>
        </w:r>
        <w:r w:rsidR="00FB77AE">
          <w:rPr>
            <w:noProof/>
            <w:webHidden/>
          </w:rPr>
          <w:instrText xml:space="preserve"> PAGEREF _Toc46497463 \h </w:instrText>
        </w:r>
        <w:r w:rsidR="00FB77AE">
          <w:rPr>
            <w:noProof/>
            <w:webHidden/>
          </w:rPr>
        </w:r>
        <w:r w:rsidR="00FB77AE">
          <w:rPr>
            <w:noProof/>
            <w:webHidden/>
          </w:rPr>
          <w:fldChar w:fldCharType="separate"/>
        </w:r>
        <w:r w:rsidR="007C50C3">
          <w:rPr>
            <w:noProof/>
            <w:webHidden/>
          </w:rPr>
          <w:t>8</w:t>
        </w:r>
        <w:r w:rsidR="00FB77AE">
          <w:rPr>
            <w:noProof/>
            <w:webHidden/>
          </w:rPr>
          <w:fldChar w:fldCharType="end"/>
        </w:r>
      </w:hyperlink>
    </w:p>
    <w:p w14:paraId="6ED6768A" w14:textId="16CAA856" w:rsidR="00FB77AE" w:rsidRDefault="005C23E7" w:rsidP="00A72393">
      <w:pPr>
        <w:pStyle w:val="TOC1"/>
        <w:rPr>
          <w:rFonts w:asciiTheme="minorHAnsi" w:eastAsiaTheme="minorEastAsia" w:hAnsiTheme="minorHAnsi" w:cstheme="minorBidi"/>
          <w:b w:val="0"/>
          <w:noProof/>
          <w:sz w:val="22"/>
          <w:szCs w:val="22"/>
          <w:u w:val="none"/>
          <w:lang w:eastAsia="en-AU"/>
        </w:rPr>
      </w:pPr>
      <w:hyperlink w:anchor="_Toc46497464" w:history="1">
        <w:r w:rsidR="00FB77AE" w:rsidRPr="00A96A20">
          <w:rPr>
            <w:rStyle w:val="Hyperlink"/>
            <w:noProof/>
            <w:lang w:val="en-US"/>
          </w:rPr>
          <w:t>DECIDING TO PROPOSE AN UNDERTAKING</w:t>
        </w:r>
        <w:r w:rsidR="00FB77AE">
          <w:rPr>
            <w:noProof/>
            <w:webHidden/>
          </w:rPr>
          <w:tab/>
        </w:r>
        <w:r w:rsidR="00FB77AE">
          <w:rPr>
            <w:noProof/>
            <w:webHidden/>
          </w:rPr>
          <w:fldChar w:fldCharType="begin"/>
        </w:r>
        <w:r w:rsidR="00FB77AE">
          <w:rPr>
            <w:noProof/>
            <w:webHidden/>
          </w:rPr>
          <w:instrText xml:space="preserve"> PAGEREF _Toc46497464 \h </w:instrText>
        </w:r>
        <w:r w:rsidR="00FB77AE">
          <w:rPr>
            <w:noProof/>
            <w:webHidden/>
          </w:rPr>
        </w:r>
        <w:r w:rsidR="00FB77AE">
          <w:rPr>
            <w:noProof/>
            <w:webHidden/>
          </w:rPr>
          <w:fldChar w:fldCharType="separate"/>
        </w:r>
        <w:r w:rsidR="007C50C3">
          <w:rPr>
            <w:noProof/>
            <w:webHidden/>
          </w:rPr>
          <w:t>9</w:t>
        </w:r>
        <w:r w:rsidR="00FB77AE">
          <w:rPr>
            <w:noProof/>
            <w:webHidden/>
          </w:rPr>
          <w:fldChar w:fldCharType="end"/>
        </w:r>
      </w:hyperlink>
    </w:p>
    <w:p w14:paraId="348E6DD7" w14:textId="19AFF819" w:rsidR="00FB77AE" w:rsidRDefault="005C23E7" w:rsidP="00A72393">
      <w:pPr>
        <w:pStyle w:val="TOC1"/>
        <w:rPr>
          <w:rFonts w:asciiTheme="minorHAnsi" w:eastAsiaTheme="minorEastAsia" w:hAnsiTheme="minorHAnsi" w:cstheme="minorBidi"/>
          <w:b w:val="0"/>
          <w:noProof/>
          <w:sz w:val="22"/>
          <w:szCs w:val="22"/>
          <w:u w:val="none"/>
          <w:lang w:eastAsia="en-AU"/>
        </w:rPr>
      </w:pPr>
      <w:hyperlink w:anchor="_Toc46497465" w:history="1">
        <w:r w:rsidR="00FB77AE" w:rsidRPr="00A96A20">
          <w:rPr>
            <w:rStyle w:val="Hyperlink"/>
            <w:noProof/>
            <w:lang w:val="en-US"/>
          </w:rPr>
          <w:t>DEVELOPING THE PROPOSAL</w:t>
        </w:r>
        <w:r w:rsidR="00FB77AE">
          <w:rPr>
            <w:noProof/>
            <w:webHidden/>
          </w:rPr>
          <w:tab/>
        </w:r>
        <w:r w:rsidR="00FB77AE">
          <w:rPr>
            <w:noProof/>
            <w:webHidden/>
          </w:rPr>
          <w:fldChar w:fldCharType="begin"/>
        </w:r>
        <w:r w:rsidR="00FB77AE">
          <w:rPr>
            <w:noProof/>
            <w:webHidden/>
          </w:rPr>
          <w:instrText xml:space="preserve"> PAGEREF _Toc46497465 \h </w:instrText>
        </w:r>
        <w:r w:rsidR="00FB77AE">
          <w:rPr>
            <w:noProof/>
            <w:webHidden/>
          </w:rPr>
        </w:r>
        <w:r w:rsidR="00FB77AE">
          <w:rPr>
            <w:noProof/>
            <w:webHidden/>
          </w:rPr>
          <w:fldChar w:fldCharType="separate"/>
        </w:r>
        <w:r w:rsidR="007C50C3">
          <w:rPr>
            <w:noProof/>
            <w:webHidden/>
          </w:rPr>
          <w:t>9</w:t>
        </w:r>
        <w:r w:rsidR="00FB77AE">
          <w:rPr>
            <w:noProof/>
            <w:webHidden/>
          </w:rPr>
          <w:fldChar w:fldCharType="end"/>
        </w:r>
      </w:hyperlink>
    </w:p>
    <w:p w14:paraId="5718A58C" w14:textId="7FD60FC5" w:rsidR="00FB77AE" w:rsidRDefault="005C23E7" w:rsidP="00A72393">
      <w:pPr>
        <w:pStyle w:val="TOC2"/>
        <w:rPr>
          <w:rFonts w:asciiTheme="minorHAnsi" w:eastAsiaTheme="minorEastAsia" w:hAnsiTheme="minorHAnsi"/>
          <w:b w:val="0"/>
          <w:noProof/>
          <w:color w:val="auto"/>
          <w:sz w:val="22"/>
          <w:szCs w:val="22"/>
          <w:lang w:eastAsia="en-AU"/>
        </w:rPr>
      </w:pPr>
      <w:hyperlink w:anchor="_Toc46497466" w:history="1">
        <w:r w:rsidR="00FB77AE" w:rsidRPr="00A96A20">
          <w:rPr>
            <w:rStyle w:val="Hyperlink"/>
            <w:noProof/>
            <w:w w:val="90"/>
          </w:rPr>
          <w:t>SECTION 1 – GENERAL INFORMATION</w:t>
        </w:r>
        <w:r w:rsidR="00FB77AE">
          <w:rPr>
            <w:noProof/>
            <w:webHidden/>
          </w:rPr>
          <w:tab/>
        </w:r>
        <w:r w:rsidR="00FB77AE">
          <w:rPr>
            <w:noProof/>
            <w:webHidden/>
          </w:rPr>
          <w:fldChar w:fldCharType="begin"/>
        </w:r>
        <w:r w:rsidR="00FB77AE">
          <w:rPr>
            <w:noProof/>
            <w:webHidden/>
          </w:rPr>
          <w:instrText xml:space="preserve"> PAGEREF _Toc46497466 \h </w:instrText>
        </w:r>
        <w:r w:rsidR="00FB77AE">
          <w:rPr>
            <w:noProof/>
            <w:webHidden/>
          </w:rPr>
        </w:r>
        <w:r w:rsidR="00FB77AE">
          <w:rPr>
            <w:noProof/>
            <w:webHidden/>
          </w:rPr>
          <w:fldChar w:fldCharType="separate"/>
        </w:r>
        <w:r w:rsidR="007C50C3">
          <w:rPr>
            <w:noProof/>
            <w:webHidden/>
          </w:rPr>
          <w:t>9</w:t>
        </w:r>
        <w:r w:rsidR="00FB77AE">
          <w:rPr>
            <w:noProof/>
            <w:webHidden/>
          </w:rPr>
          <w:fldChar w:fldCharType="end"/>
        </w:r>
      </w:hyperlink>
    </w:p>
    <w:p w14:paraId="6793E0E5" w14:textId="6370E473" w:rsidR="00FB77AE" w:rsidRDefault="005C23E7" w:rsidP="00A72393">
      <w:pPr>
        <w:pStyle w:val="TOC2"/>
        <w:rPr>
          <w:rFonts w:asciiTheme="minorHAnsi" w:eastAsiaTheme="minorEastAsia" w:hAnsiTheme="minorHAnsi"/>
          <w:b w:val="0"/>
          <w:noProof/>
          <w:color w:val="auto"/>
          <w:sz w:val="22"/>
          <w:szCs w:val="22"/>
          <w:lang w:eastAsia="en-AU"/>
        </w:rPr>
      </w:pPr>
      <w:hyperlink w:anchor="_Toc46497467" w:history="1">
        <w:r w:rsidR="00FB77AE" w:rsidRPr="00A96A20">
          <w:rPr>
            <w:rStyle w:val="Hyperlink"/>
            <w:noProof/>
            <w:w w:val="90"/>
          </w:rPr>
          <w:t>SECTION 2 – ENFORCEABLE TERMS</w:t>
        </w:r>
        <w:r w:rsidR="00FB77AE">
          <w:rPr>
            <w:noProof/>
            <w:webHidden/>
          </w:rPr>
          <w:tab/>
        </w:r>
        <w:r w:rsidR="00FB77AE">
          <w:rPr>
            <w:noProof/>
            <w:webHidden/>
          </w:rPr>
          <w:fldChar w:fldCharType="begin"/>
        </w:r>
        <w:r w:rsidR="00FB77AE">
          <w:rPr>
            <w:noProof/>
            <w:webHidden/>
          </w:rPr>
          <w:instrText xml:space="preserve"> PAGEREF _Toc46497467 \h </w:instrText>
        </w:r>
        <w:r w:rsidR="00FB77AE">
          <w:rPr>
            <w:noProof/>
            <w:webHidden/>
          </w:rPr>
        </w:r>
        <w:r w:rsidR="00FB77AE">
          <w:rPr>
            <w:noProof/>
            <w:webHidden/>
          </w:rPr>
          <w:fldChar w:fldCharType="separate"/>
        </w:r>
        <w:r w:rsidR="007C50C3">
          <w:rPr>
            <w:noProof/>
            <w:webHidden/>
          </w:rPr>
          <w:t>10</w:t>
        </w:r>
        <w:r w:rsidR="00FB77AE">
          <w:rPr>
            <w:noProof/>
            <w:webHidden/>
          </w:rPr>
          <w:fldChar w:fldCharType="end"/>
        </w:r>
      </w:hyperlink>
    </w:p>
    <w:p w14:paraId="2F27A6C1" w14:textId="74FEBA5E" w:rsidR="00FB77AE" w:rsidRDefault="005C23E7" w:rsidP="00A72393">
      <w:pPr>
        <w:pStyle w:val="TOC2"/>
        <w:rPr>
          <w:rFonts w:asciiTheme="minorHAnsi" w:eastAsiaTheme="minorEastAsia" w:hAnsiTheme="minorHAnsi"/>
          <w:b w:val="0"/>
          <w:noProof/>
          <w:color w:val="auto"/>
          <w:sz w:val="22"/>
          <w:szCs w:val="22"/>
          <w:lang w:eastAsia="en-AU"/>
        </w:rPr>
      </w:pPr>
      <w:hyperlink w:anchor="_Toc46497468" w:history="1">
        <w:r w:rsidR="00FB77AE" w:rsidRPr="00A96A20">
          <w:rPr>
            <w:rStyle w:val="Hyperlink"/>
            <w:noProof/>
            <w:w w:val="90"/>
          </w:rPr>
          <w:t>UNACCEPTABLE INCLUSIONS</w:t>
        </w:r>
        <w:r w:rsidR="00FB77AE">
          <w:rPr>
            <w:noProof/>
            <w:webHidden/>
          </w:rPr>
          <w:tab/>
        </w:r>
        <w:r w:rsidR="00FB77AE">
          <w:rPr>
            <w:noProof/>
            <w:webHidden/>
          </w:rPr>
          <w:fldChar w:fldCharType="begin"/>
        </w:r>
        <w:r w:rsidR="00FB77AE">
          <w:rPr>
            <w:noProof/>
            <w:webHidden/>
          </w:rPr>
          <w:instrText xml:space="preserve"> PAGEREF _Toc46497468 \h </w:instrText>
        </w:r>
        <w:r w:rsidR="00FB77AE">
          <w:rPr>
            <w:noProof/>
            <w:webHidden/>
          </w:rPr>
        </w:r>
        <w:r w:rsidR="00FB77AE">
          <w:rPr>
            <w:noProof/>
            <w:webHidden/>
          </w:rPr>
          <w:fldChar w:fldCharType="separate"/>
        </w:r>
        <w:r w:rsidR="007C50C3">
          <w:rPr>
            <w:noProof/>
            <w:webHidden/>
          </w:rPr>
          <w:t>11</w:t>
        </w:r>
        <w:r w:rsidR="00FB77AE">
          <w:rPr>
            <w:noProof/>
            <w:webHidden/>
          </w:rPr>
          <w:fldChar w:fldCharType="end"/>
        </w:r>
      </w:hyperlink>
    </w:p>
    <w:p w14:paraId="1F3513BB" w14:textId="2A259AD7" w:rsidR="00FB77AE" w:rsidRDefault="005C23E7" w:rsidP="00A72393">
      <w:pPr>
        <w:pStyle w:val="TOC2"/>
        <w:rPr>
          <w:rFonts w:asciiTheme="minorHAnsi" w:eastAsiaTheme="minorEastAsia" w:hAnsiTheme="minorHAnsi"/>
          <w:b w:val="0"/>
          <w:noProof/>
          <w:color w:val="auto"/>
          <w:sz w:val="22"/>
          <w:szCs w:val="22"/>
          <w:lang w:eastAsia="en-AU"/>
        </w:rPr>
      </w:pPr>
      <w:hyperlink w:anchor="_Toc46497469" w:history="1">
        <w:r w:rsidR="00FB77AE" w:rsidRPr="00A96A20">
          <w:rPr>
            <w:rStyle w:val="Hyperlink"/>
            <w:noProof/>
            <w:w w:val="90"/>
          </w:rPr>
          <w:t>UNDESIRABLE INCLUSIONS</w:t>
        </w:r>
        <w:r w:rsidR="00FB77AE">
          <w:rPr>
            <w:noProof/>
            <w:webHidden/>
          </w:rPr>
          <w:tab/>
        </w:r>
        <w:r w:rsidR="00FB77AE">
          <w:rPr>
            <w:noProof/>
            <w:webHidden/>
          </w:rPr>
          <w:fldChar w:fldCharType="begin"/>
        </w:r>
        <w:r w:rsidR="00FB77AE">
          <w:rPr>
            <w:noProof/>
            <w:webHidden/>
          </w:rPr>
          <w:instrText xml:space="preserve"> PAGEREF _Toc46497469 \h </w:instrText>
        </w:r>
        <w:r w:rsidR="00FB77AE">
          <w:rPr>
            <w:noProof/>
            <w:webHidden/>
          </w:rPr>
        </w:r>
        <w:r w:rsidR="00FB77AE">
          <w:rPr>
            <w:noProof/>
            <w:webHidden/>
          </w:rPr>
          <w:fldChar w:fldCharType="separate"/>
        </w:r>
        <w:r w:rsidR="007C50C3">
          <w:rPr>
            <w:noProof/>
            <w:webHidden/>
          </w:rPr>
          <w:t>11</w:t>
        </w:r>
        <w:r w:rsidR="00FB77AE">
          <w:rPr>
            <w:noProof/>
            <w:webHidden/>
          </w:rPr>
          <w:fldChar w:fldCharType="end"/>
        </w:r>
      </w:hyperlink>
    </w:p>
    <w:p w14:paraId="5242A9B3" w14:textId="6A4B7839" w:rsidR="00FB77AE" w:rsidRDefault="005C23E7" w:rsidP="00A72393">
      <w:pPr>
        <w:pStyle w:val="TOC2"/>
        <w:rPr>
          <w:rFonts w:asciiTheme="minorHAnsi" w:eastAsiaTheme="minorEastAsia" w:hAnsiTheme="minorHAnsi"/>
          <w:b w:val="0"/>
          <w:noProof/>
          <w:color w:val="auto"/>
          <w:sz w:val="22"/>
          <w:szCs w:val="22"/>
          <w:lang w:eastAsia="en-AU"/>
        </w:rPr>
      </w:pPr>
      <w:hyperlink w:anchor="_Toc46497470" w:history="1">
        <w:r w:rsidR="00FB77AE" w:rsidRPr="00A96A20">
          <w:rPr>
            <w:rStyle w:val="Hyperlink"/>
            <w:noProof/>
            <w:w w:val="90"/>
          </w:rPr>
          <w:t>POSSIBLE STRATEGIES</w:t>
        </w:r>
        <w:r w:rsidR="00FB77AE">
          <w:rPr>
            <w:noProof/>
            <w:webHidden/>
          </w:rPr>
          <w:tab/>
        </w:r>
        <w:r w:rsidR="00FB77AE">
          <w:rPr>
            <w:noProof/>
            <w:webHidden/>
          </w:rPr>
          <w:fldChar w:fldCharType="begin"/>
        </w:r>
        <w:r w:rsidR="00FB77AE">
          <w:rPr>
            <w:noProof/>
            <w:webHidden/>
          </w:rPr>
          <w:instrText xml:space="preserve"> PAGEREF _Toc46497470 \h </w:instrText>
        </w:r>
        <w:r w:rsidR="00FB77AE">
          <w:rPr>
            <w:noProof/>
            <w:webHidden/>
          </w:rPr>
        </w:r>
        <w:r w:rsidR="00FB77AE">
          <w:rPr>
            <w:noProof/>
            <w:webHidden/>
          </w:rPr>
          <w:fldChar w:fldCharType="separate"/>
        </w:r>
        <w:r w:rsidR="007C50C3">
          <w:rPr>
            <w:noProof/>
            <w:webHidden/>
          </w:rPr>
          <w:t>11</w:t>
        </w:r>
        <w:r w:rsidR="00FB77AE">
          <w:rPr>
            <w:noProof/>
            <w:webHidden/>
          </w:rPr>
          <w:fldChar w:fldCharType="end"/>
        </w:r>
      </w:hyperlink>
    </w:p>
    <w:p w14:paraId="62751DC7" w14:textId="575E2D14" w:rsidR="00FB77AE" w:rsidRDefault="005C23E7" w:rsidP="00A72393">
      <w:pPr>
        <w:pStyle w:val="TOC1"/>
        <w:rPr>
          <w:rFonts w:asciiTheme="minorHAnsi" w:eastAsiaTheme="minorEastAsia" w:hAnsiTheme="minorHAnsi" w:cstheme="minorBidi"/>
          <w:b w:val="0"/>
          <w:noProof/>
          <w:sz w:val="22"/>
          <w:szCs w:val="22"/>
          <w:u w:val="none"/>
          <w:lang w:eastAsia="en-AU"/>
        </w:rPr>
      </w:pPr>
      <w:hyperlink w:anchor="_Toc46497471" w:history="1">
        <w:r w:rsidR="00FB77AE" w:rsidRPr="00A96A20">
          <w:rPr>
            <w:rStyle w:val="Hyperlink"/>
            <w:noProof/>
            <w:lang w:val="en-US"/>
          </w:rPr>
          <w:t>SUBMITTING A PROPOSAL</w:t>
        </w:r>
        <w:r w:rsidR="00FB77AE">
          <w:rPr>
            <w:noProof/>
            <w:webHidden/>
          </w:rPr>
          <w:tab/>
        </w:r>
        <w:r w:rsidR="00FB77AE">
          <w:rPr>
            <w:noProof/>
            <w:webHidden/>
          </w:rPr>
          <w:fldChar w:fldCharType="begin"/>
        </w:r>
        <w:r w:rsidR="00FB77AE">
          <w:rPr>
            <w:noProof/>
            <w:webHidden/>
          </w:rPr>
          <w:instrText xml:space="preserve"> PAGEREF _Toc46497471 \h </w:instrText>
        </w:r>
        <w:r w:rsidR="00FB77AE">
          <w:rPr>
            <w:noProof/>
            <w:webHidden/>
          </w:rPr>
        </w:r>
        <w:r w:rsidR="00FB77AE">
          <w:rPr>
            <w:noProof/>
            <w:webHidden/>
          </w:rPr>
          <w:fldChar w:fldCharType="separate"/>
        </w:r>
        <w:r w:rsidR="007C50C3">
          <w:rPr>
            <w:noProof/>
            <w:webHidden/>
          </w:rPr>
          <w:t>12</w:t>
        </w:r>
        <w:r w:rsidR="00FB77AE">
          <w:rPr>
            <w:noProof/>
            <w:webHidden/>
          </w:rPr>
          <w:fldChar w:fldCharType="end"/>
        </w:r>
      </w:hyperlink>
    </w:p>
    <w:p w14:paraId="42044EC2" w14:textId="7C9D8E34" w:rsidR="00FB77AE" w:rsidRDefault="005C23E7" w:rsidP="00A72393">
      <w:pPr>
        <w:pStyle w:val="TOC2"/>
        <w:rPr>
          <w:rFonts w:asciiTheme="minorHAnsi" w:eastAsiaTheme="minorEastAsia" w:hAnsiTheme="minorHAnsi"/>
          <w:b w:val="0"/>
          <w:noProof/>
          <w:color w:val="auto"/>
          <w:sz w:val="22"/>
          <w:szCs w:val="22"/>
          <w:lang w:eastAsia="en-AU"/>
        </w:rPr>
      </w:pPr>
      <w:hyperlink w:anchor="_Toc46497472" w:history="1">
        <w:r w:rsidR="00FB77AE" w:rsidRPr="00A96A20">
          <w:rPr>
            <w:rStyle w:val="Hyperlink"/>
            <w:noProof/>
            <w:w w:val="90"/>
          </w:rPr>
          <w:t>TIMEFRAMES</w:t>
        </w:r>
        <w:r w:rsidR="00FB77AE">
          <w:rPr>
            <w:noProof/>
            <w:webHidden/>
          </w:rPr>
          <w:tab/>
        </w:r>
        <w:r w:rsidR="00FB77AE">
          <w:rPr>
            <w:noProof/>
            <w:webHidden/>
          </w:rPr>
          <w:fldChar w:fldCharType="begin"/>
        </w:r>
        <w:r w:rsidR="00FB77AE">
          <w:rPr>
            <w:noProof/>
            <w:webHidden/>
          </w:rPr>
          <w:instrText xml:space="preserve"> PAGEREF _Toc46497472 \h </w:instrText>
        </w:r>
        <w:r w:rsidR="00FB77AE">
          <w:rPr>
            <w:noProof/>
            <w:webHidden/>
          </w:rPr>
        </w:r>
        <w:r w:rsidR="00FB77AE">
          <w:rPr>
            <w:noProof/>
            <w:webHidden/>
          </w:rPr>
          <w:fldChar w:fldCharType="separate"/>
        </w:r>
        <w:r w:rsidR="007C50C3">
          <w:rPr>
            <w:noProof/>
            <w:webHidden/>
          </w:rPr>
          <w:t>12</w:t>
        </w:r>
        <w:r w:rsidR="00FB77AE">
          <w:rPr>
            <w:noProof/>
            <w:webHidden/>
          </w:rPr>
          <w:fldChar w:fldCharType="end"/>
        </w:r>
      </w:hyperlink>
    </w:p>
    <w:p w14:paraId="3A4E3ECB" w14:textId="20D803A9" w:rsidR="00FB77AE" w:rsidRDefault="005C23E7" w:rsidP="00A72393">
      <w:pPr>
        <w:pStyle w:val="TOC2"/>
        <w:rPr>
          <w:rFonts w:asciiTheme="minorHAnsi" w:eastAsiaTheme="minorEastAsia" w:hAnsiTheme="minorHAnsi"/>
          <w:b w:val="0"/>
          <w:noProof/>
          <w:color w:val="auto"/>
          <w:sz w:val="22"/>
          <w:szCs w:val="22"/>
          <w:lang w:eastAsia="en-AU"/>
        </w:rPr>
      </w:pPr>
      <w:hyperlink w:anchor="_Toc46497473" w:history="1">
        <w:r w:rsidR="00FB77AE" w:rsidRPr="00A96A20">
          <w:rPr>
            <w:rStyle w:val="Hyperlink"/>
            <w:noProof/>
            <w:w w:val="90"/>
          </w:rPr>
          <w:t>SETTING OUT THE ENFORCEABLE UNDERTAKING</w:t>
        </w:r>
        <w:r w:rsidR="00FB77AE">
          <w:rPr>
            <w:noProof/>
            <w:webHidden/>
          </w:rPr>
          <w:tab/>
        </w:r>
        <w:r w:rsidR="00FB77AE">
          <w:rPr>
            <w:noProof/>
            <w:webHidden/>
          </w:rPr>
          <w:fldChar w:fldCharType="begin"/>
        </w:r>
        <w:r w:rsidR="00FB77AE">
          <w:rPr>
            <w:noProof/>
            <w:webHidden/>
          </w:rPr>
          <w:instrText xml:space="preserve"> PAGEREF _Toc46497473 \h </w:instrText>
        </w:r>
        <w:r w:rsidR="00FB77AE">
          <w:rPr>
            <w:noProof/>
            <w:webHidden/>
          </w:rPr>
        </w:r>
        <w:r w:rsidR="00FB77AE">
          <w:rPr>
            <w:noProof/>
            <w:webHidden/>
          </w:rPr>
          <w:fldChar w:fldCharType="separate"/>
        </w:r>
        <w:r w:rsidR="007C50C3">
          <w:rPr>
            <w:noProof/>
            <w:webHidden/>
          </w:rPr>
          <w:t>12</w:t>
        </w:r>
        <w:r w:rsidR="00FB77AE">
          <w:rPr>
            <w:noProof/>
            <w:webHidden/>
          </w:rPr>
          <w:fldChar w:fldCharType="end"/>
        </w:r>
      </w:hyperlink>
    </w:p>
    <w:p w14:paraId="66CBD52D" w14:textId="2114FEC2" w:rsidR="00FB77AE" w:rsidRDefault="005C23E7" w:rsidP="00A72393">
      <w:pPr>
        <w:pStyle w:val="TOC2"/>
        <w:rPr>
          <w:rFonts w:asciiTheme="minorHAnsi" w:eastAsiaTheme="minorEastAsia" w:hAnsiTheme="minorHAnsi"/>
          <w:b w:val="0"/>
          <w:noProof/>
          <w:color w:val="auto"/>
          <w:sz w:val="22"/>
          <w:szCs w:val="22"/>
          <w:lang w:eastAsia="en-AU"/>
        </w:rPr>
      </w:pPr>
      <w:hyperlink w:anchor="_Toc46497474" w:history="1">
        <w:r w:rsidR="00FB77AE" w:rsidRPr="00A96A20">
          <w:rPr>
            <w:rStyle w:val="Hyperlink"/>
            <w:noProof/>
            <w:w w:val="90"/>
          </w:rPr>
          <w:t>CONTENTS OF THE ENFORCEABLE UNDERTAKING</w:t>
        </w:r>
        <w:r w:rsidR="00FB77AE">
          <w:rPr>
            <w:noProof/>
            <w:webHidden/>
          </w:rPr>
          <w:tab/>
        </w:r>
        <w:r w:rsidR="00FB77AE">
          <w:rPr>
            <w:noProof/>
            <w:webHidden/>
          </w:rPr>
          <w:fldChar w:fldCharType="begin"/>
        </w:r>
        <w:r w:rsidR="00FB77AE">
          <w:rPr>
            <w:noProof/>
            <w:webHidden/>
          </w:rPr>
          <w:instrText xml:space="preserve"> PAGEREF _Toc46497474 \h </w:instrText>
        </w:r>
        <w:r w:rsidR="00FB77AE">
          <w:rPr>
            <w:noProof/>
            <w:webHidden/>
          </w:rPr>
        </w:r>
        <w:r w:rsidR="00FB77AE">
          <w:rPr>
            <w:noProof/>
            <w:webHidden/>
          </w:rPr>
          <w:fldChar w:fldCharType="separate"/>
        </w:r>
        <w:r w:rsidR="007C50C3">
          <w:rPr>
            <w:noProof/>
            <w:webHidden/>
          </w:rPr>
          <w:t>12</w:t>
        </w:r>
        <w:r w:rsidR="00FB77AE">
          <w:rPr>
            <w:noProof/>
            <w:webHidden/>
          </w:rPr>
          <w:fldChar w:fldCharType="end"/>
        </w:r>
      </w:hyperlink>
    </w:p>
    <w:p w14:paraId="34BDFA9D" w14:textId="2B6055FD" w:rsidR="00FB77AE" w:rsidRDefault="005C23E7" w:rsidP="00A72393">
      <w:pPr>
        <w:pStyle w:val="TOC3"/>
        <w:rPr>
          <w:rFonts w:eastAsiaTheme="minorEastAsia"/>
          <w:noProof/>
          <w:color w:val="auto"/>
          <w:sz w:val="22"/>
          <w:szCs w:val="22"/>
          <w:lang w:eastAsia="en-AU"/>
        </w:rPr>
      </w:pPr>
      <w:hyperlink w:anchor="_Toc46497475" w:history="1">
        <w:r w:rsidR="00FB77AE" w:rsidRPr="00A96A20">
          <w:rPr>
            <w:rStyle w:val="Hyperlink"/>
            <w:noProof/>
          </w:rPr>
          <w:t>SECTION 1 – GENERAL INFORMATION</w:t>
        </w:r>
        <w:r w:rsidR="00FB77AE">
          <w:rPr>
            <w:noProof/>
            <w:webHidden/>
          </w:rPr>
          <w:tab/>
        </w:r>
        <w:r w:rsidR="00FB77AE">
          <w:rPr>
            <w:noProof/>
            <w:webHidden/>
          </w:rPr>
          <w:fldChar w:fldCharType="begin"/>
        </w:r>
        <w:r w:rsidR="00FB77AE">
          <w:rPr>
            <w:noProof/>
            <w:webHidden/>
          </w:rPr>
          <w:instrText xml:space="preserve"> PAGEREF _Toc46497475 \h </w:instrText>
        </w:r>
        <w:r w:rsidR="00FB77AE">
          <w:rPr>
            <w:noProof/>
            <w:webHidden/>
          </w:rPr>
        </w:r>
        <w:r w:rsidR="00FB77AE">
          <w:rPr>
            <w:noProof/>
            <w:webHidden/>
          </w:rPr>
          <w:fldChar w:fldCharType="separate"/>
        </w:r>
        <w:r w:rsidR="007C50C3">
          <w:rPr>
            <w:noProof/>
            <w:webHidden/>
          </w:rPr>
          <w:t>12</w:t>
        </w:r>
        <w:r w:rsidR="00FB77AE">
          <w:rPr>
            <w:noProof/>
            <w:webHidden/>
          </w:rPr>
          <w:fldChar w:fldCharType="end"/>
        </w:r>
      </w:hyperlink>
    </w:p>
    <w:p w14:paraId="774415A6" w14:textId="1DF30B4B" w:rsidR="00FB77AE" w:rsidRDefault="005C23E7" w:rsidP="00A72393">
      <w:pPr>
        <w:pStyle w:val="TOC3"/>
        <w:rPr>
          <w:rFonts w:eastAsiaTheme="minorEastAsia"/>
          <w:noProof/>
          <w:color w:val="auto"/>
          <w:sz w:val="22"/>
          <w:szCs w:val="22"/>
          <w:lang w:eastAsia="en-AU"/>
        </w:rPr>
      </w:pPr>
      <w:hyperlink w:anchor="_Toc46497476" w:history="1">
        <w:r w:rsidR="00FB77AE" w:rsidRPr="00A96A20">
          <w:rPr>
            <w:rStyle w:val="Hyperlink"/>
            <w:noProof/>
          </w:rPr>
          <w:t>SECTION 2 – ENFORCEABLE TERMS</w:t>
        </w:r>
        <w:r w:rsidR="00FB77AE">
          <w:rPr>
            <w:noProof/>
            <w:webHidden/>
          </w:rPr>
          <w:tab/>
        </w:r>
        <w:r w:rsidR="00FB77AE">
          <w:rPr>
            <w:noProof/>
            <w:webHidden/>
          </w:rPr>
          <w:fldChar w:fldCharType="begin"/>
        </w:r>
        <w:r w:rsidR="00FB77AE">
          <w:rPr>
            <w:noProof/>
            <w:webHidden/>
          </w:rPr>
          <w:instrText xml:space="preserve"> PAGEREF _Toc46497476 \h </w:instrText>
        </w:r>
        <w:r w:rsidR="00FB77AE">
          <w:rPr>
            <w:noProof/>
            <w:webHidden/>
          </w:rPr>
        </w:r>
        <w:r w:rsidR="00FB77AE">
          <w:rPr>
            <w:noProof/>
            <w:webHidden/>
          </w:rPr>
          <w:fldChar w:fldCharType="separate"/>
        </w:r>
        <w:r w:rsidR="007C50C3">
          <w:rPr>
            <w:noProof/>
            <w:webHidden/>
          </w:rPr>
          <w:t>15</w:t>
        </w:r>
        <w:r w:rsidR="00FB77AE">
          <w:rPr>
            <w:noProof/>
            <w:webHidden/>
          </w:rPr>
          <w:fldChar w:fldCharType="end"/>
        </w:r>
      </w:hyperlink>
    </w:p>
    <w:p w14:paraId="09FF7F7D" w14:textId="2D7DC38E" w:rsidR="00FB77AE" w:rsidRDefault="005C23E7" w:rsidP="00A72393">
      <w:pPr>
        <w:pStyle w:val="TOC2"/>
        <w:rPr>
          <w:rFonts w:asciiTheme="minorHAnsi" w:eastAsiaTheme="minorEastAsia" w:hAnsiTheme="minorHAnsi"/>
          <w:b w:val="0"/>
          <w:noProof/>
          <w:color w:val="auto"/>
          <w:sz w:val="22"/>
          <w:szCs w:val="22"/>
          <w:lang w:eastAsia="en-AU"/>
        </w:rPr>
      </w:pPr>
      <w:hyperlink w:anchor="_Toc46497477" w:history="1">
        <w:r w:rsidR="00FB77AE" w:rsidRPr="00A96A20">
          <w:rPr>
            <w:rStyle w:val="Hyperlink"/>
            <w:noProof/>
            <w:w w:val="90"/>
          </w:rPr>
          <w:t>FINALISING THE PROPOSAL</w:t>
        </w:r>
        <w:r w:rsidR="00FB77AE">
          <w:rPr>
            <w:noProof/>
            <w:webHidden/>
          </w:rPr>
          <w:tab/>
        </w:r>
        <w:r w:rsidR="00FB77AE">
          <w:rPr>
            <w:noProof/>
            <w:webHidden/>
          </w:rPr>
          <w:fldChar w:fldCharType="begin"/>
        </w:r>
        <w:r w:rsidR="00FB77AE">
          <w:rPr>
            <w:noProof/>
            <w:webHidden/>
          </w:rPr>
          <w:instrText xml:space="preserve"> PAGEREF _Toc46497477 \h </w:instrText>
        </w:r>
        <w:r w:rsidR="00FB77AE">
          <w:rPr>
            <w:noProof/>
            <w:webHidden/>
          </w:rPr>
        </w:r>
        <w:r w:rsidR="00FB77AE">
          <w:rPr>
            <w:noProof/>
            <w:webHidden/>
          </w:rPr>
          <w:fldChar w:fldCharType="separate"/>
        </w:r>
        <w:r w:rsidR="007C50C3">
          <w:rPr>
            <w:noProof/>
            <w:webHidden/>
          </w:rPr>
          <w:t>17</w:t>
        </w:r>
        <w:r w:rsidR="00FB77AE">
          <w:rPr>
            <w:noProof/>
            <w:webHidden/>
          </w:rPr>
          <w:fldChar w:fldCharType="end"/>
        </w:r>
      </w:hyperlink>
    </w:p>
    <w:p w14:paraId="29CA8D64" w14:textId="127ABDAA" w:rsidR="00FB77AE" w:rsidRDefault="005C23E7" w:rsidP="00A72393">
      <w:pPr>
        <w:pStyle w:val="TOC1"/>
        <w:rPr>
          <w:rFonts w:asciiTheme="minorHAnsi" w:eastAsiaTheme="minorEastAsia" w:hAnsiTheme="minorHAnsi" w:cstheme="minorBidi"/>
          <w:b w:val="0"/>
          <w:noProof/>
          <w:sz w:val="22"/>
          <w:szCs w:val="22"/>
          <w:u w:val="none"/>
          <w:lang w:eastAsia="en-AU"/>
        </w:rPr>
      </w:pPr>
      <w:hyperlink w:anchor="_Toc46497478" w:history="1">
        <w:r w:rsidR="00FB77AE" w:rsidRPr="00A96A20">
          <w:rPr>
            <w:rStyle w:val="Hyperlink"/>
            <w:noProof/>
            <w:lang w:val="en-US"/>
          </w:rPr>
          <w:t>EVALUATION OF THE PROPOSAL</w:t>
        </w:r>
        <w:r w:rsidR="00FB77AE">
          <w:rPr>
            <w:noProof/>
            <w:webHidden/>
          </w:rPr>
          <w:tab/>
        </w:r>
        <w:r w:rsidR="00FB77AE">
          <w:rPr>
            <w:noProof/>
            <w:webHidden/>
          </w:rPr>
          <w:fldChar w:fldCharType="begin"/>
        </w:r>
        <w:r w:rsidR="00FB77AE">
          <w:rPr>
            <w:noProof/>
            <w:webHidden/>
          </w:rPr>
          <w:instrText xml:space="preserve"> PAGEREF _Toc46497478 \h </w:instrText>
        </w:r>
        <w:r w:rsidR="00FB77AE">
          <w:rPr>
            <w:noProof/>
            <w:webHidden/>
          </w:rPr>
        </w:r>
        <w:r w:rsidR="00FB77AE">
          <w:rPr>
            <w:noProof/>
            <w:webHidden/>
          </w:rPr>
          <w:fldChar w:fldCharType="separate"/>
        </w:r>
        <w:r w:rsidR="007C50C3">
          <w:rPr>
            <w:noProof/>
            <w:webHidden/>
          </w:rPr>
          <w:t>18</w:t>
        </w:r>
        <w:r w:rsidR="00FB77AE">
          <w:rPr>
            <w:noProof/>
            <w:webHidden/>
          </w:rPr>
          <w:fldChar w:fldCharType="end"/>
        </w:r>
      </w:hyperlink>
    </w:p>
    <w:p w14:paraId="5A9F0AE5" w14:textId="46DF9E14" w:rsidR="00FB77AE" w:rsidRDefault="005C23E7" w:rsidP="00A72393">
      <w:pPr>
        <w:pStyle w:val="TOC2"/>
        <w:rPr>
          <w:rFonts w:asciiTheme="minorHAnsi" w:eastAsiaTheme="minorEastAsia" w:hAnsiTheme="minorHAnsi"/>
          <w:b w:val="0"/>
          <w:noProof/>
          <w:color w:val="auto"/>
          <w:sz w:val="22"/>
          <w:szCs w:val="22"/>
          <w:lang w:eastAsia="en-AU"/>
        </w:rPr>
      </w:pPr>
      <w:hyperlink w:anchor="_Toc46497479" w:history="1">
        <w:r w:rsidR="00FB77AE" w:rsidRPr="00A96A20">
          <w:rPr>
            <w:rStyle w:val="Hyperlink"/>
            <w:noProof/>
            <w:w w:val="90"/>
          </w:rPr>
          <w:t>MERITS AND BENEFITS OF THE UNDERTAKING</w:t>
        </w:r>
        <w:r w:rsidR="00FB77AE">
          <w:rPr>
            <w:noProof/>
            <w:webHidden/>
          </w:rPr>
          <w:tab/>
        </w:r>
        <w:r w:rsidR="00FB77AE">
          <w:rPr>
            <w:noProof/>
            <w:webHidden/>
          </w:rPr>
          <w:fldChar w:fldCharType="begin"/>
        </w:r>
        <w:r w:rsidR="00FB77AE">
          <w:rPr>
            <w:noProof/>
            <w:webHidden/>
          </w:rPr>
          <w:instrText xml:space="preserve"> PAGEREF _Toc46497479 \h </w:instrText>
        </w:r>
        <w:r w:rsidR="00FB77AE">
          <w:rPr>
            <w:noProof/>
            <w:webHidden/>
          </w:rPr>
        </w:r>
        <w:r w:rsidR="00FB77AE">
          <w:rPr>
            <w:noProof/>
            <w:webHidden/>
          </w:rPr>
          <w:fldChar w:fldCharType="separate"/>
        </w:r>
        <w:r w:rsidR="007C50C3">
          <w:rPr>
            <w:noProof/>
            <w:webHidden/>
          </w:rPr>
          <w:t>18</w:t>
        </w:r>
        <w:r w:rsidR="00FB77AE">
          <w:rPr>
            <w:noProof/>
            <w:webHidden/>
          </w:rPr>
          <w:fldChar w:fldCharType="end"/>
        </w:r>
      </w:hyperlink>
    </w:p>
    <w:p w14:paraId="2271DDAB" w14:textId="6A6F92E6" w:rsidR="00FB77AE" w:rsidRDefault="005C23E7" w:rsidP="00A72393">
      <w:pPr>
        <w:pStyle w:val="TOC2"/>
        <w:rPr>
          <w:rFonts w:asciiTheme="minorHAnsi" w:eastAsiaTheme="minorEastAsia" w:hAnsiTheme="minorHAnsi"/>
          <w:b w:val="0"/>
          <w:noProof/>
          <w:color w:val="auto"/>
          <w:sz w:val="22"/>
          <w:szCs w:val="22"/>
          <w:lang w:eastAsia="en-AU"/>
        </w:rPr>
      </w:pPr>
      <w:hyperlink w:anchor="_Toc46497480" w:history="1">
        <w:r w:rsidR="00FB77AE" w:rsidRPr="00A96A20">
          <w:rPr>
            <w:rStyle w:val="Hyperlink"/>
            <w:noProof/>
            <w:w w:val="90"/>
          </w:rPr>
          <w:t>INPUT FROM INJURED PERSON(S), NEXT OF KIN OR GUARDIAN (AS RELEVANT)</w:t>
        </w:r>
        <w:r w:rsidR="00FB77AE">
          <w:rPr>
            <w:noProof/>
            <w:webHidden/>
          </w:rPr>
          <w:tab/>
        </w:r>
        <w:r w:rsidR="00FB77AE">
          <w:rPr>
            <w:noProof/>
            <w:webHidden/>
          </w:rPr>
          <w:fldChar w:fldCharType="begin"/>
        </w:r>
        <w:r w:rsidR="00FB77AE">
          <w:rPr>
            <w:noProof/>
            <w:webHidden/>
          </w:rPr>
          <w:instrText xml:space="preserve"> PAGEREF _Toc46497480 \h </w:instrText>
        </w:r>
        <w:r w:rsidR="00FB77AE">
          <w:rPr>
            <w:noProof/>
            <w:webHidden/>
          </w:rPr>
        </w:r>
        <w:r w:rsidR="00FB77AE">
          <w:rPr>
            <w:noProof/>
            <w:webHidden/>
          </w:rPr>
          <w:fldChar w:fldCharType="separate"/>
        </w:r>
        <w:r w:rsidR="007C50C3">
          <w:rPr>
            <w:noProof/>
            <w:webHidden/>
          </w:rPr>
          <w:t>19</w:t>
        </w:r>
        <w:r w:rsidR="00FB77AE">
          <w:rPr>
            <w:noProof/>
            <w:webHidden/>
          </w:rPr>
          <w:fldChar w:fldCharType="end"/>
        </w:r>
      </w:hyperlink>
    </w:p>
    <w:p w14:paraId="0551A0DF" w14:textId="63C9746B" w:rsidR="00FB77AE" w:rsidRDefault="005C23E7" w:rsidP="00A72393">
      <w:pPr>
        <w:pStyle w:val="TOC2"/>
        <w:rPr>
          <w:rFonts w:asciiTheme="minorHAnsi" w:eastAsiaTheme="minorEastAsia" w:hAnsiTheme="minorHAnsi"/>
          <w:b w:val="0"/>
          <w:noProof/>
          <w:color w:val="auto"/>
          <w:sz w:val="22"/>
          <w:szCs w:val="22"/>
          <w:lang w:eastAsia="en-AU"/>
        </w:rPr>
      </w:pPr>
      <w:hyperlink w:anchor="_Toc46497481" w:history="1">
        <w:r w:rsidR="00FB77AE" w:rsidRPr="00A96A20">
          <w:rPr>
            <w:rStyle w:val="Hyperlink"/>
            <w:noProof/>
            <w:w w:val="90"/>
          </w:rPr>
          <w:t>DECISION TO ACCEPT/REJECT PROPOSAL</w:t>
        </w:r>
        <w:r w:rsidR="00FB77AE">
          <w:rPr>
            <w:noProof/>
            <w:webHidden/>
          </w:rPr>
          <w:tab/>
        </w:r>
        <w:r w:rsidR="00FB77AE">
          <w:rPr>
            <w:noProof/>
            <w:webHidden/>
          </w:rPr>
          <w:fldChar w:fldCharType="begin"/>
        </w:r>
        <w:r w:rsidR="00FB77AE">
          <w:rPr>
            <w:noProof/>
            <w:webHidden/>
          </w:rPr>
          <w:instrText xml:space="preserve"> PAGEREF _Toc46497481 \h </w:instrText>
        </w:r>
        <w:r w:rsidR="00FB77AE">
          <w:rPr>
            <w:noProof/>
            <w:webHidden/>
          </w:rPr>
        </w:r>
        <w:r w:rsidR="00FB77AE">
          <w:rPr>
            <w:noProof/>
            <w:webHidden/>
          </w:rPr>
          <w:fldChar w:fldCharType="separate"/>
        </w:r>
        <w:r w:rsidR="007C50C3">
          <w:rPr>
            <w:noProof/>
            <w:webHidden/>
          </w:rPr>
          <w:t>19</w:t>
        </w:r>
        <w:r w:rsidR="00FB77AE">
          <w:rPr>
            <w:noProof/>
            <w:webHidden/>
          </w:rPr>
          <w:fldChar w:fldCharType="end"/>
        </w:r>
      </w:hyperlink>
    </w:p>
    <w:p w14:paraId="279543E2" w14:textId="5DF9A62D" w:rsidR="00FB77AE" w:rsidRDefault="005C23E7" w:rsidP="00A72393">
      <w:pPr>
        <w:pStyle w:val="TOC2"/>
        <w:rPr>
          <w:rFonts w:asciiTheme="minorHAnsi" w:eastAsiaTheme="minorEastAsia" w:hAnsiTheme="minorHAnsi"/>
          <w:b w:val="0"/>
          <w:noProof/>
          <w:color w:val="auto"/>
          <w:sz w:val="22"/>
          <w:szCs w:val="22"/>
          <w:lang w:eastAsia="en-AU"/>
        </w:rPr>
      </w:pPr>
      <w:hyperlink w:anchor="_Toc46497482" w:history="1">
        <w:r w:rsidR="00FB77AE" w:rsidRPr="00A96A20">
          <w:rPr>
            <w:rStyle w:val="Hyperlink"/>
            <w:noProof/>
          </w:rPr>
          <w:t>REQUEST TO VARY OR WITHDRAW AN UNDERTAKING</w:t>
        </w:r>
        <w:r w:rsidR="00FB77AE">
          <w:rPr>
            <w:noProof/>
            <w:webHidden/>
          </w:rPr>
          <w:tab/>
        </w:r>
        <w:r w:rsidR="00FB77AE">
          <w:rPr>
            <w:noProof/>
            <w:webHidden/>
          </w:rPr>
          <w:fldChar w:fldCharType="begin"/>
        </w:r>
        <w:r w:rsidR="00FB77AE">
          <w:rPr>
            <w:noProof/>
            <w:webHidden/>
          </w:rPr>
          <w:instrText xml:space="preserve"> PAGEREF _Toc46497482 \h </w:instrText>
        </w:r>
        <w:r w:rsidR="00FB77AE">
          <w:rPr>
            <w:noProof/>
            <w:webHidden/>
          </w:rPr>
        </w:r>
        <w:r w:rsidR="00FB77AE">
          <w:rPr>
            <w:noProof/>
            <w:webHidden/>
          </w:rPr>
          <w:fldChar w:fldCharType="separate"/>
        </w:r>
        <w:r w:rsidR="007C50C3">
          <w:rPr>
            <w:noProof/>
            <w:webHidden/>
          </w:rPr>
          <w:t>20</w:t>
        </w:r>
        <w:r w:rsidR="00FB77AE">
          <w:rPr>
            <w:noProof/>
            <w:webHidden/>
          </w:rPr>
          <w:fldChar w:fldCharType="end"/>
        </w:r>
      </w:hyperlink>
    </w:p>
    <w:p w14:paraId="245A09C6" w14:textId="4E1C9C8C" w:rsidR="00FB77AE" w:rsidRDefault="005C23E7" w:rsidP="00A72393">
      <w:pPr>
        <w:pStyle w:val="TOC1"/>
        <w:rPr>
          <w:rFonts w:asciiTheme="minorHAnsi" w:eastAsiaTheme="minorEastAsia" w:hAnsiTheme="minorHAnsi" w:cstheme="minorBidi"/>
          <w:b w:val="0"/>
          <w:noProof/>
          <w:sz w:val="22"/>
          <w:szCs w:val="22"/>
          <w:u w:val="none"/>
          <w:lang w:eastAsia="en-AU"/>
        </w:rPr>
      </w:pPr>
      <w:hyperlink w:anchor="_Toc46497483" w:history="1">
        <w:r w:rsidR="00FB77AE" w:rsidRPr="00A96A20">
          <w:rPr>
            <w:rStyle w:val="Hyperlink"/>
            <w:noProof/>
            <w:lang w:val="en-US"/>
          </w:rPr>
          <w:t>COMMUNICATION ABOUT ENFORCEABLE UNDERTAKINGS</w:t>
        </w:r>
        <w:r w:rsidR="00FB77AE">
          <w:rPr>
            <w:noProof/>
            <w:webHidden/>
          </w:rPr>
          <w:tab/>
        </w:r>
        <w:r w:rsidR="00FB77AE">
          <w:rPr>
            <w:noProof/>
            <w:webHidden/>
          </w:rPr>
          <w:fldChar w:fldCharType="begin"/>
        </w:r>
        <w:r w:rsidR="00FB77AE">
          <w:rPr>
            <w:noProof/>
            <w:webHidden/>
          </w:rPr>
          <w:instrText xml:space="preserve"> PAGEREF _Toc46497483 \h </w:instrText>
        </w:r>
        <w:r w:rsidR="00FB77AE">
          <w:rPr>
            <w:noProof/>
            <w:webHidden/>
          </w:rPr>
        </w:r>
        <w:r w:rsidR="00FB77AE">
          <w:rPr>
            <w:noProof/>
            <w:webHidden/>
          </w:rPr>
          <w:fldChar w:fldCharType="separate"/>
        </w:r>
        <w:r w:rsidR="007C50C3">
          <w:rPr>
            <w:noProof/>
            <w:webHidden/>
          </w:rPr>
          <w:t>20</w:t>
        </w:r>
        <w:r w:rsidR="00FB77AE">
          <w:rPr>
            <w:noProof/>
            <w:webHidden/>
          </w:rPr>
          <w:fldChar w:fldCharType="end"/>
        </w:r>
      </w:hyperlink>
    </w:p>
    <w:p w14:paraId="2D35AE26" w14:textId="53050AC7" w:rsidR="00FB77AE" w:rsidRDefault="005C23E7" w:rsidP="00A72393">
      <w:pPr>
        <w:pStyle w:val="TOC2"/>
        <w:rPr>
          <w:rFonts w:asciiTheme="minorHAnsi" w:eastAsiaTheme="minorEastAsia" w:hAnsiTheme="minorHAnsi"/>
          <w:b w:val="0"/>
          <w:noProof/>
          <w:color w:val="auto"/>
          <w:sz w:val="22"/>
          <w:szCs w:val="22"/>
          <w:lang w:eastAsia="en-AU"/>
        </w:rPr>
      </w:pPr>
      <w:hyperlink w:anchor="_Toc46497484" w:history="1">
        <w:r w:rsidR="00FB77AE" w:rsidRPr="00A96A20">
          <w:rPr>
            <w:rStyle w:val="Hyperlink"/>
            <w:noProof/>
          </w:rPr>
          <w:t>PUBLICISING ENFORCEABLE UNDERTAKINGS</w:t>
        </w:r>
        <w:r w:rsidR="00FB77AE">
          <w:rPr>
            <w:noProof/>
            <w:webHidden/>
          </w:rPr>
          <w:tab/>
        </w:r>
        <w:r w:rsidR="00FB77AE">
          <w:rPr>
            <w:noProof/>
            <w:webHidden/>
          </w:rPr>
          <w:fldChar w:fldCharType="begin"/>
        </w:r>
        <w:r w:rsidR="00FB77AE">
          <w:rPr>
            <w:noProof/>
            <w:webHidden/>
          </w:rPr>
          <w:instrText xml:space="preserve"> PAGEREF _Toc46497484 \h </w:instrText>
        </w:r>
        <w:r w:rsidR="00FB77AE">
          <w:rPr>
            <w:noProof/>
            <w:webHidden/>
          </w:rPr>
        </w:r>
        <w:r w:rsidR="00FB77AE">
          <w:rPr>
            <w:noProof/>
            <w:webHidden/>
          </w:rPr>
          <w:fldChar w:fldCharType="separate"/>
        </w:r>
        <w:r w:rsidR="007C50C3">
          <w:rPr>
            <w:noProof/>
            <w:webHidden/>
          </w:rPr>
          <w:t>20</w:t>
        </w:r>
        <w:r w:rsidR="00FB77AE">
          <w:rPr>
            <w:noProof/>
            <w:webHidden/>
          </w:rPr>
          <w:fldChar w:fldCharType="end"/>
        </w:r>
      </w:hyperlink>
    </w:p>
    <w:p w14:paraId="7F66AAA3" w14:textId="2CA7DD91" w:rsidR="00FB77AE" w:rsidRDefault="005C23E7" w:rsidP="00A72393">
      <w:pPr>
        <w:pStyle w:val="TOC2"/>
        <w:rPr>
          <w:rFonts w:asciiTheme="minorHAnsi" w:eastAsiaTheme="minorEastAsia" w:hAnsiTheme="minorHAnsi"/>
          <w:b w:val="0"/>
          <w:noProof/>
          <w:color w:val="auto"/>
          <w:sz w:val="22"/>
          <w:szCs w:val="22"/>
          <w:lang w:eastAsia="en-AU"/>
        </w:rPr>
      </w:pPr>
      <w:hyperlink w:anchor="_Toc46497485" w:history="1">
        <w:r w:rsidR="00FB77AE" w:rsidRPr="00A96A20">
          <w:rPr>
            <w:rStyle w:val="Hyperlink"/>
            <w:noProof/>
          </w:rPr>
          <w:t>PROMOTION OF THE ENFORCEABLE UNDERTAKING</w:t>
        </w:r>
        <w:r w:rsidR="00FB77AE">
          <w:rPr>
            <w:noProof/>
            <w:webHidden/>
          </w:rPr>
          <w:tab/>
        </w:r>
        <w:r w:rsidR="00FB77AE">
          <w:rPr>
            <w:noProof/>
            <w:webHidden/>
          </w:rPr>
          <w:fldChar w:fldCharType="begin"/>
        </w:r>
        <w:r w:rsidR="00FB77AE">
          <w:rPr>
            <w:noProof/>
            <w:webHidden/>
          </w:rPr>
          <w:instrText xml:space="preserve"> PAGEREF _Toc46497485 \h </w:instrText>
        </w:r>
        <w:r w:rsidR="00FB77AE">
          <w:rPr>
            <w:noProof/>
            <w:webHidden/>
          </w:rPr>
        </w:r>
        <w:r w:rsidR="00FB77AE">
          <w:rPr>
            <w:noProof/>
            <w:webHidden/>
          </w:rPr>
          <w:fldChar w:fldCharType="separate"/>
        </w:r>
        <w:r w:rsidR="007C50C3">
          <w:rPr>
            <w:noProof/>
            <w:webHidden/>
          </w:rPr>
          <w:t>20</w:t>
        </w:r>
        <w:r w:rsidR="00FB77AE">
          <w:rPr>
            <w:noProof/>
            <w:webHidden/>
          </w:rPr>
          <w:fldChar w:fldCharType="end"/>
        </w:r>
      </w:hyperlink>
    </w:p>
    <w:p w14:paraId="20AD3052" w14:textId="7950461D" w:rsidR="00FB77AE" w:rsidRDefault="005C23E7" w:rsidP="00A72393">
      <w:pPr>
        <w:pStyle w:val="TOC1"/>
        <w:rPr>
          <w:rFonts w:asciiTheme="minorHAnsi" w:eastAsiaTheme="minorEastAsia" w:hAnsiTheme="minorHAnsi" w:cstheme="minorBidi"/>
          <w:b w:val="0"/>
          <w:noProof/>
          <w:sz w:val="22"/>
          <w:szCs w:val="22"/>
          <w:u w:val="none"/>
          <w:lang w:eastAsia="en-AU"/>
        </w:rPr>
      </w:pPr>
      <w:hyperlink w:anchor="_Toc46497486" w:history="1">
        <w:r w:rsidR="00FB77AE" w:rsidRPr="00A96A20">
          <w:rPr>
            <w:rStyle w:val="Hyperlink"/>
            <w:noProof/>
            <w:lang w:val="en-US"/>
          </w:rPr>
          <w:t>COMPLIANCE MONITORING</w:t>
        </w:r>
        <w:r w:rsidR="00FB77AE">
          <w:rPr>
            <w:noProof/>
            <w:webHidden/>
          </w:rPr>
          <w:tab/>
        </w:r>
        <w:r w:rsidR="00FB77AE">
          <w:rPr>
            <w:noProof/>
            <w:webHidden/>
          </w:rPr>
          <w:fldChar w:fldCharType="begin"/>
        </w:r>
        <w:r w:rsidR="00FB77AE">
          <w:rPr>
            <w:noProof/>
            <w:webHidden/>
          </w:rPr>
          <w:instrText xml:space="preserve"> PAGEREF _Toc46497486 \h </w:instrText>
        </w:r>
        <w:r w:rsidR="00FB77AE">
          <w:rPr>
            <w:noProof/>
            <w:webHidden/>
          </w:rPr>
        </w:r>
        <w:r w:rsidR="00FB77AE">
          <w:rPr>
            <w:noProof/>
            <w:webHidden/>
          </w:rPr>
          <w:fldChar w:fldCharType="separate"/>
        </w:r>
        <w:r w:rsidR="007C50C3">
          <w:rPr>
            <w:noProof/>
            <w:webHidden/>
          </w:rPr>
          <w:t>20</w:t>
        </w:r>
        <w:r w:rsidR="00FB77AE">
          <w:rPr>
            <w:noProof/>
            <w:webHidden/>
          </w:rPr>
          <w:fldChar w:fldCharType="end"/>
        </w:r>
      </w:hyperlink>
    </w:p>
    <w:p w14:paraId="2F236C11" w14:textId="409739DB" w:rsidR="00FB77AE" w:rsidRDefault="005C23E7" w:rsidP="00A72393">
      <w:pPr>
        <w:pStyle w:val="TOC2"/>
        <w:rPr>
          <w:rFonts w:asciiTheme="minorHAnsi" w:eastAsiaTheme="minorEastAsia" w:hAnsiTheme="minorHAnsi"/>
          <w:b w:val="0"/>
          <w:noProof/>
          <w:color w:val="auto"/>
          <w:sz w:val="22"/>
          <w:szCs w:val="22"/>
          <w:lang w:eastAsia="en-AU"/>
        </w:rPr>
      </w:pPr>
      <w:hyperlink w:anchor="_Toc46497487" w:history="1">
        <w:r w:rsidR="00FB77AE" w:rsidRPr="00A96A20">
          <w:rPr>
            <w:rStyle w:val="Hyperlink"/>
            <w:noProof/>
          </w:rPr>
          <w:t>OCCUPATIONAL HEALTH AND SAFETY MANAGEMENT SYSTEM RELATED TERMS</w:t>
        </w:r>
        <w:r w:rsidR="00FB77AE">
          <w:rPr>
            <w:noProof/>
            <w:webHidden/>
          </w:rPr>
          <w:tab/>
        </w:r>
        <w:r w:rsidR="00FB77AE">
          <w:rPr>
            <w:noProof/>
            <w:webHidden/>
          </w:rPr>
          <w:fldChar w:fldCharType="begin"/>
        </w:r>
        <w:r w:rsidR="00FB77AE">
          <w:rPr>
            <w:noProof/>
            <w:webHidden/>
          </w:rPr>
          <w:instrText xml:space="preserve"> PAGEREF _Toc46497487 \h </w:instrText>
        </w:r>
        <w:r w:rsidR="00FB77AE">
          <w:rPr>
            <w:noProof/>
            <w:webHidden/>
          </w:rPr>
        </w:r>
        <w:r w:rsidR="00FB77AE">
          <w:rPr>
            <w:noProof/>
            <w:webHidden/>
          </w:rPr>
          <w:fldChar w:fldCharType="separate"/>
        </w:r>
        <w:r w:rsidR="007C50C3">
          <w:rPr>
            <w:noProof/>
            <w:webHidden/>
          </w:rPr>
          <w:t>21</w:t>
        </w:r>
        <w:r w:rsidR="00FB77AE">
          <w:rPr>
            <w:noProof/>
            <w:webHidden/>
          </w:rPr>
          <w:fldChar w:fldCharType="end"/>
        </w:r>
      </w:hyperlink>
    </w:p>
    <w:p w14:paraId="7CF59D71" w14:textId="21E0BD84" w:rsidR="00FB77AE" w:rsidRDefault="005C23E7" w:rsidP="00A72393">
      <w:pPr>
        <w:pStyle w:val="TOC2"/>
        <w:rPr>
          <w:rFonts w:asciiTheme="minorHAnsi" w:eastAsiaTheme="minorEastAsia" w:hAnsiTheme="minorHAnsi"/>
          <w:b w:val="0"/>
          <w:noProof/>
          <w:color w:val="auto"/>
          <w:sz w:val="22"/>
          <w:szCs w:val="22"/>
          <w:lang w:eastAsia="en-AU"/>
        </w:rPr>
      </w:pPr>
      <w:hyperlink w:anchor="_Toc46497488" w:history="1">
        <w:r w:rsidR="00FB77AE" w:rsidRPr="00A96A20">
          <w:rPr>
            <w:rStyle w:val="Hyperlink"/>
            <w:noProof/>
          </w:rPr>
          <w:t>NON-OCCUPATIONAL HEALTH AND SAFETY MANAGEMENT SYSTEM RELATED TERMS</w:t>
        </w:r>
        <w:r w:rsidR="00FB77AE">
          <w:rPr>
            <w:noProof/>
            <w:webHidden/>
          </w:rPr>
          <w:tab/>
        </w:r>
        <w:r w:rsidR="00FB77AE">
          <w:rPr>
            <w:noProof/>
            <w:webHidden/>
          </w:rPr>
          <w:fldChar w:fldCharType="begin"/>
        </w:r>
        <w:r w:rsidR="00FB77AE">
          <w:rPr>
            <w:noProof/>
            <w:webHidden/>
          </w:rPr>
          <w:instrText xml:space="preserve"> PAGEREF _Toc46497488 \h </w:instrText>
        </w:r>
        <w:r w:rsidR="00FB77AE">
          <w:rPr>
            <w:noProof/>
            <w:webHidden/>
          </w:rPr>
        </w:r>
        <w:r w:rsidR="00FB77AE">
          <w:rPr>
            <w:noProof/>
            <w:webHidden/>
          </w:rPr>
          <w:fldChar w:fldCharType="separate"/>
        </w:r>
        <w:r w:rsidR="007C50C3">
          <w:rPr>
            <w:noProof/>
            <w:webHidden/>
          </w:rPr>
          <w:t>21</w:t>
        </w:r>
        <w:r w:rsidR="00FB77AE">
          <w:rPr>
            <w:noProof/>
            <w:webHidden/>
          </w:rPr>
          <w:fldChar w:fldCharType="end"/>
        </w:r>
      </w:hyperlink>
    </w:p>
    <w:p w14:paraId="75A5ED03" w14:textId="553F870C" w:rsidR="00FB77AE" w:rsidRDefault="005C23E7" w:rsidP="00A72393">
      <w:pPr>
        <w:pStyle w:val="TOC1"/>
        <w:rPr>
          <w:rFonts w:asciiTheme="minorHAnsi" w:eastAsiaTheme="minorEastAsia" w:hAnsiTheme="minorHAnsi" w:cstheme="minorBidi"/>
          <w:b w:val="0"/>
          <w:noProof/>
          <w:sz w:val="22"/>
          <w:szCs w:val="22"/>
          <w:u w:val="none"/>
          <w:lang w:eastAsia="en-AU"/>
        </w:rPr>
      </w:pPr>
      <w:hyperlink w:anchor="_Toc46497489" w:history="1">
        <w:r w:rsidR="00FB77AE" w:rsidRPr="00A96A20">
          <w:rPr>
            <w:rStyle w:val="Hyperlink"/>
            <w:noProof/>
            <w:lang w:val="en-US"/>
          </w:rPr>
          <w:t>FAILURE TO COMPLAY WITH AN ENFORCEABLE UNDERTAKING</w:t>
        </w:r>
        <w:r w:rsidR="00FB77AE">
          <w:rPr>
            <w:noProof/>
            <w:webHidden/>
          </w:rPr>
          <w:tab/>
        </w:r>
        <w:r w:rsidR="00FB77AE">
          <w:rPr>
            <w:noProof/>
            <w:webHidden/>
          </w:rPr>
          <w:fldChar w:fldCharType="begin"/>
        </w:r>
        <w:r w:rsidR="00FB77AE">
          <w:rPr>
            <w:noProof/>
            <w:webHidden/>
          </w:rPr>
          <w:instrText xml:space="preserve"> PAGEREF _Toc46497489 \h </w:instrText>
        </w:r>
        <w:r w:rsidR="00FB77AE">
          <w:rPr>
            <w:noProof/>
            <w:webHidden/>
          </w:rPr>
        </w:r>
        <w:r w:rsidR="00FB77AE">
          <w:rPr>
            <w:noProof/>
            <w:webHidden/>
          </w:rPr>
          <w:fldChar w:fldCharType="separate"/>
        </w:r>
        <w:r w:rsidR="007C50C3">
          <w:rPr>
            <w:noProof/>
            <w:webHidden/>
          </w:rPr>
          <w:t>21</w:t>
        </w:r>
        <w:r w:rsidR="00FB77AE">
          <w:rPr>
            <w:noProof/>
            <w:webHidden/>
          </w:rPr>
          <w:fldChar w:fldCharType="end"/>
        </w:r>
      </w:hyperlink>
    </w:p>
    <w:p w14:paraId="79827AC1" w14:textId="2C76CD9A" w:rsidR="00FB77AE" w:rsidRDefault="005C23E7" w:rsidP="00A72393">
      <w:pPr>
        <w:pStyle w:val="TOC1"/>
        <w:rPr>
          <w:rFonts w:asciiTheme="minorHAnsi" w:eastAsiaTheme="minorEastAsia" w:hAnsiTheme="minorHAnsi" w:cstheme="minorBidi"/>
          <w:b w:val="0"/>
          <w:noProof/>
          <w:sz w:val="22"/>
          <w:szCs w:val="22"/>
          <w:u w:val="none"/>
          <w:lang w:eastAsia="en-AU"/>
        </w:rPr>
      </w:pPr>
      <w:hyperlink w:anchor="_Toc46497490" w:history="1">
        <w:r w:rsidR="00FB77AE" w:rsidRPr="00A96A20">
          <w:rPr>
            <w:rStyle w:val="Hyperlink"/>
            <w:noProof/>
            <w:lang w:val="en-US"/>
          </w:rPr>
          <w:t>DURATION OF THE ENFORCEABLE UNDERTAKING</w:t>
        </w:r>
        <w:r w:rsidR="00FB77AE">
          <w:rPr>
            <w:noProof/>
            <w:webHidden/>
          </w:rPr>
          <w:tab/>
        </w:r>
        <w:r w:rsidR="00FB77AE">
          <w:rPr>
            <w:noProof/>
            <w:webHidden/>
          </w:rPr>
          <w:fldChar w:fldCharType="begin"/>
        </w:r>
        <w:r w:rsidR="00FB77AE">
          <w:rPr>
            <w:noProof/>
            <w:webHidden/>
          </w:rPr>
          <w:instrText xml:space="preserve"> PAGEREF _Toc46497490 \h </w:instrText>
        </w:r>
        <w:r w:rsidR="00FB77AE">
          <w:rPr>
            <w:noProof/>
            <w:webHidden/>
          </w:rPr>
        </w:r>
        <w:r w:rsidR="00FB77AE">
          <w:rPr>
            <w:noProof/>
            <w:webHidden/>
          </w:rPr>
          <w:fldChar w:fldCharType="separate"/>
        </w:r>
        <w:r w:rsidR="007C50C3">
          <w:rPr>
            <w:noProof/>
            <w:webHidden/>
          </w:rPr>
          <w:t>22</w:t>
        </w:r>
        <w:r w:rsidR="00FB77AE">
          <w:rPr>
            <w:noProof/>
            <w:webHidden/>
          </w:rPr>
          <w:fldChar w:fldCharType="end"/>
        </w:r>
      </w:hyperlink>
    </w:p>
    <w:p w14:paraId="1DAC4942" w14:textId="5E4DE6F5" w:rsidR="00FB77AE" w:rsidRDefault="005C23E7" w:rsidP="00A72393">
      <w:pPr>
        <w:pStyle w:val="TOC1"/>
        <w:rPr>
          <w:rFonts w:asciiTheme="minorHAnsi" w:eastAsiaTheme="minorEastAsia" w:hAnsiTheme="minorHAnsi" w:cstheme="minorBidi"/>
          <w:b w:val="0"/>
          <w:noProof/>
          <w:sz w:val="22"/>
          <w:szCs w:val="22"/>
          <w:u w:val="none"/>
          <w:lang w:eastAsia="en-AU"/>
        </w:rPr>
      </w:pPr>
      <w:hyperlink w:anchor="_Toc46497491" w:history="1">
        <w:r w:rsidR="00FB77AE" w:rsidRPr="00A96A20">
          <w:rPr>
            <w:rStyle w:val="Hyperlink"/>
            <w:noProof/>
            <w:lang w:val="en-US"/>
          </w:rPr>
          <w:t>EFFECT OF THIRD PARTY REQUEST FOR PROSECUTION</w:t>
        </w:r>
        <w:r w:rsidR="00FB77AE">
          <w:rPr>
            <w:noProof/>
            <w:webHidden/>
          </w:rPr>
          <w:tab/>
        </w:r>
        <w:r w:rsidR="00FB77AE">
          <w:rPr>
            <w:noProof/>
            <w:webHidden/>
          </w:rPr>
          <w:fldChar w:fldCharType="begin"/>
        </w:r>
        <w:r w:rsidR="00FB77AE">
          <w:rPr>
            <w:noProof/>
            <w:webHidden/>
          </w:rPr>
          <w:instrText xml:space="preserve"> PAGEREF _Toc46497491 \h </w:instrText>
        </w:r>
        <w:r w:rsidR="00FB77AE">
          <w:rPr>
            <w:noProof/>
            <w:webHidden/>
          </w:rPr>
        </w:r>
        <w:r w:rsidR="00FB77AE">
          <w:rPr>
            <w:noProof/>
            <w:webHidden/>
          </w:rPr>
          <w:fldChar w:fldCharType="separate"/>
        </w:r>
        <w:r w:rsidR="007C50C3">
          <w:rPr>
            <w:noProof/>
            <w:webHidden/>
          </w:rPr>
          <w:t>22</w:t>
        </w:r>
        <w:r w:rsidR="00FB77AE">
          <w:rPr>
            <w:noProof/>
            <w:webHidden/>
          </w:rPr>
          <w:fldChar w:fldCharType="end"/>
        </w:r>
      </w:hyperlink>
    </w:p>
    <w:p w14:paraId="7583284A" w14:textId="037708C0" w:rsidR="00FB77AE" w:rsidRDefault="005C23E7" w:rsidP="00A72393">
      <w:pPr>
        <w:pStyle w:val="TOC1"/>
        <w:rPr>
          <w:rFonts w:asciiTheme="minorHAnsi" w:eastAsiaTheme="minorEastAsia" w:hAnsiTheme="minorHAnsi" w:cstheme="minorBidi"/>
          <w:b w:val="0"/>
          <w:noProof/>
          <w:sz w:val="22"/>
          <w:szCs w:val="22"/>
          <w:u w:val="none"/>
          <w:lang w:eastAsia="en-AU"/>
        </w:rPr>
      </w:pPr>
      <w:hyperlink w:anchor="_Toc46497492" w:history="1">
        <w:r w:rsidR="00FB77AE" w:rsidRPr="00A96A20">
          <w:rPr>
            <w:rStyle w:val="Hyperlink"/>
            <w:noProof/>
            <w:lang w:val="en-US"/>
          </w:rPr>
          <w:t>WHO TO CONTACT</w:t>
        </w:r>
        <w:r w:rsidR="00FB77AE">
          <w:rPr>
            <w:noProof/>
            <w:webHidden/>
          </w:rPr>
          <w:tab/>
        </w:r>
        <w:r w:rsidR="00FB77AE">
          <w:rPr>
            <w:noProof/>
            <w:webHidden/>
          </w:rPr>
          <w:fldChar w:fldCharType="begin"/>
        </w:r>
        <w:r w:rsidR="00FB77AE">
          <w:rPr>
            <w:noProof/>
            <w:webHidden/>
          </w:rPr>
          <w:instrText xml:space="preserve"> PAGEREF _Toc46497492 \h </w:instrText>
        </w:r>
        <w:r w:rsidR="00FB77AE">
          <w:rPr>
            <w:noProof/>
            <w:webHidden/>
          </w:rPr>
        </w:r>
        <w:r w:rsidR="00FB77AE">
          <w:rPr>
            <w:noProof/>
            <w:webHidden/>
          </w:rPr>
          <w:fldChar w:fldCharType="separate"/>
        </w:r>
        <w:r w:rsidR="007C50C3">
          <w:rPr>
            <w:noProof/>
            <w:webHidden/>
          </w:rPr>
          <w:t>22</w:t>
        </w:r>
        <w:r w:rsidR="00FB77AE">
          <w:rPr>
            <w:noProof/>
            <w:webHidden/>
          </w:rPr>
          <w:fldChar w:fldCharType="end"/>
        </w:r>
      </w:hyperlink>
    </w:p>
    <w:p w14:paraId="7F7E10AA" w14:textId="43AD8B61" w:rsidR="00952A96" w:rsidRPr="00952A96" w:rsidRDefault="003449A0" w:rsidP="00A72393">
      <w:pPr>
        <w:rPr>
          <w:rFonts w:eastAsia="Arial" w:cstheme="minorHAnsi"/>
          <w:color w:val="auto"/>
          <w:sz w:val="22"/>
          <w:lang w:val="en-US"/>
        </w:rPr>
      </w:pPr>
      <w:r>
        <w:rPr>
          <w:rFonts w:asciiTheme="majorHAnsi" w:hAnsiTheme="majorHAnsi"/>
          <w:caps/>
          <w:color w:val="FFFFFF" w:themeColor="background1"/>
          <w:sz w:val="24"/>
        </w:rPr>
        <w:fldChar w:fldCharType="end"/>
      </w:r>
      <w:bookmarkStart w:id="0" w:name="Within_this_document:"/>
      <w:bookmarkStart w:id="1" w:name="_Workplace_health_and_safety_undertakin"/>
      <w:bookmarkStart w:id="2" w:name="_A_reference_to_a_contravention_include"/>
      <w:bookmarkEnd w:id="0"/>
      <w:bookmarkEnd w:id="1"/>
      <w:bookmarkEnd w:id="2"/>
    </w:p>
    <w:p w14:paraId="7B1D6852" w14:textId="77777777" w:rsidR="00952A96" w:rsidRPr="00952A96" w:rsidRDefault="00952A96" w:rsidP="00A72393">
      <w:pPr>
        <w:rPr>
          <w:rFonts w:cstheme="minorHAnsi"/>
          <w:sz w:val="18"/>
          <w:szCs w:val="18"/>
        </w:rPr>
      </w:pPr>
      <w:r w:rsidRPr="00952A96">
        <w:rPr>
          <w:rFonts w:cstheme="minorHAnsi"/>
          <w:sz w:val="18"/>
          <w:szCs w:val="18"/>
        </w:rPr>
        <w:br w:type="page"/>
      </w:r>
    </w:p>
    <w:p w14:paraId="58D1280E" w14:textId="4BE4CD74" w:rsidR="00952A96" w:rsidRPr="00952A96" w:rsidRDefault="00893757" w:rsidP="00EC1AB1">
      <w:pPr>
        <w:pStyle w:val="Heading1"/>
        <w:spacing w:after="120" w:line="240" w:lineRule="auto"/>
        <w:rPr>
          <w:rFonts w:asciiTheme="minorHAnsi" w:eastAsiaTheme="minorHAnsi" w:hAnsiTheme="minorHAnsi" w:cstheme="minorBidi"/>
          <w:sz w:val="20"/>
          <w:szCs w:val="20"/>
        </w:rPr>
      </w:pPr>
      <w:bookmarkStart w:id="3" w:name="_Toc46497454"/>
      <w:r>
        <w:rPr>
          <w:lang w:val="en-US"/>
        </w:rPr>
        <w:lastRenderedPageBreak/>
        <w:t>Introduction</w:t>
      </w:r>
      <w:bookmarkEnd w:id="3"/>
    </w:p>
    <w:p w14:paraId="74D08BF7" w14:textId="269878C8" w:rsidR="00E96D11" w:rsidRDefault="00E96D11" w:rsidP="00EC1AB1">
      <w:pPr>
        <w:widowControl w:val="0"/>
        <w:tabs>
          <w:tab w:val="left" w:pos="9923"/>
        </w:tabs>
        <w:autoSpaceDE w:val="0"/>
        <w:autoSpaceDN w:val="0"/>
        <w:spacing w:before="0" w:line="240" w:lineRule="auto"/>
        <w:ind w:right="623"/>
        <w:rPr>
          <w:rFonts w:eastAsia="Arial" w:cstheme="minorHAnsi"/>
          <w:color w:val="auto"/>
          <w:sz w:val="24"/>
          <w:szCs w:val="22"/>
          <w:lang w:val="en-US"/>
        </w:rPr>
      </w:pPr>
      <w:r w:rsidRPr="00E96D11">
        <w:rPr>
          <w:rFonts w:eastAsia="Arial" w:cstheme="minorHAnsi"/>
          <w:color w:val="auto"/>
          <w:sz w:val="24"/>
          <w:szCs w:val="22"/>
          <w:lang w:val="en-US"/>
        </w:rPr>
        <w:t xml:space="preserve">This document provides general guidelines in relation to the acceptance of </w:t>
      </w:r>
      <w:r w:rsidR="004113E4">
        <w:rPr>
          <w:rFonts w:eastAsia="Arial" w:cstheme="minorHAnsi"/>
          <w:color w:val="auto"/>
          <w:sz w:val="24"/>
          <w:szCs w:val="22"/>
          <w:lang w:val="en-US"/>
        </w:rPr>
        <w:t xml:space="preserve">work health and safety (WHS) </w:t>
      </w:r>
      <w:r w:rsidRPr="00E96D11">
        <w:rPr>
          <w:rFonts w:eastAsia="Arial" w:cstheme="minorHAnsi"/>
          <w:color w:val="auto"/>
          <w:sz w:val="24"/>
          <w:szCs w:val="22"/>
          <w:lang w:val="en-US"/>
        </w:rPr>
        <w:t xml:space="preserve">undertakings under the </w:t>
      </w:r>
      <w:r w:rsidRPr="00E96D11">
        <w:rPr>
          <w:rFonts w:eastAsia="Arial" w:cstheme="minorHAnsi"/>
          <w:i/>
          <w:iCs/>
          <w:color w:val="auto"/>
          <w:sz w:val="24"/>
          <w:szCs w:val="22"/>
          <w:lang w:val="en-US"/>
        </w:rPr>
        <w:t>Work Health and Safety Act 2011</w:t>
      </w:r>
      <w:r w:rsidRPr="00E96D11">
        <w:rPr>
          <w:rFonts w:eastAsia="Arial" w:cstheme="minorHAnsi"/>
          <w:color w:val="auto"/>
          <w:sz w:val="24"/>
          <w:szCs w:val="22"/>
          <w:lang w:val="en-US"/>
        </w:rPr>
        <w:t xml:space="preserve"> (WHS Act).</w:t>
      </w:r>
    </w:p>
    <w:p w14:paraId="5A41ABD2" w14:textId="4623A05F" w:rsidR="00E96D11" w:rsidRDefault="00E96D11" w:rsidP="00EC1AB1">
      <w:pPr>
        <w:widowControl w:val="0"/>
        <w:autoSpaceDE w:val="0"/>
        <w:autoSpaceDN w:val="0"/>
        <w:spacing w:before="0" w:line="240" w:lineRule="auto"/>
        <w:ind w:right="624"/>
        <w:rPr>
          <w:rFonts w:eastAsia="Arial" w:cstheme="minorHAnsi"/>
          <w:color w:val="auto"/>
          <w:sz w:val="24"/>
          <w:szCs w:val="22"/>
          <w:lang w:val="en-US"/>
        </w:rPr>
      </w:pPr>
      <w:r w:rsidRPr="00E96D11">
        <w:rPr>
          <w:rFonts w:eastAsia="Arial" w:cstheme="minorHAnsi"/>
          <w:color w:val="auto"/>
          <w:sz w:val="24"/>
          <w:szCs w:val="22"/>
          <w:lang w:val="en-US"/>
        </w:rPr>
        <w:t xml:space="preserve">If you are intending to propose an enforceable undertaking, you should also read the other publications and fact sheets on enforceable undertakings available </w:t>
      </w:r>
      <w:r w:rsidR="004113E4">
        <w:rPr>
          <w:rFonts w:eastAsia="Arial" w:cstheme="minorHAnsi"/>
          <w:color w:val="auto"/>
          <w:sz w:val="24"/>
          <w:szCs w:val="22"/>
          <w:lang w:val="en-US"/>
        </w:rPr>
        <w:t>on</w:t>
      </w:r>
      <w:r w:rsidRPr="00E96D11">
        <w:rPr>
          <w:rFonts w:eastAsia="Arial" w:cstheme="minorHAnsi"/>
          <w:color w:val="auto"/>
          <w:sz w:val="24"/>
          <w:szCs w:val="22"/>
          <w:lang w:val="en-US"/>
        </w:rPr>
        <w:t xml:space="preserve"> the </w:t>
      </w:r>
      <w:r>
        <w:rPr>
          <w:rFonts w:eastAsia="Arial" w:cstheme="minorHAnsi"/>
          <w:color w:val="auto"/>
          <w:sz w:val="24"/>
          <w:szCs w:val="22"/>
          <w:lang w:val="en-US"/>
        </w:rPr>
        <w:t xml:space="preserve">WorkSafe ACT </w:t>
      </w:r>
      <w:r w:rsidRPr="00E96D11">
        <w:rPr>
          <w:rFonts w:eastAsia="Arial" w:cstheme="minorHAnsi"/>
          <w:color w:val="auto"/>
          <w:sz w:val="24"/>
          <w:szCs w:val="22"/>
          <w:lang w:val="en-US"/>
        </w:rPr>
        <w:t xml:space="preserve">website: </w:t>
      </w:r>
      <w:hyperlink r:id="rId18" w:history="1">
        <w:r>
          <w:rPr>
            <w:rStyle w:val="Hyperlink"/>
            <w:rFonts w:eastAsia="Arial" w:cstheme="minorHAnsi"/>
            <w:sz w:val="24"/>
            <w:szCs w:val="22"/>
            <w:lang w:val="en-US"/>
          </w:rPr>
          <w:t>www.worksafe.act.gov.au</w:t>
        </w:r>
      </w:hyperlink>
      <w:r>
        <w:rPr>
          <w:rFonts w:eastAsia="Arial" w:cstheme="minorHAnsi"/>
          <w:color w:val="auto"/>
          <w:sz w:val="24"/>
          <w:szCs w:val="22"/>
          <w:lang w:val="en-US"/>
        </w:rPr>
        <w:t>.</w:t>
      </w:r>
    </w:p>
    <w:p w14:paraId="6A4C6A4C" w14:textId="63B6F448" w:rsidR="00234F78" w:rsidRDefault="00234F78" w:rsidP="00EC1AB1">
      <w:pPr>
        <w:pStyle w:val="Heading2"/>
        <w:spacing w:before="120" w:line="240" w:lineRule="atLeast"/>
      </w:pPr>
      <w:bookmarkStart w:id="4" w:name="_Toc46497455"/>
      <w:r>
        <w:t>Definitions</w:t>
      </w:r>
      <w:bookmarkEnd w:id="4"/>
    </w:p>
    <w:p w14:paraId="45753EAB" w14:textId="77777777" w:rsidR="00234F78" w:rsidRPr="00234F78" w:rsidRDefault="00234F78" w:rsidP="00EC1AB1">
      <w:pPr>
        <w:widowControl w:val="0"/>
        <w:autoSpaceDE w:val="0"/>
        <w:autoSpaceDN w:val="0"/>
        <w:spacing w:before="0" w:line="240" w:lineRule="auto"/>
        <w:rPr>
          <w:rFonts w:eastAsia="Arial" w:cstheme="minorHAnsi"/>
          <w:color w:val="auto"/>
          <w:sz w:val="24"/>
          <w:szCs w:val="22"/>
          <w:lang w:val="en-US"/>
        </w:rPr>
      </w:pPr>
      <w:r w:rsidRPr="00234F78">
        <w:rPr>
          <w:rFonts w:eastAsia="Arial" w:cstheme="minorHAnsi"/>
          <w:color w:val="auto"/>
          <w:sz w:val="24"/>
          <w:szCs w:val="22"/>
          <w:lang w:val="en-US"/>
        </w:rPr>
        <w:t>Meanings of particular words used within this document:</w:t>
      </w:r>
    </w:p>
    <w:p w14:paraId="3DF1ECDB" w14:textId="44C679E9" w:rsidR="00234F78" w:rsidRPr="00234F78" w:rsidRDefault="00234F78" w:rsidP="00EC1AB1">
      <w:pPr>
        <w:pStyle w:val="BodyText"/>
        <w:numPr>
          <w:ilvl w:val="0"/>
          <w:numId w:val="15"/>
        </w:numPr>
        <w:kinsoku w:val="0"/>
        <w:overflowPunct w:val="0"/>
        <w:spacing w:before="0" w:after="100"/>
        <w:ind w:right="1317"/>
        <w:rPr>
          <w:rFonts w:cstheme="minorHAnsi"/>
          <w:color w:val="231F20"/>
          <w:sz w:val="24"/>
          <w:szCs w:val="24"/>
        </w:rPr>
      </w:pPr>
      <w:r w:rsidRPr="00234F78">
        <w:rPr>
          <w:rFonts w:cstheme="minorHAnsi"/>
          <w:b/>
          <w:bCs/>
          <w:color w:val="231F20"/>
          <w:sz w:val="24"/>
          <w:szCs w:val="24"/>
        </w:rPr>
        <w:t xml:space="preserve">Category 1 offence </w:t>
      </w:r>
      <w:r w:rsidRPr="00234F78">
        <w:rPr>
          <w:rFonts w:cstheme="minorHAnsi"/>
          <w:color w:val="231F20"/>
          <w:sz w:val="24"/>
          <w:szCs w:val="24"/>
        </w:rPr>
        <w:t>– a person commits a category 1 offence if:</w:t>
      </w:r>
    </w:p>
    <w:p w14:paraId="05185E7C" w14:textId="77777777" w:rsidR="00234F78" w:rsidRPr="00234F78" w:rsidRDefault="00234F78" w:rsidP="00EC1AB1">
      <w:pPr>
        <w:pStyle w:val="ListParagraph"/>
        <w:numPr>
          <w:ilvl w:val="2"/>
          <w:numId w:val="16"/>
        </w:numPr>
        <w:tabs>
          <w:tab w:val="left" w:pos="851"/>
        </w:tabs>
        <w:kinsoku w:val="0"/>
        <w:overflowPunct w:val="0"/>
        <w:spacing w:after="100"/>
        <w:ind w:left="851"/>
        <w:rPr>
          <w:rFonts w:asciiTheme="minorHAnsi" w:hAnsiTheme="minorHAnsi" w:cstheme="minorHAnsi"/>
          <w:color w:val="231F20"/>
        </w:rPr>
      </w:pPr>
      <w:r w:rsidRPr="00234F78">
        <w:rPr>
          <w:rFonts w:asciiTheme="minorHAnsi" w:hAnsiTheme="minorHAnsi" w:cstheme="minorHAnsi"/>
          <w:color w:val="231F20"/>
        </w:rPr>
        <w:t>the</w:t>
      </w:r>
      <w:r w:rsidRPr="00234F78">
        <w:rPr>
          <w:rFonts w:asciiTheme="minorHAnsi" w:hAnsiTheme="minorHAnsi" w:cstheme="minorHAnsi"/>
          <w:color w:val="231F20"/>
          <w:spacing w:val="-5"/>
        </w:rPr>
        <w:t xml:space="preserve"> </w:t>
      </w:r>
      <w:r w:rsidRPr="00234F78">
        <w:rPr>
          <w:rFonts w:asciiTheme="minorHAnsi" w:hAnsiTheme="minorHAnsi" w:cstheme="minorHAnsi"/>
          <w:color w:val="231F20"/>
        </w:rPr>
        <w:t>person</w:t>
      </w:r>
      <w:r w:rsidRPr="00234F78">
        <w:rPr>
          <w:rFonts w:asciiTheme="minorHAnsi" w:hAnsiTheme="minorHAnsi" w:cstheme="minorHAnsi"/>
          <w:color w:val="231F20"/>
          <w:spacing w:val="-5"/>
        </w:rPr>
        <w:t xml:space="preserve"> </w:t>
      </w:r>
      <w:r w:rsidRPr="00234F78">
        <w:rPr>
          <w:rFonts w:asciiTheme="minorHAnsi" w:hAnsiTheme="minorHAnsi" w:cstheme="minorHAnsi"/>
          <w:color w:val="231F20"/>
        </w:rPr>
        <w:t>has</w:t>
      </w:r>
      <w:r w:rsidRPr="00234F78">
        <w:rPr>
          <w:rFonts w:asciiTheme="minorHAnsi" w:hAnsiTheme="minorHAnsi" w:cstheme="minorHAnsi"/>
          <w:color w:val="231F20"/>
          <w:spacing w:val="-5"/>
        </w:rPr>
        <w:t xml:space="preserve"> </w:t>
      </w:r>
      <w:r w:rsidRPr="00234F78">
        <w:rPr>
          <w:rFonts w:asciiTheme="minorHAnsi" w:hAnsiTheme="minorHAnsi" w:cstheme="minorHAnsi"/>
          <w:color w:val="231F20"/>
        </w:rPr>
        <w:t>a</w:t>
      </w:r>
      <w:r w:rsidRPr="00234F78">
        <w:rPr>
          <w:rFonts w:asciiTheme="minorHAnsi" w:hAnsiTheme="minorHAnsi" w:cstheme="minorHAnsi"/>
          <w:color w:val="231F20"/>
          <w:spacing w:val="-5"/>
        </w:rPr>
        <w:t xml:space="preserve"> </w:t>
      </w:r>
      <w:r w:rsidRPr="00234F78">
        <w:rPr>
          <w:rFonts w:asciiTheme="minorHAnsi" w:hAnsiTheme="minorHAnsi" w:cstheme="minorHAnsi"/>
          <w:color w:val="231F20"/>
        </w:rPr>
        <w:t>health</w:t>
      </w:r>
      <w:r w:rsidRPr="00234F78">
        <w:rPr>
          <w:rFonts w:asciiTheme="minorHAnsi" w:hAnsiTheme="minorHAnsi" w:cstheme="minorHAnsi"/>
          <w:color w:val="231F20"/>
          <w:spacing w:val="-5"/>
        </w:rPr>
        <w:t xml:space="preserve"> </w:t>
      </w:r>
      <w:r w:rsidRPr="00234F78">
        <w:rPr>
          <w:rFonts w:asciiTheme="minorHAnsi" w:hAnsiTheme="minorHAnsi" w:cstheme="minorHAnsi"/>
          <w:color w:val="231F20"/>
        </w:rPr>
        <w:t>and</w:t>
      </w:r>
      <w:r w:rsidRPr="00234F78">
        <w:rPr>
          <w:rFonts w:asciiTheme="minorHAnsi" w:hAnsiTheme="minorHAnsi" w:cstheme="minorHAnsi"/>
          <w:color w:val="231F20"/>
          <w:spacing w:val="-5"/>
        </w:rPr>
        <w:t xml:space="preserve"> </w:t>
      </w:r>
      <w:r w:rsidRPr="00234F78">
        <w:rPr>
          <w:rFonts w:asciiTheme="minorHAnsi" w:hAnsiTheme="minorHAnsi" w:cstheme="minorHAnsi"/>
          <w:color w:val="231F20"/>
        </w:rPr>
        <w:t>safety</w:t>
      </w:r>
      <w:r w:rsidRPr="00234F78">
        <w:rPr>
          <w:rFonts w:asciiTheme="minorHAnsi" w:hAnsiTheme="minorHAnsi" w:cstheme="minorHAnsi"/>
          <w:color w:val="231F20"/>
          <w:spacing w:val="-5"/>
        </w:rPr>
        <w:t xml:space="preserve"> </w:t>
      </w:r>
      <w:r w:rsidRPr="00234F78">
        <w:rPr>
          <w:rFonts w:asciiTheme="minorHAnsi" w:hAnsiTheme="minorHAnsi" w:cstheme="minorHAnsi"/>
          <w:color w:val="231F20"/>
        </w:rPr>
        <w:t>duty;</w:t>
      </w:r>
      <w:r w:rsidRPr="00234F78">
        <w:rPr>
          <w:rFonts w:asciiTheme="minorHAnsi" w:hAnsiTheme="minorHAnsi" w:cstheme="minorHAnsi"/>
          <w:color w:val="231F20"/>
          <w:spacing w:val="-5"/>
        </w:rPr>
        <w:t xml:space="preserve"> </w:t>
      </w:r>
      <w:r w:rsidRPr="00234F78">
        <w:rPr>
          <w:rFonts w:asciiTheme="minorHAnsi" w:hAnsiTheme="minorHAnsi" w:cstheme="minorHAnsi"/>
          <w:color w:val="231F20"/>
        </w:rPr>
        <w:t>and</w:t>
      </w:r>
    </w:p>
    <w:p w14:paraId="12ED751F" w14:textId="77777777" w:rsidR="00234F78" w:rsidRPr="00234F78" w:rsidRDefault="00234F78" w:rsidP="00EC1AB1">
      <w:pPr>
        <w:pStyle w:val="ListParagraph"/>
        <w:numPr>
          <w:ilvl w:val="2"/>
          <w:numId w:val="16"/>
        </w:numPr>
        <w:tabs>
          <w:tab w:val="left" w:pos="851"/>
        </w:tabs>
        <w:kinsoku w:val="0"/>
        <w:overflowPunct w:val="0"/>
        <w:spacing w:after="100" w:line="250" w:lineRule="exact"/>
        <w:ind w:left="851" w:right="623"/>
        <w:rPr>
          <w:rFonts w:asciiTheme="minorHAnsi" w:hAnsiTheme="minorHAnsi" w:cstheme="minorHAnsi"/>
          <w:color w:val="231F20"/>
        </w:rPr>
      </w:pPr>
      <w:r w:rsidRPr="00234F78">
        <w:rPr>
          <w:rFonts w:asciiTheme="minorHAnsi" w:hAnsiTheme="minorHAnsi" w:cstheme="minorHAnsi"/>
          <w:color w:val="231F20"/>
        </w:rPr>
        <w:t>the</w:t>
      </w:r>
      <w:r w:rsidRPr="00234F78">
        <w:rPr>
          <w:rFonts w:asciiTheme="minorHAnsi" w:hAnsiTheme="minorHAnsi" w:cstheme="minorHAnsi"/>
          <w:color w:val="231F20"/>
          <w:spacing w:val="-8"/>
        </w:rPr>
        <w:t xml:space="preserve"> </w:t>
      </w:r>
      <w:r w:rsidRPr="00234F78">
        <w:rPr>
          <w:rFonts w:asciiTheme="minorHAnsi" w:hAnsiTheme="minorHAnsi" w:cstheme="minorHAnsi"/>
          <w:color w:val="231F20"/>
        </w:rPr>
        <w:t>person,</w:t>
      </w:r>
      <w:r w:rsidRPr="00234F78">
        <w:rPr>
          <w:rFonts w:asciiTheme="minorHAnsi" w:hAnsiTheme="minorHAnsi" w:cstheme="minorHAnsi"/>
          <w:color w:val="231F20"/>
          <w:spacing w:val="-8"/>
        </w:rPr>
        <w:t xml:space="preserve"> </w:t>
      </w:r>
      <w:r w:rsidRPr="00234F78">
        <w:rPr>
          <w:rFonts w:asciiTheme="minorHAnsi" w:hAnsiTheme="minorHAnsi" w:cstheme="minorHAnsi"/>
          <w:color w:val="231F20"/>
        </w:rPr>
        <w:t>without</w:t>
      </w:r>
      <w:r w:rsidRPr="00234F78">
        <w:rPr>
          <w:rFonts w:asciiTheme="minorHAnsi" w:hAnsiTheme="minorHAnsi" w:cstheme="minorHAnsi"/>
          <w:color w:val="231F20"/>
          <w:spacing w:val="-8"/>
        </w:rPr>
        <w:t xml:space="preserve"> </w:t>
      </w:r>
      <w:r w:rsidRPr="00234F78">
        <w:rPr>
          <w:rFonts w:asciiTheme="minorHAnsi" w:hAnsiTheme="minorHAnsi" w:cstheme="minorHAnsi"/>
          <w:color w:val="231F20"/>
        </w:rPr>
        <w:t>reasonable</w:t>
      </w:r>
      <w:r w:rsidRPr="00234F78">
        <w:rPr>
          <w:rFonts w:asciiTheme="minorHAnsi" w:hAnsiTheme="minorHAnsi" w:cstheme="minorHAnsi"/>
          <w:color w:val="231F20"/>
          <w:spacing w:val="-8"/>
        </w:rPr>
        <w:t xml:space="preserve"> </w:t>
      </w:r>
      <w:r w:rsidRPr="00234F78">
        <w:rPr>
          <w:rFonts w:asciiTheme="minorHAnsi" w:hAnsiTheme="minorHAnsi" w:cstheme="minorHAnsi"/>
          <w:color w:val="231F20"/>
        </w:rPr>
        <w:t>excuse,</w:t>
      </w:r>
      <w:r w:rsidRPr="00234F78">
        <w:rPr>
          <w:rFonts w:asciiTheme="minorHAnsi" w:hAnsiTheme="minorHAnsi" w:cstheme="minorHAnsi"/>
          <w:color w:val="231F20"/>
          <w:spacing w:val="-8"/>
        </w:rPr>
        <w:t xml:space="preserve"> </w:t>
      </w:r>
      <w:r w:rsidRPr="00234F78">
        <w:rPr>
          <w:rFonts w:asciiTheme="minorHAnsi" w:hAnsiTheme="minorHAnsi" w:cstheme="minorHAnsi"/>
          <w:color w:val="231F20"/>
        </w:rPr>
        <w:t>engages</w:t>
      </w:r>
      <w:r w:rsidRPr="00234F78">
        <w:rPr>
          <w:rFonts w:asciiTheme="minorHAnsi" w:hAnsiTheme="minorHAnsi" w:cstheme="minorHAnsi"/>
          <w:color w:val="231F20"/>
          <w:spacing w:val="-8"/>
        </w:rPr>
        <w:t xml:space="preserve"> </w:t>
      </w:r>
      <w:r w:rsidRPr="00234F78">
        <w:rPr>
          <w:rFonts w:asciiTheme="minorHAnsi" w:hAnsiTheme="minorHAnsi" w:cstheme="minorHAnsi"/>
          <w:color w:val="231F20"/>
        </w:rPr>
        <w:t>in</w:t>
      </w:r>
      <w:r w:rsidRPr="00234F78">
        <w:rPr>
          <w:rFonts w:asciiTheme="minorHAnsi" w:hAnsiTheme="minorHAnsi" w:cstheme="minorHAnsi"/>
          <w:color w:val="231F20"/>
          <w:spacing w:val="-8"/>
        </w:rPr>
        <w:t xml:space="preserve"> </w:t>
      </w:r>
      <w:r w:rsidRPr="00234F78">
        <w:rPr>
          <w:rFonts w:asciiTheme="minorHAnsi" w:hAnsiTheme="minorHAnsi" w:cstheme="minorHAnsi"/>
          <w:color w:val="231F20"/>
        </w:rPr>
        <w:t>conduct</w:t>
      </w:r>
      <w:r w:rsidRPr="00234F78">
        <w:rPr>
          <w:rFonts w:asciiTheme="minorHAnsi" w:hAnsiTheme="minorHAnsi" w:cstheme="minorHAnsi"/>
          <w:color w:val="231F20"/>
          <w:spacing w:val="-8"/>
        </w:rPr>
        <w:t xml:space="preserve"> </w:t>
      </w:r>
      <w:r w:rsidRPr="00234F78">
        <w:rPr>
          <w:rFonts w:asciiTheme="minorHAnsi" w:hAnsiTheme="minorHAnsi" w:cstheme="minorHAnsi"/>
          <w:color w:val="231F20"/>
        </w:rPr>
        <w:t>that</w:t>
      </w:r>
      <w:r w:rsidRPr="00234F78">
        <w:rPr>
          <w:rFonts w:asciiTheme="minorHAnsi" w:hAnsiTheme="minorHAnsi" w:cstheme="minorHAnsi"/>
          <w:color w:val="231F20"/>
          <w:spacing w:val="-8"/>
        </w:rPr>
        <w:t xml:space="preserve"> </w:t>
      </w:r>
      <w:r w:rsidRPr="00234F78">
        <w:rPr>
          <w:rFonts w:asciiTheme="minorHAnsi" w:hAnsiTheme="minorHAnsi" w:cstheme="minorHAnsi"/>
          <w:color w:val="231F20"/>
        </w:rPr>
        <w:t>exposes</w:t>
      </w:r>
      <w:r w:rsidRPr="00234F78">
        <w:rPr>
          <w:rFonts w:asciiTheme="minorHAnsi" w:hAnsiTheme="minorHAnsi" w:cstheme="minorHAnsi"/>
          <w:color w:val="231F20"/>
          <w:spacing w:val="-8"/>
        </w:rPr>
        <w:t xml:space="preserve"> </w:t>
      </w:r>
      <w:r w:rsidRPr="00234F78">
        <w:rPr>
          <w:rFonts w:asciiTheme="minorHAnsi" w:hAnsiTheme="minorHAnsi" w:cstheme="minorHAnsi"/>
          <w:color w:val="231F20"/>
        </w:rPr>
        <w:t>an</w:t>
      </w:r>
      <w:r w:rsidRPr="00234F78">
        <w:rPr>
          <w:rFonts w:asciiTheme="minorHAnsi" w:hAnsiTheme="minorHAnsi" w:cstheme="minorHAnsi"/>
          <w:color w:val="231F20"/>
          <w:spacing w:val="-8"/>
        </w:rPr>
        <w:t xml:space="preserve"> </w:t>
      </w:r>
      <w:r w:rsidRPr="00234F78">
        <w:rPr>
          <w:rFonts w:asciiTheme="minorHAnsi" w:hAnsiTheme="minorHAnsi" w:cstheme="minorHAnsi"/>
          <w:color w:val="231F20"/>
          <w:spacing w:val="-2"/>
        </w:rPr>
        <w:t>individual</w:t>
      </w:r>
      <w:r w:rsidRPr="00234F78">
        <w:rPr>
          <w:rFonts w:asciiTheme="minorHAnsi" w:hAnsiTheme="minorHAnsi" w:cstheme="minorHAnsi"/>
          <w:color w:val="231F20"/>
          <w:spacing w:val="-8"/>
        </w:rPr>
        <w:t xml:space="preserve"> </w:t>
      </w:r>
      <w:r w:rsidRPr="00234F78">
        <w:rPr>
          <w:rFonts w:asciiTheme="minorHAnsi" w:hAnsiTheme="minorHAnsi" w:cstheme="minorHAnsi"/>
          <w:color w:val="231F20"/>
        </w:rPr>
        <w:t>to whom</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that</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duty</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is</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owed</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to</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a</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risk</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of</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death</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or</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serious</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injury</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or</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illness;</w:t>
      </w:r>
      <w:r w:rsidRPr="00234F78">
        <w:rPr>
          <w:rFonts w:asciiTheme="minorHAnsi" w:hAnsiTheme="minorHAnsi" w:cstheme="minorHAnsi"/>
          <w:color w:val="231F20"/>
          <w:spacing w:val="-7"/>
        </w:rPr>
        <w:t xml:space="preserve"> </w:t>
      </w:r>
      <w:r w:rsidRPr="00234F78">
        <w:rPr>
          <w:rFonts w:asciiTheme="minorHAnsi" w:hAnsiTheme="minorHAnsi" w:cstheme="minorHAnsi"/>
          <w:color w:val="231F20"/>
        </w:rPr>
        <w:t>and</w:t>
      </w:r>
    </w:p>
    <w:p w14:paraId="3AB2D0F9" w14:textId="77777777" w:rsidR="00234F78" w:rsidRPr="00234F78" w:rsidRDefault="00234F78" w:rsidP="00EC1AB1">
      <w:pPr>
        <w:pStyle w:val="ListParagraph"/>
        <w:numPr>
          <w:ilvl w:val="2"/>
          <w:numId w:val="16"/>
        </w:numPr>
        <w:tabs>
          <w:tab w:val="left" w:pos="851"/>
        </w:tabs>
        <w:kinsoku w:val="0"/>
        <w:overflowPunct w:val="0"/>
        <w:spacing w:after="100"/>
        <w:ind w:left="851"/>
        <w:rPr>
          <w:rFonts w:asciiTheme="minorHAnsi" w:hAnsiTheme="minorHAnsi" w:cstheme="minorHAnsi"/>
          <w:color w:val="231F20"/>
        </w:rPr>
      </w:pPr>
      <w:r w:rsidRPr="00234F78">
        <w:rPr>
          <w:rFonts w:asciiTheme="minorHAnsi" w:hAnsiTheme="minorHAnsi" w:cstheme="minorHAnsi"/>
          <w:color w:val="231F20"/>
        </w:rPr>
        <w:t>the</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person</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is</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reckless</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as</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to</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the</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risk</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to</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an</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spacing w:val="-2"/>
        </w:rPr>
        <w:t>individual</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of</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death</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or</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serious</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injury</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or</w:t>
      </w:r>
      <w:r w:rsidRPr="00234F78">
        <w:rPr>
          <w:rFonts w:asciiTheme="minorHAnsi" w:hAnsiTheme="minorHAnsi" w:cstheme="minorHAnsi"/>
          <w:color w:val="231F20"/>
          <w:spacing w:val="-6"/>
        </w:rPr>
        <w:t xml:space="preserve"> </w:t>
      </w:r>
      <w:r w:rsidRPr="00234F78">
        <w:rPr>
          <w:rFonts w:asciiTheme="minorHAnsi" w:hAnsiTheme="minorHAnsi" w:cstheme="minorHAnsi"/>
          <w:color w:val="231F20"/>
        </w:rPr>
        <w:t>illness.</w:t>
      </w:r>
    </w:p>
    <w:p w14:paraId="7907A876" w14:textId="09EB5F45" w:rsidR="00234F78" w:rsidRPr="00234F78" w:rsidRDefault="00234F78" w:rsidP="00EC1AB1">
      <w:pPr>
        <w:pStyle w:val="BodyText"/>
        <w:numPr>
          <w:ilvl w:val="0"/>
          <w:numId w:val="15"/>
        </w:numPr>
        <w:kinsoku w:val="0"/>
        <w:overflowPunct w:val="0"/>
        <w:spacing w:before="0" w:after="100"/>
        <w:ind w:right="1317"/>
        <w:rPr>
          <w:rFonts w:cstheme="minorHAnsi"/>
          <w:color w:val="231F20"/>
          <w:sz w:val="24"/>
          <w:szCs w:val="24"/>
        </w:rPr>
      </w:pPr>
      <w:r w:rsidRPr="00234F78">
        <w:rPr>
          <w:rFonts w:cstheme="minorHAnsi"/>
          <w:b/>
          <w:bCs/>
          <w:color w:val="231F20"/>
          <w:sz w:val="24"/>
          <w:szCs w:val="24"/>
        </w:rPr>
        <w:t xml:space="preserve">Category 2 offence </w:t>
      </w:r>
      <w:r w:rsidRPr="00234F78">
        <w:rPr>
          <w:rFonts w:cstheme="minorHAnsi"/>
          <w:color w:val="231F20"/>
          <w:sz w:val="24"/>
          <w:szCs w:val="24"/>
        </w:rPr>
        <w:t>– a person commits a category 2 offence if:</w:t>
      </w:r>
    </w:p>
    <w:p w14:paraId="35D6A610" w14:textId="77777777" w:rsidR="00234F78" w:rsidRPr="00234F78" w:rsidRDefault="00234F78" w:rsidP="00EC1AB1">
      <w:pPr>
        <w:pStyle w:val="ListParagraph"/>
        <w:numPr>
          <w:ilvl w:val="2"/>
          <w:numId w:val="39"/>
        </w:numPr>
        <w:tabs>
          <w:tab w:val="left" w:pos="851"/>
        </w:tabs>
        <w:kinsoku w:val="0"/>
        <w:overflowPunct w:val="0"/>
        <w:spacing w:after="100"/>
        <w:ind w:left="851"/>
        <w:rPr>
          <w:rFonts w:asciiTheme="minorHAnsi" w:hAnsiTheme="minorHAnsi" w:cstheme="minorHAnsi"/>
          <w:color w:val="231F20"/>
        </w:rPr>
      </w:pPr>
      <w:r w:rsidRPr="00234F78">
        <w:rPr>
          <w:rFonts w:asciiTheme="minorHAnsi" w:hAnsiTheme="minorHAnsi" w:cstheme="minorHAnsi"/>
          <w:color w:val="231F20"/>
        </w:rPr>
        <w:t>the person has a health and safety duty; and</w:t>
      </w:r>
    </w:p>
    <w:p w14:paraId="06AD7C92" w14:textId="77777777" w:rsidR="00234F78" w:rsidRPr="00234F78" w:rsidRDefault="00234F78" w:rsidP="00EC1AB1">
      <w:pPr>
        <w:pStyle w:val="ListParagraph"/>
        <w:numPr>
          <w:ilvl w:val="2"/>
          <w:numId w:val="39"/>
        </w:numPr>
        <w:tabs>
          <w:tab w:val="left" w:pos="851"/>
        </w:tabs>
        <w:kinsoku w:val="0"/>
        <w:overflowPunct w:val="0"/>
        <w:spacing w:after="100"/>
        <w:ind w:left="851"/>
        <w:rPr>
          <w:rFonts w:asciiTheme="minorHAnsi" w:hAnsiTheme="minorHAnsi" w:cstheme="minorHAnsi"/>
          <w:color w:val="231F20"/>
        </w:rPr>
      </w:pPr>
      <w:r w:rsidRPr="00234F78">
        <w:rPr>
          <w:rFonts w:asciiTheme="minorHAnsi" w:hAnsiTheme="minorHAnsi" w:cstheme="minorHAnsi"/>
          <w:color w:val="231F20"/>
        </w:rPr>
        <w:t>the person fails to comply with that duty; and</w:t>
      </w:r>
    </w:p>
    <w:p w14:paraId="4890AED3" w14:textId="77777777" w:rsidR="00234F78" w:rsidRPr="00234F78" w:rsidRDefault="00234F78" w:rsidP="00EC1AB1">
      <w:pPr>
        <w:pStyle w:val="ListParagraph"/>
        <w:numPr>
          <w:ilvl w:val="2"/>
          <w:numId w:val="39"/>
        </w:numPr>
        <w:tabs>
          <w:tab w:val="left" w:pos="851"/>
        </w:tabs>
        <w:kinsoku w:val="0"/>
        <w:overflowPunct w:val="0"/>
        <w:spacing w:after="100"/>
        <w:ind w:left="851"/>
        <w:rPr>
          <w:rFonts w:asciiTheme="minorHAnsi" w:hAnsiTheme="minorHAnsi" w:cstheme="minorHAnsi"/>
          <w:color w:val="231F20"/>
        </w:rPr>
      </w:pPr>
      <w:r w:rsidRPr="00234F78">
        <w:rPr>
          <w:rFonts w:asciiTheme="minorHAnsi" w:hAnsiTheme="minorHAnsi" w:cstheme="minorHAnsi"/>
          <w:color w:val="231F20"/>
        </w:rPr>
        <w:t>the failure exposes an individual to a risk of death or serious injury or illness.</w:t>
      </w:r>
    </w:p>
    <w:p w14:paraId="718FC0EC" w14:textId="682DDD72" w:rsidR="00234F78" w:rsidRPr="003B5F48" w:rsidRDefault="00234F78" w:rsidP="00EC1AB1">
      <w:pPr>
        <w:pStyle w:val="BodyText"/>
        <w:numPr>
          <w:ilvl w:val="0"/>
          <w:numId w:val="15"/>
        </w:numPr>
        <w:kinsoku w:val="0"/>
        <w:overflowPunct w:val="0"/>
        <w:spacing w:before="0" w:after="100" w:line="240" w:lineRule="auto"/>
        <w:ind w:right="1315" w:hanging="357"/>
        <w:rPr>
          <w:rFonts w:cstheme="minorHAnsi"/>
          <w:color w:val="231F20"/>
          <w:sz w:val="24"/>
          <w:szCs w:val="24"/>
        </w:rPr>
      </w:pPr>
      <w:r w:rsidRPr="00234F78">
        <w:rPr>
          <w:rFonts w:cstheme="minorHAnsi"/>
          <w:b/>
          <w:bCs/>
          <w:color w:val="231F20"/>
          <w:sz w:val="24"/>
          <w:szCs w:val="24"/>
        </w:rPr>
        <w:t xml:space="preserve">Category 3 offence </w:t>
      </w:r>
      <w:r w:rsidRPr="003B5F48">
        <w:rPr>
          <w:rFonts w:cstheme="minorHAnsi"/>
          <w:color w:val="231F20"/>
          <w:sz w:val="24"/>
          <w:szCs w:val="24"/>
        </w:rPr>
        <w:t>– a person commits a category 3 offence if:</w:t>
      </w:r>
    </w:p>
    <w:p w14:paraId="32E909A2" w14:textId="77777777" w:rsidR="00234F78" w:rsidRPr="00234F78" w:rsidRDefault="00234F78" w:rsidP="00EC1AB1">
      <w:pPr>
        <w:pStyle w:val="ListParagraph"/>
        <w:numPr>
          <w:ilvl w:val="2"/>
          <w:numId w:val="18"/>
        </w:numPr>
        <w:tabs>
          <w:tab w:val="left" w:pos="851"/>
        </w:tabs>
        <w:kinsoku w:val="0"/>
        <w:overflowPunct w:val="0"/>
        <w:spacing w:after="100"/>
        <w:ind w:left="851"/>
        <w:rPr>
          <w:rFonts w:asciiTheme="minorHAnsi" w:hAnsiTheme="minorHAnsi" w:cstheme="minorHAnsi"/>
          <w:color w:val="231F20"/>
        </w:rPr>
      </w:pPr>
      <w:r w:rsidRPr="00234F78">
        <w:rPr>
          <w:rFonts w:asciiTheme="minorHAnsi" w:hAnsiTheme="minorHAnsi" w:cstheme="minorHAnsi"/>
          <w:color w:val="231F20"/>
        </w:rPr>
        <w:t>the person has a health and safety duty; and</w:t>
      </w:r>
    </w:p>
    <w:p w14:paraId="312354E8" w14:textId="77777777" w:rsidR="00234F78" w:rsidRPr="00234F78" w:rsidRDefault="00234F78" w:rsidP="00EC1AB1">
      <w:pPr>
        <w:pStyle w:val="ListParagraph"/>
        <w:numPr>
          <w:ilvl w:val="2"/>
          <w:numId w:val="18"/>
        </w:numPr>
        <w:tabs>
          <w:tab w:val="left" w:pos="851"/>
        </w:tabs>
        <w:kinsoku w:val="0"/>
        <w:overflowPunct w:val="0"/>
        <w:spacing w:after="100"/>
        <w:ind w:left="851"/>
        <w:rPr>
          <w:rFonts w:asciiTheme="minorHAnsi" w:hAnsiTheme="minorHAnsi" w:cstheme="minorHAnsi"/>
          <w:color w:val="231F20"/>
        </w:rPr>
      </w:pPr>
      <w:r w:rsidRPr="00234F78">
        <w:rPr>
          <w:rFonts w:asciiTheme="minorHAnsi" w:hAnsiTheme="minorHAnsi" w:cstheme="minorHAnsi"/>
          <w:color w:val="231F20"/>
        </w:rPr>
        <w:t>the person fails to comply with that duty.</w:t>
      </w:r>
    </w:p>
    <w:p w14:paraId="337D25F1" w14:textId="7A0E08C7" w:rsidR="00234F78" w:rsidRPr="00234F78" w:rsidRDefault="00234F78" w:rsidP="00EC1AB1">
      <w:pPr>
        <w:pStyle w:val="BodyText"/>
        <w:numPr>
          <w:ilvl w:val="0"/>
          <w:numId w:val="15"/>
        </w:numPr>
        <w:kinsoku w:val="0"/>
        <w:overflowPunct w:val="0"/>
        <w:spacing w:before="0" w:after="100" w:line="-250" w:lineRule="auto"/>
        <w:ind w:right="623"/>
        <w:rPr>
          <w:rFonts w:cstheme="minorHAnsi"/>
          <w:color w:val="231F20"/>
          <w:sz w:val="24"/>
          <w:szCs w:val="24"/>
        </w:rPr>
      </w:pPr>
      <w:r w:rsidRPr="00234F78">
        <w:rPr>
          <w:rFonts w:cstheme="minorHAnsi"/>
          <w:b/>
          <w:bCs/>
          <w:color w:val="231F20"/>
          <w:sz w:val="24"/>
          <w:szCs w:val="24"/>
        </w:rPr>
        <w:t xml:space="preserve">Enforceable undertaking </w:t>
      </w:r>
      <w:r w:rsidRPr="00234F78">
        <w:rPr>
          <w:rFonts w:cstheme="minorHAnsi"/>
          <w:color w:val="231F20"/>
          <w:sz w:val="24"/>
          <w:szCs w:val="24"/>
        </w:rPr>
        <w:t xml:space="preserve">– a written undertaking proposed by a person in connection with a matter </w:t>
      </w:r>
      <w:r w:rsidRPr="00234F78">
        <w:rPr>
          <w:rFonts w:cstheme="minorHAnsi"/>
          <w:color w:val="231F20"/>
          <w:spacing w:val="-3"/>
          <w:sz w:val="24"/>
          <w:szCs w:val="24"/>
        </w:rPr>
        <w:t xml:space="preserve">relating </w:t>
      </w:r>
      <w:r w:rsidRPr="00234F78">
        <w:rPr>
          <w:rFonts w:cstheme="minorHAnsi"/>
          <w:color w:val="231F20"/>
          <w:sz w:val="24"/>
          <w:szCs w:val="24"/>
        </w:rPr>
        <w:t xml:space="preserve">to an alleged contravention by the person of the </w:t>
      </w:r>
      <w:r w:rsidRPr="00234F78">
        <w:rPr>
          <w:rFonts w:cstheme="minorHAnsi"/>
          <w:color w:val="231F20"/>
          <w:spacing w:val="-2"/>
          <w:sz w:val="24"/>
          <w:szCs w:val="24"/>
        </w:rPr>
        <w:t xml:space="preserve">WHS </w:t>
      </w:r>
      <w:r w:rsidRPr="00234F78">
        <w:rPr>
          <w:rFonts w:cstheme="minorHAnsi"/>
          <w:color w:val="231F20"/>
          <w:sz w:val="24"/>
          <w:szCs w:val="24"/>
        </w:rPr>
        <w:t xml:space="preserve">Act. Once accepted by </w:t>
      </w:r>
      <w:r w:rsidRPr="00234F78">
        <w:rPr>
          <w:rFonts w:cstheme="minorHAnsi"/>
          <w:color w:val="231F20"/>
          <w:sz w:val="24"/>
          <w:szCs w:val="24"/>
          <w:lang w:eastAsia="x-none"/>
        </w:rPr>
        <w:t>the regulator</w:t>
      </w:r>
      <w:r w:rsidRPr="00234F78">
        <w:rPr>
          <w:rFonts w:cstheme="minorHAnsi"/>
          <w:color w:val="231F20"/>
          <w:spacing w:val="-6"/>
          <w:sz w:val="24"/>
          <w:szCs w:val="24"/>
        </w:rPr>
        <w:t xml:space="preserve"> </w:t>
      </w:r>
      <w:r w:rsidRPr="00234F78">
        <w:rPr>
          <w:rFonts w:cstheme="minorHAnsi"/>
          <w:color w:val="231F20"/>
          <w:sz w:val="24"/>
          <w:szCs w:val="24"/>
          <w:lang w:eastAsia="x-none"/>
        </w:rPr>
        <w:t>a WHS</w:t>
      </w:r>
      <w:r w:rsidRPr="00234F78">
        <w:rPr>
          <w:rFonts w:cstheme="minorHAnsi"/>
          <w:color w:val="231F20"/>
          <w:spacing w:val="-6"/>
          <w:sz w:val="24"/>
          <w:szCs w:val="24"/>
        </w:rPr>
        <w:t xml:space="preserve"> </w:t>
      </w:r>
      <w:r w:rsidRPr="00234F78">
        <w:rPr>
          <w:rFonts w:cstheme="minorHAnsi"/>
          <w:color w:val="231F20"/>
          <w:sz w:val="24"/>
          <w:szCs w:val="24"/>
        </w:rPr>
        <w:t>undertaking</w:t>
      </w:r>
      <w:r w:rsidRPr="00234F78">
        <w:rPr>
          <w:rFonts w:cstheme="minorHAnsi"/>
          <w:color w:val="231F20"/>
          <w:spacing w:val="-6"/>
          <w:sz w:val="24"/>
          <w:szCs w:val="24"/>
        </w:rPr>
        <w:t xml:space="preserve"> </w:t>
      </w:r>
      <w:r w:rsidRPr="00234F78">
        <w:rPr>
          <w:rFonts w:cstheme="minorHAnsi"/>
          <w:color w:val="231F20"/>
          <w:sz w:val="24"/>
          <w:szCs w:val="24"/>
        </w:rPr>
        <w:t>becomes</w:t>
      </w:r>
      <w:r w:rsidRPr="00234F78">
        <w:rPr>
          <w:rFonts w:cstheme="minorHAnsi"/>
          <w:color w:val="231F20"/>
          <w:spacing w:val="-6"/>
          <w:sz w:val="24"/>
          <w:szCs w:val="24"/>
        </w:rPr>
        <w:t xml:space="preserve"> </w:t>
      </w:r>
      <w:r w:rsidRPr="00234F78">
        <w:rPr>
          <w:rFonts w:cstheme="minorHAnsi"/>
          <w:color w:val="231F20"/>
          <w:spacing w:val="-3"/>
          <w:sz w:val="24"/>
          <w:szCs w:val="24"/>
        </w:rPr>
        <w:t>enforceable.</w:t>
      </w:r>
      <w:r w:rsidRPr="00234F78">
        <w:rPr>
          <w:rFonts w:cstheme="minorHAnsi"/>
          <w:color w:val="231F20"/>
          <w:spacing w:val="-6"/>
          <w:sz w:val="24"/>
          <w:szCs w:val="24"/>
        </w:rPr>
        <w:t xml:space="preserve"> </w:t>
      </w:r>
      <w:r w:rsidRPr="00234F78">
        <w:rPr>
          <w:rFonts w:cstheme="minorHAnsi"/>
          <w:color w:val="231F20"/>
          <w:sz w:val="24"/>
          <w:szCs w:val="24"/>
        </w:rPr>
        <w:t>A</w:t>
      </w:r>
      <w:r w:rsidRPr="00234F78">
        <w:rPr>
          <w:rFonts w:cstheme="minorHAnsi"/>
          <w:color w:val="231F20"/>
          <w:spacing w:val="-6"/>
          <w:sz w:val="24"/>
          <w:szCs w:val="24"/>
        </w:rPr>
        <w:t xml:space="preserve"> </w:t>
      </w:r>
      <w:r w:rsidR="004113E4">
        <w:rPr>
          <w:rFonts w:cstheme="minorHAnsi"/>
          <w:color w:val="231F20"/>
          <w:spacing w:val="-6"/>
          <w:sz w:val="24"/>
          <w:szCs w:val="24"/>
        </w:rPr>
        <w:t>WHS</w:t>
      </w:r>
      <w:r w:rsidRPr="00234F78">
        <w:rPr>
          <w:rFonts w:cstheme="minorHAnsi"/>
          <w:color w:val="231F20"/>
          <w:spacing w:val="-6"/>
          <w:sz w:val="24"/>
          <w:szCs w:val="24"/>
        </w:rPr>
        <w:t xml:space="preserve"> </w:t>
      </w:r>
      <w:r w:rsidRPr="00234F78">
        <w:rPr>
          <w:rFonts w:cstheme="minorHAnsi"/>
          <w:color w:val="231F20"/>
          <w:sz w:val="24"/>
          <w:szCs w:val="24"/>
        </w:rPr>
        <w:t xml:space="preserve">undertaking provided for in part 11 of the </w:t>
      </w:r>
      <w:r w:rsidRPr="00234F78">
        <w:rPr>
          <w:rFonts w:cstheme="minorHAnsi"/>
          <w:color w:val="231F20"/>
          <w:spacing w:val="-2"/>
          <w:sz w:val="24"/>
          <w:szCs w:val="24"/>
        </w:rPr>
        <w:t xml:space="preserve">WHS </w:t>
      </w:r>
      <w:r w:rsidRPr="00234F78">
        <w:rPr>
          <w:rFonts w:cstheme="minorHAnsi"/>
          <w:color w:val="231F20"/>
          <w:sz w:val="24"/>
          <w:szCs w:val="24"/>
        </w:rPr>
        <w:t xml:space="preserve">Act is referred as an </w:t>
      </w:r>
      <w:r w:rsidRPr="00234F78">
        <w:rPr>
          <w:rFonts w:cstheme="minorHAnsi"/>
          <w:color w:val="231F20"/>
          <w:spacing w:val="-3"/>
          <w:sz w:val="24"/>
          <w:szCs w:val="24"/>
        </w:rPr>
        <w:t xml:space="preserve">‘enforceable </w:t>
      </w:r>
      <w:r w:rsidRPr="00234F78">
        <w:rPr>
          <w:rFonts w:cstheme="minorHAnsi"/>
          <w:color w:val="231F20"/>
          <w:sz w:val="24"/>
          <w:szCs w:val="24"/>
        </w:rPr>
        <w:t>undertaking’</w:t>
      </w:r>
      <w:r w:rsidRPr="00234F78">
        <w:rPr>
          <w:rFonts w:cstheme="minorHAnsi"/>
          <w:color w:val="231F20"/>
          <w:spacing w:val="-19"/>
          <w:sz w:val="24"/>
          <w:szCs w:val="24"/>
        </w:rPr>
        <w:t xml:space="preserve"> </w:t>
      </w:r>
      <w:r w:rsidRPr="00234F78">
        <w:rPr>
          <w:rFonts w:cstheme="minorHAnsi"/>
          <w:color w:val="231F20"/>
          <w:sz w:val="24"/>
          <w:szCs w:val="24"/>
        </w:rPr>
        <w:t>or</w:t>
      </w:r>
      <w:r w:rsidRPr="00234F78">
        <w:rPr>
          <w:rFonts w:cstheme="minorHAnsi"/>
          <w:color w:val="231F20"/>
          <w:spacing w:val="-19"/>
          <w:sz w:val="24"/>
          <w:szCs w:val="24"/>
        </w:rPr>
        <w:t xml:space="preserve"> </w:t>
      </w:r>
      <w:r w:rsidRPr="00234F78">
        <w:rPr>
          <w:rFonts w:cstheme="minorHAnsi"/>
          <w:color w:val="231F20"/>
          <w:sz w:val="24"/>
          <w:szCs w:val="24"/>
        </w:rPr>
        <w:t>‘undertaking’.</w:t>
      </w:r>
    </w:p>
    <w:p w14:paraId="63256A56" w14:textId="1B74B3C3" w:rsidR="00234F78" w:rsidRPr="00234F78" w:rsidRDefault="00234F78" w:rsidP="00EC1AB1">
      <w:pPr>
        <w:pStyle w:val="BodyText"/>
        <w:numPr>
          <w:ilvl w:val="0"/>
          <w:numId w:val="15"/>
        </w:numPr>
        <w:kinsoku w:val="0"/>
        <w:overflowPunct w:val="0"/>
        <w:spacing w:before="0" w:after="100" w:line="-250" w:lineRule="auto"/>
        <w:ind w:right="1317"/>
        <w:rPr>
          <w:rFonts w:cstheme="minorHAnsi"/>
          <w:color w:val="231F20"/>
          <w:sz w:val="24"/>
          <w:szCs w:val="24"/>
        </w:rPr>
      </w:pPr>
      <w:r w:rsidRPr="00234F78">
        <w:rPr>
          <w:rFonts w:cstheme="minorHAnsi"/>
          <w:b/>
          <w:bCs/>
          <w:color w:val="231F20"/>
          <w:sz w:val="24"/>
          <w:szCs w:val="24"/>
        </w:rPr>
        <w:t xml:space="preserve">WHSMS </w:t>
      </w:r>
      <w:r w:rsidRPr="00234F78">
        <w:rPr>
          <w:rFonts w:cstheme="minorHAnsi"/>
          <w:color w:val="231F20"/>
          <w:sz w:val="24"/>
          <w:szCs w:val="24"/>
        </w:rPr>
        <w:t>– a work health and safety management system.</w:t>
      </w:r>
    </w:p>
    <w:p w14:paraId="2D6D52A4" w14:textId="4E6BE47D" w:rsidR="00234F78" w:rsidRPr="00234F78" w:rsidRDefault="00234F78" w:rsidP="00EC1AB1">
      <w:pPr>
        <w:pStyle w:val="BodyText"/>
        <w:numPr>
          <w:ilvl w:val="0"/>
          <w:numId w:val="15"/>
        </w:numPr>
        <w:kinsoku w:val="0"/>
        <w:overflowPunct w:val="0"/>
        <w:spacing w:before="0" w:after="100" w:line="-250" w:lineRule="auto"/>
        <w:ind w:right="1479"/>
        <w:rPr>
          <w:rFonts w:cstheme="minorHAnsi"/>
          <w:color w:val="231F20"/>
          <w:sz w:val="24"/>
          <w:szCs w:val="24"/>
        </w:rPr>
      </w:pPr>
      <w:r w:rsidRPr="00234F78">
        <w:rPr>
          <w:rFonts w:cstheme="minorHAnsi"/>
          <w:b/>
          <w:bCs/>
          <w:color w:val="231F20"/>
          <w:sz w:val="24"/>
          <w:szCs w:val="24"/>
        </w:rPr>
        <w:t>Term of an undertaking</w:t>
      </w:r>
      <w:r w:rsidRPr="00234F78">
        <w:rPr>
          <w:rFonts w:cstheme="minorHAnsi"/>
          <w:color w:val="231F20"/>
          <w:sz w:val="24"/>
          <w:szCs w:val="24"/>
        </w:rPr>
        <w:t xml:space="preserve"> – is something for which the person can be held accountable if the undertaking is accepted.</w:t>
      </w:r>
    </w:p>
    <w:p w14:paraId="5608188C" w14:textId="4B6614F4" w:rsidR="00234F78" w:rsidRPr="00234F78" w:rsidRDefault="00234F78" w:rsidP="00EC1AB1">
      <w:pPr>
        <w:pStyle w:val="BodyText"/>
        <w:numPr>
          <w:ilvl w:val="0"/>
          <w:numId w:val="15"/>
        </w:numPr>
        <w:kinsoku w:val="0"/>
        <w:overflowPunct w:val="0"/>
        <w:spacing w:before="0" w:after="100" w:line="-250" w:lineRule="auto"/>
        <w:ind w:right="1317"/>
        <w:rPr>
          <w:rFonts w:cstheme="minorHAnsi"/>
          <w:color w:val="231F20"/>
          <w:sz w:val="24"/>
          <w:szCs w:val="24"/>
        </w:rPr>
      </w:pPr>
      <w:r w:rsidRPr="00234F78">
        <w:rPr>
          <w:rFonts w:cstheme="minorHAnsi"/>
          <w:b/>
          <w:bCs/>
          <w:color w:val="231F20"/>
          <w:sz w:val="24"/>
          <w:szCs w:val="24"/>
        </w:rPr>
        <w:t xml:space="preserve">The person </w:t>
      </w:r>
      <w:r w:rsidRPr="00234F78">
        <w:rPr>
          <w:rFonts w:cstheme="minorHAnsi"/>
          <w:color w:val="231F20"/>
          <w:sz w:val="24"/>
          <w:szCs w:val="24"/>
        </w:rPr>
        <w:t>– the duty holder who proposes a WHS undertaking and against whom the undertaking becomes enforceable if accepted. The term includes a reference to a body corporate, the crown in the right of the Territory and a public authority as well as an individual.</w:t>
      </w:r>
    </w:p>
    <w:p w14:paraId="0FA28AD4" w14:textId="6434FB6D" w:rsidR="00234F78" w:rsidRPr="00234F78" w:rsidRDefault="00234F78" w:rsidP="00EC1AB1">
      <w:pPr>
        <w:pStyle w:val="BodyText"/>
        <w:numPr>
          <w:ilvl w:val="0"/>
          <w:numId w:val="15"/>
        </w:numPr>
        <w:kinsoku w:val="0"/>
        <w:overflowPunct w:val="0"/>
        <w:spacing w:before="0" w:after="100" w:line="-250" w:lineRule="auto"/>
        <w:ind w:right="623"/>
        <w:rPr>
          <w:rFonts w:cstheme="minorHAnsi"/>
          <w:color w:val="231F20"/>
          <w:sz w:val="24"/>
          <w:szCs w:val="24"/>
        </w:rPr>
      </w:pPr>
      <w:r w:rsidRPr="00234F78">
        <w:rPr>
          <w:rFonts w:cstheme="minorHAnsi"/>
          <w:b/>
          <w:bCs/>
          <w:color w:val="231F20"/>
          <w:sz w:val="24"/>
          <w:szCs w:val="24"/>
        </w:rPr>
        <w:t>Very serious injury</w:t>
      </w:r>
      <w:r w:rsidRPr="00234F78">
        <w:rPr>
          <w:rFonts w:cstheme="minorHAnsi"/>
          <w:color w:val="231F20"/>
          <w:sz w:val="24"/>
          <w:szCs w:val="24"/>
        </w:rPr>
        <w:t xml:space="preserve"> – for this publication, is an injury that has caused nervous system damage liable to lead to mental incapacity or permanent restriction of mobility or involves a major amputation of a limb or parts of the body – for example amputation above the knee or elbow. This term is not defined in the WHS Act; it is used within this document to identify certain circumstances which will trigger additional steps in the enforceable undertaking process.</w:t>
      </w:r>
    </w:p>
    <w:p w14:paraId="69B4A3EE" w14:textId="566CC5C9" w:rsidR="00234F78" w:rsidRPr="00234F78" w:rsidRDefault="00234F78" w:rsidP="00EC1AB1">
      <w:pPr>
        <w:pStyle w:val="BodyText"/>
        <w:numPr>
          <w:ilvl w:val="0"/>
          <w:numId w:val="15"/>
        </w:numPr>
        <w:kinsoku w:val="0"/>
        <w:overflowPunct w:val="0"/>
        <w:spacing w:before="0" w:after="100" w:line="250" w:lineRule="exact"/>
        <w:ind w:right="1219" w:hanging="357"/>
        <w:rPr>
          <w:rFonts w:cstheme="minorHAnsi"/>
          <w:color w:val="231F20"/>
          <w:sz w:val="24"/>
          <w:szCs w:val="24"/>
        </w:rPr>
      </w:pPr>
      <w:r w:rsidRPr="00234F78">
        <w:rPr>
          <w:rFonts w:cstheme="minorHAnsi"/>
          <w:b/>
          <w:bCs/>
          <w:color w:val="231F20"/>
          <w:sz w:val="24"/>
          <w:szCs w:val="24"/>
          <w:lang w:eastAsia="x-none"/>
        </w:rPr>
        <w:t>The regulator</w:t>
      </w:r>
      <w:r w:rsidRPr="00234F78">
        <w:rPr>
          <w:rFonts w:cstheme="minorHAnsi"/>
          <w:color w:val="231F20"/>
          <w:sz w:val="24"/>
          <w:szCs w:val="24"/>
        </w:rPr>
        <w:t xml:space="preserve"> –</w:t>
      </w:r>
      <w:r w:rsidRPr="00234F78">
        <w:rPr>
          <w:rFonts w:cstheme="minorHAnsi"/>
          <w:color w:val="231F20"/>
          <w:sz w:val="24"/>
          <w:szCs w:val="24"/>
          <w:lang w:eastAsia="x-none"/>
        </w:rPr>
        <w:t xml:space="preserve">as defined in the </w:t>
      </w:r>
      <w:r w:rsidRPr="00234F78">
        <w:rPr>
          <w:rFonts w:cstheme="minorHAnsi"/>
          <w:i/>
          <w:color w:val="231F20"/>
          <w:sz w:val="24"/>
          <w:szCs w:val="24"/>
          <w:lang w:eastAsia="x-none"/>
        </w:rPr>
        <w:t>W</w:t>
      </w:r>
      <w:r w:rsidR="004113E4">
        <w:rPr>
          <w:rFonts w:cstheme="minorHAnsi"/>
          <w:i/>
          <w:color w:val="231F20"/>
          <w:sz w:val="24"/>
          <w:szCs w:val="24"/>
          <w:lang w:eastAsia="x-none"/>
        </w:rPr>
        <w:t>HS</w:t>
      </w:r>
      <w:r w:rsidRPr="00234F78">
        <w:rPr>
          <w:rFonts w:cstheme="minorHAnsi"/>
          <w:i/>
          <w:color w:val="231F20"/>
          <w:sz w:val="24"/>
          <w:szCs w:val="24"/>
          <w:lang w:eastAsia="x-none"/>
        </w:rPr>
        <w:t xml:space="preserve"> Act</w:t>
      </w:r>
      <w:r w:rsidRPr="00234F78">
        <w:rPr>
          <w:rFonts w:cstheme="minorHAnsi"/>
          <w:color w:val="231F20"/>
          <w:sz w:val="24"/>
          <w:szCs w:val="24"/>
          <w:lang w:eastAsia="x-none"/>
        </w:rPr>
        <w:t>.</w:t>
      </w:r>
    </w:p>
    <w:p w14:paraId="5201D526" w14:textId="0C0FC31F" w:rsidR="00234F78" w:rsidRPr="003B5F48" w:rsidRDefault="003B5F48" w:rsidP="00EC1AB1">
      <w:pPr>
        <w:pStyle w:val="BodyText"/>
        <w:numPr>
          <w:ilvl w:val="0"/>
          <w:numId w:val="15"/>
        </w:numPr>
        <w:kinsoku w:val="0"/>
        <w:overflowPunct w:val="0"/>
        <w:spacing w:before="0" w:after="100" w:line="-250" w:lineRule="auto"/>
        <w:ind w:right="623"/>
        <w:rPr>
          <w:rFonts w:cstheme="minorHAnsi"/>
          <w:color w:val="231F20"/>
          <w:sz w:val="24"/>
          <w:szCs w:val="24"/>
        </w:rPr>
      </w:pPr>
      <w:r>
        <w:rPr>
          <w:rFonts w:cstheme="minorHAnsi"/>
          <w:b/>
          <w:bCs/>
          <w:color w:val="231F20"/>
          <w:sz w:val="24"/>
          <w:szCs w:val="24"/>
        </w:rPr>
        <w:t xml:space="preserve">WorkSafe ACT </w:t>
      </w:r>
      <w:r w:rsidR="00234F78" w:rsidRPr="003B5F48">
        <w:rPr>
          <w:rFonts w:cstheme="minorHAnsi"/>
          <w:color w:val="231F20"/>
          <w:sz w:val="24"/>
          <w:szCs w:val="24"/>
        </w:rPr>
        <w:t xml:space="preserve">– </w:t>
      </w:r>
      <w:r>
        <w:rPr>
          <w:rFonts w:cstheme="minorHAnsi"/>
          <w:color w:val="231F20"/>
          <w:sz w:val="24"/>
          <w:szCs w:val="24"/>
        </w:rPr>
        <w:t xml:space="preserve">the Office of the Work Health and Safety Commissioner as defined in the </w:t>
      </w:r>
      <w:r w:rsidR="00234F78" w:rsidRPr="003B5F48">
        <w:rPr>
          <w:rFonts w:cstheme="minorHAnsi"/>
          <w:i/>
          <w:color w:val="231F20"/>
          <w:sz w:val="24"/>
          <w:szCs w:val="24"/>
          <w:lang w:eastAsia="x-none"/>
        </w:rPr>
        <w:t>W</w:t>
      </w:r>
      <w:r w:rsidR="00470715">
        <w:rPr>
          <w:rFonts w:cstheme="minorHAnsi"/>
          <w:i/>
          <w:color w:val="231F20"/>
          <w:sz w:val="24"/>
          <w:szCs w:val="24"/>
          <w:lang w:eastAsia="x-none"/>
        </w:rPr>
        <w:t>HS</w:t>
      </w:r>
      <w:r w:rsidR="00234F78" w:rsidRPr="003B5F48">
        <w:rPr>
          <w:rFonts w:cstheme="minorHAnsi"/>
          <w:i/>
          <w:color w:val="231F20"/>
          <w:sz w:val="24"/>
          <w:szCs w:val="24"/>
          <w:lang w:eastAsia="x-none"/>
        </w:rPr>
        <w:t xml:space="preserve"> Act</w:t>
      </w:r>
      <w:r w:rsidR="00234F78" w:rsidRPr="003B5F48">
        <w:rPr>
          <w:rFonts w:cstheme="minorHAnsi"/>
          <w:color w:val="231F20"/>
          <w:sz w:val="24"/>
          <w:szCs w:val="24"/>
        </w:rPr>
        <w:t>.</w:t>
      </w:r>
    </w:p>
    <w:p w14:paraId="2B5AFE07" w14:textId="483EC22A" w:rsidR="00234F78" w:rsidRPr="003B5F48" w:rsidRDefault="00234F78" w:rsidP="00EC1AB1">
      <w:pPr>
        <w:pStyle w:val="BodyText"/>
        <w:numPr>
          <w:ilvl w:val="0"/>
          <w:numId w:val="15"/>
        </w:numPr>
        <w:kinsoku w:val="0"/>
        <w:overflowPunct w:val="0"/>
        <w:spacing w:before="78" w:after="100" w:line="-250" w:lineRule="auto"/>
        <w:ind w:right="1317"/>
        <w:rPr>
          <w:rFonts w:cstheme="minorHAnsi"/>
          <w:i/>
          <w:iCs/>
          <w:color w:val="231F20"/>
          <w:sz w:val="24"/>
          <w:szCs w:val="24"/>
          <w:lang w:eastAsia="x-none"/>
        </w:rPr>
      </w:pPr>
      <w:r w:rsidRPr="003B5F48">
        <w:rPr>
          <w:rFonts w:cstheme="minorHAnsi"/>
          <w:b/>
          <w:bCs/>
          <w:color w:val="231F20"/>
          <w:sz w:val="24"/>
          <w:szCs w:val="24"/>
        </w:rPr>
        <w:t>WHS Act</w:t>
      </w:r>
      <w:r w:rsidRPr="003B5F48">
        <w:rPr>
          <w:rFonts w:cstheme="minorHAnsi"/>
          <w:color w:val="231F20"/>
          <w:sz w:val="24"/>
          <w:szCs w:val="24"/>
        </w:rPr>
        <w:t xml:space="preserve"> – The </w:t>
      </w:r>
      <w:r w:rsidRPr="003B5F48">
        <w:rPr>
          <w:rFonts w:cstheme="minorHAnsi"/>
          <w:i/>
          <w:iCs/>
          <w:color w:val="231F20"/>
          <w:sz w:val="24"/>
          <w:szCs w:val="24"/>
        </w:rPr>
        <w:t>Work Health and Safety Act 2011</w:t>
      </w:r>
      <w:r w:rsidRPr="003B5F48">
        <w:rPr>
          <w:rFonts w:cstheme="minorHAnsi"/>
          <w:i/>
          <w:iCs/>
          <w:color w:val="231F20"/>
          <w:sz w:val="24"/>
          <w:szCs w:val="24"/>
          <w:lang w:eastAsia="x-none"/>
        </w:rPr>
        <w:t xml:space="preserve"> </w:t>
      </w:r>
      <w:r w:rsidRPr="003B5F48">
        <w:rPr>
          <w:rFonts w:cstheme="minorHAnsi"/>
          <w:iCs/>
          <w:color w:val="231F20"/>
          <w:sz w:val="24"/>
          <w:szCs w:val="24"/>
          <w:lang w:eastAsia="x-none"/>
        </w:rPr>
        <w:t>(ACT)</w:t>
      </w:r>
      <w:r w:rsidR="003B5F48">
        <w:rPr>
          <w:rFonts w:cstheme="minorHAnsi"/>
          <w:iCs/>
          <w:color w:val="231F20"/>
          <w:sz w:val="24"/>
          <w:szCs w:val="24"/>
          <w:lang w:eastAsia="x-none"/>
        </w:rPr>
        <w:t>.</w:t>
      </w:r>
    </w:p>
    <w:p w14:paraId="07049071" w14:textId="3CEF0BAE" w:rsidR="003B5F48" w:rsidRPr="00470715" w:rsidRDefault="003B5F48" w:rsidP="00EC1AB1">
      <w:pPr>
        <w:pStyle w:val="Heading1"/>
        <w:pageBreakBefore w:val="0"/>
        <w:spacing w:after="120" w:line="240" w:lineRule="auto"/>
        <w:rPr>
          <w:rFonts w:eastAsia="Arial"/>
          <w:color w:val="auto"/>
          <w:sz w:val="24"/>
          <w:szCs w:val="24"/>
          <w:lang w:val="en-US"/>
        </w:rPr>
      </w:pPr>
      <w:bookmarkStart w:id="5" w:name="_Toc46497456"/>
      <w:r>
        <w:rPr>
          <w:lang w:val="en-US"/>
        </w:rPr>
        <w:lastRenderedPageBreak/>
        <w:t>BACKGROUND</w:t>
      </w:r>
      <w:bookmarkEnd w:id="5"/>
    </w:p>
    <w:p w14:paraId="707B3009" w14:textId="77777777" w:rsidR="003B5F48" w:rsidRPr="003B5F48" w:rsidRDefault="003B5F48" w:rsidP="00A72393">
      <w:pPr>
        <w:widowControl w:val="0"/>
        <w:autoSpaceDE w:val="0"/>
        <w:autoSpaceDN w:val="0"/>
        <w:spacing w:before="0" w:after="0" w:line="240" w:lineRule="auto"/>
        <w:ind w:right="623"/>
        <w:rPr>
          <w:rFonts w:eastAsia="Arial" w:cstheme="minorHAnsi"/>
          <w:color w:val="auto"/>
          <w:sz w:val="24"/>
          <w:szCs w:val="22"/>
          <w:lang w:val="en-US"/>
        </w:rPr>
      </w:pPr>
      <w:r w:rsidRPr="003B5F48">
        <w:rPr>
          <w:rFonts w:eastAsia="Arial" w:cstheme="minorHAnsi"/>
          <w:color w:val="auto"/>
          <w:sz w:val="24"/>
          <w:szCs w:val="22"/>
          <w:lang w:val="en-US"/>
        </w:rPr>
        <w:t>In the event of an alleged contravention of the WHS Act, the regulator may, as an alternative to prosecuting the contravention, accept an undertaking given by the person who is alleged to have committed the contravention.</w:t>
      </w:r>
    </w:p>
    <w:p w14:paraId="7EFDC51D" w14:textId="77777777" w:rsidR="003B5F48" w:rsidRDefault="003B5F48" w:rsidP="00A72393">
      <w:pPr>
        <w:widowControl w:val="0"/>
        <w:autoSpaceDE w:val="0"/>
        <w:autoSpaceDN w:val="0"/>
        <w:spacing w:before="0" w:after="0" w:line="240" w:lineRule="auto"/>
        <w:rPr>
          <w:rFonts w:eastAsia="Arial" w:cstheme="minorHAnsi"/>
          <w:color w:val="auto"/>
          <w:sz w:val="24"/>
          <w:szCs w:val="22"/>
          <w:lang w:val="en-US"/>
        </w:rPr>
      </w:pPr>
    </w:p>
    <w:p w14:paraId="40EEABF3" w14:textId="16939E4C" w:rsidR="003B5F48" w:rsidRPr="003B5F48" w:rsidRDefault="003B5F48" w:rsidP="00A72393">
      <w:pPr>
        <w:widowControl w:val="0"/>
        <w:autoSpaceDE w:val="0"/>
        <w:autoSpaceDN w:val="0"/>
        <w:spacing w:before="0" w:after="0" w:line="240" w:lineRule="auto"/>
        <w:ind w:right="623"/>
        <w:rPr>
          <w:rFonts w:eastAsia="Arial" w:cstheme="minorHAnsi"/>
          <w:color w:val="auto"/>
          <w:sz w:val="24"/>
          <w:szCs w:val="22"/>
          <w:lang w:val="en-US"/>
        </w:rPr>
      </w:pPr>
      <w:r w:rsidRPr="003B5F48">
        <w:rPr>
          <w:rFonts w:eastAsia="Arial" w:cstheme="minorHAnsi"/>
          <w:color w:val="auto"/>
          <w:sz w:val="24"/>
          <w:szCs w:val="22"/>
          <w:lang w:val="en-US"/>
        </w:rPr>
        <w:t>An enforceable undertaking is a high</w:t>
      </w:r>
      <w:r w:rsidR="00470715">
        <w:rPr>
          <w:rFonts w:eastAsia="Arial" w:cstheme="minorHAnsi"/>
          <w:color w:val="auto"/>
          <w:sz w:val="24"/>
          <w:szCs w:val="22"/>
          <w:lang w:val="en-US"/>
        </w:rPr>
        <w:t>-</w:t>
      </w:r>
      <w:r w:rsidRPr="003B5F48">
        <w:rPr>
          <w:rFonts w:eastAsia="Arial" w:cstheme="minorHAnsi"/>
          <w:color w:val="auto"/>
          <w:sz w:val="24"/>
          <w:szCs w:val="22"/>
          <w:lang w:val="en-US"/>
        </w:rPr>
        <w:t xml:space="preserve">level sanction which is legally binding and is used where the alleged contravention is of a serious nature. Accepted enforceable undertakings will form part of the duty holder’s compliance history. An enforceable undertaking provides an opportunity for organisational reform to implement effective </w:t>
      </w:r>
      <w:r w:rsidR="00470715">
        <w:rPr>
          <w:rFonts w:eastAsia="Arial" w:cstheme="minorHAnsi"/>
          <w:color w:val="auto"/>
          <w:sz w:val="24"/>
          <w:szCs w:val="22"/>
          <w:lang w:val="en-US"/>
        </w:rPr>
        <w:t>WHS</w:t>
      </w:r>
      <w:r w:rsidRPr="003B5F48">
        <w:rPr>
          <w:rFonts w:eastAsia="Arial" w:cstheme="minorHAnsi"/>
          <w:color w:val="auto"/>
          <w:sz w:val="24"/>
          <w:szCs w:val="22"/>
          <w:lang w:val="en-US"/>
        </w:rPr>
        <w:t>.</w:t>
      </w:r>
    </w:p>
    <w:p w14:paraId="3E272D58" w14:textId="77777777" w:rsidR="003B5F48" w:rsidRDefault="003B5F48" w:rsidP="00A72393">
      <w:pPr>
        <w:widowControl w:val="0"/>
        <w:autoSpaceDE w:val="0"/>
        <w:autoSpaceDN w:val="0"/>
        <w:spacing w:before="0" w:after="0" w:line="240" w:lineRule="auto"/>
        <w:rPr>
          <w:rFonts w:eastAsia="Arial" w:cstheme="minorHAnsi"/>
          <w:color w:val="auto"/>
          <w:sz w:val="24"/>
          <w:szCs w:val="22"/>
          <w:lang w:val="en-US"/>
        </w:rPr>
      </w:pPr>
    </w:p>
    <w:p w14:paraId="1F476BA9" w14:textId="2CDE0596" w:rsidR="003B5F48" w:rsidRPr="003B5F48" w:rsidRDefault="003B5F48" w:rsidP="00A72393">
      <w:pPr>
        <w:widowControl w:val="0"/>
        <w:autoSpaceDE w:val="0"/>
        <w:autoSpaceDN w:val="0"/>
        <w:spacing w:before="0" w:after="0" w:line="240" w:lineRule="auto"/>
        <w:ind w:right="623"/>
        <w:rPr>
          <w:rFonts w:eastAsia="Arial" w:cstheme="minorHAnsi"/>
          <w:color w:val="auto"/>
          <w:sz w:val="24"/>
          <w:szCs w:val="22"/>
          <w:lang w:val="en-US"/>
        </w:rPr>
      </w:pPr>
      <w:r w:rsidRPr="003B5F48">
        <w:rPr>
          <w:rFonts w:eastAsia="Arial" w:cstheme="minorHAnsi"/>
          <w:color w:val="auto"/>
          <w:sz w:val="24"/>
          <w:szCs w:val="22"/>
          <w:lang w:val="en-US"/>
        </w:rPr>
        <w:t xml:space="preserve">Each proposed undertaking is considered on its merit </w:t>
      </w:r>
      <w:r w:rsidR="00470715" w:rsidRPr="003B5F48">
        <w:rPr>
          <w:rFonts w:eastAsia="Arial" w:cstheme="minorHAnsi"/>
          <w:color w:val="auto"/>
          <w:sz w:val="24"/>
          <w:szCs w:val="22"/>
          <w:lang w:val="en-US"/>
        </w:rPr>
        <w:t>considering</w:t>
      </w:r>
      <w:r w:rsidRPr="003B5F48">
        <w:rPr>
          <w:rFonts w:eastAsia="Arial" w:cstheme="minorHAnsi"/>
          <w:color w:val="auto"/>
          <w:sz w:val="24"/>
          <w:szCs w:val="22"/>
          <w:lang w:val="en-US"/>
        </w:rPr>
        <w:t xml:space="preserve"> matters such as the seriousness of the alleged contravention. An enforceable undertaking should aim to deliver tangible benefits to the workers, industry and the broader community.</w:t>
      </w:r>
    </w:p>
    <w:p w14:paraId="0C00D0F7" w14:textId="39EC9FB6" w:rsidR="009A2BB4" w:rsidRPr="00470715" w:rsidRDefault="009A2BB4" w:rsidP="00EC1AB1">
      <w:pPr>
        <w:pStyle w:val="Heading1"/>
        <w:pageBreakBefore w:val="0"/>
        <w:spacing w:before="120" w:after="120" w:line="240" w:lineRule="auto"/>
        <w:rPr>
          <w:sz w:val="24"/>
          <w:szCs w:val="24"/>
          <w:lang w:val="en-US"/>
        </w:rPr>
      </w:pPr>
      <w:bookmarkStart w:id="6" w:name="_Toc46497457"/>
      <w:r>
        <w:rPr>
          <w:lang w:val="en-US"/>
        </w:rPr>
        <w:t>LEGISLATIVE BASIS</w:t>
      </w:r>
      <w:bookmarkEnd w:id="6"/>
    </w:p>
    <w:p w14:paraId="25C6E929" w14:textId="77777777" w:rsidR="009A2BB4" w:rsidRPr="009A2BB4" w:rsidRDefault="009A2BB4" w:rsidP="00A72393">
      <w:pPr>
        <w:pStyle w:val="BodyText"/>
        <w:kinsoku w:val="0"/>
        <w:overflowPunct w:val="0"/>
        <w:spacing w:before="0" w:line="240" w:lineRule="atLeast"/>
        <w:ind w:right="623"/>
        <w:rPr>
          <w:color w:val="231F20"/>
          <w:sz w:val="24"/>
          <w:szCs w:val="24"/>
        </w:rPr>
      </w:pPr>
      <w:r w:rsidRPr="009A2BB4">
        <w:rPr>
          <w:color w:val="231F20"/>
          <w:sz w:val="24"/>
          <w:szCs w:val="24"/>
        </w:rPr>
        <w:t xml:space="preserve">Part 11 of the WHS Act deals with work health and safety undertakings referred to as ‘enforceable undertakings’ or ‘undertakings’ by </w:t>
      </w:r>
      <w:r w:rsidRPr="009A2BB4">
        <w:rPr>
          <w:color w:val="231F20"/>
          <w:sz w:val="24"/>
          <w:szCs w:val="24"/>
          <w:lang w:eastAsia="x-none"/>
        </w:rPr>
        <w:t>the regulator</w:t>
      </w:r>
      <w:r w:rsidRPr="009A2BB4">
        <w:rPr>
          <w:color w:val="231F20"/>
          <w:sz w:val="24"/>
          <w:szCs w:val="24"/>
        </w:rPr>
        <w:t xml:space="preserve">. </w:t>
      </w:r>
      <w:r w:rsidRPr="009A2BB4">
        <w:rPr>
          <w:color w:val="231F20"/>
          <w:sz w:val="24"/>
          <w:szCs w:val="24"/>
          <w:lang w:eastAsia="x-none"/>
        </w:rPr>
        <w:t>The regulator</w:t>
      </w:r>
      <w:r w:rsidRPr="009A2BB4">
        <w:rPr>
          <w:color w:val="231F20"/>
          <w:sz w:val="24"/>
          <w:szCs w:val="24"/>
        </w:rPr>
        <w:t xml:space="preserve"> may accept a written enforceable undertaking. Provision is also made for the enforcement of undertakings through court orders.</w:t>
      </w:r>
    </w:p>
    <w:p w14:paraId="5AEB9CC4" w14:textId="34D9D05A" w:rsidR="009A2BB4" w:rsidRPr="009A2BB4" w:rsidRDefault="009A2BB4" w:rsidP="00A72393">
      <w:pPr>
        <w:pStyle w:val="BodyText"/>
        <w:kinsoku w:val="0"/>
        <w:overflowPunct w:val="0"/>
        <w:spacing w:before="141" w:line="250" w:lineRule="exact"/>
        <w:ind w:right="623"/>
        <w:rPr>
          <w:color w:val="231F20"/>
          <w:sz w:val="24"/>
          <w:szCs w:val="24"/>
        </w:rPr>
      </w:pPr>
      <w:r w:rsidRPr="009A2BB4">
        <w:rPr>
          <w:color w:val="231F20"/>
          <w:sz w:val="24"/>
          <w:szCs w:val="24"/>
        </w:rPr>
        <w:t xml:space="preserve">An </w:t>
      </w:r>
      <w:r w:rsidRPr="009A2BB4">
        <w:rPr>
          <w:color w:val="231F20"/>
          <w:spacing w:val="-3"/>
          <w:sz w:val="24"/>
          <w:szCs w:val="24"/>
        </w:rPr>
        <w:t xml:space="preserve">enforceable </w:t>
      </w:r>
      <w:r w:rsidRPr="009A2BB4">
        <w:rPr>
          <w:color w:val="231F20"/>
          <w:sz w:val="24"/>
          <w:szCs w:val="24"/>
        </w:rPr>
        <w:t xml:space="preserve">undertaking may be proposed in a variety of circumstances </w:t>
      </w:r>
      <w:r w:rsidRPr="009A2BB4">
        <w:rPr>
          <w:color w:val="231F20"/>
          <w:spacing w:val="-3"/>
          <w:sz w:val="24"/>
          <w:szCs w:val="24"/>
        </w:rPr>
        <w:t xml:space="preserve">including </w:t>
      </w:r>
      <w:r w:rsidRPr="009A2BB4">
        <w:rPr>
          <w:color w:val="231F20"/>
          <w:sz w:val="24"/>
          <w:szCs w:val="24"/>
        </w:rPr>
        <w:t xml:space="preserve">where an alleged contravention has been identified by </w:t>
      </w:r>
      <w:r w:rsidRPr="009A2BB4">
        <w:rPr>
          <w:color w:val="231F20"/>
          <w:sz w:val="24"/>
          <w:szCs w:val="24"/>
          <w:lang w:eastAsia="x-none"/>
        </w:rPr>
        <w:t>the regulator</w:t>
      </w:r>
      <w:r w:rsidRPr="009A2BB4">
        <w:rPr>
          <w:color w:val="231F20"/>
          <w:sz w:val="24"/>
          <w:szCs w:val="24"/>
        </w:rPr>
        <w:t xml:space="preserve"> and the circumstances of the</w:t>
      </w:r>
      <w:r w:rsidRPr="009A2BB4">
        <w:rPr>
          <w:color w:val="231F20"/>
          <w:spacing w:val="-10"/>
          <w:sz w:val="24"/>
          <w:szCs w:val="24"/>
        </w:rPr>
        <w:t xml:space="preserve"> </w:t>
      </w:r>
      <w:r w:rsidRPr="009A2BB4">
        <w:rPr>
          <w:color w:val="231F20"/>
          <w:sz w:val="24"/>
          <w:szCs w:val="24"/>
        </w:rPr>
        <w:t>matter</w:t>
      </w:r>
      <w:r w:rsidRPr="009A2BB4">
        <w:rPr>
          <w:color w:val="231F20"/>
          <w:spacing w:val="-10"/>
          <w:sz w:val="24"/>
          <w:szCs w:val="24"/>
        </w:rPr>
        <w:t xml:space="preserve"> </w:t>
      </w:r>
      <w:r w:rsidRPr="009A2BB4">
        <w:rPr>
          <w:color w:val="231F20"/>
          <w:sz w:val="24"/>
          <w:szCs w:val="24"/>
        </w:rPr>
        <w:t>may</w:t>
      </w:r>
      <w:r w:rsidRPr="009A2BB4">
        <w:rPr>
          <w:color w:val="231F20"/>
          <w:spacing w:val="-10"/>
          <w:sz w:val="24"/>
          <w:szCs w:val="24"/>
        </w:rPr>
        <w:t xml:space="preserve"> </w:t>
      </w:r>
      <w:r w:rsidRPr="009A2BB4">
        <w:rPr>
          <w:color w:val="231F20"/>
          <w:sz w:val="24"/>
          <w:szCs w:val="24"/>
        </w:rPr>
        <w:t>lead</w:t>
      </w:r>
      <w:r w:rsidRPr="009A2BB4">
        <w:rPr>
          <w:color w:val="231F20"/>
          <w:spacing w:val="-10"/>
          <w:sz w:val="24"/>
          <w:szCs w:val="24"/>
        </w:rPr>
        <w:t xml:space="preserve"> </w:t>
      </w:r>
      <w:r w:rsidRPr="009A2BB4">
        <w:rPr>
          <w:color w:val="231F20"/>
          <w:sz w:val="24"/>
          <w:szCs w:val="24"/>
        </w:rPr>
        <w:t>to</w:t>
      </w:r>
      <w:r w:rsidRPr="009A2BB4">
        <w:rPr>
          <w:color w:val="231F20"/>
          <w:spacing w:val="-10"/>
          <w:sz w:val="24"/>
          <w:szCs w:val="24"/>
        </w:rPr>
        <w:t xml:space="preserve"> </w:t>
      </w:r>
      <w:r w:rsidRPr="009A2BB4">
        <w:rPr>
          <w:color w:val="231F20"/>
          <w:sz w:val="24"/>
          <w:szCs w:val="24"/>
        </w:rPr>
        <w:t>a</w:t>
      </w:r>
      <w:r w:rsidRPr="009A2BB4">
        <w:rPr>
          <w:color w:val="231F20"/>
          <w:spacing w:val="-10"/>
          <w:sz w:val="24"/>
          <w:szCs w:val="24"/>
        </w:rPr>
        <w:t xml:space="preserve"> </w:t>
      </w:r>
      <w:r w:rsidRPr="009A2BB4">
        <w:rPr>
          <w:color w:val="231F20"/>
          <w:sz w:val="24"/>
          <w:szCs w:val="24"/>
        </w:rPr>
        <w:t>high</w:t>
      </w:r>
      <w:r w:rsidR="00470715">
        <w:rPr>
          <w:color w:val="231F20"/>
          <w:sz w:val="24"/>
          <w:szCs w:val="24"/>
        </w:rPr>
        <w:t>-</w:t>
      </w:r>
      <w:r w:rsidRPr="009A2BB4">
        <w:rPr>
          <w:color w:val="231F20"/>
          <w:sz w:val="24"/>
          <w:szCs w:val="24"/>
        </w:rPr>
        <w:t>level</w:t>
      </w:r>
      <w:r w:rsidRPr="009A2BB4">
        <w:rPr>
          <w:color w:val="231F20"/>
          <w:spacing w:val="-10"/>
          <w:sz w:val="24"/>
          <w:szCs w:val="24"/>
        </w:rPr>
        <w:t xml:space="preserve"> </w:t>
      </w:r>
      <w:r w:rsidRPr="009A2BB4">
        <w:rPr>
          <w:color w:val="231F20"/>
          <w:sz w:val="24"/>
          <w:szCs w:val="24"/>
        </w:rPr>
        <w:t>enforcement</w:t>
      </w:r>
      <w:r w:rsidRPr="009A2BB4">
        <w:rPr>
          <w:color w:val="231F20"/>
          <w:spacing w:val="-10"/>
          <w:sz w:val="24"/>
          <w:szCs w:val="24"/>
        </w:rPr>
        <w:t xml:space="preserve"> </w:t>
      </w:r>
      <w:r w:rsidRPr="009A2BB4">
        <w:rPr>
          <w:color w:val="231F20"/>
          <w:sz w:val="24"/>
          <w:szCs w:val="24"/>
        </w:rPr>
        <w:t>response</w:t>
      </w:r>
      <w:r w:rsidRPr="009A2BB4">
        <w:rPr>
          <w:color w:val="231F20"/>
          <w:spacing w:val="-10"/>
          <w:sz w:val="24"/>
          <w:szCs w:val="24"/>
        </w:rPr>
        <w:t xml:space="preserve"> </w:t>
      </w:r>
      <w:r w:rsidRPr="009A2BB4">
        <w:rPr>
          <w:color w:val="231F20"/>
          <w:sz w:val="24"/>
          <w:szCs w:val="24"/>
        </w:rPr>
        <w:t>such</w:t>
      </w:r>
      <w:r w:rsidRPr="009A2BB4">
        <w:rPr>
          <w:color w:val="231F20"/>
          <w:spacing w:val="-10"/>
          <w:sz w:val="24"/>
          <w:szCs w:val="24"/>
        </w:rPr>
        <w:t xml:space="preserve"> </w:t>
      </w:r>
      <w:r w:rsidRPr="009A2BB4">
        <w:rPr>
          <w:color w:val="231F20"/>
          <w:sz w:val="24"/>
          <w:szCs w:val="24"/>
        </w:rPr>
        <w:t>as</w:t>
      </w:r>
      <w:r w:rsidRPr="009A2BB4">
        <w:rPr>
          <w:color w:val="231F20"/>
          <w:spacing w:val="-10"/>
          <w:sz w:val="24"/>
          <w:szCs w:val="24"/>
        </w:rPr>
        <w:t xml:space="preserve"> </w:t>
      </w:r>
      <w:r w:rsidRPr="009A2BB4">
        <w:rPr>
          <w:color w:val="231F20"/>
          <w:sz w:val="24"/>
          <w:szCs w:val="24"/>
        </w:rPr>
        <w:t>prosecution.</w:t>
      </w:r>
      <w:r w:rsidRPr="009A2BB4">
        <w:rPr>
          <w:color w:val="231F20"/>
          <w:spacing w:val="-10"/>
          <w:sz w:val="24"/>
          <w:szCs w:val="24"/>
        </w:rPr>
        <w:t xml:space="preserve"> </w:t>
      </w:r>
      <w:r w:rsidRPr="009A2BB4">
        <w:rPr>
          <w:color w:val="231F20"/>
          <w:sz w:val="24"/>
          <w:szCs w:val="24"/>
        </w:rPr>
        <w:t>Although</w:t>
      </w:r>
      <w:r w:rsidRPr="009A2BB4">
        <w:rPr>
          <w:color w:val="231F20"/>
          <w:spacing w:val="-10"/>
          <w:sz w:val="24"/>
          <w:szCs w:val="24"/>
        </w:rPr>
        <w:t xml:space="preserve"> </w:t>
      </w:r>
      <w:r w:rsidRPr="009A2BB4">
        <w:rPr>
          <w:color w:val="231F20"/>
          <w:sz w:val="24"/>
          <w:szCs w:val="24"/>
        </w:rPr>
        <w:t>an</w:t>
      </w:r>
      <w:r w:rsidRPr="009A2BB4">
        <w:rPr>
          <w:color w:val="231F20"/>
          <w:sz w:val="24"/>
          <w:szCs w:val="24"/>
          <w:lang w:eastAsia="x-none"/>
        </w:rPr>
        <w:t xml:space="preserve"> </w:t>
      </w:r>
      <w:r w:rsidRPr="009A2BB4">
        <w:rPr>
          <w:color w:val="231F20"/>
          <w:spacing w:val="-3"/>
          <w:sz w:val="24"/>
          <w:szCs w:val="24"/>
        </w:rPr>
        <w:t xml:space="preserve">enforceable </w:t>
      </w:r>
      <w:r w:rsidRPr="009A2BB4">
        <w:rPr>
          <w:color w:val="231F20"/>
          <w:sz w:val="24"/>
          <w:szCs w:val="24"/>
        </w:rPr>
        <w:t xml:space="preserve">undertaking can also be proposed after </w:t>
      </w:r>
      <w:r w:rsidRPr="009A2BB4">
        <w:rPr>
          <w:color w:val="231F20"/>
          <w:sz w:val="24"/>
          <w:szCs w:val="24"/>
          <w:lang w:eastAsia="x-none"/>
        </w:rPr>
        <w:t>court proceedings have commenced</w:t>
      </w:r>
      <w:r w:rsidRPr="009A2BB4">
        <w:rPr>
          <w:color w:val="231F20"/>
          <w:spacing w:val="-3"/>
          <w:sz w:val="24"/>
          <w:szCs w:val="24"/>
        </w:rPr>
        <w:t xml:space="preserve"> </w:t>
      </w:r>
      <w:r w:rsidRPr="009A2BB4">
        <w:rPr>
          <w:color w:val="231F20"/>
          <w:sz w:val="24"/>
          <w:szCs w:val="24"/>
        </w:rPr>
        <w:t xml:space="preserve">and a summons to appear in court has been issued, this makes consideration by the regulator much more difficult. Any proposal made at this </w:t>
      </w:r>
      <w:r w:rsidRPr="009A2BB4">
        <w:rPr>
          <w:color w:val="231F20"/>
          <w:spacing w:val="-3"/>
          <w:sz w:val="24"/>
          <w:szCs w:val="24"/>
        </w:rPr>
        <w:t xml:space="preserve">late </w:t>
      </w:r>
      <w:r w:rsidRPr="009A2BB4">
        <w:rPr>
          <w:color w:val="231F20"/>
          <w:sz w:val="24"/>
          <w:szCs w:val="24"/>
        </w:rPr>
        <w:t xml:space="preserve">stage must not interfere with the progress of the matter in court, and persons </w:t>
      </w:r>
      <w:r w:rsidRPr="009A2BB4">
        <w:rPr>
          <w:color w:val="231F20"/>
          <w:spacing w:val="-3"/>
          <w:sz w:val="24"/>
          <w:szCs w:val="24"/>
        </w:rPr>
        <w:t xml:space="preserve">intending </w:t>
      </w:r>
      <w:r w:rsidRPr="009A2BB4">
        <w:rPr>
          <w:color w:val="231F20"/>
          <w:sz w:val="24"/>
          <w:szCs w:val="24"/>
        </w:rPr>
        <w:t xml:space="preserve">to propose an undertaking should be aware that once the matter is before the court the proceedings are in the hands of the ACT Director of </w:t>
      </w:r>
      <w:r w:rsidRPr="009A2BB4">
        <w:rPr>
          <w:color w:val="231F20"/>
          <w:spacing w:val="-3"/>
          <w:sz w:val="24"/>
          <w:szCs w:val="24"/>
        </w:rPr>
        <w:t xml:space="preserve">Public </w:t>
      </w:r>
      <w:r w:rsidRPr="009A2BB4">
        <w:rPr>
          <w:color w:val="231F20"/>
          <w:sz w:val="24"/>
          <w:szCs w:val="24"/>
        </w:rPr>
        <w:t>Prosecutions</w:t>
      </w:r>
      <w:r w:rsidR="00D75BD8">
        <w:rPr>
          <w:color w:val="231F20"/>
          <w:sz w:val="24"/>
          <w:szCs w:val="24"/>
        </w:rPr>
        <w:t xml:space="preserve"> (DPP)</w:t>
      </w:r>
      <w:r w:rsidRPr="009A2BB4">
        <w:rPr>
          <w:color w:val="231F20"/>
          <w:sz w:val="24"/>
          <w:szCs w:val="24"/>
        </w:rPr>
        <w:t>.</w:t>
      </w:r>
    </w:p>
    <w:p w14:paraId="1BE9E100" w14:textId="77777777" w:rsidR="009A2BB4" w:rsidRPr="009A2BB4" w:rsidRDefault="009A2BB4" w:rsidP="00A72393">
      <w:pPr>
        <w:pStyle w:val="BodyText"/>
        <w:kinsoku w:val="0"/>
        <w:overflowPunct w:val="0"/>
        <w:spacing w:before="141" w:line="250" w:lineRule="exact"/>
        <w:ind w:right="623"/>
        <w:rPr>
          <w:color w:val="231F20"/>
          <w:sz w:val="24"/>
          <w:szCs w:val="24"/>
        </w:rPr>
      </w:pPr>
      <w:r w:rsidRPr="009A2BB4">
        <w:rPr>
          <w:color w:val="231F20"/>
          <w:sz w:val="24"/>
          <w:szCs w:val="24"/>
        </w:rPr>
        <w:t xml:space="preserve">A person may be advised of the option of proposing an enforceable undertaking but cannot be compelled to propose an enforceable undertaking. Similarly, a person cannot compel </w:t>
      </w:r>
      <w:r w:rsidRPr="009A2BB4">
        <w:rPr>
          <w:color w:val="231F20"/>
          <w:sz w:val="24"/>
          <w:szCs w:val="24"/>
          <w:lang w:eastAsia="x-none"/>
        </w:rPr>
        <w:t>the regulator</w:t>
      </w:r>
      <w:r w:rsidRPr="009A2BB4">
        <w:rPr>
          <w:color w:val="231F20"/>
          <w:sz w:val="24"/>
          <w:szCs w:val="24"/>
        </w:rPr>
        <w:t xml:space="preserve"> to accept an undertaking. It is up to the person, or the person’s authorised representative, to propose an undertaking for consideration by </w:t>
      </w:r>
      <w:r w:rsidRPr="009A2BB4">
        <w:rPr>
          <w:color w:val="231F20"/>
          <w:sz w:val="24"/>
          <w:szCs w:val="24"/>
          <w:lang w:eastAsia="x-none"/>
        </w:rPr>
        <w:t>the regulator</w:t>
      </w:r>
      <w:r w:rsidRPr="009A2BB4">
        <w:rPr>
          <w:color w:val="231F20"/>
          <w:sz w:val="24"/>
          <w:szCs w:val="24"/>
        </w:rPr>
        <w:t>.</w:t>
      </w:r>
    </w:p>
    <w:p w14:paraId="76696FA6" w14:textId="77777777" w:rsidR="009A2BB4" w:rsidRPr="009A2BB4" w:rsidRDefault="009A2BB4" w:rsidP="00A72393">
      <w:pPr>
        <w:pStyle w:val="BodyText"/>
        <w:kinsoku w:val="0"/>
        <w:overflowPunct w:val="0"/>
        <w:spacing w:before="141" w:line="250" w:lineRule="exact"/>
        <w:ind w:right="623"/>
        <w:rPr>
          <w:color w:val="231F20"/>
          <w:sz w:val="24"/>
          <w:szCs w:val="24"/>
        </w:rPr>
      </w:pPr>
      <w:r w:rsidRPr="009A2BB4">
        <w:rPr>
          <w:color w:val="231F20"/>
          <w:sz w:val="24"/>
          <w:szCs w:val="24"/>
        </w:rPr>
        <w:t>The proposal of an undertaking does not constitute an admission of guilt in respect of the alleged contravention to which the undertaking relates.</w:t>
      </w:r>
    </w:p>
    <w:p w14:paraId="45ED2B6A" w14:textId="77777777" w:rsidR="009A2BB4" w:rsidRPr="009A2BB4" w:rsidRDefault="009A2BB4" w:rsidP="00A72393">
      <w:pPr>
        <w:pStyle w:val="BodyText"/>
        <w:kinsoku w:val="0"/>
        <w:overflowPunct w:val="0"/>
        <w:spacing w:before="141" w:line="250" w:lineRule="exact"/>
        <w:ind w:right="623"/>
        <w:rPr>
          <w:color w:val="231F20"/>
          <w:sz w:val="24"/>
          <w:szCs w:val="24"/>
        </w:rPr>
      </w:pPr>
      <w:r w:rsidRPr="009A2BB4">
        <w:rPr>
          <w:color w:val="231F20"/>
          <w:spacing w:val="-3"/>
          <w:sz w:val="24"/>
          <w:szCs w:val="24"/>
        </w:rPr>
        <w:t xml:space="preserve">However, </w:t>
      </w:r>
      <w:r w:rsidRPr="009A2BB4">
        <w:rPr>
          <w:color w:val="231F20"/>
          <w:sz w:val="24"/>
          <w:szCs w:val="24"/>
        </w:rPr>
        <w:t>an undertaking cannot be accepted for an alleged contravention of a category 1 offence.</w:t>
      </w:r>
    </w:p>
    <w:p w14:paraId="6A7260BE" w14:textId="7E8FDF31" w:rsidR="003B5F48" w:rsidRDefault="009A2BB4" w:rsidP="00A72393">
      <w:pPr>
        <w:pStyle w:val="BodyText"/>
        <w:kinsoku w:val="0"/>
        <w:overflowPunct w:val="0"/>
        <w:spacing w:line="240" w:lineRule="auto"/>
        <w:ind w:right="623"/>
        <w:rPr>
          <w:color w:val="231F20"/>
          <w:sz w:val="24"/>
          <w:szCs w:val="24"/>
        </w:rPr>
      </w:pPr>
      <w:r w:rsidRPr="009A2BB4">
        <w:rPr>
          <w:color w:val="231F20"/>
          <w:sz w:val="24"/>
          <w:szCs w:val="24"/>
        </w:rPr>
        <w:t xml:space="preserve">A proposed enforceable undertaking will not be considered until </w:t>
      </w:r>
      <w:r w:rsidRPr="009A2BB4">
        <w:rPr>
          <w:color w:val="231F20"/>
          <w:sz w:val="24"/>
          <w:szCs w:val="24"/>
          <w:lang w:eastAsia="x-none"/>
        </w:rPr>
        <w:t>the regulator</w:t>
      </w:r>
      <w:r w:rsidRPr="009A2BB4">
        <w:rPr>
          <w:color w:val="231F20"/>
          <w:sz w:val="24"/>
          <w:szCs w:val="24"/>
        </w:rPr>
        <w:t xml:space="preserve"> is satisfied, following investigation, that a matter does not relate to a category 1 offence.</w:t>
      </w:r>
    </w:p>
    <w:p w14:paraId="2409693D" w14:textId="55110754" w:rsidR="009A2BB4" w:rsidRPr="009A2BB4" w:rsidRDefault="009A2BB4" w:rsidP="00A72393">
      <w:pPr>
        <w:pStyle w:val="Heading2"/>
        <w:spacing w:line="240" w:lineRule="auto"/>
        <w:rPr>
          <w:w w:val="90"/>
        </w:rPr>
      </w:pPr>
      <w:bookmarkStart w:id="7" w:name="_Toc46497458"/>
      <w:r w:rsidRPr="009A2BB4">
        <w:rPr>
          <w:w w:val="90"/>
        </w:rPr>
        <w:t>TIMEFRAME FOR</w:t>
      </w:r>
      <w:r w:rsidRPr="009A2BB4">
        <w:rPr>
          <w:spacing w:val="23"/>
          <w:w w:val="90"/>
        </w:rPr>
        <w:t xml:space="preserve"> </w:t>
      </w:r>
      <w:r w:rsidRPr="009A2BB4">
        <w:rPr>
          <w:w w:val="90"/>
        </w:rPr>
        <w:t>PROPOSAL</w:t>
      </w:r>
      <w:bookmarkEnd w:id="7"/>
    </w:p>
    <w:p w14:paraId="18171ECE" w14:textId="0EFB6D68" w:rsidR="009A2BB4" w:rsidRDefault="009A2BB4" w:rsidP="00A72393">
      <w:pPr>
        <w:widowControl w:val="0"/>
        <w:autoSpaceDE w:val="0"/>
        <w:autoSpaceDN w:val="0"/>
        <w:spacing w:before="0" w:after="0" w:line="240" w:lineRule="auto"/>
        <w:ind w:right="623"/>
        <w:rPr>
          <w:rFonts w:eastAsia="Arial" w:cstheme="minorHAnsi"/>
          <w:color w:val="auto"/>
          <w:sz w:val="24"/>
          <w:szCs w:val="22"/>
          <w:lang w:val="en-US"/>
        </w:rPr>
      </w:pPr>
      <w:r w:rsidRPr="009A2BB4">
        <w:rPr>
          <w:rFonts w:eastAsia="Arial" w:cstheme="minorHAnsi"/>
          <w:color w:val="auto"/>
          <w:sz w:val="24"/>
          <w:szCs w:val="22"/>
          <w:lang w:val="en-US"/>
        </w:rPr>
        <w:t>A person considering an enforceable undertaking must negotiate a timeframe for submission with the regulator.</w:t>
      </w:r>
    </w:p>
    <w:p w14:paraId="5EA0D4C5" w14:textId="77777777" w:rsidR="009A2BB4" w:rsidRPr="009A2BB4" w:rsidRDefault="009A2BB4" w:rsidP="00A72393">
      <w:pPr>
        <w:widowControl w:val="0"/>
        <w:autoSpaceDE w:val="0"/>
        <w:autoSpaceDN w:val="0"/>
        <w:spacing w:before="0" w:after="0" w:line="240" w:lineRule="auto"/>
        <w:rPr>
          <w:rFonts w:eastAsia="Arial" w:cstheme="minorHAnsi"/>
          <w:color w:val="auto"/>
          <w:sz w:val="24"/>
          <w:szCs w:val="22"/>
          <w:lang w:val="en-US"/>
        </w:rPr>
      </w:pPr>
    </w:p>
    <w:p w14:paraId="526EDDFF" w14:textId="35E3BC6B" w:rsidR="009A2BB4" w:rsidRPr="008378C9" w:rsidRDefault="009A2BB4" w:rsidP="00A72393">
      <w:pPr>
        <w:widowControl w:val="0"/>
        <w:autoSpaceDE w:val="0"/>
        <w:autoSpaceDN w:val="0"/>
        <w:spacing w:before="0" w:after="0" w:line="240" w:lineRule="auto"/>
        <w:ind w:right="623"/>
        <w:rPr>
          <w:rFonts w:eastAsia="Arial" w:cstheme="minorHAnsi"/>
          <w:color w:val="auto"/>
          <w:sz w:val="24"/>
          <w:szCs w:val="22"/>
          <w:lang w:val="en-US"/>
        </w:rPr>
      </w:pPr>
      <w:r w:rsidRPr="009A2BB4">
        <w:rPr>
          <w:rFonts w:eastAsia="Arial" w:cstheme="minorHAnsi"/>
          <w:color w:val="auto"/>
          <w:sz w:val="24"/>
          <w:szCs w:val="22"/>
          <w:lang w:val="en-US"/>
        </w:rPr>
        <w:t>Investigations and any legal proceedings will continue until such a time as any proposed undertaking is accepted. Early agreement on acceptable timeframes with the regulator is desirable to ensure a timely consideration of the enforceable undertaking.</w:t>
      </w:r>
    </w:p>
    <w:p w14:paraId="02475F40" w14:textId="77777777" w:rsidR="009A2BB4" w:rsidRPr="009A2BB4" w:rsidRDefault="009A2BB4" w:rsidP="00A72393">
      <w:pPr>
        <w:pStyle w:val="Heading2"/>
        <w:spacing w:line="240" w:lineRule="auto"/>
        <w:rPr>
          <w:w w:val="90"/>
        </w:rPr>
      </w:pPr>
      <w:bookmarkStart w:id="8" w:name="_Toc46497459"/>
      <w:r w:rsidRPr="009A2BB4">
        <w:rPr>
          <w:w w:val="90"/>
        </w:rPr>
        <w:lastRenderedPageBreak/>
        <w:t>WORKERS’ COMPENSATION/CIVIL ACTION</w:t>
      </w:r>
      <w:bookmarkEnd w:id="8"/>
    </w:p>
    <w:p w14:paraId="071DC50A" w14:textId="77777777" w:rsidR="009A2BB4" w:rsidRPr="009A2BB4" w:rsidRDefault="009A2BB4" w:rsidP="00A72393">
      <w:pPr>
        <w:widowControl w:val="0"/>
        <w:autoSpaceDE w:val="0"/>
        <w:autoSpaceDN w:val="0"/>
        <w:spacing w:before="0" w:after="360" w:line="240" w:lineRule="auto"/>
        <w:ind w:right="623"/>
        <w:rPr>
          <w:rFonts w:eastAsia="Arial" w:cstheme="minorHAnsi"/>
          <w:color w:val="auto"/>
          <w:sz w:val="24"/>
          <w:szCs w:val="22"/>
          <w:lang w:val="en-US"/>
        </w:rPr>
      </w:pPr>
      <w:r w:rsidRPr="009A2BB4">
        <w:rPr>
          <w:rFonts w:eastAsia="Arial" w:cstheme="minorHAnsi"/>
          <w:color w:val="auto"/>
          <w:sz w:val="24"/>
          <w:szCs w:val="22"/>
          <w:lang w:val="en-US"/>
        </w:rPr>
        <w:t>A person intending to make a workers’ compensation claim or who wishes to pursue civil legal remedies is not prevented from doing so because of an enforceable undertaking.</w:t>
      </w:r>
    </w:p>
    <w:p w14:paraId="7B233008" w14:textId="494D8613" w:rsidR="009A2BB4" w:rsidRPr="00470715" w:rsidRDefault="00D917E9" w:rsidP="00A72393">
      <w:pPr>
        <w:pStyle w:val="Heading1"/>
        <w:pageBreakBefore w:val="0"/>
        <w:spacing w:after="240"/>
        <w:rPr>
          <w:lang w:val="en-US"/>
        </w:rPr>
      </w:pPr>
      <w:bookmarkStart w:id="9" w:name="_Toc46497460"/>
      <w:r w:rsidRPr="00470715">
        <w:rPr>
          <w:lang w:val="en-US"/>
        </w:rPr>
        <w:t>FINDING OUT MORE ABOUT ENFORCEABL</w:t>
      </w:r>
      <w:r w:rsidR="00B634F0">
        <w:rPr>
          <w:lang w:val="en-US"/>
        </w:rPr>
        <w:t xml:space="preserve">e </w:t>
      </w:r>
      <w:r w:rsidRPr="00470715">
        <w:rPr>
          <w:lang w:val="en-US"/>
        </w:rPr>
        <w:t>UNDERTAKINGS</w:t>
      </w:r>
      <w:bookmarkEnd w:id="9"/>
    </w:p>
    <w:p w14:paraId="07642BD2" w14:textId="77777777" w:rsidR="00D917E9" w:rsidRPr="00D917E9" w:rsidRDefault="00D917E9" w:rsidP="00A72393">
      <w:pPr>
        <w:pStyle w:val="Heading2"/>
        <w:spacing w:before="0" w:line="240" w:lineRule="auto"/>
        <w:rPr>
          <w:w w:val="90"/>
        </w:rPr>
      </w:pPr>
      <w:bookmarkStart w:id="10" w:name="_Toc46497461"/>
      <w:r w:rsidRPr="00D917E9">
        <w:rPr>
          <w:w w:val="90"/>
        </w:rPr>
        <w:t>PUBLICATIONS</w:t>
      </w:r>
      <w:bookmarkEnd w:id="10"/>
    </w:p>
    <w:p w14:paraId="28F1D927" w14:textId="77777777" w:rsidR="00D917E9" w:rsidRPr="00D917E9" w:rsidRDefault="00D917E9" w:rsidP="00A72393">
      <w:pPr>
        <w:pStyle w:val="BodyText"/>
        <w:kinsoku w:val="0"/>
        <w:overflowPunct w:val="0"/>
        <w:spacing w:before="26" w:line="250" w:lineRule="exact"/>
        <w:ind w:right="623"/>
        <w:rPr>
          <w:color w:val="231F20"/>
          <w:spacing w:val="-3"/>
          <w:sz w:val="24"/>
          <w:szCs w:val="24"/>
        </w:rPr>
      </w:pPr>
      <w:r w:rsidRPr="00D917E9">
        <w:rPr>
          <w:color w:val="231F20"/>
          <w:sz w:val="24"/>
          <w:szCs w:val="24"/>
        </w:rPr>
        <w:t xml:space="preserve">There are several publications that </w:t>
      </w:r>
      <w:r w:rsidRPr="00D917E9">
        <w:rPr>
          <w:color w:val="231F20"/>
          <w:spacing w:val="-3"/>
          <w:sz w:val="24"/>
          <w:szCs w:val="24"/>
        </w:rPr>
        <w:t xml:space="preserve">will </w:t>
      </w:r>
      <w:r w:rsidRPr="00D917E9">
        <w:rPr>
          <w:color w:val="231F20"/>
          <w:sz w:val="24"/>
          <w:szCs w:val="24"/>
        </w:rPr>
        <w:t xml:space="preserve">provide background information to assist in the preparation of </w:t>
      </w:r>
      <w:r w:rsidRPr="00D917E9">
        <w:rPr>
          <w:color w:val="231F20"/>
          <w:spacing w:val="-3"/>
          <w:sz w:val="24"/>
          <w:szCs w:val="24"/>
        </w:rPr>
        <w:t xml:space="preserve">enforceable </w:t>
      </w:r>
      <w:r w:rsidRPr="00D917E9">
        <w:rPr>
          <w:color w:val="231F20"/>
          <w:sz w:val="24"/>
          <w:szCs w:val="24"/>
        </w:rPr>
        <w:t xml:space="preserve">undertaking proposals. These </w:t>
      </w:r>
      <w:r w:rsidRPr="00D917E9">
        <w:rPr>
          <w:color w:val="231F20"/>
          <w:spacing w:val="-3"/>
          <w:sz w:val="24"/>
          <w:szCs w:val="24"/>
        </w:rPr>
        <w:t>include:</w:t>
      </w:r>
    </w:p>
    <w:p w14:paraId="61247A0B" w14:textId="0F3DBE50" w:rsidR="00D917E9" w:rsidRPr="00D917E9" w:rsidRDefault="00D917E9" w:rsidP="00A72393">
      <w:pPr>
        <w:pStyle w:val="BodyText"/>
        <w:numPr>
          <w:ilvl w:val="0"/>
          <w:numId w:val="19"/>
        </w:numPr>
        <w:kinsoku w:val="0"/>
        <w:overflowPunct w:val="0"/>
        <w:spacing w:before="135"/>
        <w:ind w:right="1317"/>
        <w:rPr>
          <w:color w:val="231F20"/>
          <w:sz w:val="24"/>
          <w:szCs w:val="24"/>
        </w:rPr>
      </w:pPr>
      <w:bookmarkStart w:id="11" w:name="_Hlk46399608"/>
      <w:r w:rsidRPr="00D917E9">
        <w:rPr>
          <w:color w:val="231F20"/>
          <w:sz w:val="24"/>
          <w:szCs w:val="24"/>
        </w:rPr>
        <w:t>Enforceable undertakings – information for auditors</w:t>
      </w:r>
    </w:p>
    <w:p w14:paraId="4F6ADFC5" w14:textId="3766B97D" w:rsidR="00D917E9" w:rsidRPr="00D917E9" w:rsidRDefault="00D917E9" w:rsidP="00A72393">
      <w:pPr>
        <w:pStyle w:val="BodyText"/>
        <w:numPr>
          <w:ilvl w:val="0"/>
          <w:numId w:val="19"/>
        </w:numPr>
        <w:kinsoku w:val="0"/>
        <w:overflowPunct w:val="0"/>
        <w:spacing w:before="77" w:line="250" w:lineRule="exact"/>
        <w:ind w:right="623"/>
        <w:rPr>
          <w:color w:val="231F20"/>
          <w:sz w:val="24"/>
          <w:szCs w:val="24"/>
        </w:rPr>
      </w:pPr>
      <w:r w:rsidRPr="00D917E9">
        <w:rPr>
          <w:color w:val="231F20"/>
          <w:sz w:val="24"/>
          <w:szCs w:val="24"/>
        </w:rPr>
        <w:t>Enforceable undertakings – information for injured persons next of kin and guardians</w:t>
      </w:r>
    </w:p>
    <w:p w14:paraId="5217785C" w14:textId="265B54B6" w:rsidR="00D917E9" w:rsidRPr="00D917E9" w:rsidRDefault="00D917E9" w:rsidP="00A72393">
      <w:pPr>
        <w:pStyle w:val="BodyText"/>
        <w:numPr>
          <w:ilvl w:val="0"/>
          <w:numId w:val="19"/>
        </w:numPr>
        <w:kinsoku w:val="0"/>
        <w:overflowPunct w:val="0"/>
        <w:spacing w:before="78"/>
        <w:ind w:right="1317"/>
        <w:rPr>
          <w:color w:val="231F20"/>
          <w:sz w:val="24"/>
          <w:szCs w:val="24"/>
        </w:rPr>
      </w:pPr>
      <w:r w:rsidRPr="00D917E9">
        <w:rPr>
          <w:color w:val="231F20"/>
          <w:sz w:val="24"/>
          <w:szCs w:val="24"/>
        </w:rPr>
        <w:t>Enforceable undertakings – at a glance</w:t>
      </w:r>
    </w:p>
    <w:bookmarkEnd w:id="11"/>
    <w:p w14:paraId="3806CA7F" w14:textId="160AF2AF" w:rsidR="00D917E9" w:rsidRPr="008378C9" w:rsidRDefault="00D917E9" w:rsidP="00A72393">
      <w:pPr>
        <w:pStyle w:val="BodyText"/>
        <w:kinsoku w:val="0"/>
        <w:overflowPunct w:val="0"/>
        <w:spacing w:before="71"/>
        <w:ind w:right="1202"/>
        <w:rPr>
          <w:color w:val="231F20"/>
          <w:sz w:val="24"/>
          <w:szCs w:val="24"/>
        </w:rPr>
      </w:pPr>
      <w:r w:rsidRPr="00D917E9">
        <w:rPr>
          <w:color w:val="231F20"/>
          <w:sz w:val="24"/>
          <w:szCs w:val="24"/>
        </w:rPr>
        <w:t xml:space="preserve">These publications are available at </w:t>
      </w:r>
      <w:hyperlink r:id="rId19" w:history="1">
        <w:r>
          <w:rPr>
            <w:rStyle w:val="Hyperlink"/>
            <w:sz w:val="24"/>
            <w:szCs w:val="24"/>
          </w:rPr>
          <w:t>www.worksafe.act.gov.au</w:t>
        </w:r>
      </w:hyperlink>
      <w:r w:rsidRPr="00D917E9">
        <w:rPr>
          <w:color w:val="231F20"/>
          <w:sz w:val="24"/>
          <w:szCs w:val="24"/>
        </w:rPr>
        <w:t xml:space="preserve"> or by contacting </w:t>
      </w:r>
      <w:r w:rsidRPr="00D917E9">
        <w:rPr>
          <w:color w:val="231F20"/>
          <w:sz w:val="24"/>
          <w:szCs w:val="24"/>
          <w:lang w:eastAsia="x-none"/>
        </w:rPr>
        <w:t>13 22 81</w:t>
      </w:r>
      <w:r w:rsidRPr="00D917E9">
        <w:rPr>
          <w:color w:val="231F20"/>
          <w:sz w:val="24"/>
          <w:szCs w:val="24"/>
        </w:rPr>
        <w:t>.</w:t>
      </w:r>
    </w:p>
    <w:p w14:paraId="7793330A" w14:textId="15A1D9E6" w:rsidR="00D917E9" w:rsidRPr="00D917E9" w:rsidRDefault="00D917E9" w:rsidP="00A72393">
      <w:pPr>
        <w:pStyle w:val="Heading2"/>
        <w:rPr>
          <w:w w:val="90"/>
        </w:rPr>
      </w:pPr>
      <w:bookmarkStart w:id="12" w:name="_Toc46497462"/>
      <w:r w:rsidRPr="00D917E9">
        <w:rPr>
          <w:w w:val="90"/>
        </w:rPr>
        <w:t>INTERNET PUBLISHING</w:t>
      </w:r>
      <w:bookmarkEnd w:id="12"/>
    </w:p>
    <w:p w14:paraId="6519FCB8" w14:textId="33A2F04F" w:rsidR="00D917E9" w:rsidRPr="00D917E9" w:rsidRDefault="00D917E9" w:rsidP="00A72393">
      <w:pPr>
        <w:pStyle w:val="BodyText"/>
        <w:kinsoku w:val="0"/>
        <w:overflowPunct w:val="0"/>
        <w:spacing w:before="26" w:after="240" w:line="250" w:lineRule="exact"/>
        <w:ind w:right="623"/>
        <w:rPr>
          <w:color w:val="231F20"/>
          <w:sz w:val="24"/>
          <w:szCs w:val="24"/>
        </w:rPr>
      </w:pPr>
      <w:r w:rsidRPr="00D917E9">
        <w:rPr>
          <w:color w:val="231F20"/>
          <w:sz w:val="24"/>
          <w:szCs w:val="24"/>
        </w:rPr>
        <w:t xml:space="preserve">General information on enforceable undertakings is available at </w:t>
      </w:r>
      <w:hyperlink r:id="rId20" w:history="1">
        <w:hyperlink r:id="rId21" w:history="1">
          <w:r>
            <w:rPr>
              <w:rStyle w:val="Hyperlink"/>
              <w:sz w:val="24"/>
              <w:szCs w:val="24"/>
            </w:rPr>
            <w:t>www.worksafe.act.gov.au</w:t>
          </w:r>
        </w:hyperlink>
        <w:r w:rsidRPr="00D917E9">
          <w:rPr>
            <w:color w:val="231F20"/>
            <w:sz w:val="24"/>
            <w:szCs w:val="24"/>
          </w:rPr>
          <w:t>.</w:t>
        </w:r>
      </w:hyperlink>
    </w:p>
    <w:p w14:paraId="310102E0" w14:textId="7F075DF7" w:rsidR="00D917E9" w:rsidRPr="00D917E9" w:rsidRDefault="00D917E9" w:rsidP="00A72393">
      <w:pPr>
        <w:pStyle w:val="BodyText"/>
        <w:kinsoku w:val="0"/>
        <w:overflowPunct w:val="0"/>
        <w:spacing w:before="26" w:line="250" w:lineRule="exact"/>
        <w:ind w:right="623"/>
        <w:rPr>
          <w:color w:val="231F20"/>
          <w:sz w:val="24"/>
          <w:szCs w:val="24"/>
        </w:rPr>
      </w:pPr>
      <w:r w:rsidRPr="00D917E9">
        <w:rPr>
          <w:color w:val="231F20"/>
          <w:sz w:val="24"/>
          <w:szCs w:val="24"/>
        </w:rPr>
        <w:t>This site also contains information about previous enforceable undertakings accepted by the regulator. Each entry provides a summary of the enforceable undertaking. Generally</w:t>
      </w:r>
      <w:r>
        <w:rPr>
          <w:color w:val="231F20"/>
          <w:sz w:val="24"/>
          <w:szCs w:val="24"/>
        </w:rPr>
        <w:t>,</w:t>
      </w:r>
      <w:r w:rsidRPr="00D917E9">
        <w:rPr>
          <w:color w:val="231F20"/>
          <w:sz w:val="24"/>
          <w:szCs w:val="24"/>
        </w:rPr>
        <w:t xml:space="preserve"> the entire enforceable undertaking is also available.</w:t>
      </w:r>
    </w:p>
    <w:p w14:paraId="122A4269" w14:textId="77777777" w:rsidR="00D917E9" w:rsidRPr="00D917E9" w:rsidRDefault="00D917E9" w:rsidP="00A72393">
      <w:pPr>
        <w:pStyle w:val="Heading2"/>
        <w:rPr>
          <w:w w:val="90"/>
        </w:rPr>
      </w:pPr>
      <w:bookmarkStart w:id="13" w:name="_Toc46497463"/>
      <w:r w:rsidRPr="00D917E9">
        <w:rPr>
          <w:w w:val="90"/>
        </w:rPr>
        <w:t>PRE-PROPOSAL ADVISORY SERVICES</w:t>
      </w:r>
      <w:bookmarkEnd w:id="13"/>
    </w:p>
    <w:p w14:paraId="7A426A97" w14:textId="77777777" w:rsidR="00D917E9" w:rsidRPr="00D917E9" w:rsidRDefault="00D917E9" w:rsidP="00A72393">
      <w:pPr>
        <w:pStyle w:val="BodyText"/>
        <w:kinsoku w:val="0"/>
        <w:overflowPunct w:val="0"/>
        <w:spacing w:before="26" w:line="250" w:lineRule="exact"/>
        <w:ind w:right="623"/>
        <w:rPr>
          <w:color w:val="231F20"/>
          <w:sz w:val="24"/>
          <w:szCs w:val="24"/>
        </w:rPr>
      </w:pPr>
      <w:r w:rsidRPr="00D917E9">
        <w:rPr>
          <w:color w:val="231F20"/>
          <w:sz w:val="24"/>
          <w:szCs w:val="24"/>
        </w:rPr>
        <w:t xml:space="preserve">Pre-proposal advisory services are </w:t>
      </w:r>
      <w:r w:rsidRPr="00D917E9">
        <w:rPr>
          <w:color w:val="231F20"/>
          <w:spacing w:val="-3"/>
          <w:sz w:val="24"/>
          <w:szCs w:val="24"/>
        </w:rPr>
        <w:t xml:space="preserve">available </w:t>
      </w:r>
      <w:r w:rsidRPr="00D917E9">
        <w:rPr>
          <w:color w:val="231F20"/>
          <w:sz w:val="24"/>
          <w:szCs w:val="24"/>
        </w:rPr>
        <w:t xml:space="preserve">to persons </w:t>
      </w:r>
      <w:r w:rsidRPr="00D917E9">
        <w:rPr>
          <w:color w:val="231F20"/>
          <w:spacing w:val="-3"/>
          <w:sz w:val="24"/>
          <w:szCs w:val="24"/>
        </w:rPr>
        <w:t xml:space="preserve">wishing </w:t>
      </w:r>
      <w:r w:rsidRPr="00D917E9">
        <w:rPr>
          <w:color w:val="231F20"/>
          <w:sz w:val="24"/>
          <w:szCs w:val="24"/>
        </w:rPr>
        <w:t xml:space="preserve">to propose an </w:t>
      </w:r>
      <w:r w:rsidRPr="00D917E9">
        <w:rPr>
          <w:color w:val="231F20"/>
          <w:spacing w:val="-3"/>
          <w:sz w:val="24"/>
          <w:szCs w:val="24"/>
        </w:rPr>
        <w:t xml:space="preserve">enforceable </w:t>
      </w:r>
      <w:r w:rsidRPr="00D917E9">
        <w:rPr>
          <w:color w:val="231F20"/>
          <w:sz w:val="24"/>
          <w:szCs w:val="24"/>
        </w:rPr>
        <w:t xml:space="preserve">undertaking. These services </w:t>
      </w:r>
      <w:r w:rsidRPr="00D917E9">
        <w:rPr>
          <w:color w:val="231F20"/>
          <w:spacing w:val="-3"/>
          <w:sz w:val="24"/>
          <w:szCs w:val="24"/>
        </w:rPr>
        <w:t xml:space="preserve">aim </w:t>
      </w:r>
      <w:r w:rsidRPr="00D917E9">
        <w:rPr>
          <w:color w:val="231F20"/>
          <w:sz w:val="24"/>
          <w:szCs w:val="24"/>
        </w:rPr>
        <w:t xml:space="preserve">to explain the submission process, the factors used when evaluating the proposal and the process adopted after an </w:t>
      </w:r>
      <w:r w:rsidRPr="00D917E9">
        <w:rPr>
          <w:color w:val="231F20"/>
          <w:spacing w:val="-3"/>
          <w:sz w:val="24"/>
          <w:szCs w:val="24"/>
        </w:rPr>
        <w:t xml:space="preserve">enforceable </w:t>
      </w:r>
      <w:r w:rsidRPr="00D917E9">
        <w:rPr>
          <w:color w:val="231F20"/>
          <w:sz w:val="24"/>
          <w:szCs w:val="24"/>
        </w:rPr>
        <w:t>undertaking has been considered.</w:t>
      </w:r>
    </w:p>
    <w:p w14:paraId="610028C0" w14:textId="785B304E" w:rsidR="00D917E9" w:rsidRPr="00D917E9" w:rsidRDefault="00D917E9" w:rsidP="00A72393">
      <w:pPr>
        <w:pStyle w:val="BodyText"/>
        <w:kinsoku w:val="0"/>
        <w:overflowPunct w:val="0"/>
        <w:spacing w:before="141" w:line="250" w:lineRule="exact"/>
        <w:ind w:right="623"/>
        <w:rPr>
          <w:color w:val="231F20"/>
          <w:sz w:val="24"/>
          <w:szCs w:val="24"/>
        </w:rPr>
      </w:pPr>
      <w:r w:rsidRPr="00D917E9">
        <w:rPr>
          <w:color w:val="231F20"/>
          <w:sz w:val="24"/>
          <w:szCs w:val="24"/>
        </w:rPr>
        <w:t xml:space="preserve">Persons </w:t>
      </w:r>
      <w:r w:rsidRPr="00D917E9">
        <w:rPr>
          <w:color w:val="231F20"/>
          <w:spacing w:val="-3"/>
          <w:sz w:val="24"/>
          <w:szCs w:val="24"/>
        </w:rPr>
        <w:t xml:space="preserve">intending </w:t>
      </w:r>
      <w:r w:rsidRPr="00D917E9">
        <w:rPr>
          <w:color w:val="231F20"/>
          <w:sz w:val="24"/>
          <w:szCs w:val="24"/>
        </w:rPr>
        <w:t xml:space="preserve">to submit a proposal are strongly encouraged to </w:t>
      </w:r>
      <w:r w:rsidRPr="00D917E9">
        <w:rPr>
          <w:color w:val="231F20"/>
          <w:spacing w:val="-3"/>
          <w:sz w:val="24"/>
          <w:szCs w:val="24"/>
        </w:rPr>
        <w:t xml:space="preserve">make </w:t>
      </w:r>
      <w:r w:rsidRPr="00D917E9">
        <w:rPr>
          <w:color w:val="231F20"/>
          <w:sz w:val="24"/>
          <w:szCs w:val="24"/>
        </w:rPr>
        <w:t xml:space="preserve">use of these services prior to making a proposal. Where possible, these services are provided through face-to-face meetings. It is beneficial for the </w:t>
      </w:r>
      <w:r w:rsidRPr="00D917E9">
        <w:rPr>
          <w:color w:val="231F20"/>
          <w:spacing w:val="-3"/>
          <w:sz w:val="24"/>
          <w:szCs w:val="24"/>
        </w:rPr>
        <w:t xml:space="preserve">organisation’s </w:t>
      </w:r>
      <w:r w:rsidRPr="00D917E9">
        <w:rPr>
          <w:color w:val="231F20"/>
          <w:sz w:val="24"/>
          <w:szCs w:val="24"/>
        </w:rPr>
        <w:t xml:space="preserve">chief executive </w:t>
      </w:r>
      <w:r w:rsidRPr="00D917E9">
        <w:rPr>
          <w:color w:val="231F20"/>
          <w:spacing w:val="-3"/>
          <w:sz w:val="24"/>
          <w:szCs w:val="24"/>
        </w:rPr>
        <w:t xml:space="preserve">officer, </w:t>
      </w:r>
      <w:r w:rsidRPr="00D917E9">
        <w:rPr>
          <w:color w:val="231F20"/>
          <w:sz w:val="24"/>
          <w:szCs w:val="24"/>
        </w:rPr>
        <w:t xml:space="preserve">or a duly authorised person, and the person within the organisation functionally responsible for </w:t>
      </w:r>
      <w:r w:rsidR="00B634F0">
        <w:rPr>
          <w:color w:val="231F20"/>
          <w:sz w:val="24"/>
          <w:szCs w:val="24"/>
        </w:rPr>
        <w:t>WHS</w:t>
      </w:r>
      <w:r w:rsidRPr="00D917E9">
        <w:rPr>
          <w:color w:val="231F20"/>
          <w:sz w:val="24"/>
          <w:szCs w:val="24"/>
        </w:rPr>
        <w:t xml:space="preserve"> matters, to participate in these discussions.</w:t>
      </w:r>
    </w:p>
    <w:p w14:paraId="5E283E5E" w14:textId="4CD36766" w:rsidR="00D917E9" w:rsidRPr="00D917E9" w:rsidRDefault="00D917E9" w:rsidP="00A72393">
      <w:pPr>
        <w:pStyle w:val="BodyText"/>
        <w:kinsoku w:val="0"/>
        <w:overflowPunct w:val="0"/>
        <w:spacing w:before="141" w:line="250" w:lineRule="exact"/>
        <w:ind w:right="623"/>
        <w:rPr>
          <w:color w:val="231F20"/>
          <w:sz w:val="24"/>
          <w:szCs w:val="24"/>
        </w:rPr>
      </w:pPr>
      <w:r w:rsidRPr="00D917E9">
        <w:rPr>
          <w:color w:val="231F20"/>
          <w:sz w:val="24"/>
          <w:szCs w:val="24"/>
        </w:rPr>
        <w:t>This service is aimed at giving sufficient information to allow a person to determine if proposing an enforceable undertaking is the most appropriate path to take, and if taken, the scope of activities likely to be needed within the proposed enforceable undertaking for consideration. The duty holder may also wish to obtain legal advice.</w:t>
      </w:r>
    </w:p>
    <w:p w14:paraId="48ED7636" w14:textId="720FAF2F" w:rsidR="00D917E9" w:rsidRPr="00D917E9" w:rsidRDefault="00D917E9" w:rsidP="00A72393">
      <w:pPr>
        <w:pStyle w:val="BodyText"/>
        <w:kinsoku w:val="0"/>
        <w:overflowPunct w:val="0"/>
        <w:spacing w:before="141" w:line="250" w:lineRule="exact"/>
        <w:ind w:right="623"/>
        <w:rPr>
          <w:color w:val="231F20"/>
          <w:spacing w:val="-3"/>
          <w:sz w:val="24"/>
          <w:szCs w:val="24"/>
        </w:rPr>
      </w:pPr>
      <w:r w:rsidRPr="00D917E9">
        <w:rPr>
          <w:color w:val="231F20"/>
          <w:sz w:val="24"/>
          <w:szCs w:val="24"/>
        </w:rPr>
        <w:t xml:space="preserve">Conversations, advice, etc associated with proposing an </w:t>
      </w:r>
      <w:r w:rsidRPr="00D917E9">
        <w:rPr>
          <w:color w:val="231F20"/>
          <w:spacing w:val="-3"/>
          <w:sz w:val="24"/>
          <w:szCs w:val="24"/>
        </w:rPr>
        <w:t xml:space="preserve">enforceable </w:t>
      </w:r>
      <w:r w:rsidRPr="00D917E9">
        <w:rPr>
          <w:color w:val="231F20"/>
          <w:sz w:val="24"/>
          <w:szCs w:val="24"/>
        </w:rPr>
        <w:t xml:space="preserve">undertaking are conducted on a without prejudice basis. Any assistance provided cannot </w:t>
      </w:r>
      <w:r w:rsidR="00D75BD8" w:rsidRPr="00D917E9">
        <w:rPr>
          <w:color w:val="231F20"/>
          <w:sz w:val="24"/>
          <w:szCs w:val="24"/>
        </w:rPr>
        <w:t>be</w:t>
      </w:r>
      <w:r w:rsidRPr="00D917E9">
        <w:rPr>
          <w:color w:val="231F20"/>
          <w:sz w:val="24"/>
          <w:szCs w:val="24"/>
        </w:rPr>
        <w:t xml:space="preserve"> a guarantee that the </w:t>
      </w:r>
      <w:r w:rsidRPr="00D917E9">
        <w:rPr>
          <w:color w:val="231F20"/>
          <w:spacing w:val="-3"/>
          <w:sz w:val="24"/>
          <w:szCs w:val="24"/>
        </w:rPr>
        <w:t xml:space="preserve">enforceable </w:t>
      </w:r>
      <w:r w:rsidRPr="00D917E9">
        <w:rPr>
          <w:color w:val="231F20"/>
          <w:sz w:val="24"/>
          <w:szCs w:val="24"/>
        </w:rPr>
        <w:t xml:space="preserve">undertaking </w:t>
      </w:r>
      <w:r w:rsidRPr="00D917E9">
        <w:rPr>
          <w:color w:val="231F20"/>
          <w:spacing w:val="-3"/>
          <w:sz w:val="24"/>
          <w:szCs w:val="24"/>
        </w:rPr>
        <w:t xml:space="preserve">will </w:t>
      </w:r>
      <w:r w:rsidRPr="00D917E9">
        <w:rPr>
          <w:color w:val="231F20"/>
          <w:sz w:val="24"/>
          <w:szCs w:val="24"/>
        </w:rPr>
        <w:t xml:space="preserve">be accepted if the advice is </w:t>
      </w:r>
      <w:r w:rsidRPr="00D917E9">
        <w:rPr>
          <w:color w:val="231F20"/>
          <w:spacing w:val="-3"/>
          <w:sz w:val="24"/>
          <w:szCs w:val="24"/>
        </w:rPr>
        <w:t>followed.</w:t>
      </w:r>
    </w:p>
    <w:p w14:paraId="7101DE0B" w14:textId="3E1D8124" w:rsidR="00E242FB" w:rsidRDefault="00D917E9" w:rsidP="00A72393">
      <w:pPr>
        <w:pStyle w:val="BodyText"/>
        <w:kinsoku w:val="0"/>
        <w:overflowPunct w:val="0"/>
        <w:spacing w:before="135"/>
        <w:ind w:right="1317"/>
        <w:rPr>
          <w:color w:val="231F20"/>
          <w:sz w:val="24"/>
          <w:szCs w:val="24"/>
        </w:rPr>
      </w:pPr>
      <w:r w:rsidRPr="00D917E9">
        <w:rPr>
          <w:color w:val="231F20"/>
          <w:sz w:val="24"/>
          <w:szCs w:val="24"/>
        </w:rPr>
        <w:t xml:space="preserve">The service can be accessed by contacting </w:t>
      </w:r>
      <w:r>
        <w:rPr>
          <w:color w:val="231F20"/>
          <w:sz w:val="24"/>
          <w:szCs w:val="24"/>
        </w:rPr>
        <w:t xml:space="preserve">WorkSafe ACT </w:t>
      </w:r>
      <w:r w:rsidRPr="00D917E9">
        <w:rPr>
          <w:color w:val="231F20"/>
          <w:sz w:val="24"/>
          <w:szCs w:val="24"/>
        </w:rPr>
        <w:t xml:space="preserve">on </w:t>
      </w:r>
      <w:r w:rsidRPr="00D917E9">
        <w:rPr>
          <w:color w:val="231F20"/>
          <w:sz w:val="24"/>
          <w:szCs w:val="24"/>
          <w:lang w:eastAsia="x-none"/>
        </w:rPr>
        <w:t>13 22 81</w:t>
      </w:r>
      <w:r w:rsidRPr="00D917E9">
        <w:rPr>
          <w:color w:val="231F20"/>
          <w:sz w:val="24"/>
          <w:szCs w:val="24"/>
        </w:rPr>
        <w:t>.</w:t>
      </w:r>
    </w:p>
    <w:p w14:paraId="064F7D6F" w14:textId="1715B12F" w:rsidR="00E242FB" w:rsidRPr="003B5F48" w:rsidRDefault="00E242FB" w:rsidP="00A72393">
      <w:pPr>
        <w:pStyle w:val="Heading1"/>
        <w:pageBreakBefore w:val="0"/>
        <w:spacing w:before="240" w:after="240"/>
        <w:rPr>
          <w:rFonts w:eastAsia="Arial"/>
          <w:color w:val="auto"/>
          <w:lang w:val="en-US"/>
        </w:rPr>
      </w:pPr>
      <w:bookmarkStart w:id="14" w:name="_Toc46497464"/>
      <w:r>
        <w:rPr>
          <w:lang w:val="en-US"/>
        </w:rPr>
        <w:lastRenderedPageBreak/>
        <w:t>DECIDING TO PROPOSE AN UNDERTAKING</w:t>
      </w:r>
      <w:bookmarkEnd w:id="14"/>
    </w:p>
    <w:p w14:paraId="074F2ECF" w14:textId="77777777" w:rsidR="00E242FB" w:rsidRPr="00E242FB" w:rsidRDefault="00E242FB" w:rsidP="00A72393">
      <w:pPr>
        <w:pStyle w:val="BodyText"/>
        <w:kinsoku w:val="0"/>
        <w:overflowPunct w:val="0"/>
        <w:spacing w:before="313" w:line="250" w:lineRule="exact"/>
        <w:ind w:right="623"/>
        <w:rPr>
          <w:color w:val="231F20"/>
          <w:spacing w:val="-3"/>
          <w:sz w:val="24"/>
          <w:szCs w:val="24"/>
        </w:rPr>
      </w:pPr>
      <w:r w:rsidRPr="00E242FB">
        <w:rPr>
          <w:color w:val="231F20"/>
          <w:sz w:val="24"/>
          <w:szCs w:val="24"/>
        </w:rPr>
        <w:t xml:space="preserve">There are substantial benefits to a person proposing an </w:t>
      </w:r>
      <w:r w:rsidRPr="00E242FB">
        <w:rPr>
          <w:color w:val="231F20"/>
          <w:spacing w:val="-3"/>
          <w:sz w:val="24"/>
          <w:szCs w:val="24"/>
        </w:rPr>
        <w:t xml:space="preserve">enforceable </w:t>
      </w:r>
      <w:r w:rsidRPr="00E242FB">
        <w:rPr>
          <w:color w:val="231F20"/>
          <w:sz w:val="24"/>
          <w:szCs w:val="24"/>
        </w:rPr>
        <w:t xml:space="preserve">undertaking </w:t>
      </w:r>
      <w:r w:rsidRPr="00E242FB">
        <w:rPr>
          <w:color w:val="231F20"/>
          <w:spacing w:val="-3"/>
          <w:sz w:val="24"/>
          <w:szCs w:val="24"/>
        </w:rPr>
        <w:t xml:space="preserve">including </w:t>
      </w:r>
      <w:r w:rsidRPr="00E242FB">
        <w:rPr>
          <w:color w:val="231F20"/>
          <w:sz w:val="24"/>
          <w:szCs w:val="24"/>
        </w:rPr>
        <w:t xml:space="preserve">improved safety outcomes for the workplace, industry and the community. </w:t>
      </w:r>
      <w:r w:rsidRPr="00E242FB">
        <w:rPr>
          <w:color w:val="231F20"/>
          <w:spacing w:val="-3"/>
          <w:sz w:val="24"/>
          <w:szCs w:val="24"/>
        </w:rPr>
        <w:t xml:space="preserve">However, </w:t>
      </w:r>
      <w:r w:rsidRPr="00E242FB">
        <w:rPr>
          <w:color w:val="231F20"/>
          <w:sz w:val="24"/>
          <w:szCs w:val="24"/>
        </w:rPr>
        <w:t xml:space="preserve">a decision to propose an </w:t>
      </w:r>
      <w:r w:rsidRPr="00E242FB">
        <w:rPr>
          <w:color w:val="231F20"/>
          <w:spacing w:val="-3"/>
          <w:sz w:val="24"/>
          <w:szCs w:val="24"/>
        </w:rPr>
        <w:t xml:space="preserve">enforceable </w:t>
      </w:r>
      <w:r w:rsidRPr="00E242FB">
        <w:rPr>
          <w:color w:val="231F20"/>
          <w:sz w:val="24"/>
          <w:szCs w:val="24"/>
        </w:rPr>
        <w:t xml:space="preserve">undertaking should not be taken </w:t>
      </w:r>
      <w:r w:rsidRPr="00E242FB">
        <w:rPr>
          <w:color w:val="231F20"/>
          <w:spacing w:val="-3"/>
          <w:sz w:val="24"/>
          <w:szCs w:val="24"/>
        </w:rPr>
        <w:t xml:space="preserve">lightly, </w:t>
      </w:r>
      <w:r w:rsidRPr="00E242FB">
        <w:rPr>
          <w:color w:val="231F20"/>
          <w:sz w:val="24"/>
          <w:szCs w:val="24"/>
        </w:rPr>
        <w:t xml:space="preserve">as the activities associated with an </w:t>
      </w:r>
      <w:r w:rsidRPr="00E242FB">
        <w:rPr>
          <w:color w:val="231F20"/>
          <w:spacing w:val="-3"/>
          <w:sz w:val="24"/>
          <w:szCs w:val="24"/>
        </w:rPr>
        <w:t xml:space="preserve">enforceable </w:t>
      </w:r>
      <w:r w:rsidRPr="00E242FB">
        <w:rPr>
          <w:color w:val="231F20"/>
          <w:sz w:val="24"/>
          <w:szCs w:val="24"/>
        </w:rPr>
        <w:t xml:space="preserve">undertaking are substantial, on-going and may be substantially higher than the value of the fine a court may impose for the </w:t>
      </w:r>
      <w:r w:rsidRPr="00E242FB">
        <w:rPr>
          <w:color w:val="231F20"/>
          <w:spacing w:val="-3"/>
          <w:sz w:val="24"/>
          <w:szCs w:val="24"/>
        </w:rPr>
        <w:t>matter.</w:t>
      </w:r>
    </w:p>
    <w:p w14:paraId="03C36AA2" w14:textId="738B8381" w:rsidR="00E242FB" w:rsidRPr="00E242FB" w:rsidRDefault="00E242FB" w:rsidP="00A72393">
      <w:pPr>
        <w:pStyle w:val="BodyText"/>
        <w:kinsoku w:val="0"/>
        <w:overflowPunct w:val="0"/>
        <w:spacing w:before="141" w:line="250" w:lineRule="exact"/>
        <w:ind w:right="623"/>
        <w:rPr>
          <w:color w:val="231F20"/>
          <w:sz w:val="24"/>
          <w:szCs w:val="24"/>
        </w:rPr>
      </w:pPr>
      <w:r w:rsidRPr="00E242FB">
        <w:rPr>
          <w:color w:val="231F20"/>
          <w:sz w:val="24"/>
          <w:szCs w:val="24"/>
        </w:rPr>
        <w:t xml:space="preserve">Before deciding whether to propose an enforceable undertaking, the best option is to contact </w:t>
      </w:r>
      <w:r w:rsidR="00C677CA">
        <w:rPr>
          <w:color w:val="231F20"/>
          <w:sz w:val="24"/>
          <w:szCs w:val="24"/>
        </w:rPr>
        <w:t>WorkSafe ACT</w:t>
      </w:r>
      <w:r w:rsidRPr="00E242FB">
        <w:rPr>
          <w:color w:val="231F20"/>
          <w:sz w:val="24"/>
          <w:szCs w:val="24"/>
        </w:rPr>
        <w:t xml:space="preserve"> for advice. </w:t>
      </w:r>
      <w:r w:rsidR="00C677CA">
        <w:rPr>
          <w:color w:val="231F20"/>
          <w:sz w:val="24"/>
          <w:szCs w:val="24"/>
        </w:rPr>
        <w:t xml:space="preserve">WorkSafe ACT </w:t>
      </w:r>
      <w:r w:rsidRPr="00E242FB">
        <w:rPr>
          <w:color w:val="231F20"/>
          <w:sz w:val="24"/>
          <w:szCs w:val="24"/>
        </w:rPr>
        <w:t>will assist the person to understand what an enforceable undertaking is and the proposal process.</w:t>
      </w:r>
    </w:p>
    <w:p w14:paraId="294F4773" w14:textId="5AAC32D9" w:rsidR="00D917E9" w:rsidRPr="00503A71" w:rsidRDefault="00E242FB" w:rsidP="00EC1AB1">
      <w:pPr>
        <w:pStyle w:val="BodyText"/>
        <w:kinsoku w:val="0"/>
        <w:overflowPunct w:val="0"/>
        <w:spacing w:before="135" w:after="240"/>
        <w:ind w:right="1315"/>
        <w:rPr>
          <w:color w:val="231F20"/>
          <w:sz w:val="24"/>
          <w:szCs w:val="24"/>
        </w:rPr>
      </w:pPr>
      <w:r w:rsidRPr="00E242FB">
        <w:rPr>
          <w:color w:val="231F20"/>
          <w:sz w:val="24"/>
          <w:szCs w:val="24"/>
        </w:rPr>
        <w:t>The duty holder may also wish to obtain legal advice.</w:t>
      </w:r>
    </w:p>
    <w:p w14:paraId="10988E4D" w14:textId="540F773B" w:rsidR="00503A71" w:rsidRPr="00B634F0" w:rsidRDefault="00503A71" w:rsidP="00A72393">
      <w:pPr>
        <w:pStyle w:val="Heading1"/>
        <w:pageBreakBefore w:val="0"/>
        <w:spacing w:after="240"/>
        <w:rPr>
          <w:lang w:val="en-US"/>
        </w:rPr>
      </w:pPr>
      <w:bookmarkStart w:id="15" w:name="_Toc46497465"/>
      <w:r w:rsidRPr="00B634F0">
        <w:rPr>
          <w:lang w:val="en-US"/>
        </w:rPr>
        <w:t>DEVELOPING THE PROPOSAL</w:t>
      </w:r>
      <w:bookmarkEnd w:id="15"/>
    </w:p>
    <w:p w14:paraId="5B0F1DA7" w14:textId="4C5E3796" w:rsidR="00503A71" w:rsidRPr="00503A71" w:rsidRDefault="00503A71" w:rsidP="00A72393">
      <w:pPr>
        <w:pStyle w:val="BodyText"/>
        <w:kinsoku w:val="0"/>
        <w:overflowPunct w:val="0"/>
        <w:spacing w:line="250" w:lineRule="exact"/>
        <w:ind w:right="623"/>
        <w:rPr>
          <w:color w:val="231F20"/>
          <w:sz w:val="24"/>
          <w:szCs w:val="24"/>
        </w:rPr>
      </w:pPr>
      <w:r w:rsidRPr="00503A71">
        <w:rPr>
          <w:color w:val="231F20"/>
          <w:sz w:val="24"/>
          <w:szCs w:val="24"/>
        </w:rPr>
        <w:t>An enforceable undertaking comprises two sections – general information and enforceable terms.</w:t>
      </w:r>
    </w:p>
    <w:p w14:paraId="6DF17113" w14:textId="77777777" w:rsidR="00503A71" w:rsidRPr="00503A71" w:rsidRDefault="00503A71" w:rsidP="00A72393">
      <w:pPr>
        <w:pStyle w:val="BodyText"/>
        <w:kinsoku w:val="0"/>
        <w:overflowPunct w:val="0"/>
        <w:spacing w:before="141" w:line="250" w:lineRule="exact"/>
        <w:ind w:right="623"/>
        <w:rPr>
          <w:color w:val="231F20"/>
          <w:sz w:val="24"/>
          <w:szCs w:val="24"/>
        </w:rPr>
      </w:pPr>
      <w:r w:rsidRPr="00503A71">
        <w:rPr>
          <w:color w:val="231F20"/>
          <w:sz w:val="24"/>
          <w:szCs w:val="24"/>
        </w:rPr>
        <w:t xml:space="preserve">The general information provides </w:t>
      </w:r>
      <w:r w:rsidRPr="00503A71">
        <w:rPr>
          <w:color w:val="231F20"/>
          <w:sz w:val="24"/>
          <w:szCs w:val="24"/>
          <w:lang w:eastAsia="x-none"/>
        </w:rPr>
        <w:t>the regulator</w:t>
      </w:r>
      <w:r w:rsidRPr="00503A71">
        <w:rPr>
          <w:color w:val="231F20"/>
          <w:sz w:val="24"/>
          <w:szCs w:val="24"/>
        </w:rPr>
        <w:t xml:space="preserve"> with background information on the person and relevant matters surrounding the alleged contravention. </w:t>
      </w:r>
      <w:r w:rsidRPr="00503A71">
        <w:rPr>
          <w:color w:val="231F20"/>
          <w:sz w:val="24"/>
          <w:szCs w:val="24"/>
          <w:lang w:eastAsia="x-none"/>
        </w:rPr>
        <w:t>The regulator</w:t>
      </w:r>
      <w:r w:rsidRPr="00503A71">
        <w:rPr>
          <w:color w:val="231F20"/>
          <w:sz w:val="24"/>
          <w:szCs w:val="24"/>
        </w:rPr>
        <w:t xml:space="preserve"> may verify the information that has been set out in the enforceable undertaking.</w:t>
      </w:r>
    </w:p>
    <w:p w14:paraId="628BC4D6" w14:textId="77777777" w:rsidR="00503A71" w:rsidRPr="00503A71" w:rsidRDefault="00503A71" w:rsidP="00A72393">
      <w:pPr>
        <w:pStyle w:val="BodyText"/>
        <w:kinsoku w:val="0"/>
        <w:overflowPunct w:val="0"/>
        <w:spacing w:before="141" w:line="250" w:lineRule="exact"/>
        <w:ind w:right="623"/>
        <w:rPr>
          <w:color w:val="231F20"/>
          <w:spacing w:val="-3"/>
          <w:sz w:val="24"/>
          <w:szCs w:val="24"/>
        </w:rPr>
      </w:pPr>
      <w:r w:rsidRPr="00503A71">
        <w:rPr>
          <w:color w:val="231F20"/>
          <w:spacing w:val="-3"/>
          <w:sz w:val="24"/>
          <w:szCs w:val="24"/>
        </w:rPr>
        <w:t xml:space="preserve">Enforceable </w:t>
      </w:r>
      <w:r w:rsidRPr="00503A71">
        <w:rPr>
          <w:color w:val="231F20"/>
          <w:sz w:val="24"/>
          <w:szCs w:val="24"/>
        </w:rPr>
        <w:t xml:space="preserve">terms are the commitments made by the person, in connection with the </w:t>
      </w:r>
      <w:r w:rsidRPr="00503A71">
        <w:rPr>
          <w:color w:val="231F20"/>
          <w:spacing w:val="-3"/>
          <w:sz w:val="24"/>
          <w:szCs w:val="24"/>
        </w:rPr>
        <w:t xml:space="preserve">enforceable </w:t>
      </w:r>
      <w:r w:rsidRPr="00503A71">
        <w:rPr>
          <w:color w:val="231F20"/>
          <w:sz w:val="24"/>
          <w:szCs w:val="24"/>
        </w:rPr>
        <w:t xml:space="preserve">undertaking. These </w:t>
      </w:r>
      <w:r w:rsidRPr="00503A71">
        <w:rPr>
          <w:color w:val="231F20"/>
          <w:spacing w:val="-3"/>
          <w:sz w:val="24"/>
          <w:szCs w:val="24"/>
        </w:rPr>
        <w:t xml:space="preserve">will </w:t>
      </w:r>
      <w:r w:rsidRPr="00503A71">
        <w:rPr>
          <w:color w:val="231F20"/>
          <w:sz w:val="24"/>
          <w:szCs w:val="24"/>
        </w:rPr>
        <w:t xml:space="preserve">be monitored and assessed by </w:t>
      </w:r>
      <w:r w:rsidRPr="00503A71">
        <w:rPr>
          <w:color w:val="231F20"/>
          <w:sz w:val="24"/>
          <w:szCs w:val="24"/>
          <w:lang w:eastAsia="x-none"/>
        </w:rPr>
        <w:t>the regulator</w:t>
      </w:r>
      <w:r w:rsidRPr="00503A71">
        <w:rPr>
          <w:color w:val="231F20"/>
          <w:sz w:val="24"/>
          <w:szCs w:val="24"/>
        </w:rPr>
        <w:t xml:space="preserve"> to determine </w:t>
      </w:r>
      <w:r w:rsidRPr="00503A71">
        <w:rPr>
          <w:color w:val="231F20"/>
          <w:spacing w:val="-3"/>
          <w:sz w:val="24"/>
          <w:szCs w:val="24"/>
        </w:rPr>
        <w:t>compliance.</w:t>
      </w:r>
    </w:p>
    <w:p w14:paraId="71965F7D" w14:textId="2AEC7E05" w:rsidR="00503A71" w:rsidRPr="008378C9" w:rsidRDefault="00503A71" w:rsidP="00A72393">
      <w:pPr>
        <w:pStyle w:val="BodyText"/>
        <w:kinsoku w:val="0"/>
        <w:overflowPunct w:val="0"/>
        <w:spacing w:before="141" w:line="250" w:lineRule="exact"/>
        <w:ind w:right="623"/>
        <w:rPr>
          <w:color w:val="231F20"/>
          <w:sz w:val="24"/>
          <w:szCs w:val="24"/>
        </w:rPr>
      </w:pPr>
      <w:r w:rsidRPr="00503A71">
        <w:rPr>
          <w:color w:val="231F20"/>
          <w:sz w:val="24"/>
          <w:szCs w:val="24"/>
        </w:rPr>
        <w:t xml:space="preserve">Both the general information and enforceable terms form part of the evaluation by </w:t>
      </w:r>
      <w:r w:rsidRPr="00503A71">
        <w:rPr>
          <w:color w:val="231F20"/>
          <w:sz w:val="24"/>
          <w:szCs w:val="24"/>
          <w:lang w:eastAsia="x-none"/>
        </w:rPr>
        <w:t>the regulator</w:t>
      </w:r>
      <w:r w:rsidRPr="00503A71">
        <w:rPr>
          <w:color w:val="231F20"/>
          <w:sz w:val="24"/>
          <w:szCs w:val="24"/>
        </w:rPr>
        <w:t>.</w:t>
      </w:r>
    </w:p>
    <w:p w14:paraId="30DA21FE" w14:textId="77777777" w:rsidR="00503A71" w:rsidRPr="00503A71" w:rsidRDefault="00503A71" w:rsidP="00A72393">
      <w:pPr>
        <w:pStyle w:val="Heading2"/>
        <w:spacing w:before="120"/>
        <w:rPr>
          <w:w w:val="90"/>
        </w:rPr>
      </w:pPr>
      <w:bookmarkStart w:id="16" w:name="_Toc46497466"/>
      <w:r w:rsidRPr="00503A71">
        <w:rPr>
          <w:w w:val="90"/>
        </w:rPr>
        <w:t>SECTION 1 – GENERAL INFORMATION</w:t>
      </w:r>
      <w:bookmarkEnd w:id="16"/>
    </w:p>
    <w:p w14:paraId="3B56D02F" w14:textId="77777777" w:rsidR="00503A71" w:rsidRPr="00503A71" w:rsidRDefault="00503A71" w:rsidP="00A72393">
      <w:pPr>
        <w:pStyle w:val="BodyText"/>
        <w:kinsoku w:val="0"/>
        <w:overflowPunct w:val="0"/>
        <w:spacing w:before="19"/>
        <w:ind w:right="1598"/>
        <w:rPr>
          <w:color w:val="231F20"/>
          <w:sz w:val="24"/>
          <w:szCs w:val="24"/>
        </w:rPr>
      </w:pPr>
      <w:r w:rsidRPr="00503A71">
        <w:rPr>
          <w:color w:val="231F20"/>
          <w:sz w:val="24"/>
          <w:szCs w:val="24"/>
        </w:rPr>
        <w:t>An enforceable undertaking must include the following information:</w:t>
      </w:r>
    </w:p>
    <w:p w14:paraId="0C7D7CC9" w14:textId="40BD1D90" w:rsidR="00503A71" w:rsidRPr="00503A71" w:rsidRDefault="00503A71" w:rsidP="00A72393">
      <w:pPr>
        <w:pStyle w:val="BodyText"/>
        <w:numPr>
          <w:ilvl w:val="0"/>
          <w:numId w:val="20"/>
        </w:numPr>
        <w:kinsoku w:val="0"/>
        <w:overflowPunct w:val="0"/>
        <w:spacing w:before="127"/>
        <w:ind w:right="1598"/>
        <w:rPr>
          <w:color w:val="231F20"/>
          <w:sz w:val="24"/>
          <w:szCs w:val="24"/>
        </w:rPr>
      </w:pPr>
      <w:r w:rsidRPr="00503A71">
        <w:rPr>
          <w:color w:val="231F20"/>
          <w:sz w:val="24"/>
          <w:szCs w:val="24"/>
        </w:rPr>
        <w:t>details of the person proposing the enforceable undertaking</w:t>
      </w:r>
    </w:p>
    <w:p w14:paraId="4528D91A" w14:textId="0B041E27" w:rsidR="00503A71" w:rsidRPr="00503A71" w:rsidRDefault="00503A71" w:rsidP="00A72393">
      <w:pPr>
        <w:pStyle w:val="BodyText"/>
        <w:numPr>
          <w:ilvl w:val="0"/>
          <w:numId w:val="20"/>
        </w:numPr>
        <w:kinsoku w:val="0"/>
        <w:overflowPunct w:val="0"/>
        <w:spacing w:before="71"/>
        <w:ind w:right="1598"/>
        <w:rPr>
          <w:color w:val="231F20"/>
          <w:sz w:val="24"/>
          <w:szCs w:val="24"/>
        </w:rPr>
      </w:pPr>
      <w:r w:rsidRPr="00503A71">
        <w:rPr>
          <w:color w:val="231F20"/>
          <w:sz w:val="24"/>
          <w:szCs w:val="24"/>
        </w:rPr>
        <w:t>details of the alleged contravention</w:t>
      </w:r>
    </w:p>
    <w:p w14:paraId="4B1D891F" w14:textId="3805838D" w:rsidR="00503A71" w:rsidRPr="00503A71" w:rsidRDefault="00503A71" w:rsidP="00A72393">
      <w:pPr>
        <w:pStyle w:val="BodyText"/>
        <w:numPr>
          <w:ilvl w:val="0"/>
          <w:numId w:val="20"/>
        </w:numPr>
        <w:kinsoku w:val="0"/>
        <w:overflowPunct w:val="0"/>
        <w:spacing w:before="71"/>
        <w:ind w:right="623"/>
        <w:rPr>
          <w:color w:val="231F20"/>
          <w:sz w:val="24"/>
          <w:szCs w:val="24"/>
        </w:rPr>
      </w:pPr>
      <w:r w:rsidRPr="00503A71">
        <w:rPr>
          <w:color w:val="231F20"/>
          <w:sz w:val="24"/>
          <w:szCs w:val="24"/>
        </w:rPr>
        <w:t>details of the events surrounding the alleged contravention, e.g. incident details</w:t>
      </w:r>
    </w:p>
    <w:p w14:paraId="47223976" w14:textId="469499B4" w:rsidR="00503A71" w:rsidRPr="00503A71" w:rsidRDefault="00503A71" w:rsidP="00A72393">
      <w:pPr>
        <w:pStyle w:val="BodyText"/>
        <w:numPr>
          <w:ilvl w:val="0"/>
          <w:numId w:val="20"/>
        </w:numPr>
        <w:kinsoku w:val="0"/>
        <w:overflowPunct w:val="0"/>
        <w:spacing w:before="71"/>
        <w:ind w:right="623"/>
        <w:rPr>
          <w:color w:val="231F20"/>
          <w:sz w:val="24"/>
          <w:szCs w:val="24"/>
        </w:rPr>
      </w:pPr>
      <w:r w:rsidRPr="00503A71">
        <w:rPr>
          <w:color w:val="231F20"/>
          <w:sz w:val="24"/>
          <w:szCs w:val="24"/>
        </w:rPr>
        <w:t xml:space="preserve">an acknowledgement that </w:t>
      </w:r>
      <w:r w:rsidRPr="00503A71">
        <w:rPr>
          <w:color w:val="231F20"/>
          <w:sz w:val="24"/>
          <w:szCs w:val="24"/>
          <w:lang w:eastAsia="x-none"/>
        </w:rPr>
        <w:t>the regulator</w:t>
      </w:r>
      <w:r w:rsidRPr="00503A71">
        <w:rPr>
          <w:color w:val="231F20"/>
          <w:sz w:val="24"/>
          <w:szCs w:val="24"/>
        </w:rPr>
        <w:t xml:space="preserve"> has alleged a contravention has occurred</w:t>
      </w:r>
    </w:p>
    <w:p w14:paraId="07033D7C" w14:textId="4DD9744B" w:rsidR="00503A71" w:rsidRPr="00503A71" w:rsidRDefault="00503A71" w:rsidP="00A72393">
      <w:pPr>
        <w:pStyle w:val="BodyText"/>
        <w:numPr>
          <w:ilvl w:val="0"/>
          <w:numId w:val="20"/>
        </w:numPr>
        <w:kinsoku w:val="0"/>
        <w:overflowPunct w:val="0"/>
        <w:spacing w:before="71"/>
        <w:ind w:right="1598"/>
        <w:rPr>
          <w:color w:val="231F20"/>
          <w:sz w:val="24"/>
          <w:szCs w:val="24"/>
        </w:rPr>
      </w:pPr>
      <w:r w:rsidRPr="00503A71">
        <w:rPr>
          <w:color w:val="231F20"/>
          <w:sz w:val="24"/>
          <w:szCs w:val="24"/>
        </w:rPr>
        <w:t>details of any injury that arose from the alleged contravention</w:t>
      </w:r>
    </w:p>
    <w:p w14:paraId="225A7AD1" w14:textId="2A4F3C49" w:rsidR="00503A71" w:rsidRPr="00503A71" w:rsidRDefault="00503A71" w:rsidP="00A72393">
      <w:pPr>
        <w:pStyle w:val="BodyText"/>
        <w:numPr>
          <w:ilvl w:val="0"/>
          <w:numId w:val="20"/>
        </w:numPr>
        <w:kinsoku w:val="0"/>
        <w:overflowPunct w:val="0"/>
        <w:spacing w:before="71"/>
        <w:ind w:right="1598"/>
        <w:rPr>
          <w:color w:val="231F20"/>
          <w:sz w:val="24"/>
          <w:szCs w:val="24"/>
        </w:rPr>
      </w:pPr>
      <w:r w:rsidRPr="00503A71">
        <w:rPr>
          <w:color w:val="231F20"/>
          <w:sz w:val="24"/>
          <w:szCs w:val="24"/>
        </w:rPr>
        <w:t>details of any notices issued that relate to the alleged contravention</w:t>
      </w:r>
    </w:p>
    <w:p w14:paraId="04266352" w14:textId="57A8EB7E" w:rsidR="00503A71" w:rsidRPr="00503A71" w:rsidRDefault="00503A71" w:rsidP="00A72393">
      <w:pPr>
        <w:pStyle w:val="BodyText"/>
        <w:numPr>
          <w:ilvl w:val="0"/>
          <w:numId w:val="20"/>
        </w:numPr>
        <w:kinsoku w:val="0"/>
        <w:overflowPunct w:val="0"/>
        <w:spacing w:before="71"/>
        <w:ind w:right="1598"/>
        <w:rPr>
          <w:color w:val="231F20"/>
          <w:sz w:val="24"/>
          <w:szCs w:val="24"/>
        </w:rPr>
      </w:pPr>
      <w:r w:rsidRPr="00503A71">
        <w:rPr>
          <w:color w:val="231F20"/>
          <w:sz w:val="24"/>
          <w:szCs w:val="24"/>
        </w:rPr>
        <w:t xml:space="preserve">a statement of assurance about future </w:t>
      </w:r>
      <w:r w:rsidR="00B634F0">
        <w:rPr>
          <w:color w:val="231F20"/>
          <w:sz w:val="24"/>
          <w:szCs w:val="24"/>
        </w:rPr>
        <w:t>WHS</w:t>
      </w:r>
      <w:r w:rsidRPr="00503A71">
        <w:rPr>
          <w:color w:val="231F20"/>
          <w:sz w:val="24"/>
          <w:szCs w:val="24"/>
        </w:rPr>
        <w:t xml:space="preserve"> behaviour</w:t>
      </w:r>
    </w:p>
    <w:p w14:paraId="4FBCE787" w14:textId="7479CD65" w:rsidR="00503A71" w:rsidRPr="00503A71" w:rsidRDefault="00503A71" w:rsidP="00A72393">
      <w:pPr>
        <w:pStyle w:val="BodyText"/>
        <w:numPr>
          <w:ilvl w:val="0"/>
          <w:numId w:val="20"/>
        </w:numPr>
        <w:kinsoku w:val="0"/>
        <w:overflowPunct w:val="0"/>
        <w:spacing w:before="71"/>
        <w:ind w:right="1598"/>
        <w:rPr>
          <w:color w:val="231F20"/>
          <w:sz w:val="24"/>
          <w:szCs w:val="24"/>
        </w:rPr>
      </w:pPr>
      <w:r w:rsidRPr="00503A71">
        <w:rPr>
          <w:color w:val="231F20"/>
          <w:sz w:val="24"/>
          <w:szCs w:val="24"/>
        </w:rPr>
        <w:t>when an alleged contravention is associated with an injury/illness:</w:t>
      </w:r>
    </w:p>
    <w:p w14:paraId="48B17136" w14:textId="54518C71" w:rsidR="009164A6" w:rsidRDefault="00503A71" w:rsidP="00A72393">
      <w:pPr>
        <w:pStyle w:val="Bullet2"/>
        <w:numPr>
          <w:ilvl w:val="0"/>
          <w:numId w:val="21"/>
        </w:numPr>
        <w:ind w:right="623"/>
        <w:rPr>
          <w:rFonts w:cstheme="minorHAnsi"/>
          <w:sz w:val="24"/>
          <w:szCs w:val="24"/>
        </w:rPr>
      </w:pPr>
      <w:r w:rsidRPr="009164A6">
        <w:rPr>
          <w:rFonts w:cstheme="minorHAnsi"/>
          <w:color w:val="231F20"/>
          <w:sz w:val="24"/>
          <w:szCs w:val="24"/>
        </w:rPr>
        <w:t>the</w:t>
      </w:r>
      <w:r w:rsidRPr="009164A6">
        <w:rPr>
          <w:rFonts w:cstheme="minorHAnsi"/>
          <w:color w:val="231F20"/>
          <w:spacing w:val="-8"/>
          <w:sz w:val="24"/>
          <w:szCs w:val="24"/>
        </w:rPr>
        <w:t xml:space="preserve"> </w:t>
      </w:r>
      <w:r w:rsidRPr="009164A6">
        <w:rPr>
          <w:rFonts w:cstheme="minorHAnsi"/>
          <w:color w:val="231F20"/>
          <w:sz w:val="24"/>
          <w:szCs w:val="24"/>
        </w:rPr>
        <w:t>details</w:t>
      </w:r>
      <w:r w:rsidRPr="009164A6">
        <w:rPr>
          <w:rFonts w:cstheme="minorHAnsi"/>
          <w:color w:val="231F20"/>
          <w:spacing w:val="-8"/>
          <w:sz w:val="24"/>
          <w:szCs w:val="24"/>
        </w:rPr>
        <w:t xml:space="preserve"> </w:t>
      </w:r>
      <w:r w:rsidRPr="009164A6">
        <w:rPr>
          <w:rFonts w:cstheme="minorHAnsi"/>
          <w:color w:val="231F20"/>
          <w:sz w:val="24"/>
          <w:szCs w:val="24"/>
        </w:rPr>
        <w:t>of</w:t>
      </w:r>
      <w:r w:rsidRPr="009164A6">
        <w:rPr>
          <w:rFonts w:cstheme="minorHAnsi"/>
          <w:color w:val="231F20"/>
          <w:spacing w:val="-8"/>
          <w:sz w:val="24"/>
          <w:szCs w:val="24"/>
        </w:rPr>
        <w:t xml:space="preserve"> </w:t>
      </w:r>
      <w:r w:rsidRPr="009164A6">
        <w:rPr>
          <w:rFonts w:cstheme="minorHAnsi"/>
          <w:color w:val="231F20"/>
          <w:sz w:val="24"/>
          <w:szCs w:val="24"/>
        </w:rPr>
        <w:t>the</w:t>
      </w:r>
      <w:r w:rsidRPr="009164A6">
        <w:rPr>
          <w:rFonts w:cstheme="minorHAnsi"/>
          <w:color w:val="231F20"/>
          <w:spacing w:val="-8"/>
          <w:sz w:val="24"/>
          <w:szCs w:val="24"/>
        </w:rPr>
        <w:t xml:space="preserve"> </w:t>
      </w:r>
      <w:r w:rsidRPr="009164A6">
        <w:rPr>
          <w:rFonts w:cstheme="minorHAnsi"/>
          <w:color w:val="231F20"/>
          <w:sz w:val="24"/>
          <w:szCs w:val="24"/>
        </w:rPr>
        <w:t>type</w:t>
      </w:r>
      <w:r w:rsidRPr="009164A6">
        <w:rPr>
          <w:rFonts w:cstheme="minorHAnsi"/>
          <w:color w:val="231F20"/>
          <w:spacing w:val="-8"/>
          <w:sz w:val="24"/>
          <w:szCs w:val="24"/>
        </w:rPr>
        <w:t xml:space="preserve"> </w:t>
      </w:r>
      <w:r w:rsidRPr="009164A6">
        <w:rPr>
          <w:rFonts w:cstheme="minorHAnsi"/>
          <w:color w:val="231F20"/>
          <w:sz w:val="24"/>
          <w:szCs w:val="24"/>
        </w:rPr>
        <w:t>of</w:t>
      </w:r>
      <w:r w:rsidRPr="009164A6">
        <w:rPr>
          <w:rFonts w:cstheme="minorHAnsi"/>
          <w:color w:val="231F20"/>
          <w:spacing w:val="-8"/>
          <w:sz w:val="24"/>
          <w:szCs w:val="24"/>
        </w:rPr>
        <w:t xml:space="preserve"> </w:t>
      </w:r>
      <w:r w:rsidRPr="009164A6">
        <w:rPr>
          <w:rFonts w:cstheme="minorHAnsi"/>
          <w:color w:val="231F20"/>
          <w:sz w:val="24"/>
          <w:szCs w:val="24"/>
        </w:rPr>
        <w:t>workers</w:t>
      </w:r>
      <w:r w:rsidR="006E4A9D">
        <w:rPr>
          <w:rFonts w:cstheme="minorHAnsi"/>
          <w:color w:val="231F20"/>
          <w:sz w:val="24"/>
          <w:szCs w:val="24"/>
        </w:rPr>
        <w:t>’</w:t>
      </w:r>
      <w:r w:rsidRPr="009164A6">
        <w:rPr>
          <w:rFonts w:cstheme="minorHAnsi"/>
          <w:color w:val="231F20"/>
          <w:spacing w:val="-8"/>
          <w:sz w:val="24"/>
          <w:szCs w:val="24"/>
        </w:rPr>
        <w:t xml:space="preserve"> </w:t>
      </w:r>
      <w:r w:rsidRPr="009164A6">
        <w:rPr>
          <w:rFonts w:cstheme="minorHAnsi"/>
          <w:color w:val="231F20"/>
          <w:sz w:val="24"/>
          <w:szCs w:val="24"/>
        </w:rPr>
        <w:t>compensation</w:t>
      </w:r>
      <w:r w:rsidRPr="009164A6">
        <w:rPr>
          <w:rFonts w:cstheme="minorHAnsi"/>
          <w:color w:val="231F20"/>
          <w:spacing w:val="-8"/>
          <w:sz w:val="24"/>
          <w:szCs w:val="24"/>
        </w:rPr>
        <w:t xml:space="preserve"> </w:t>
      </w:r>
      <w:r w:rsidRPr="009164A6">
        <w:rPr>
          <w:rFonts w:cstheme="minorHAnsi"/>
          <w:color w:val="231F20"/>
          <w:sz w:val="24"/>
          <w:szCs w:val="24"/>
        </w:rPr>
        <w:t>provided</w:t>
      </w:r>
      <w:r w:rsidRPr="009164A6">
        <w:rPr>
          <w:rFonts w:cstheme="minorHAnsi"/>
          <w:color w:val="231F20"/>
          <w:spacing w:val="-8"/>
          <w:sz w:val="24"/>
          <w:szCs w:val="24"/>
        </w:rPr>
        <w:t xml:space="preserve"> </w:t>
      </w:r>
      <w:r w:rsidRPr="009164A6">
        <w:rPr>
          <w:rFonts w:cstheme="minorHAnsi"/>
          <w:color w:val="231F20"/>
          <w:sz w:val="24"/>
          <w:szCs w:val="24"/>
        </w:rPr>
        <w:t>(if</w:t>
      </w:r>
      <w:r w:rsidRPr="009164A6">
        <w:rPr>
          <w:rFonts w:cstheme="minorHAnsi"/>
          <w:color w:val="231F20"/>
          <w:spacing w:val="-8"/>
          <w:sz w:val="24"/>
          <w:szCs w:val="24"/>
        </w:rPr>
        <w:t xml:space="preserve"> </w:t>
      </w:r>
      <w:r w:rsidRPr="009164A6">
        <w:rPr>
          <w:rFonts w:cstheme="minorHAnsi"/>
          <w:color w:val="231F20"/>
          <w:sz w:val="24"/>
          <w:szCs w:val="24"/>
        </w:rPr>
        <w:t>the</w:t>
      </w:r>
      <w:r w:rsidRPr="009164A6">
        <w:rPr>
          <w:rFonts w:cstheme="minorHAnsi"/>
          <w:color w:val="231F20"/>
          <w:spacing w:val="-8"/>
          <w:sz w:val="24"/>
          <w:szCs w:val="24"/>
        </w:rPr>
        <w:t xml:space="preserve"> </w:t>
      </w:r>
      <w:r w:rsidRPr="009164A6">
        <w:rPr>
          <w:rFonts w:cstheme="minorHAnsi"/>
          <w:color w:val="231F20"/>
          <w:sz w:val="24"/>
          <w:szCs w:val="24"/>
        </w:rPr>
        <w:t>injured</w:t>
      </w:r>
      <w:r w:rsidRPr="009164A6">
        <w:rPr>
          <w:rFonts w:cstheme="minorHAnsi"/>
          <w:color w:val="231F20"/>
          <w:spacing w:val="-8"/>
          <w:sz w:val="24"/>
          <w:szCs w:val="24"/>
        </w:rPr>
        <w:t xml:space="preserve"> </w:t>
      </w:r>
      <w:r w:rsidRPr="009164A6">
        <w:rPr>
          <w:rFonts w:cstheme="minorHAnsi"/>
          <w:color w:val="231F20"/>
          <w:sz w:val="24"/>
          <w:szCs w:val="24"/>
        </w:rPr>
        <w:t>person</w:t>
      </w:r>
      <w:r w:rsidRPr="009164A6">
        <w:rPr>
          <w:rFonts w:cstheme="minorHAnsi"/>
          <w:color w:val="231F20"/>
          <w:spacing w:val="-8"/>
          <w:sz w:val="24"/>
          <w:szCs w:val="24"/>
        </w:rPr>
        <w:t xml:space="preserve"> </w:t>
      </w:r>
      <w:r w:rsidRPr="009164A6">
        <w:rPr>
          <w:rFonts w:cstheme="minorHAnsi"/>
          <w:color w:val="231F20"/>
          <w:sz w:val="24"/>
          <w:szCs w:val="24"/>
        </w:rPr>
        <w:t>is</w:t>
      </w:r>
      <w:r w:rsidRPr="009164A6">
        <w:rPr>
          <w:rFonts w:cstheme="minorHAnsi"/>
          <w:color w:val="231F20"/>
          <w:spacing w:val="-8"/>
          <w:sz w:val="24"/>
          <w:szCs w:val="24"/>
        </w:rPr>
        <w:t xml:space="preserve"> </w:t>
      </w:r>
      <w:r w:rsidRPr="009164A6">
        <w:rPr>
          <w:rFonts w:cstheme="minorHAnsi"/>
          <w:color w:val="231F20"/>
          <w:sz w:val="24"/>
          <w:szCs w:val="24"/>
        </w:rPr>
        <w:t>a</w:t>
      </w:r>
      <w:r w:rsidRPr="009164A6">
        <w:rPr>
          <w:rFonts w:cstheme="minorHAnsi"/>
          <w:color w:val="231F20"/>
          <w:spacing w:val="-8"/>
          <w:sz w:val="24"/>
          <w:szCs w:val="24"/>
        </w:rPr>
        <w:t xml:space="preserve"> </w:t>
      </w:r>
      <w:r w:rsidRPr="009164A6">
        <w:rPr>
          <w:rFonts w:cstheme="minorHAnsi"/>
          <w:color w:val="231F20"/>
          <w:sz w:val="24"/>
          <w:szCs w:val="24"/>
        </w:rPr>
        <w:t>worker</w:t>
      </w:r>
      <w:r w:rsidRPr="009164A6">
        <w:rPr>
          <w:rFonts w:cstheme="minorHAnsi"/>
          <w:color w:val="231F20"/>
          <w:spacing w:val="-8"/>
          <w:sz w:val="24"/>
          <w:szCs w:val="24"/>
        </w:rPr>
        <w:t xml:space="preserve"> </w:t>
      </w:r>
      <w:r w:rsidRPr="009164A6">
        <w:rPr>
          <w:rFonts w:cstheme="minorHAnsi"/>
          <w:color w:val="231F20"/>
          <w:sz w:val="24"/>
          <w:szCs w:val="24"/>
        </w:rPr>
        <w:t>of the</w:t>
      </w:r>
      <w:r w:rsidRPr="009164A6">
        <w:rPr>
          <w:rFonts w:cstheme="minorHAnsi"/>
          <w:color w:val="231F20"/>
          <w:spacing w:val="-10"/>
          <w:sz w:val="24"/>
          <w:szCs w:val="24"/>
        </w:rPr>
        <w:t xml:space="preserve"> </w:t>
      </w:r>
      <w:r w:rsidRPr="009164A6">
        <w:rPr>
          <w:rFonts w:cstheme="minorHAnsi"/>
          <w:color w:val="231F20"/>
          <w:sz w:val="24"/>
          <w:szCs w:val="24"/>
        </w:rPr>
        <w:t>person)</w:t>
      </w:r>
    </w:p>
    <w:p w14:paraId="498038DA" w14:textId="4B103AED" w:rsidR="00503A71" w:rsidRPr="009164A6" w:rsidRDefault="00503A71" w:rsidP="00A72393">
      <w:pPr>
        <w:pStyle w:val="Bullet2"/>
        <w:numPr>
          <w:ilvl w:val="0"/>
          <w:numId w:val="21"/>
        </w:numPr>
        <w:ind w:right="623"/>
        <w:rPr>
          <w:rFonts w:cstheme="minorHAnsi"/>
          <w:color w:val="231F20"/>
          <w:sz w:val="24"/>
          <w:szCs w:val="24"/>
        </w:rPr>
      </w:pPr>
      <w:r w:rsidRPr="009164A6">
        <w:rPr>
          <w:rFonts w:cstheme="minorHAnsi"/>
          <w:color w:val="231F20"/>
          <w:sz w:val="24"/>
          <w:szCs w:val="24"/>
        </w:rPr>
        <w:t>details of the support provided, and proposed to be provided, to the injured person to overcome the injury/illness</w:t>
      </w:r>
    </w:p>
    <w:p w14:paraId="5711DE75" w14:textId="66E1D991" w:rsidR="00503A71" w:rsidRPr="009164A6" w:rsidRDefault="00503A71" w:rsidP="00583EB7">
      <w:pPr>
        <w:pStyle w:val="BodyText"/>
        <w:numPr>
          <w:ilvl w:val="0"/>
          <w:numId w:val="22"/>
        </w:numPr>
        <w:kinsoku w:val="0"/>
        <w:overflowPunct w:val="0"/>
        <w:spacing w:before="85" w:after="240" w:line="250" w:lineRule="exact"/>
        <w:ind w:left="714" w:right="624" w:hanging="357"/>
        <w:rPr>
          <w:color w:val="231F20"/>
          <w:sz w:val="24"/>
          <w:szCs w:val="24"/>
        </w:rPr>
      </w:pPr>
      <w:r w:rsidRPr="009164A6">
        <w:rPr>
          <w:color w:val="231F20"/>
          <w:sz w:val="24"/>
          <w:szCs w:val="24"/>
        </w:rPr>
        <w:t xml:space="preserve">details of any existing </w:t>
      </w:r>
      <w:r w:rsidR="006E4A9D">
        <w:rPr>
          <w:color w:val="231F20"/>
          <w:sz w:val="24"/>
          <w:szCs w:val="24"/>
        </w:rPr>
        <w:t>WHSMS</w:t>
      </w:r>
      <w:r w:rsidRPr="009164A6">
        <w:rPr>
          <w:color w:val="231F20"/>
          <w:sz w:val="24"/>
          <w:szCs w:val="24"/>
        </w:rPr>
        <w:t xml:space="preserve"> including the level of auditing currently undertaken</w:t>
      </w:r>
    </w:p>
    <w:p w14:paraId="6390117B" w14:textId="40F008EA" w:rsidR="00503A71" w:rsidRPr="009164A6" w:rsidRDefault="00503A71" w:rsidP="00A72393">
      <w:pPr>
        <w:pStyle w:val="BodyText"/>
        <w:numPr>
          <w:ilvl w:val="0"/>
          <w:numId w:val="22"/>
        </w:numPr>
        <w:kinsoku w:val="0"/>
        <w:overflowPunct w:val="0"/>
        <w:spacing w:before="85" w:line="250" w:lineRule="exact"/>
        <w:ind w:right="623"/>
        <w:rPr>
          <w:color w:val="231F20"/>
          <w:sz w:val="24"/>
          <w:szCs w:val="24"/>
        </w:rPr>
      </w:pPr>
      <w:r w:rsidRPr="009164A6">
        <w:rPr>
          <w:color w:val="231F20"/>
          <w:sz w:val="24"/>
          <w:szCs w:val="24"/>
        </w:rPr>
        <w:lastRenderedPageBreak/>
        <w:t>details of any consultation undertaken within the workplace regarding the proposal of an enforceable undertaking</w:t>
      </w:r>
    </w:p>
    <w:p w14:paraId="28FB99DD" w14:textId="5392BFBD" w:rsidR="00503A71" w:rsidRPr="009164A6" w:rsidRDefault="00503A71" w:rsidP="00A72393">
      <w:pPr>
        <w:pStyle w:val="BodyText"/>
        <w:numPr>
          <w:ilvl w:val="0"/>
          <w:numId w:val="22"/>
        </w:numPr>
        <w:kinsoku w:val="0"/>
        <w:overflowPunct w:val="0"/>
        <w:spacing w:before="85" w:line="250" w:lineRule="exact"/>
        <w:ind w:right="623"/>
        <w:rPr>
          <w:color w:val="231F20"/>
          <w:sz w:val="24"/>
          <w:szCs w:val="24"/>
        </w:rPr>
      </w:pPr>
      <w:r w:rsidRPr="009164A6">
        <w:rPr>
          <w:color w:val="231F20"/>
          <w:sz w:val="24"/>
          <w:szCs w:val="24"/>
        </w:rPr>
        <w:t>a statement of regret that the incident occurred i.e. not an admission of guilt – refer section 216(3) of the WHS Act</w:t>
      </w:r>
    </w:p>
    <w:p w14:paraId="574A88A1" w14:textId="3FD2A17B" w:rsidR="00503A71" w:rsidRPr="009164A6" w:rsidRDefault="00503A71" w:rsidP="00A72393">
      <w:pPr>
        <w:pStyle w:val="BodyText"/>
        <w:numPr>
          <w:ilvl w:val="0"/>
          <w:numId w:val="22"/>
        </w:numPr>
        <w:kinsoku w:val="0"/>
        <w:overflowPunct w:val="0"/>
        <w:spacing w:before="78"/>
        <w:ind w:right="1598"/>
        <w:rPr>
          <w:color w:val="231F20"/>
          <w:sz w:val="24"/>
          <w:szCs w:val="24"/>
        </w:rPr>
      </w:pPr>
      <w:r w:rsidRPr="009164A6">
        <w:rPr>
          <w:color w:val="231F20"/>
          <w:sz w:val="24"/>
          <w:szCs w:val="24"/>
        </w:rPr>
        <w:t>any rectifications made as a result of the alleged contravention</w:t>
      </w:r>
    </w:p>
    <w:p w14:paraId="61685E0E" w14:textId="0E89D423" w:rsidR="00503A71" w:rsidRPr="009164A6" w:rsidRDefault="00503A71" w:rsidP="00A72393">
      <w:pPr>
        <w:pStyle w:val="BodyText"/>
        <w:numPr>
          <w:ilvl w:val="0"/>
          <w:numId w:val="22"/>
        </w:numPr>
        <w:kinsoku w:val="0"/>
        <w:overflowPunct w:val="0"/>
        <w:spacing w:before="71"/>
        <w:ind w:right="623"/>
        <w:rPr>
          <w:color w:val="231F20"/>
          <w:sz w:val="24"/>
          <w:szCs w:val="24"/>
        </w:rPr>
      </w:pPr>
      <w:r w:rsidRPr="009164A6">
        <w:rPr>
          <w:color w:val="231F20"/>
          <w:sz w:val="24"/>
          <w:szCs w:val="24"/>
        </w:rPr>
        <w:t>an acknowledgement that the enforceable undertaking may be published and publicised</w:t>
      </w:r>
    </w:p>
    <w:p w14:paraId="7BED298E" w14:textId="589BFE22" w:rsidR="00503A71" w:rsidRPr="009164A6" w:rsidRDefault="00503A71" w:rsidP="00A72393">
      <w:pPr>
        <w:pStyle w:val="BodyText"/>
        <w:numPr>
          <w:ilvl w:val="0"/>
          <w:numId w:val="22"/>
        </w:numPr>
        <w:kinsoku w:val="0"/>
        <w:overflowPunct w:val="0"/>
        <w:spacing w:before="71"/>
        <w:ind w:right="1598"/>
        <w:rPr>
          <w:color w:val="231F20"/>
          <w:sz w:val="24"/>
          <w:szCs w:val="24"/>
        </w:rPr>
      </w:pPr>
      <w:r w:rsidRPr="009164A6">
        <w:rPr>
          <w:color w:val="231F20"/>
          <w:sz w:val="24"/>
          <w:szCs w:val="24"/>
        </w:rPr>
        <w:t>a statement of ability to comply with the terms of the enforceable undertaking</w:t>
      </w:r>
    </w:p>
    <w:p w14:paraId="5460310F" w14:textId="737139C3" w:rsidR="00503A71" w:rsidRPr="009164A6" w:rsidRDefault="00503A71" w:rsidP="00A72393">
      <w:pPr>
        <w:pStyle w:val="BodyText"/>
        <w:numPr>
          <w:ilvl w:val="0"/>
          <w:numId w:val="22"/>
        </w:numPr>
        <w:kinsoku w:val="0"/>
        <w:overflowPunct w:val="0"/>
        <w:spacing w:before="77" w:line="250" w:lineRule="exact"/>
        <w:ind w:right="623"/>
        <w:rPr>
          <w:color w:val="231F20"/>
          <w:sz w:val="24"/>
          <w:szCs w:val="24"/>
        </w:rPr>
      </w:pPr>
      <w:r w:rsidRPr="009164A6">
        <w:rPr>
          <w:color w:val="231F20"/>
          <w:sz w:val="24"/>
          <w:szCs w:val="24"/>
        </w:rPr>
        <w:t>where a term involves a donation, details of any relationships held with the beneficiaries and details of how the reason for the donation will be communicated to the beneficiary</w:t>
      </w:r>
    </w:p>
    <w:p w14:paraId="0946EBB0" w14:textId="59C1DEC1" w:rsidR="00503A71" w:rsidRPr="009164A6" w:rsidRDefault="00503A71" w:rsidP="00A72393">
      <w:pPr>
        <w:pStyle w:val="BodyText"/>
        <w:numPr>
          <w:ilvl w:val="0"/>
          <w:numId w:val="22"/>
        </w:numPr>
        <w:kinsoku w:val="0"/>
        <w:overflowPunct w:val="0"/>
        <w:spacing w:before="85" w:line="250" w:lineRule="exact"/>
        <w:ind w:right="623"/>
        <w:rPr>
          <w:color w:val="231F20"/>
          <w:sz w:val="24"/>
          <w:szCs w:val="24"/>
        </w:rPr>
      </w:pPr>
      <w:r w:rsidRPr="009164A6">
        <w:rPr>
          <w:color w:val="231F20"/>
          <w:sz w:val="24"/>
          <w:szCs w:val="24"/>
        </w:rPr>
        <w:t>a statement granting the regulator a licence to use the person’s intellectual property developed as part of the enforceable undertaking.</w:t>
      </w:r>
    </w:p>
    <w:p w14:paraId="3D87C71B" w14:textId="4740CC85" w:rsidR="00503A71" w:rsidRPr="008378C9" w:rsidRDefault="00503A71" w:rsidP="00A72393">
      <w:pPr>
        <w:pStyle w:val="BodyText"/>
        <w:kinsoku w:val="0"/>
        <w:overflowPunct w:val="0"/>
        <w:spacing w:before="85" w:line="250" w:lineRule="exact"/>
        <w:ind w:right="623"/>
        <w:rPr>
          <w:sz w:val="24"/>
          <w:szCs w:val="24"/>
        </w:rPr>
      </w:pPr>
      <w:r w:rsidRPr="00C00944">
        <w:rPr>
          <w:color w:val="231F20"/>
          <w:sz w:val="24"/>
          <w:szCs w:val="24"/>
        </w:rPr>
        <w:t xml:space="preserve">The person may be required to provide a statutory declaration </w:t>
      </w:r>
      <w:r w:rsidRPr="00C00944">
        <w:rPr>
          <w:color w:val="231F20"/>
          <w:spacing w:val="-3"/>
          <w:sz w:val="24"/>
          <w:szCs w:val="24"/>
        </w:rPr>
        <w:t xml:space="preserve">outlining </w:t>
      </w:r>
      <w:r w:rsidRPr="00C00944">
        <w:rPr>
          <w:color w:val="231F20"/>
          <w:sz w:val="24"/>
          <w:szCs w:val="24"/>
        </w:rPr>
        <w:t xml:space="preserve">details of any prior </w:t>
      </w:r>
      <w:r w:rsidR="006E4A9D">
        <w:rPr>
          <w:color w:val="231F20"/>
          <w:sz w:val="24"/>
          <w:szCs w:val="24"/>
        </w:rPr>
        <w:t>WHS</w:t>
      </w:r>
      <w:r w:rsidRPr="00C00944">
        <w:rPr>
          <w:color w:val="231F20"/>
          <w:sz w:val="24"/>
          <w:szCs w:val="24"/>
        </w:rPr>
        <w:t xml:space="preserve"> convictions, findings of guilt or </w:t>
      </w:r>
      <w:r w:rsidRPr="00C00944">
        <w:rPr>
          <w:color w:val="231F20"/>
          <w:spacing w:val="-3"/>
          <w:sz w:val="24"/>
          <w:szCs w:val="24"/>
        </w:rPr>
        <w:t xml:space="preserve">enforceable </w:t>
      </w:r>
      <w:r w:rsidRPr="00C00944">
        <w:rPr>
          <w:color w:val="231F20"/>
          <w:sz w:val="24"/>
          <w:szCs w:val="24"/>
        </w:rPr>
        <w:t xml:space="preserve">undertakings under </w:t>
      </w:r>
      <w:r w:rsidR="006E4A9D">
        <w:rPr>
          <w:color w:val="231F20"/>
          <w:sz w:val="24"/>
          <w:szCs w:val="24"/>
        </w:rPr>
        <w:t>WHS</w:t>
      </w:r>
      <w:r w:rsidRPr="00C00944">
        <w:rPr>
          <w:color w:val="231F20"/>
          <w:sz w:val="24"/>
          <w:szCs w:val="24"/>
        </w:rPr>
        <w:t xml:space="preserve"> legislation or any </w:t>
      </w:r>
      <w:r w:rsidR="006E4A9D">
        <w:rPr>
          <w:color w:val="231F20"/>
          <w:sz w:val="24"/>
          <w:szCs w:val="24"/>
        </w:rPr>
        <w:t>WHS</w:t>
      </w:r>
      <w:r w:rsidRPr="00C00944">
        <w:rPr>
          <w:color w:val="231F20"/>
          <w:sz w:val="24"/>
          <w:szCs w:val="24"/>
        </w:rPr>
        <w:t xml:space="preserve"> related legislation. This information will not be published in the undertaking but will be used as part of the enforceable undertaking evaluation process.</w:t>
      </w:r>
    </w:p>
    <w:p w14:paraId="1CEE19A6" w14:textId="77777777" w:rsidR="00503A71" w:rsidRPr="00C00944" w:rsidRDefault="00503A71" w:rsidP="00A72393">
      <w:pPr>
        <w:pStyle w:val="Heading2"/>
        <w:rPr>
          <w:w w:val="90"/>
        </w:rPr>
      </w:pPr>
      <w:bookmarkStart w:id="17" w:name="_Toc46497467"/>
      <w:r w:rsidRPr="00C00944">
        <w:rPr>
          <w:w w:val="90"/>
        </w:rPr>
        <w:t>SECTION 2 – ENFORCEABLE TERMS</w:t>
      </w:r>
      <w:bookmarkEnd w:id="17"/>
    </w:p>
    <w:p w14:paraId="755AB524" w14:textId="77777777" w:rsidR="00503A71" w:rsidRPr="00C00944" w:rsidRDefault="00503A71" w:rsidP="00A72393">
      <w:pPr>
        <w:pStyle w:val="BodyText"/>
        <w:kinsoku w:val="0"/>
        <w:overflowPunct w:val="0"/>
        <w:spacing w:before="26" w:line="250" w:lineRule="exact"/>
        <w:ind w:right="623"/>
        <w:rPr>
          <w:color w:val="231F20"/>
          <w:sz w:val="24"/>
          <w:szCs w:val="24"/>
        </w:rPr>
      </w:pPr>
      <w:r w:rsidRPr="00C00944">
        <w:rPr>
          <w:color w:val="231F20"/>
          <w:sz w:val="24"/>
          <w:szCs w:val="24"/>
        </w:rPr>
        <w:t xml:space="preserve">The </w:t>
      </w:r>
      <w:r w:rsidRPr="00C00944">
        <w:rPr>
          <w:color w:val="231F20"/>
          <w:spacing w:val="-3"/>
          <w:sz w:val="24"/>
          <w:szCs w:val="24"/>
        </w:rPr>
        <w:t xml:space="preserve">enforceable </w:t>
      </w:r>
      <w:r w:rsidRPr="00C00944">
        <w:rPr>
          <w:color w:val="231F20"/>
          <w:sz w:val="24"/>
          <w:szCs w:val="24"/>
        </w:rPr>
        <w:t xml:space="preserve">undertaking must set out the </w:t>
      </w:r>
      <w:r w:rsidRPr="00C00944">
        <w:rPr>
          <w:color w:val="231F20"/>
          <w:spacing w:val="-3"/>
          <w:sz w:val="24"/>
          <w:szCs w:val="24"/>
        </w:rPr>
        <w:t xml:space="preserve">following </w:t>
      </w:r>
      <w:r w:rsidRPr="00C00944">
        <w:rPr>
          <w:color w:val="231F20"/>
          <w:sz w:val="24"/>
          <w:szCs w:val="24"/>
        </w:rPr>
        <w:t xml:space="preserve">terms, which the person </w:t>
      </w:r>
      <w:r w:rsidRPr="00C00944">
        <w:rPr>
          <w:color w:val="231F20"/>
          <w:spacing w:val="-3"/>
          <w:sz w:val="24"/>
          <w:szCs w:val="24"/>
        </w:rPr>
        <w:t xml:space="preserve">will </w:t>
      </w:r>
      <w:r w:rsidRPr="00C00944">
        <w:rPr>
          <w:color w:val="231F20"/>
          <w:sz w:val="24"/>
          <w:szCs w:val="24"/>
        </w:rPr>
        <w:t xml:space="preserve">be accountable for completing. Where possible </w:t>
      </w:r>
      <w:r w:rsidRPr="00C00944">
        <w:rPr>
          <w:color w:val="231F20"/>
          <w:spacing w:val="-2"/>
          <w:sz w:val="24"/>
          <w:szCs w:val="24"/>
        </w:rPr>
        <w:t xml:space="preserve">all </w:t>
      </w:r>
      <w:r w:rsidRPr="00C00944">
        <w:rPr>
          <w:color w:val="231F20"/>
          <w:sz w:val="24"/>
          <w:szCs w:val="24"/>
        </w:rPr>
        <w:t xml:space="preserve">terms are to have a </w:t>
      </w:r>
      <w:r w:rsidRPr="00C00944">
        <w:rPr>
          <w:color w:val="231F20"/>
          <w:spacing w:val="-3"/>
          <w:sz w:val="24"/>
          <w:szCs w:val="24"/>
        </w:rPr>
        <w:t xml:space="preserve">nominated </w:t>
      </w:r>
      <w:r w:rsidRPr="00C00944">
        <w:rPr>
          <w:color w:val="231F20"/>
          <w:sz w:val="24"/>
          <w:szCs w:val="24"/>
        </w:rPr>
        <w:t xml:space="preserve">cost to deliver the term and a </w:t>
      </w:r>
      <w:r w:rsidRPr="00C00944">
        <w:rPr>
          <w:color w:val="231F20"/>
          <w:spacing w:val="-3"/>
          <w:sz w:val="24"/>
          <w:szCs w:val="24"/>
        </w:rPr>
        <w:t xml:space="preserve">nominated </w:t>
      </w:r>
      <w:r w:rsidRPr="00C00944">
        <w:rPr>
          <w:color w:val="231F20"/>
          <w:sz w:val="24"/>
          <w:szCs w:val="24"/>
        </w:rPr>
        <w:t xml:space="preserve">period, </w:t>
      </w:r>
      <w:r w:rsidRPr="00C00944">
        <w:rPr>
          <w:color w:val="231F20"/>
          <w:spacing w:val="-3"/>
          <w:sz w:val="24"/>
          <w:szCs w:val="24"/>
        </w:rPr>
        <w:t xml:space="preserve">following </w:t>
      </w:r>
      <w:r w:rsidRPr="00C00944">
        <w:rPr>
          <w:color w:val="231F20"/>
          <w:sz w:val="24"/>
          <w:szCs w:val="24"/>
        </w:rPr>
        <w:t xml:space="preserve">the acceptance of the </w:t>
      </w:r>
      <w:r w:rsidRPr="00C00944">
        <w:rPr>
          <w:color w:val="231F20"/>
          <w:spacing w:val="-3"/>
          <w:sz w:val="24"/>
          <w:szCs w:val="24"/>
        </w:rPr>
        <w:t xml:space="preserve">enforceable </w:t>
      </w:r>
      <w:r w:rsidRPr="00C00944">
        <w:rPr>
          <w:color w:val="231F20"/>
          <w:sz w:val="24"/>
          <w:szCs w:val="24"/>
        </w:rPr>
        <w:t xml:space="preserve">undertaking, by which the term </w:t>
      </w:r>
      <w:r w:rsidRPr="00C00944">
        <w:rPr>
          <w:color w:val="231F20"/>
          <w:spacing w:val="-3"/>
          <w:sz w:val="24"/>
          <w:szCs w:val="24"/>
        </w:rPr>
        <w:t xml:space="preserve">will </w:t>
      </w:r>
      <w:r w:rsidRPr="00C00944">
        <w:rPr>
          <w:color w:val="231F20"/>
          <w:sz w:val="24"/>
          <w:szCs w:val="24"/>
        </w:rPr>
        <w:t>be met.</w:t>
      </w:r>
    </w:p>
    <w:p w14:paraId="33E41CFE" w14:textId="30493CD9" w:rsidR="00503A71" w:rsidRPr="00C00944" w:rsidRDefault="00503A71" w:rsidP="00A72393">
      <w:pPr>
        <w:pStyle w:val="BodyText"/>
        <w:numPr>
          <w:ilvl w:val="0"/>
          <w:numId w:val="22"/>
        </w:numPr>
        <w:kinsoku w:val="0"/>
        <w:overflowPunct w:val="0"/>
        <w:spacing w:before="85" w:line="250" w:lineRule="exact"/>
        <w:ind w:right="623"/>
        <w:rPr>
          <w:color w:val="231F20"/>
          <w:sz w:val="24"/>
          <w:szCs w:val="24"/>
        </w:rPr>
      </w:pPr>
      <w:r w:rsidRPr="00C00944">
        <w:rPr>
          <w:color w:val="231F20"/>
          <w:sz w:val="24"/>
          <w:szCs w:val="24"/>
        </w:rPr>
        <w:t>A commitment that the behaviour that led to the alleged contravention has ceased and will not reoccur.</w:t>
      </w:r>
    </w:p>
    <w:p w14:paraId="5138F9F0" w14:textId="7FF7EFD6" w:rsidR="00503A71" w:rsidRPr="00C00944" w:rsidRDefault="00503A71" w:rsidP="00A72393">
      <w:pPr>
        <w:pStyle w:val="BodyText"/>
        <w:numPr>
          <w:ilvl w:val="0"/>
          <w:numId w:val="22"/>
        </w:numPr>
        <w:kinsoku w:val="0"/>
        <w:overflowPunct w:val="0"/>
        <w:spacing w:before="85" w:line="250" w:lineRule="exact"/>
        <w:ind w:right="1598"/>
        <w:rPr>
          <w:color w:val="231F20"/>
          <w:sz w:val="24"/>
          <w:szCs w:val="24"/>
        </w:rPr>
      </w:pPr>
      <w:r w:rsidRPr="00C00944">
        <w:rPr>
          <w:color w:val="231F20"/>
          <w:sz w:val="24"/>
          <w:szCs w:val="24"/>
        </w:rPr>
        <w:t xml:space="preserve">A commitment to the ongoing effective management of </w:t>
      </w:r>
      <w:r w:rsidR="006E4A9D">
        <w:rPr>
          <w:color w:val="231F20"/>
          <w:sz w:val="24"/>
          <w:szCs w:val="24"/>
        </w:rPr>
        <w:t>WHS</w:t>
      </w:r>
      <w:r w:rsidRPr="00C00944">
        <w:rPr>
          <w:color w:val="231F20"/>
          <w:sz w:val="24"/>
          <w:szCs w:val="24"/>
        </w:rPr>
        <w:t xml:space="preserve"> risks.</w:t>
      </w:r>
    </w:p>
    <w:p w14:paraId="11D958D6" w14:textId="1674BF1A" w:rsidR="00503A71" w:rsidRPr="00C00944" w:rsidRDefault="00503A71" w:rsidP="00A72393">
      <w:pPr>
        <w:pStyle w:val="BodyText"/>
        <w:numPr>
          <w:ilvl w:val="0"/>
          <w:numId w:val="22"/>
        </w:numPr>
        <w:kinsoku w:val="0"/>
        <w:overflowPunct w:val="0"/>
        <w:spacing w:before="85" w:line="250" w:lineRule="exact"/>
        <w:ind w:right="623"/>
        <w:rPr>
          <w:color w:val="231F20"/>
          <w:sz w:val="24"/>
          <w:szCs w:val="24"/>
        </w:rPr>
      </w:pPr>
      <w:r w:rsidRPr="00C00944">
        <w:rPr>
          <w:color w:val="231F20"/>
          <w:sz w:val="24"/>
          <w:szCs w:val="24"/>
        </w:rPr>
        <w:t>A commitment to disseminate information about the enforceable undertaking to workers, and other relevant parties (which may include health and safety representatives</w:t>
      </w:r>
      <w:r w:rsidR="00A516D8">
        <w:rPr>
          <w:color w:val="231F20"/>
          <w:sz w:val="24"/>
          <w:szCs w:val="24"/>
        </w:rPr>
        <w:t xml:space="preserve"> (HSRs)</w:t>
      </w:r>
      <w:r w:rsidRPr="00C00944">
        <w:rPr>
          <w:color w:val="231F20"/>
          <w:sz w:val="24"/>
          <w:szCs w:val="24"/>
        </w:rPr>
        <w:t>), and in the annual report (if applicable).</w:t>
      </w:r>
    </w:p>
    <w:p w14:paraId="5A31CBC1" w14:textId="761930C9" w:rsidR="00503A71" w:rsidRPr="00C00944" w:rsidRDefault="00503A71" w:rsidP="00A72393">
      <w:pPr>
        <w:pStyle w:val="BodyText"/>
        <w:numPr>
          <w:ilvl w:val="0"/>
          <w:numId w:val="22"/>
        </w:numPr>
        <w:kinsoku w:val="0"/>
        <w:overflowPunct w:val="0"/>
        <w:spacing w:before="85" w:line="250" w:lineRule="exact"/>
        <w:ind w:right="623"/>
        <w:rPr>
          <w:color w:val="231F20"/>
          <w:sz w:val="24"/>
          <w:szCs w:val="24"/>
        </w:rPr>
      </w:pPr>
      <w:r w:rsidRPr="00C00944">
        <w:rPr>
          <w:color w:val="231F20"/>
          <w:sz w:val="24"/>
          <w:szCs w:val="24"/>
        </w:rPr>
        <w:t>A commitment to participate constructively in all compliance monitoring activities of the enforceable undertaking.</w:t>
      </w:r>
    </w:p>
    <w:p w14:paraId="436285ED" w14:textId="3F1CED92" w:rsidR="00503A71" w:rsidRPr="00C00944" w:rsidRDefault="00503A71" w:rsidP="00A72393">
      <w:pPr>
        <w:pStyle w:val="BodyText"/>
        <w:numPr>
          <w:ilvl w:val="0"/>
          <w:numId w:val="22"/>
        </w:numPr>
        <w:kinsoku w:val="0"/>
        <w:overflowPunct w:val="0"/>
        <w:spacing w:before="85" w:line="250" w:lineRule="exact"/>
        <w:ind w:right="1598"/>
        <w:rPr>
          <w:color w:val="231F20"/>
          <w:sz w:val="24"/>
          <w:szCs w:val="24"/>
        </w:rPr>
      </w:pPr>
      <w:r w:rsidRPr="00C00944">
        <w:rPr>
          <w:color w:val="231F20"/>
          <w:sz w:val="24"/>
          <w:szCs w:val="24"/>
        </w:rPr>
        <w:t xml:space="preserve">Strategies that will deliver worker </w:t>
      </w:r>
      <w:r w:rsidR="006E4A9D">
        <w:rPr>
          <w:color w:val="231F20"/>
          <w:sz w:val="24"/>
          <w:szCs w:val="24"/>
        </w:rPr>
        <w:t>WHS</w:t>
      </w:r>
      <w:r w:rsidRPr="00C00944">
        <w:rPr>
          <w:color w:val="231F20"/>
          <w:sz w:val="24"/>
          <w:szCs w:val="24"/>
        </w:rPr>
        <w:t xml:space="preserve"> benefits.</w:t>
      </w:r>
    </w:p>
    <w:p w14:paraId="35B8B4A2" w14:textId="274D31FE" w:rsidR="00503A71" w:rsidRPr="00C00944" w:rsidRDefault="00503A71" w:rsidP="00A72393">
      <w:pPr>
        <w:pStyle w:val="BodyText"/>
        <w:numPr>
          <w:ilvl w:val="0"/>
          <w:numId w:val="22"/>
        </w:numPr>
        <w:kinsoku w:val="0"/>
        <w:overflowPunct w:val="0"/>
        <w:spacing w:before="85" w:line="250" w:lineRule="exact"/>
        <w:ind w:right="1598"/>
        <w:rPr>
          <w:color w:val="231F20"/>
          <w:sz w:val="24"/>
          <w:szCs w:val="24"/>
        </w:rPr>
      </w:pPr>
      <w:r w:rsidRPr="00C00944">
        <w:rPr>
          <w:color w:val="231F20"/>
          <w:sz w:val="24"/>
          <w:szCs w:val="24"/>
        </w:rPr>
        <w:t xml:space="preserve">Strategies that will deliver industry </w:t>
      </w:r>
      <w:r w:rsidR="006E4A9D">
        <w:rPr>
          <w:color w:val="231F20"/>
          <w:sz w:val="24"/>
          <w:szCs w:val="24"/>
        </w:rPr>
        <w:t>WHS</w:t>
      </w:r>
      <w:r w:rsidRPr="00C00944">
        <w:rPr>
          <w:color w:val="231F20"/>
          <w:sz w:val="24"/>
          <w:szCs w:val="24"/>
        </w:rPr>
        <w:t xml:space="preserve"> benefits.</w:t>
      </w:r>
    </w:p>
    <w:p w14:paraId="09F67509" w14:textId="16F88017" w:rsidR="00503A71" w:rsidRPr="00C00944" w:rsidRDefault="00503A71" w:rsidP="00A72393">
      <w:pPr>
        <w:pStyle w:val="BodyText"/>
        <w:numPr>
          <w:ilvl w:val="0"/>
          <w:numId w:val="22"/>
        </w:numPr>
        <w:kinsoku w:val="0"/>
        <w:overflowPunct w:val="0"/>
        <w:spacing w:before="85" w:line="250" w:lineRule="exact"/>
        <w:ind w:right="623"/>
        <w:rPr>
          <w:color w:val="231F20"/>
          <w:sz w:val="24"/>
          <w:szCs w:val="24"/>
        </w:rPr>
      </w:pPr>
      <w:r w:rsidRPr="00C00944">
        <w:rPr>
          <w:color w:val="231F20"/>
          <w:sz w:val="24"/>
          <w:szCs w:val="24"/>
        </w:rPr>
        <w:t xml:space="preserve">Strategies that will deliver community benefits. Proposed initiatives must focus on delivering </w:t>
      </w:r>
      <w:r w:rsidR="006E4A9D">
        <w:rPr>
          <w:color w:val="231F20"/>
          <w:sz w:val="24"/>
          <w:szCs w:val="24"/>
        </w:rPr>
        <w:t>WHS</w:t>
      </w:r>
      <w:r w:rsidRPr="00C00944">
        <w:rPr>
          <w:color w:val="231F20"/>
          <w:sz w:val="24"/>
          <w:szCs w:val="24"/>
        </w:rPr>
        <w:t xml:space="preserve"> outcomes within the community rather than merely being a general financial donation that can be used as the recipient determines.</w:t>
      </w:r>
    </w:p>
    <w:p w14:paraId="4EF48700" w14:textId="0120B165" w:rsidR="00503A71" w:rsidRPr="00C00944" w:rsidRDefault="00503A71" w:rsidP="00A72393">
      <w:pPr>
        <w:pStyle w:val="BodyText"/>
        <w:numPr>
          <w:ilvl w:val="0"/>
          <w:numId w:val="22"/>
        </w:numPr>
        <w:kinsoku w:val="0"/>
        <w:overflowPunct w:val="0"/>
        <w:spacing w:before="85" w:line="250" w:lineRule="exact"/>
        <w:ind w:right="623"/>
        <w:rPr>
          <w:color w:val="231F20"/>
          <w:sz w:val="24"/>
          <w:szCs w:val="24"/>
        </w:rPr>
      </w:pPr>
      <w:r w:rsidRPr="0006775A">
        <w:rPr>
          <w:color w:val="231F20"/>
          <w:sz w:val="24"/>
          <w:szCs w:val="24"/>
        </w:rPr>
        <w:t>A commitment that any promotion of a benefit arising from the enforceable undertaking will clearly link the benefit to the undertaking and that the undertaking was entered into as a result of an alleged contravention.</w:t>
      </w:r>
    </w:p>
    <w:p w14:paraId="15EBF5B3" w14:textId="0CE69874" w:rsidR="00503A71" w:rsidRPr="00C00944" w:rsidRDefault="00503A71" w:rsidP="00A72393">
      <w:pPr>
        <w:pStyle w:val="BodyText"/>
        <w:numPr>
          <w:ilvl w:val="0"/>
          <w:numId w:val="22"/>
        </w:numPr>
        <w:kinsoku w:val="0"/>
        <w:overflowPunct w:val="0"/>
        <w:spacing w:before="85" w:line="250" w:lineRule="exact"/>
        <w:ind w:right="1598"/>
        <w:rPr>
          <w:color w:val="231F20"/>
          <w:sz w:val="24"/>
          <w:szCs w:val="24"/>
        </w:rPr>
      </w:pPr>
      <w:r w:rsidRPr="00C00944">
        <w:rPr>
          <w:color w:val="231F20"/>
          <w:sz w:val="24"/>
          <w:szCs w:val="24"/>
        </w:rPr>
        <w:t>Where the regulator considers appropriate in the circumstances:</w:t>
      </w:r>
    </w:p>
    <w:p w14:paraId="183DA0AF" w14:textId="4118E351" w:rsidR="00503A71" w:rsidRPr="0006775A" w:rsidRDefault="00503A71" w:rsidP="00A72393">
      <w:pPr>
        <w:pStyle w:val="Bullet2"/>
        <w:numPr>
          <w:ilvl w:val="1"/>
          <w:numId w:val="21"/>
        </w:numPr>
        <w:ind w:left="1134" w:right="623" w:hanging="425"/>
        <w:rPr>
          <w:rFonts w:cstheme="minorHAnsi"/>
          <w:i/>
          <w:iCs/>
          <w:color w:val="231F20"/>
          <w:spacing w:val="-3"/>
          <w:sz w:val="24"/>
          <w:szCs w:val="24"/>
        </w:rPr>
      </w:pPr>
      <w:r w:rsidRPr="0006775A">
        <w:rPr>
          <w:rFonts w:cstheme="minorHAnsi"/>
          <w:color w:val="231F20"/>
          <w:sz w:val="24"/>
          <w:szCs w:val="24"/>
        </w:rPr>
        <w:t xml:space="preserve">A commitment to establish and </w:t>
      </w:r>
      <w:r w:rsidRPr="0006775A">
        <w:rPr>
          <w:rFonts w:cstheme="minorHAnsi"/>
          <w:color w:val="231F20"/>
          <w:spacing w:val="-3"/>
          <w:sz w:val="24"/>
          <w:szCs w:val="24"/>
        </w:rPr>
        <w:t xml:space="preserve">maintain (or maintain </w:t>
      </w:r>
      <w:r w:rsidRPr="0006775A">
        <w:rPr>
          <w:rFonts w:cstheme="minorHAnsi"/>
          <w:color w:val="231F20"/>
          <w:sz w:val="24"/>
          <w:szCs w:val="24"/>
        </w:rPr>
        <w:t>if a system already exists) a WHSMS, acceptable</w:t>
      </w:r>
      <w:r w:rsidRPr="0006775A">
        <w:rPr>
          <w:rFonts w:cstheme="minorHAnsi"/>
          <w:color w:val="231F20"/>
          <w:spacing w:val="-6"/>
          <w:sz w:val="24"/>
          <w:szCs w:val="24"/>
        </w:rPr>
        <w:t xml:space="preserve"> </w:t>
      </w:r>
      <w:r w:rsidRPr="0006775A">
        <w:rPr>
          <w:rFonts w:cstheme="minorHAnsi"/>
          <w:color w:val="231F20"/>
          <w:sz w:val="24"/>
          <w:szCs w:val="24"/>
        </w:rPr>
        <w:t>to</w:t>
      </w:r>
      <w:r w:rsidRPr="0006775A">
        <w:rPr>
          <w:rFonts w:cstheme="minorHAnsi"/>
          <w:color w:val="231F20"/>
          <w:spacing w:val="-6"/>
          <w:sz w:val="24"/>
          <w:szCs w:val="24"/>
        </w:rPr>
        <w:t xml:space="preserve"> </w:t>
      </w:r>
      <w:r w:rsidRPr="0006775A">
        <w:rPr>
          <w:rFonts w:cstheme="minorHAnsi"/>
          <w:color w:val="231F20"/>
          <w:sz w:val="24"/>
          <w:szCs w:val="24"/>
        </w:rPr>
        <w:t>the regulator,</w:t>
      </w:r>
      <w:r w:rsidRPr="0006775A">
        <w:rPr>
          <w:rFonts w:cstheme="minorHAnsi"/>
          <w:color w:val="231F20"/>
          <w:spacing w:val="-6"/>
          <w:sz w:val="24"/>
          <w:szCs w:val="24"/>
        </w:rPr>
        <w:t xml:space="preserve"> </w:t>
      </w:r>
      <w:r w:rsidRPr="0006775A">
        <w:rPr>
          <w:rFonts w:cstheme="minorHAnsi"/>
          <w:color w:val="231F20"/>
          <w:sz w:val="24"/>
          <w:szCs w:val="24"/>
        </w:rPr>
        <w:t>that</w:t>
      </w:r>
      <w:r w:rsidRPr="0006775A">
        <w:rPr>
          <w:rFonts w:cstheme="minorHAnsi"/>
          <w:color w:val="231F20"/>
          <w:spacing w:val="-6"/>
          <w:sz w:val="24"/>
          <w:szCs w:val="24"/>
        </w:rPr>
        <w:t xml:space="preserve"> </w:t>
      </w:r>
      <w:r w:rsidRPr="0006775A">
        <w:rPr>
          <w:rFonts w:cstheme="minorHAnsi"/>
          <w:color w:val="231F20"/>
          <w:sz w:val="24"/>
          <w:szCs w:val="24"/>
        </w:rPr>
        <w:t>meets</w:t>
      </w:r>
      <w:r w:rsidRPr="0006775A">
        <w:rPr>
          <w:rFonts w:cstheme="minorHAnsi"/>
          <w:color w:val="231F20"/>
          <w:spacing w:val="-6"/>
          <w:sz w:val="24"/>
          <w:szCs w:val="24"/>
        </w:rPr>
        <w:t xml:space="preserve"> </w:t>
      </w:r>
      <w:r w:rsidRPr="0006775A">
        <w:rPr>
          <w:rFonts w:cstheme="minorHAnsi"/>
          <w:color w:val="231F20"/>
          <w:sz w:val="24"/>
          <w:szCs w:val="24"/>
        </w:rPr>
        <w:t>the</w:t>
      </w:r>
      <w:r w:rsidRPr="0006775A">
        <w:rPr>
          <w:rFonts w:cstheme="minorHAnsi"/>
          <w:color w:val="231F20"/>
          <w:spacing w:val="-6"/>
          <w:sz w:val="24"/>
          <w:szCs w:val="24"/>
        </w:rPr>
        <w:t xml:space="preserve"> </w:t>
      </w:r>
      <w:r w:rsidRPr="0006775A">
        <w:rPr>
          <w:rFonts w:cstheme="minorHAnsi"/>
          <w:color w:val="231F20"/>
          <w:sz w:val="24"/>
          <w:szCs w:val="24"/>
        </w:rPr>
        <w:t>principles</w:t>
      </w:r>
      <w:r w:rsidRPr="0006775A">
        <w:rPr>
          <w:rFonts w:cstheme="minorHAnsi"/>
          <w:color w:val="231F20"/>
          <w:spacing w:val="-6"/>
          <w:sz w:val="24"/>
          <w:szCs w:val="24"/>
        </w:rPr>
        <w:t xml:space="preserve"> </w:t>
      </w:r>
      <w:r w:rsidRPr="0006775A">
        <w:rPr>
          <w:rFonts w:cstheme="minorHAnsi"/>
          <w:color w:val="231F20"/>
          <w:sz w:val="24"/>
          <w:szCs w:val="24"/>
        </w:rPr>
        <w:t>of</w:t>
      </w:r>
      <w:r w:rsidRPr="0006775A">
        <w:rPr>
          <w:rFonts w:cstheme="minorHAnsi"/>
          <w:color w:val="231F20"/>
          <w:spacing w:val="-6"/>
          <w:sz w:val="24"/>
          <w:szCs w:val="24"/>
        </w:rPr>
        <w:t xml:space="preserve"> </w:t>
      </w:r>
      <w:r w:rsidRPr="0006775A">
        <w:rPr>
          <w:rFonts w:cstheme="minorHAnsi"/>
          <w:color w:val="231F20"/>
          <w:sz w:val="24"/>
          <w:szCs w:val="24"/>
        </w:rPr>
        <w:t>AS/NZS</w:t>
      </w:r>
      <w:r w:rsidRPr="0006775A">
        <w:rPr>
          <w:rFonts w:cstheme="minorHAnsi"/>
          <w:color w:val="231F20"/>
          <w:spacing w:val="-6"/>
          <w:sz w:val="24"/>
          <w:szCs w:val="24"/>
        </w:rPr>
        <w:t xml:space="preserve"> </w:t>
      </w:r>
      <w:r w:rsidRPr="0006775A">
        <w:rPr>
          <w:rFonts w:cstheme="minorHAnsi"/>
          <w:color w:val="231F20"/>
          <w:sz w:val="24"/>
          <w:szCs w:val="24"/>
        </w:rPr>
        <w:t>4804:</w:t>
      </w:r>
      <w:r w:rsidRPr="0006775A">
        <w:rPr>
          <w:rFonts w:cstheme="minorHAnsi"/>
          <w:color w:val="231F20"/>
          <w:spacing w:val="-6"/>
          <w:sz w:val="24"/>
          <w:szCs w:val="24"/>
        </w:rPr>
        <w:t xml:space="preserve"> </w:t>
      </w:r>
      <w:r w:rsidRPr="0006775A">
        <w:rPr>
          <w:rFonts w:cstheme="minorHAnsi"/>
          <w:i/>
          <w:iCs/>
          <w:color w:val="231F20"/>
          <w:spacing w:val="-3"/>
          <w:sz w:val="24"/>
          <w:szCs w:val="24"/>
        </w:rPr>
        <w:t>2001</w:t>
      </w:r>
      <w:r w:rsidRPr="0006775A">
        <w:rPr>
          <w:rFonts w:cstheme="minorHAnsi"/>
          <w:i/>
          <w:iCs/>
          <w:color w:val="231F20"/>
          <w:spacing w:val="-6"/>
          <w:sz w:val="24"/>
          <w:szCs w:val="24"/>
        </w:rPr>
        <w:t xml:space="preserve"> </w:t>
      </w:r>
      <w:r w:rsidRPr="0006775A">
        <w:rPr>
          <w:rFonts w:cstheme="minorHAnsi"/>
          <w:i/>
          <w:iCs/>
          <w:color w:val="231F20"/>
          <w:spacing w:val="-3"/>
          <w:sz w:val="24"/>
          <w:szCs w:val="24"/>
        </w:rPr>
        <w:t xml:space="preserve">Occupational </w:t>
      </w:r>
      <w:r w:rsidRPr="0006775A">
        <w:rPr>
          <w:rFonts w:cstheme="minorHAnsi"/>
          <w:i/>
          <w:iCs/>
          <w:color w:val="231F20"/>
          <w:sz w:val="24"/>
          <w:szCs w:val="24"/>
        </w:rPr>
        <w:t xml:space="preserve">health and safety </w:t>
      </w:r>
      <w:r w:rsidRPr="0006775A">
        <w:rPr>
          <w:rFonts w:cstheme="minorHAnsi"/>
          <w:i/>
          <w:iCs/>
          <w:color w:val="231F20"/>
          <w:spacing w:val="-3"/>
          <w:sz w:val="24"/>
          <w:szCs w:val="24"/>
        </w:rPr>
        <w:t xml:space="preserve">management </w:t>
      </w:r>
      <w:r w:rsidRPr="0006775A">
        <w:rPr>
          <w:rFonts w:cstheme="minorHAnsi"/>
          <w:i/>
          <w:iCs/>
          <w:color w:val="231F20"/>
          <w:sz w:val="24"/>
          <w:szCs w:val="24"/>
        </w:rPr>
        <w:t xml:space="preserve">systems – </w:t>
      </w:r>
      <w:r w:rsidRPr="0006775A">
        <w:rPr>
          <w:rFonts w:cstheme="minorHAnsi"/>
          <w:i/>
          <w:iCs/>
          <w:color w:val="231F20"/>
          <w:spacing w:val="-3"/>
          <w:sz w:val="24"/>
          <w:szCs w:val="24"/>
        </w:rPr>
        <w:t xml:space="preserve">general guidelines </w:t>
      </w:r>
      <w:r w:rsidRPr="0006775A">
        <w:rPr>
          <w:rFonts w:cstheme="minorHAnsi"/>
          <w:i/>
          <w:iCs/>
          <w:color w:val="231F20"/>
          <w:sz w:val="24"/>
          <w:szCs w:val="24"/>
        </w:rPr>
        <w:t>on principles, systems and supporting</w:t>
      </w:r>
      <w:r w:rsidRPr="0006775A">
        <w:rPr>
          <w:rFonts w:cstheme="minorHAnsi"/>
          <w:i/>
          <w:iCs/>
          <w:color w:val="231F20"/>
          <w:spacing w:val="-10"/>
          <w:sz w:val="24"/>
          <w:szCs w:val="24"/>
        </w:rPr>
        <w:t xml:space="preserve"> </w:t>
      </w:r>
      <w:r w:rsidRPr="0006775A">
        <w:rPr>
          <w:rFonts w:cstheme="minorHAnsi"/>
          <w:i/>
          <w:iCs/>
          <w:color w:val="231F20"/>
          <w:spacing w:val="-3"/>
          <w:sz w:val="24"/>
          <w:szCs w:val="24"/>
        </w:rPr>
        <w:t>techniques</w:t>
      </w:r>
    </w:p>
    <w:p w14:paraId="3B2D16C4" w14:textId="77777777" w:rsidR="00C71C8C" w:rsidRPr="00C71C8C" w:rsidRDefault="00503A71" w:rsidP="00A72393">
      <w:pPr>
        <w:pStyle w:val="Bullet2"/>
        <w:numPr>
          <w:ilvl w:val="1"/>
          <w:numId w:val="21"/>
        </w:numPr>
        <w:ind w:left="1134" w:right="623" w:hanging="425"/>
        <w:rPr>
          <w:rFonts w:cstheme="minorHAnsi"/>
          <w:i/>
          <w:iCs/>
          <w:color w:val="231F20"/>
          <w:spacing w:val="-3"/>
          <w:sz w:val="24"/>
          <w:szCs w:val="24"/>
        </w:rPr>
      </w:pPr>
      <w:r w:rsidRPr="00C71C8C">
        <w:rPr>
          <w:rFonts w:cstheme="minorHAnsi"/>
          <w:color w:val="231F20"/>
          <w:sz w:val="24"/>
          <w:szCs w:val="24"/>
        </w:rPr>
        <w:lastRenderedPageBreak/>
        <w:t xml:space="preserve">A commitment to ensure the </w:t>
      </w:r>
      <w:r w:rsidRPr="00C71C8C">
        <w:rPr>
          <w:rFonts w:cstheme="minorHAnsi"/>
          <w:color w:val="231F20"/>
          <w:spacing w:val="-3"/>
          <w:sz w:val="24"/>
          <w:szCs w:val="24"/>
        </w:rPr>
        <w:t xml:space="preserve">WHSMS </w:t>
      </w:r>
      <w:r w:rsidRPr="00C71C8C">
        <w:rPr>
          <w:rFonts w:cstheme="minorHAnsi"/>
          <w:color w:val="231F20"/>
          <w:sz w:val="24"/>
          <w:szCs w:val="24"/>
        </w:rPr>
        <w:t xml:space="preserve">is audited by third </w:t>
      </w:r>
      <w:r w:rsidRPr="00C71C8C">
        <w:rPr>
          <w:rFonts w:cstheme="minorHAnsi"/>
          <w:color w:val="231F20"/>
          <w:spacing w:val="2"/>
          <w:sz w:val="24"/>
          <w:szCs w:val="24"/>
        </w:rPr>
        <w:t xml:space="preserve">party </w:t>
      </w:r>
      <w:r w:rsidRPr="00C71C8C">
        <w:rPr>
          <w:rFonts w:cstheme="minorHAnsi"/>
          <w:color w:val="231F20"/>
          <w:sz w:val="24"/>
          <w:szCs w:val="24"/>
        </w:rPr>
        <w:t>auditors that meet the principles</w:t>
      </w:r>
      <w:r w:rsidRPr="00C71C8C">
        <w:rPr>
          <w:rFonts w:cstheme="minorHAnsi"/>
          <w:color w:val="231F20"/>
          <w:spacing w:val="-7"/>
          <w:sz w:val="24"/>
          <w:szCs w:val="24"/>
        </w:rPr>
        <w:t xml:space="preserve"> </w:t>
      </w:r>
      <w:r w:rsidRPr="00C71C8C">
        <w:rPr>
          <w:rFonts w:cstheme="minorHAnsi"/>
          <w:color w:val="231F20"/>
          <w:sz w:val="24"/>
          <w:szCs w:val="24"/>
        </w:rPr>
        <w:t>of</w:t>
      </w:r>
      <w:r w:rsidRPr="00C71C8C">
        <w:rPr>
          <w:rFonts w:cstheme="minorHAnsi"/>
          <w:color w:val="231F20"/>
          <w:spacing w:val="-7"/>
          <w:sz w:val="24"/>
          <w:szCs w:val="24"/>
        </w:rPr>
        <w:t xml:space="preserve"> </w:t>
      </w:r>
      <w:r w:rsidRPr="00C71C8C">
        <w:rPr>
          <w:rFonts w:cstheme="minorHAnsi"/>
          <w:color w:val="231F20"/>
          <w:sz w:val="24"/>
          <w:szCs w:val="24"/>
        </w:rPr>
        <w:t>AS/NZS</w:t>
      </w:r>
      <w:r w:rsidRPr="00C71C8C">
        <w:rPr>
          <w:rFonts w:cstheme="minorHAnsi"/>
          <w:color w:val="231F20"/>
          <w:spacing w:val="-7"/>
          <w:sz w:val="24"/>
          <w:szCs w:val="24"/>
        </w:rPr>
        <w:t xml:space="preserve"> </w:t>
      </w:r>
      <w:r w:rsidRPr="00C71C8C">
        <w:rPr>
          <w:rFonts w:cstheme="minorHAnsi"/>
          <w:color w:val="231F20"/>
          <w:sz w:val="24"/>
          <w:szCs w:val="24"/>
        </w:rPr>
        <w:t>4801:</w:t>
      </w:r>
      <w:r w:rsidRPr="00C71C8C">
        <w:rPr>
          <w:rFonts w:cstheme="minorHAnsi"/>
          <w:color w:val="231F20"/>
          <w:spacing w:val="-7"/>
          <w:sz w:val="24"/>
          <w:szCs w:val="24"/>
        </w:rPr>
        <w:t xml:space="preserve"> </w:t>
      </w:r>
      <w:r w:rsidRPr="00C71C8C">
        <w:rPr>
          <w:rFonts w:cstheme="minorHAnsi"/>
          <w:i/>
          <w:iCs/>
          <w:color w:val="231F20"/>
          <w:spacing w:val="-3"/>
          <w:sz w:val="24"/>
          <w:szCs w:val="24"/>
        </w:rPr>
        <w:t>2001</w:t>
      </w:r>
      <w:r w:rsidRPr="00C71C8C">
        <w:rPr>
          <w:rFonts w:cstheme="minorHAnsi"/>
          <w:i/>
          <w:iCs/>
          <w:color w:val="231F20"/>
          <w:spacing w:val="-6"/>
          <w:sz w:val="24"/>
          <w:szCs w:val="24"/>
        </w:rPr>
        <w:t xml:space="preserve"> </w:t>
      </w:r>
      <w:r w:rsidRPr="00C71C8C">
        <w:rPr>
          <w:rFonts w:cstheme="minorHAnsi"/>
          <w:i/>
          <w:iCs/>
          <w:color w:val="231F20"/>
          <w:spacing w:val="-3"/>
          <w:sz w:val="24"/>
          <w:szCs w:val="24"/>
        </w:rPr>
        <w:t>Occupational</w:t>
      </w:r>
      <w:r w:rsidRPr="00C71C8C">
        <w:rPr>
          <w:rFonts w:cstheme="minorHAnsi"/>
          <w:i/>
          <w:iCs/>
          <w:color w:val="231F20"/>
          <w:spacing w:val="-6"/>
          <w:sz w:val="24"/>
          <w:szCs w:val="24"/>
        </w:rPr>
        <w:t xml:space="preserve"> </w:t>
      </w:r>
      <w:r w:rsidRPr="00C71C8C">
        <w:rPr>
          <w:rFonts w:cstheme="minorHAnsi"/>
          <w:i/>
          <w:iCs/>
          <w:color w:val="231F20"/>
          <w:sz w:val="24"/>
          <w:szCs w:val="24"/>
        </w:rPr>
        <w:t>health</w:t>
      </w:r>
      <w:r w:rsidRPr="00C71C8C">
        <w:rPr>
          <w:rFonts w:cstheme="minorHAnsi"/>
          <w:i/>
          <w:iCs/>
          <w:color w:val="231F20"/>
          <w:spacing w:val="-6"/>
          <w:sz w:val="24"/>
          <w:szCs w:val="24"/>
        </w:rPr>
        <w:t xml:space="preserve"> </w:t>
      </w:r>
      <w:r w:rsidRPr="00C71C8C">
        <w:rPr>
          <w:rFonts w:cstheme="minorHAnsi"/>
          <w:i/>
          <w:iCs/>
          <w:color w:val="231F20"/>
          <w:sz w:val="24"/>
          <w:szCs w:val="24"/>
        </w:rPr>
        <w:t>and</w:t>
      </w:r>
      <w:r w:rsidRPr="00C71C8C">
        <w:rPr>
          <w:rFonts w:cstheme="minorHAnsi"/>
          <w:i/>
          <w:iCs/>
          <w:color w:val="231F20"/>
          <w:spacing w:val="-6"/>
          <w:sz w:val="24"/>
          <w:szCs w:val="24"/>
        </w:rPr>
        <w:t xml:space="preserve"> </w:t>
      </w:r>
      <w:r w:rsidRPr="00C71C8C">
        <w:rPr>
          <w:rFonts w:cstheme="minorHAnsi"/>
          <w:i/>
          <w:iCs/>
          <w:color w:val="231F20"/>
          <w:sz w:val="24"/>
          <w:szCs w:val="24"/>
        </w:rPr>
        <w:t>safety</w:t>
      </w:r>
      <w:r w:rsidRPr="00C71C8C">
        <w:rPr>
          <w:rFonts w:cstheme="minorHAnsi"/>
          <w:i/>
          <w:iCs/>
          <w:color w:val="231F20"/>
          <w:spacing w:val="-6"/>
          <w:sz w:val="24"/>
          <w:szCs w:val="24"/>
        </w:rPr>
        <w:t xml:space="preserve"> </w:t>
      </w:r>
      <w:r w:rsidRPr="00C71C8C">
        <w:rPr>
          <w:rFonts w:cstheme="minorHAnsi"/>
          <w:i/>
          <w:iCs/>
          <w:color w:val="231F20"/>
          <w:spacing w:val="-3"/>
          <w:sz w:val="24"/>
          <w:szCs w:val="24"/>
        </w:rPr>
        <w:t>management</w:t>
      </w:r>
      <w:r w:rsidRPr="00C71C8C">
        <w:rPr>
          <w:rFonts w:cstheme="minorHAnsi"/>
          <w:i/>
          <w:iCs/>
          <w:color w:val="231F20"/>
          <w:spacing w:val="-6"/>
          <w:sz w:val="24"/>
          <w:szCs w:val="24"/>
        </w:rPr>
        <w:t xml:space="preserve"> </w:t>
      </w:r>
      <w:r w:rsidRPr="00C71C8C">
        <w:rPr>
          <w:rFonts w:cstheme="minorHAnsi"/>
          <w:i/>
          <w:iCs/>
          <w:color w:val="231F20"/>
          <w:sz w:val="24"/>
          <w:szCs w:val="24"/>
        </w:rPr>
        <w:t>systems</w:t>
      </w:r>
      <w:r w:rsidRPr="00C71C8C">
        <w:rPr>
          <w:rFonts w:cstheme="minorHAnsi"/>
          <w:i/>
          <w:iCs/>
          <w:color w:val="231F20"/>
          <w:spacing w:val="-6"/>
          <w:sz w:val="24"/>
          <w:szCs w:val="24"/>
        </w:rPr>
        <w:t xml:space="preserve"> </w:t>
      </w:r>
      <w:r w:rsidRPr="00C71C8C">
        <w:rPr>
          <w:rFonts w:cstheme="minorHAnsi"/>
          <w:i/>
          <w:iCs/>
          <w:color w:val="231F20"/>
          <w:sz w:val="24"/>
          <w:szCs w:val="24"/>
        </w:rPr>
        <w:t xml:space="preserve">– </w:t>
      </w:r>
      <w:r w:rsidRPr="00C71C8C">
        <w:rPr>
          <w:rFonts w:cstheme="minorHAnsi"/>
          <w:i/>
          <w:iCs/>
          <w:color w:val="231F20"/>
          <w:spacing w:val="-3"/>
          <w:sz w:val="24"/>
          <w:szCs w:val="24"/>
        </w:rPr>
        <w:t xml:space="preserve">specification </w:t>
      </w:r>
      <w:r w:rsidRPr="00C71C8C">
        <w:rPr>
          <w:rFonts w:cstheme="minorHAnsi"/>
          <w:color w:val="231F20"/>
          <w:sz w:val="24"/>
          <w:szCs w:val="24"/>
        </w:rPr>
        <w:t>with</w:t>
      </w:r>
      <w:r w:rsidRPr="00C71C8C">
        <w:rPr>
          <w:rFonts w:cstheme="minorHAnsi"/>
          <w:color w:val="231F20"/>
          <w:spacing w:val="-6"/>
          <w:sz w:val="24"/>
          <w:szCs w:val="24"/>
        </w:rPr>
        <w:t xml:space="preserve"> </w:t>
      </w:r>
      <w:r w:rsidRPr="00C71C8C">
        <w:rPr>
          <w:rFonts w:cstheme="minorHAnsi"/>
          <w:color w:val="231F20"/>
          <w:sz w:val="24"/>
          <w:szCs w:val="24"/>
        </w:rPr>
        <w:t>guidance</w:t>
      </w:r>
      <w:r w:rsidRPr="00C71C8C">
        <w:rPr>
          <w:rFonts w:cstheme="minorHAnsi"/>
          <w:color w:val="231F20"/>
          <w:spacing w:val="-6"/>
          <w:sz w:val="24"/>
          <w:szCs w:val="24"/>
        </w:rPr>
        <w:t xml:space="preserve"> </w:t>
      </w:r>
      <w:r w:rsidRPr="00C71C8C">
        <w:rPr>
          <w:rFonts w:cstheme="minorHAnsi"/>
          <w:color w:val="231F20"/>
          <w:sz w:val="24"/>
          <w:szCs w:val="24"/>
        </w:rPr>
        <w:t>for</w:t>
      </w:r>
      <w:r w:rsidRPr="00C71C8C">
        <w:rPr>
          <w:rFonts w:cstheme="minorHAnsi"/>
          <w:color w:val="231F20"/>
          <w:spacing w:val="-6"/>
          <w:sz w:val="24"/>
          <w:szCs w:val="24"/>
        </w:rPr>
        <w:t xml:space="preserve"> </w:t>
      </w:r>
      <w:r w:rsidRPr="00C71C8C">
        <w:rPr>
          <w:rFonts w:cstheme="minorHAnsi"/>
          <w:color w:val="231F20"/>
          <w:sz w:val="24"/>
          <w:szCs w:val="24"/>
        </w:rPr>
        <w:t>use</w:t>
      </w:r>
      <w:r w:rsidRPr="00C71C8C">
        <w:rPr>
          <w:rFonts w:cstheme="minorHAnsi"/>
          <w:color w:val="231F20"/>
          <w:spacing w:val="-6"/>
          <w:sz w:val="24"/>
          <w:szCs w:val="24"/>
        </w:rPr>
        <w:t xml:space="preserve"> </w:t>
      </w:r>
      <w:r w:rsidRPr="00C71C8C">
        <w:rPr>
          <w:rFonts w:cstheme="minorHAnsi"/>
          <w:color w:val="231F20"/>
          <w:sz w:val="24"/>
          <w:szCs w:val="24"/>
        </w:rPr>
        <w:t>as</w:t>
      </w:r>
      <w:r w:rsidRPr="00C71C8C">
        <w:rPr>
          <w:rFonts w:cstheme="minorHAnsi"/>
          <w:color w:val="231F20"/>
          <w:spacing w:val="-6"/>
          <w:sz w:val="24"/>
          <w:szCs w:val="24"/>
        </w:rPr>
        <w:t xml:space="preserve"> </w:t>
      </w:r>
      <w:r w:rsidRPr="00C71C8C">
        <w:rPr>
          <w:rFonts w:cstheme="minorHAnsi"/>
          <w:color w:val="231F20"/>
          <w:sz w:val="24"/>
          <w:szCs w:val="24"/>
        </w:rPr>
        <w:t>set</w:t>
      </w:r>
      <w:r w:rsidRPr="00C71C8C">
        <w:rPr>
          <w:rFonts w:cstheme="minorHAnsi"/>
          <w:color w:val="231F20"/>
          <w:spacing w:val="-6"/>
          <w:sz w:val="24"/>
          <w:szCs w:val="24"/>
        </w:rPr>
        <w:t xml:space="preserve"> </w:t>
      </w:r>
      <w:r w:rsidRPr="00C71C8C">
        <w:rPr>
          <w:rFonts w:cstheme="minorHAnsi"/>
          <w:color w:val="231F20"/>
          <w:sz w:val="24"/>
          <w:szCs w:val="24"/>
        </w:rPr>
        <w:t>by</w:t>
      </w:r>
      <w:r w:rsidRPr="00C71C8C">
        <w:rPr>
          <w:rFonts w:cstheme="minorHAnsi"/>
          <w:color w:val="231F20"/>
          <w:spacing w:val="-6"/>
          <w:sz w:val="24"/>
          <w:szCs w:val="24"/>
        </w:rPr>
        <w:t xml:space="preserve"> </w:t>
      </w:r>
      <w:r w:rsidRPr="00C71C8C">
        <w:rPr>
          <w:rFonts w:cstheme="minorHAnsi"/>
          <w:color w:val="231F20"/>
          <w:sz w:val="24"/>
          <w:szCs w:val="24"/>
        </w:rPr>
        <w:t>the regulator</w:t>
      </w:r>
    </w:p>
    <w:p w14:paraId="25D8296C" w14:textId="0B2D415B" w:rsidR="00503A71" w:rsidRPr="00E14227" w:rsidRDefault="00503A71" w:rsidP="00A72393">
      <w:pPr>
        <w:pStyle w:val="BodyText"/>
        <w:numPr>
          <w:ilvl w:val="0"/>
          <w:numId w:val="22"/>
        </w:numPr>
        <w:kinsoku w:val="0"/>
        <w:overflowPunct w:val="0"/>
        <w:spacing w:before="85" w:line="250" w:lineRule="exact"/>
        <w:ind w:right="623"/>
        <w:rPr>
          <w:color w:val="231F20"/>
          <w:sz w:val="24"/>
          <w:szCs w:val="24"/>
        </w:rPr>
      </w:pPr>
      <w:r w:rsidRPr="00E14227">
        <w:rPr>
          <w:color w:val="231F20"/>
          <w:sz w:val="24"/>
          <w:szCs w:val="24"/>
        </w:rPr>
        <w:t>A commitment to provide a copy of each finalised WHSMS audit report to the regulator along with a letter certifying that the report has not been altered from the copy provided by the WHSMS auditor.</w:t>
      </w:r>
    </w:p>
    <w:p w14:paraId="42685FF6" w14:textId="39297C58" w:rsidR="00503A71" w:rsidRPr="008378C9" w:rsidRDefault="00503A71" w:rsidP="00A72393">
      <w:pPr>
        <w:pStyle w:val="BodyText"/>
        <w:numPr>
          <w:ilvl w:val="0"/>
          <w:numId w:val="22"/>
        </w:numPr>
        <w:kinsoku w:val="0"/>
        <w:overflowPunct w:val="0"/>
        <w:spacing w:before="85" w:line="250" w:lineRule="exact"/>
        <w:ind w:left="714" w:right="623" w:hanging="357"/>
        <w:rPr>
          <w:color w:val="231F20"/>
          <w:sz w:val="24"/>
          <w:szCs w:val="24"/>
        </w:rPr>
      </w:pPr>
      <w:r w:rsidRPr="00E14227">
        <w:rPr>
          <w:color w:val="231F20"/>
          <w:sz w:val="24"/>
          <w:szCs w:val="24"/>
        </w:rPr>
        <w:t>A commitment to implement the recommendations from these audits (unless otherwise negotiated with the regulator).</w:t>
      </w:r>
    </w:p>
    <w:p w14:paraId="5CAD61EC" w14:textId="2AF6367D" w:rsidR="00C5042E" w:rsidRPr="00C5042E" w:rsidRDefault="00C5042E" w:rsidP="00A72393">
      <w:pPr>
        <w:pStyle w:val="Heading2"/>
        <w:spacing w:before="120"/>
        <w:rPr>
          <w:w w:val="90"/>
        </w:rPr>
      </w:pPr>
      <w:bookmarkStart w:id="18" w:name="_Toc46497468"/>
      <w:r w:rsidRPr="00C5042E">
        <w:rPr>
          <w:w w:val="90"/>
        </w:rPr>
        <w:t>UNACCEPTABLE INCLUSIONS</w:t>
      </w:r>
      <w:bookmarkEnd w:id="18"/>
    </w:p>
    <w:p w14:paraId="4B514CF1" w14:textId="77777777" w:rsidR="00C5042E" w:rsidRPr="00C5042E" w:rsidRDefault="00C5042E" w:rsidP="00A72393">
      <w:pPr>
        <w:pStyle w:val="BodyText"/>
        <w:kinsoku w:val="0"/>
        <w:overflowPunct w:val="0"/>
        <w:spacing w:before="19"/>
        <w:ind w:right="1400"/>
        <w:rPr>
          <w:color w:val="231F20"/>
          <w:sz w:val="24"/>
          <w:szCs w:val="24"/>
        </w:rPr>
      </w:pPr>
      <w:r w:rsidRPr="00C5042E">
        <w:rPr>
          <w:color w:val="231F20"/>
          <w:sz w:val="24"/>
          <w:szCs w:val="24"/>
        </w:rPr>
        <w:t>An enforceable undertaking must not include:</w:t>
      </w:r>
    </w:p>
    <w:p w14:paraId="0901A0A8" w14:textId="106D0F24" w:rsidR="00C5042E" w:rsidRPr="00C5042E" w:rsidRDefault="00C5042E" w:rsidP="00A72393">
      <w:pPr>
        <w:pStyle w:val="BodyText"/>
        <w:numPr>
          <w:ilvl w:val="0"/>
          <w:numId w:val="22"/>
        </w:numPr>
        <w:kinsoku w:val="0"/>
        <w:overflowPunct w:val="0"/>
        <w:spacing w:before="85" w:line="250" w:lineRule="exact"/>
        <w:ind w:right="1598"/>
        <w:rPr>
          <w:color w:val="231F20"/>
          <w:sz w:val="24"/>
          <w:szCs w:val="24"/>
        </w:rPr>
      </w:pPr>
      <w:r w:rsidRPr="00C5042E">
        <w:rPr>
          <w:color w:val="231F20"/>
          <w:sz w:val="24"/>
          <w:szCs w:val="24"/>
        </w:rPr>
        <w:t>a denial of liability (it also need not include an admission of liability)</w:t>
      </w:r>
    </w:p>
    <w:p w14:paraId="1E7CFE1D" w14:textId="0FA285C2" w:rsidR="00C5042E" w:rsidRPr="00C5042E" w:rsidRDefault="00C5042E" w:rsidP="00A72393">
      <w:pPr>
        <w:pStyle w:val="BodyText"/>
        <w:numPr>
          <w:ilvl w:val="0"/>
          <w:numId w:val="22"/>
        </w:numPr>
        <w:kinsoku w:val="0"/>
        <w:overflowPunct w:val="0"/>
        <w:spacing w:before="85" w:line="250" w:lineRule="exact"/>
        <w:ind w:right="623"/>
        <w:rPr>
          <w:color w:val="231F20"/>
          <w:sz w:val="24"/>
          <w:szCs w:val="24"/>
        </w:rPr>
      </w:pPr>
      <w:r>
        <w:rPr>
          <w:color w:val="231F20"/>
          <w:sz w:val="24"/>
          <w:szCs w:val="24"/>
        </w:rPr>
        <w:t>a</w:t>
      </w:r>
      <w:r w:rsidRPr="00C5042E">
        <w:rPr>
          <w:color w:val="231F20"/>
          <w:sz w:val="24"/>
          <w:szCs w:val="24"/>
        </w:rPr>
        <w:t>ny terms which may set up defences for possible non-compliance with the enforceable undertaking</w:t>
      </w:r>
    </w:p>
    <w:p w14:paraId="3C2D510A" w14:textId="461353E9" w:rsidR="00C5042E" w:rsidRPr="00C5042E" w:rsidRDefault="00C5042E" w:rsidP="00A72393">
      <w:pPr>
        <w:pStyle w:val="BodyText"/>
        <w:numPr>
          <w:ilvl w:val="0"/>
          <w:numId w:val="22"/>
        </w:numPr>
        <w:kinsoku w:val="0"/>
        <w:overflowPunct w:val="0"/>
        <w:spacing w:before="85" w:line="250" w:lineRule="exact"/>
        <w:ind w:right="623"/>
        <w:rPr>
          <w:color w:val="231F20"/>
          <w:sz w:val="24"/>
          <w:szCs w:val="24"/>
        </w:rPr>
      </w:pPr>
      <w:r w:rsidRPr="00C5042E">
        <w:rPr>
          <w:color w:val="231F20"/>
          <w:sz w:val="24"/>
          <w:szCs w:val="24"/>
        </w:rPr>
        <w:t>any terms which may set up defences for possible future contraventions of the WHS Act</w:t>
      </w:r>
    </w:p>
    <w:p w14:paraId="309FC7A7" w14:textId="7724B101" w:rsidR="00C5042E" w:rsidRPr="008378C9" w:rsidRDefault="00C5042E" w:rsidP="00A72393">
      <w:pPr>
        <w:pStyle w:val="BodyText"/>
        <w:numPr>
          <w:ilvl w:val="0"/>
          <w:numId w:val="22"/>
        </w:numPr>
        <w:kinsoku w:val="0"/>
        <w:overflowPunct w:val="0"/>
        <w:spacing w:before="85" w:line="250" w:lineRule="exact"/>
        <w:ind w:right="623"/>
        <w:rPr>
          <w:color w:val="231F20"/>
          <w:sz w:val="24"/>
          <w:szCs w:val="24"/>
        </w:rPr>
      </w:pPr>
      <w:r w:rsidRPr="00C5042E">
        <w:rPr>
          <w:color w:val="231F20"/>
          <w:sz w:val="24"/>
          <w:szCs w:val="24"/>
        </w:rPr>
        <w:t>any terms that may impose an obligation on the regulator or any other person without the person’s consent.</w:t>
      </w:r>
    </w:p>
    <w:p w14:paraId="7CBB1B05" w14:textId="643A4EA1" w:rsidR="00C5042E" w:rsidRPr="00C5042E" w:rsidRDefault="00C5042E" w:rsidP="00A72393">
      <w:pPr>
        <w:pStyle w:val="Heading2"/>
        <w:spacing w:before="240"/>
        <w:rPr>
          <w:w w:val="90"/>
        </w:rPr>
      </w:pPr>
      <w:bookmarkStart w:id="19" w:name="_Toc46497469"/>
      <w:r w:rsidRPr="00C5042E">
        <w:rPr>
          <w:w w:val="90"/>
        </w:rPr>
        <w:t>UNDESIRABLE INCLUSIONS</w:t>
      </w:r>
      <w:bookmarkEnd w:id="19"/>
    </w:p>
    <w:p w14:paraId="3108885A" w14:textId="77777777" w:rsidR="00C5042E" w:rsidRPr="00C5042E" w:rsidRDefault="00C5042E" w:rsidP="00A72393">
      <w:pPr>
        <w:pStyle w:val="BodyText"/>
        <w:kinsoku w:val="0"/>
        <w:overflowPunct w:val="0"/>
        <w:spacing w:before="19"/>
        <w:ind w:right="1400"/>
        <w:rPr>
          <w:color w:val="231F20"/>
          <w:sz w:val="24"/>
          <w:szCs w:val="24"/>
        </w:rPr>
      </w:pPr>
      <w:r w:rsidRPr="00C5042E">
        <w:rPr>
          <w:color w:val="231F20"/>
          <w:sz w:val="24"/>
          <w:szCs w:val="24"/>
        </w:rPr>
        <w:t>An enforceable undertaking should not include:</w:t>
      </w:r>
    </w:p>
    <w:p w14:paraId="2F63B026" w14:textId="7105909C" w:rsidR="00C5042E" w:rsidRPr="00C5042E" w:rsidRDefault="00C5042E" w:rsidP="00A72393">
      <w:pPr>
        <w:pStyle w:val="BodyText"/>
        <w:numPr>
          <w:ilvl w:val="0"/>
          <w:numId w:val="22"/>
        </w:numPr>
        <w:kinsoku w:val="0"/>
        <w:overflowPunct w:val="0"/>
        <w:spacing w:before="85" w:line="250" w:lineRule="exact"/>
        <w:ind w:right="623"/>
        <w:rPr>
          <w:color w:val="231F20"/>
          <w:sz w:val="24"/>
          <w:szCs w:val="24"/>
        </w:rPr>
      </w:pPr>
      <w:r w:rsidRPr="00C5042E">
        <w:rPr>
          <w:color w:val="231F20"/>
          <w:sz w:val="24"/>
          <w:szCs w:val="24"/>
        </w:rPr>
        <w:t>proposals for improvements to the workplace which should have been completed in the normal course of compliance with the duties under the WHS Act, particularly those compliance activities which would have prevented the potential breach in question, For example, guarding for machinery which was not present or insufficient prior to an incident.</w:t>
      </w:r>
    </w:p>
    <w:p w14:paraId="1E697846" w14:textId="324FD23A" w:rsidR="00C5042E" w:rsidRPr="00C5042E" w:rsidRDefault="00C5042E" w:rsidP="00A72393">
      <w:pPr>
        <w:pStyle w:val="BodyText"/>
        <w:numPr>
          <w:ilvl w:val="0"/>
          <w:numId w:val="22"/>
        </w:numPr>
        <w:kinsoku w:val="0"/>
        <w:overflowPunct w:val="0"/>
        <w:spacing w:before="85" w:line="250" w:lineRule="exact"/>
        <w:ind w:right="623"/>
        <w:rPr>
          <w:color w:val="231F20"/>
          <w:sz w:val="24"/>
          <w:szCs w:val="24"/>
        </w:rPr>
      </w:pPr>
      <w:r w:rsidRPr="00C5042E">
        <w:rPr>
          <w:color w:val="231F20"/>
          <w:sz w:val="24"/>
          <w:szCs w:val="24"/>
        </w:rPr>
        <w:t>proposals for expenses to be incurred by the person in the normal course of business operations. For example, additional staff not allocated specifically to safety roles.</w:t>
      </w:r>
    </w:p>
    <w:p w14:paraId="2DA9D559" w14:textId="6366B478" w:rsidR="00C5042E" w:rsidRPr="008378C9" w:rsidRDefault="00C5042E" w:rsidP="00A72393">
      <w:pPr>
        <w:pStyle w:val="BodyText"/>
        <w:numPr>
          <w:ilvl w:val="0"/>
          <w:numId w:val="22"/>
        </w:numPr>
        <w:kinsoku w:val="0"/>
        <w:overflowPunct w:val="0"/>
        <w:spacing w:before="85" w:line="250" w:lineRule="exact"/>
        <w:ind w:right="1598"/>
        <w:rPr>
          <w:color w:val="231F20"/>
          <w:sz w:val="24"/>
          <w:szCs w:val="24"/>
        </w:rPr>
      </w:pPr>
      <w:r w:rsidRPr="00C5042E">
        <w:rPr>
          <w:color w:val="231F20"/>
          <w:sz w:val="24"/>
          <w:szCs w:val="24"/>
        </w:rPr>
        <w:t>other commitments which do not have a clear safety benefit.</w:t>
      </w:r>
    </w:p>
    <w:p w14:paraId="676A74B2" w14:textId="2CFD8B6F" w:rsidR="00C5042E" w:rsidRPr="00C5042E" w:rsidRDefault="00C5042E" w:rsidP="00A72393">
      <w:pPr>
        <w:pStyle w:val="Heading2"/>
        <w:spacing w:before="120"/>
        <w:rPr>
          <w:w w:val="90"/>
        </w:rPr>
      </w:pPr>
      <w:bookmarkStart w:id="20" w:name="_Toc46497470"/>
      <w:r w:rsidRPr="00C5042E">
        <w:rPr>
          <w:w w:val="90"/>
        </w:rPr>
        <w:t>POSSIBLE STRATEGIES</w:t>
      </w:r>
      <w:bookmarkEnd w:id="20"/>
    </w:p>
    <w:p w14:paraId="7A0BC7CC" w14:textId="77777777" w:rsidR="00C5042E" w:rsidRPr="00C5042E" w:rsidRDefault="00C5042E" w:rsidP="00A72393">
      <w:pPr>
        <w:pStyle w:val="BodyText"/>
        <w:tabs>
          <w:tab w:val="left" w:pos="0"/>
        </w:tabs>
        <w:kinsoku w:val="0"/>
        <w:overflowPunct w:val="0"/>
        <w:spacing w:before="26" w:line="250" w:lineRule="exact"/>
        <w:ind w:right="623"/>
        <w:rPr>
          <w:color w:val="231F20"/>
          <w:sz w:val="24"/>
          <w:szCs w:val="24"/>
        </w:rPr>
      </w:pPr>
      <w:r w:rsidRPr="00C5042E">
        <w:rPr>
          <w:color w:val="231F20"/>
          <w:sz w:val="24"/>
          <w:szCs w:val="24"/>
        </w:rPr>
        <w:t>Strategies included in an enforceable undertaking must extend beyond compliance with the legislation.</w:t>
      </w:r>
    </w:p>
    <w:p w14:paraId="30FCD5F8" w14:textId="77155D34" w:rsidR="00C5042E" w:rsidRPr="00C5042E" w:rsidRDefault="00C5042E" w:rsidP="00A72393">
      <w:pPr>
        <w:pStyle w:val="BodyText"/>
        <w:kinsoku w:val="0"/>
        <w:overflowPunct w:val="0"/>
        <w:spacing w:before="141" w:line="250" w:lineRule="exact"/>
        <w:ind w:right="623"/>
        <w:rPr>
          <w:color w:val="231F20"/>
          <w:sz w:val="24"/>
          <w:szCs w:val="24"/>
        </w:rPr>
      </w:pPr>
      <w:r w:rsidRPr="00C5042E">
        <w:rPr>
          <w:color w:val="231F20"/>
          <w:spacing w:val="-3"/>
          <w:sz w:val="24"/>
          <w:szCs w:val="24"/>
        </w:rPr>
        <w:t xml:space="preserve">Enforceable </w:t>
      </w:r>
      <w:r w:rsidRPr="00C5042E">
        <w:rPr>
          <w:color w:val="231F20"/>
          <w:sz w:val="24"/>
          <w:szCs w:val="24"/>
        </w:rPr>
        <w:t xml:space="preserve">undertakings </w:t>
      </w:r>
      <w:r w:rsidRPr="00C5042E">
        <w:rPr>
          <w:color w:val="231F20"/>
          <w:spacing w:val="-3"/>
          <w:sz w:val="24"/>
          <w:szCs w:val="24"/>
        </w:rPr>
        <w:t xml:space="preserve">allow </w:t>
      </w:r>
      <w:r w:rsidRPr="00C5042E">
        <w:rPr>
          <w:color w:val="231F20"/>
          <w:sz w:val="24"/>
          <w:szCs w:val="24"/>
        </w:rPr>
        <w:t xml:space="preserve">more flexible and broad outcomes than those </w:t>
      </w:r>
      <w:r w:rsidRPr="00C5042E">
        <w:rPr>
          <w:color w:val="231F20"/>
          <w:spacing w:val="-3"/>
          <w:sz w:val="24"/>
          <w:szCs w:val="24"/>
        </w:rPr>
        <w:t xml:space="preserve">available </w:t>
      </w:r>
      <w:r w:rsidRPr="00C5042E">
        <w:rPr>
          <w:color w:val="231F20"/>
          <w:sz w:val="24"/>
          <w:szCs w:val="24"/>
        </w:rPr>
        <w:t xml:space="preserve">through prosecution in the courts. The outcomes may </w:t>
      </w:r>
      <w:r w:rsidRPr="00C5042E">
        <w:rPr>
          <w:color w:val="231F20"/>
          <w:spacing w:val="-3"/>
          <w:sz w:val="24"/>
          <w:szCs w:val="24"/>
        </w:rPr>
        <w:t xml:space="preserve">include, </w:t>
      </w:r>
      <w:r w:rsidRPr="00C5042E">
        <w:rPr>
          <w:color w:val="231F20"/>
          <w:sz w:val="24"/>
          <w:szCs w:val="24"/>
        </w:rPr>
        <w:t xml:space="preserve">but are not </w:t>
      </w:r>
      <w:r w:rsidRPr="00C5042E">
        <w:rPr>
          <w:color w:val="231F20"/>
          <w:spacing w:val="-3"/>
          <w:sz w:val="24"/>
          <w:szCs w:val="24"/>
        </w:rPr>
        <w:t xml:space="preserve">limited to, </w:t>
      </w:r>
      <w:r w:rsidRPr="00C5042E">
        <w:rPr>
          <w:color w:val="231F20"/>
          <w:sz w:val="24"/>
          <w:szCs w:val="24"/>
        </w:rPr>
        <w:t xml:space="preserve">a </w:t>
      </w:r>
      <w:r w:rsidRPr="00C5042E">
        <w:rPr>
          <w:color w:val="231F20"/>
          <w:spacing w:val="-3"/>
          <w:sz w:val="24"/>
          <w:szCs w:val="24"/>
        </w:rPr>
        <w:t xml:space="preserve">combination </w:t>
      </w:r>
      <w:r w:rsidRPr="00C5042E">
        <w:rPr>
          <w:color w:val="231F20"/>
          <w:sz w:val="24"/>
          <w:szCs w:val="24"/>
        </w:rPr>
        <w:t>of the following:</w:t>
      </w:r>
    </w:p>
    <w:p w14:paraId="6EA9647B" w14:textId="748918B5" w:rsidR="00C5042E" w:rsidRPr="00C5042E" w:rsidRDefault="00C5042E" w:rsidP="00A72393">
      <w:pPr>
        <w:pStyle w:val="BodyText"/>
        <w:numPr>
          <w:ilvl w:val="0"/>
          <w:numId w:val="22"/>
        </w:numPr>
        <w:kinsoku w:val="0"/>
        <w:overflowPunct w:val="0"/>
        <w:spacing w:before="85" w:line="250" w:lineRule="exact"/>
        <w:ind w:right="623"/>
        <w:rPr>
          <w:color w:val="231F20"/>
          <w:sz w:val="24"/>
          <w:szCs w:val="24"/>
        </w:rPr>
      </w:pPr>
      <w:r w:rsidRPr="00C5042E">
        <w:rPr>
          <w:color w:val="231F20"/>
          <w:sz w:val="24"/>
          <w:szCs w:val="24"/>
        </w:rPr>
        <w:t>conducting, facilitating or funding research into a safety issue relevant to the industry</w:t>
      </w:r>
    </w:p>
    <w:p w14:paraId="7380B745" w14:textId="4998BD7F" w:rsidR="00C5042E" w:rsidRPr="00C5042E" w:rsidRDefault="00C5042E" w:rsidP="00A72393">
      <w:pPr>
        <w:pStyle w:val="BodyText"/>
        <w:numPr>
          <w:ilvl w:val="0"/>
          <w:numId w:val="22"/>
        </w:numPr>
        <w:kinsoku w:val="0"/>
        <w:overflowPunct w:val="0"/>
        <w:spacing w:before="85" w:line="250" w:lineRule="exact"/>
        <w:ind w:right="1598"/>
        <w:rPr>
          <w:color w:val="231F20"/>
          <w:sz w:val="24"/>
          <w:szCs w:val="24"/>
        </w:rPr>
      </w:pPr>
      <w:r w:rsidRPr="00C5042E">
        <w:rPr>
          <w:color w:val="231F20"/>
          <w:sz w:val="24"/>
          <w:szCs w:val="24"/>
        </w:rPr>
        <w:t>implementation of specified projects, such as special training programs</w:t>
      </w:r>
    </w:p>
    <w:p w14:paraId="2C03C42F" w14:textId="48D0BC2F" w:rsidR="00C5042E" w:rsidRPr="00C5042E" w:rsidRDefault="00C5042E" w:rsidP="00A72393">
      <w:pPr>
        <w:pStyle w:val="BodyText"/>
        <w:numPr>
          <w:ilvl w:val="0"/>
          <w:numId w:val="22"/>
        </w:numPr>
        <w:kinsoku w:val="0"/>
        <w:overflowPunct w:val="0"/>
        <w:spacing w:before="85" w:line="250" w:lineRule="exact"/>
        <w:ind w:right="1598"/>
        <w:rPr>
          <w:color w:val="231F20"/>
          <w:sz w:val="24"/>
          <w:szCs w:val="24"/>
        </w:rPr>
      </w:pPr>
      <w:r w:rsidRPr="00C5042E">
        <w:rPr>
          <w:color w:val="231F20"/>
          <w:sz w:val="24"/>
          <w:szCs w:val="24"/>
        </w:rPr>
        <w:t xml:space="preserve">to address </w:t>
      </w:r>
      <w:r w:rsidR="006E4A9D" w:rsidRPr="00C5042E">
        <w:rPr>
          <w:color w:val="231F20"/>
          <w:sz w:val="24"/>
          <w:szCs w:val="24"/>
        </w:rPr>
        <w:t>needs</w:t>
      </w:r>
      <w:r w:rsidRPr="00C5042E">
        <w:rPr>
          <w:color w:val="231F20"/>
          <w:sz w:val="24"/>
          <w:szCs w:val="24"/>
        </w:rPr>
        <w:t xml:space="preserve"> of workers, supervisors and management</w:t>
      </w:r>
    </w:p>
    <w:p w14:paraId="278A0B21" w14:textId="41436340" w:rsidR="00C5042E" w:rsidRPr="00C5042E" w:rsidRDefault="00C5042E" w:rsidP="00A72393">
      <w:pPr>
        <w:pStyle w:val="BodyText"/>
        <w:numPr>
          <w:ilvl w:val="0"/>
          <w:numId w:val="22"/>
        </w:numPr>
        <w:kinsoku w:val="0"/>
        <w:overflowPunct w:val="0"/>
        <w:spacing w:before="85" w:line="250" w:lineRule="exact"/>
        <w:ind w:right="1598"/>
        <w:rPr>
          <w:color w:val="231F20"/>
          <w:sz w:val="24"/>
          <w:szCs w:val="24"/>
        </w:rPr>
      </w:pPr>
      <w:r w:rsidRPr="00C5042E">
        <w:rPr>
          <w:color w:val="231F20"/>
          <w:sz w:val="24"/>
          <w:szCs w:val="24"/>
        </w:rPr>
        <w:t>promotion and education campaigns targeted to various sectors</w:t>
      </w:r>
    </w:p>
    <w:p w14:paraId="75D9B279" w14:textId="5143670A" w:rsidR="00C5042E" w:rsidRPr="00C5042E" w:rsidRDefault="00C5042E" w:rsidP="00A72393">
      <w:pPr>
        <w:pStyle w:val="BodyText"/>
        <w:numPr>
          <w:ilvl w:val="0"/>
          <w:numId w:val="22"/>
        </w:numPr>
        <w:kinsoku w:val="0"/>
        <w:overflowPunct w:val="0"/>
        <w:spacing w:before="85" w:line="250" w:lineRule="exact"/>
        <w:ind w:right="1598"/>
        <w:rPr>
          <w:color w:val="231F20"/>
          <w:sz w:val="24"/>
          <w:szCs w:val="24"/>
        </w:rPr>
      </w:pPr>
      <w:r w:rsidRPr="00C5042E">
        <w:rPr>
          <w:color w:val="231F20"/>
          <w:sz w:val="24"/>
          <w:szCs w:val="24"/>
        </w:rPr>
        <w:t>targeted publicity regarding the alleged contravention</w:t>
      </w:r>
    </w:p>
    <w:p w14:paraId="3BA0C2B8" w14:textId="576710F0" w:rsidR="00C5042E" w:rsidRPr="00C5042E" w:rsidRDefault="00C5042E" w:rsidP="00A72393">
      <w:pPr>
        <w:pStyle w:val="BodyText"/>
        <w:numPr>
          <w:ilvl w:val="0"/>
          <w:numId w:val="22"/>
        </w:numPr>
        <w:kinsoku w:val="0"/>
        <w:overflowPunct w:val="0"/>
        <w:spacing w:before="85" w:line="250" w:lineRule="exact"/>
        <w:ind w:right="1598"/>
        <w:rPr>
          <w:color w:val="231F20"/>
          <w:sz w:val="24"/>
          <w:szCs w:val="24"/>
        </w:rPr>
      </w:pPr>
      <w:r w:rsidRPr="00C5042E">
        <w:rPr>
          <w:color w:val="231F20"/>
          <w:sz w:val="24"/>
          <w:szCs w:val="24"/>
        </w:rPr>
        <w:t xml:space="preserve">employing and/or funding </w:t>
      </w:r>
      <w:r w:rsidR="006E4A9D">
        <w:rPr>
          <w:color w:val="231F20"/>
          <w:sz w:val="24"/>
          <w:szCs w:val="24"/>
        </w:rPr>
        <w:t>WHS</w:t>
      </w:r>
      <w:r w:rsidRPr="00C5042E">
        <w:rPr>
          <w:color w:val="231F20"/>
          <w:sz w:val="24"/>
          <w:szCs w:val="24"/>
        </w:rPr>
        <w:t xml:space="preserve"> expertise within the workplace and/or industry sector</w:t>
      </w:r>
    </w:p>
    <w:p w14:paraId="215AE2F0" w14:textId="7BE97776" w:rsidR="00C5042E" w:rsidRPr="00C5042E" w:rsidRDefault="00C5042E" w:rsidP="00A72393">
      <w:pPr>
        <w:pStyle w:val="BodyText"/>
        <w:numPr>
          <w:ilvl w:val="0"/>
          <w:numId w:val="22"/>
        </w:numPr>
        <w:kinsoku w:val="0"/>
        <w:overflowPunct w:val="0"/>
        <w:spacing w:before="85" w:line="250" w:lineRule="exact"/>
        <w:ind w:right="623"/>
        <w:rPr>
          <w:color w:val="231F20"/>
          <w:sz w:val="24"/>
          <w:szCs w:val="24"/>
        </w:rPr>
      </w:pPr>
      <w:r w:rsidRPr="00C5042E">
        <w:rPr>
          <w:color w:val="231F20"/>
          <w:sz w:val="24"/>
          <w:szCs w:val="24"/>
        </w:rPr>
        <w:lastRenderedPageBreak/>
        <w:t>community service commitments, such as implementation of an industry-wide awareness program or publication of material dealing with the enforceable undertaking in relevant trade journals or newspapers</w:t>
      </w:r>
    </w:p>
    <w:p w14:paraId="36C0DFB7" w14:textId="4698D936" w:rsidR="00C5042E" w:rsidRPr="00C5042E" w:rsidRDefault="00C5042E" w:rsidP="00A72393">
      <w:pPr>
        <w:pStyle w:val="BodyText"/>
        <w:numPr>
          <w:ilvl w:val="0"/>
          <w:numId w:val="22"/>
        </w:numPr>
        <w:kinsoku w:val="0"/>
        <w:overflowPunct w:val="0"/>
        <w:spacing w:before="85" w:line="250" w:lineRule="exact"/>
        <w:ind w:right="623"/>
        <w:rPr>
          <w:color w:val="231F20"/>
          <w:sz w:val="24"/>
          <w:szCs w:val="24"/>
        </w:rPr>
      </w:pPr>
      <w:r w:rsidRPr="00C5042E">
        <w:rPr>
          <w:color w:val="231F20"/>
          <w:sz w:val="24"/>
          <w:szCs w:val="24"/>
        </w:rPr>
        <w:t>assisting in, or funding, the development of industry standards relevant to the person’s industry</w:t>
      </w:r>
    </w:p>
    <w:p w14:paraId="4538CCD3" w14:textId="5DE97AA5" w:rsidR="008378C9" w:rsidRPr="00D83FC2" w:rsidRDefault="00C5042E" w:rsidP="00A72393">
      <w:pPr>
        <w:pStyle w:val="BodyText"/>
        <w:numPr>
          <w:ilvl w:val="0"/>
          <w:numId w:val="22"/>
        </w:numPr>
        <w:kinsoku w:val="0"/>
        <w:overflowPunct w:val="0"/>
        <w:spacing w:before="85" w:line="250" w:lineRule="exact"/>
        <w:ind w:right="623"/>
        <w:rPr>
          <w:color w:val="231F20"/>
          <w:sz w:val="24"/>
          <w:szCs w:val="24"/>
        </w:rPr>
      </w:pPr>
      <w:r w:rsidRPr="00C5042E">
        <w:rPr>
          <w:color w:val="231F20"/>
          <w:sz w:val="24"/>
          <w:szCs w:val="24"/>
        </w:rPr>
        <w:t xml:space="preserve">funding tertiary scholarships for </w:t>
      </w:r>
      <w:r w:rsidR="006E4A9D">
        <w:rPr>
          <w:color w:val="231F20"/>
          <w:sz w:val="24"/>
          <w:szCs w:val="24"/>
        </w:rPr>
        <w:t>WHS</w:t>
      </w:r>
      <w:r w:rsidRPr="00C5042E">
        <w:rPr>
          <w:color w:val="231F20"/>
          <w:sz w:val="24"/>
          <w:szCs w:val="24"/>
        </w:rPr>
        <w:t xml:space="preserve"> students in consultation with relevant universities.</w:t>
      </w:r>
    </w:p>
    <w:p w14:paraId="48FBA2DC" w14:textId="24D54FAD" w:rsidR="00C5042E" w:rsidRPr="00D83FC2" w:rsidRDefault="00C5042E" w:rsidP="00A72393">
      <w:pPr>
        <w:pStyle w:val="Heading1"/>
        <w:pageBreakBefore w:val="0"/>
        <w:spacing w:before="240" w:after="240"/>
      </w:pPr>
      <w:bookmarkStart w:id="21" w:name="_Toc46497471"/>
      <w:r w:rsidRPr="00D83FC2">
        <w:t>SUBMITTING A PROPOSAL</w:t>
      </w:r>
      <w:bookmarkEnd w:id="21"/>
    </w:p>
    <w:p w14:paraId="0A7A86B9" w14:textId="335E0B2B" w:rsidR="00C5042E" w:rsidRPr="00C5042E" w:rsidRDefault="00C5042E" w:rsidP="00A72393">
      <w:pPr>
        <w:pStyle w:val="Heading2"/>
        <w:spacing w:before="0"/>
        <w:rPr>
          <w:w w:val="90"/>
        </w:rPr>
      </w:pPr>
      <w:bookmarkStart w:id="22" w:name="_Toc46497472"/>
      <w:r w:rsidRPr="00C5042E">
        <w:rPr>
          <w:w w:val="90"/>
        </w:rPr>
        <w:t>TIMEFRAMES</w:t>
      </w:r>
      <w:bookmarkEnd w:id="22"/>
    </w:p>
    <w:p w14:paraId="198F2241" w14:textId="77777777" w:rsidR="00C5042E" w:rsidRPr="00C5042E" w:rsidRDefault="00C5042E" w:rsidP="00A72393">
      <w:pPr>
        <w:pStyle w:val="BodyText"/>
        <w:kinsoku w:val="0"/>
        <w:overflowPunct w:val="0"/>
        <w:spacing w:before="26" w:line="250" w:lineRule="exact"/>
        <w:ind w:right="711"/>
        <w:rPr>
          <w:color w:val="231F20"/>
          <w:sz w:val="24"/>
          <w:szCs w:val="24"/>
        </w:rPr>
      </w:pPr>
      <w:r w:rsidRPr="00C5042E">
        <w:rPr>
          <w:color w:val="231F20"/>
          <w:sz w:val="24"/>
          <w:szCs w:val="24"/>
        </w:rPr>
        <w:t xml:space="preserve">A person considering an </w:t>
      </w:r>
      <w:r w:rsidRPr="00C5042E">
        <w:rPr>
          <w:color w:val="231F20"/>
          <w:spacing w:val="-3"/>
          <w:sz w:val="24"/>
          <w:szCs w:val="24"/>
        </w:rPr>
        <w:t xml:space="preserve">enforceable </w:t>
      </w:r>
      <w:r w:rsidRPr="00C5042E">
        <w:rPr>
          <w:color w:val="231F20"/>
          <w:sz w:val="24"/>
          <w:szCs w:val="24"/>
        </w:rPr>
        <w:t xml:space="preserve">undertaking must </w:t>
      </w:r>
      <w:r w:rsidRPr="00C5042E">
        <w:rPr>
          <w:color w:val="231F20"/>
          <w:spacing w:val="-3"/>
          <w:sz w:val="24"/>
          <w:szCs w:val="24"/>
        </w:rPr>
        <w:t xml:space="preserve">negotiate </w:t>
      </w:r>
      <w:r w:rsidRPr="00C5042E">
        <w:rPr>
          <w:color w:val="231F20"/>
          <w:sz w:val="24"/>
          <w:szCs w:val="24"/>
        </w:rPr>
        <w:t>a timeframe for submission with the regulator.</w:t>
      </w:r>
    </w:p>
    <w:p w14:paraId="633C7A3B" w14:textId="48197470" w:rsidR="00C5042E" w:rsidRPr="008378C9" w:rsidRDefault="00C5042E" w:rsidP="00A72393">
      <w:pPr>
        <w:pStyle w:val="BodyText"/>
        <w:kinsoku w:val="0"/>
        <w:overflowPunct w:val="0"/>
        <w:spacing w:before="141" w:line="250" w:lineRule="exact"/>
        <w:ind w:right="623"/>
        <w:rPr>
          <w:color w:val="231F20"/>
          <w:sz w:val="24"/>
          <w:szCs w:val="24"/>
        </w:rPr>
      </w:pPr>
      <w:r w:rsidRPr="00C5042E">
        <w:rPr>
          <w:color w:val="231F20"/>
          <w:sz w:val="24"/>
          <w:szCs w:val="24"/>
        </w:rPr>
        <w:t>Investigations and any legal proceedings will continue until such time as any proposed enforceable undertaking is accepted. Early agreement on acceptable timeframes with the regulator is desirable to ensure a timely consideration of the enforceable undertaking.</w:t>
      </w:r>
    </w:p>
    <w:p w14:paraId="222A1D80" w14:textId="77777777" w:rsidR="00C5042E" w:rsidRPr="00C5042E" w:rsidRDefault="00C5042E" w:rsidP="00A72393">
      <w:pPr>
        <w:pStyle w:val="Heading2"/>
        <w:spacing w:before="120"/>
        <w:rPr>
          <w:w w:val="90"/>
        </w:rPr>
      </w:pPr>
      <w:bookmarkStart w:id="23" w:name="_Toc46497473"/>
      <w:r w:rsidRPr="00C5042E">
        <w:rPr>
          <w:w w:val="90"/>
        </w:rPr>
        <w:t>SETTING OUT THE ENFORCEABLE UNDERTAKING</w:t>
      </w:r>
      <w:bookmarkEnd w:id="23"/>
    </w:p>
    <w:p w14:paraId="44BA78D6" w14:textId="12A1434D" w:rsidR="00C5042E" w:rsidRPr="00C5042E" w:rsidRDefault="00C5042E" w:rsidP="00A72393">
      <w:pPr>
        <w:pStyle w:val="BodyText"/>
        <w:kinsoku w:val="0"/>
        <w:overflowPunct w:val="0"/>
        <w:spacing w:before="26" w:line="250" w:lineRule="exact"/>
        <w:ind w:right="711"/>
        <w:rPr>
          <w:color w:val="231F20"/>
          <w:sz w:val="24"/>
          <w:szCs w:val="24"/>
        </w:rPr>
      </w:pPr>
      <w:r w:rsidRPr="00C5042E">
        <w:rPr>
          <w:color w:val="231F20"/>
          <w:sz w:val="24"/>
          <w:szCs w:val="24"/>
        </w:rPr>
        <w:t xml:space="preserve">An enforceable undertaking should be submitted in the format of the enforceable undertakings proposal template. An electronic version of the template can be obtained by contacting </w:t>
      </w:r>
      <w:r>
        <w:rPr>
          <w:color w:val="231F20"/>
          <w:sz w:val="24"/>
          <w:szCs w:val="24"/>
        </w:rPr>
        <w:t>WorkSafe ACT</w:t>
      </w:r>
      <w:r w:rsidRPr="00C5042E">
        <w:rPr>
          <w:color w:val="231F20"/>
          <w:sz w:val="24"/>
          <w:szCs w:val="24"/>
        </w:rPr>
        <w:t>.</w:t>
      </w:r>
    </w:p>
    <w:p w14:paraId="5095A2EF" w14:textId="420A0BB4" w:rsidR="00C5042E" w:rsidRPr="008378C9" w:rsidRDefault="00C5042E" w:rsidP="00A72393">
      <w:pPr>
        <w:pStyle w:val="BodyText"/>
        <w:kinsoku w:val="0"/>
        <w:overflowPunct w:val="0"/>
        <w:spacing w:before="26" w:line="250" w:lineRule="exact"/>
        <w:ind w:right="709"/>
        <w:rPr>
          <w:color w:val="231F20"/>
          <w:sz w:val="24"/>
          <w:szCs w:val="24"/>
        </w:rPr>
      </w:pPr>
      <w:r w:rsidRPr="00C5042E">
        <w:rPr>
          <w:color w:val="231F20"/>
          <w:sz w:val="24"/>
          <w:szCs w:val="24"/>
        </w:rPr>
        <w:t>Signatories to an enforceable undertaking should note that the submission of a proposed enforceable undertaking does not guarantee acceptance</w:t>
      </w:r>
      <w:r w:rsidR="001512FB">
        <w:rPr>
          <w:color w:val="231F20"/>
          <w:sz w:val="24"/>
          <w:szCs w:val="24"/>
        </w:rPr>
        <w:t>,</w:t>
      </w:r>
      <w:r w:rsidRPr="00C5042E">
        <w:rPr>
          <w:color w:val="231F20"/>
          <w:sz w:val="24"/>
          <w:szCs w:val="24"/>
        </w:rPr>
        <w:t xml:space="preserve"> as each enforceable undertaking is considered on merit and the circumstances of the alleged contravention.</w:t>
      </w:r>
    </w:p>
    <w:p w14:paraId="179897FF" w14:textId="22EFC8A5" w:rsidR="00C5042E" w:rsidRPr="00C5042E" w:rsidRDefault="00C5042E" w:rsidP="00A72393">
      <w:pPr>
        <w:pStyle w:val="Heading2"/>
        <w:spacing w:before="120"/>
        <w:rPr>
          <w:w w:val="90"/>
        </w:rPr>
      </w:pPr>
      <w:bookmarkStart w:id="24" w:name="_Toc46497474"/>
      <w:r w:rsidRPr="00C5042E">
        <w:rPr>
          <w:w w:val="90"/>
        </w:rPr>
        <w:t>CONTENTS OF THE ENFORCEABLE UNDERTAKING</w:t>
      </w:r>
      <w:bookmarkEnd w:id="24"/>
    </w:p>
    <w:p w14:paraId="540BDE10" w14:textId="77777777" w:rsidR="00C5042E" w:rsidRPr="00C5042E" w:rsidRDefault="00C5042E" w:rsidP="00A72393">
      <w:pPr>
        <w:pStyle w:val="BodyText"/>
        <w:kinsoku w:val="0"/>
        <w:overflowPunct w:val="0"/>
        <w:spacing w:before="26" w:line="250" w:lineRule="exact"/>
        <w:ind w:right="711"/>
        <w:rPr>
          <w:color w:val="231F20"/>
          <w:sz w:val="24"/>
          <w:szCs w:val="24"/>
        </w:rPr>
      </w:pPr>
      <w:r w:rsidRPr="00C5042E">
        <w:rPr>
          <w:color w:val="231F20"/>
          <w:sz w:val="24"/>
          <w:szCs w:val="24"/>
        </w:rPr>
        <w:t>A proposed enforceable undertaking must incorporate particular information and a number of terms that support the assurance of future behaviour.</w:t>
      </w:r>
    </w:p>
    <w:p w14:paraId="16D3773D" w14:textId="3FE9A098" w:rsidR="00C5042E" w:rsidRPr="00C5042E" w:rsidRDefault="00C5042E" w:rsidP="00A72393">
      <w:pPr>
        <w:pStyle w:val="BodyText"/>
        <w:kinsoku w:val="0"/>
        <w:overflowPunct w:val="0"/>
        <w:spacing w:before="26" w:line="250" w:lineRule="exact"/>
        <w:ind w:right="711"/>
        <w:rPr>
          <w:color w:val="231F20"/>
          <w:sz w:val="24"/>
          <w:szCs w:val="24"/>
        </w:rPr>
      </w:pPr>
      <w:r w:rsidRPr="00C5042E">
        <w:rPr>
          <w:color w:val="231F20"/>
          <w:sz w:val="24"/>
          <w:szCs w:val="24"/>
        </w:rPr>
        <w:t xml:space="preserve">Note that section 268 of the WHS Act refers to provisions of the </w:t>
      </w:r>
      <w:r w:rsidRPr="00C5042E">
        <w:rPr>
          <w:i/>
          <w:iCs/>
          <w:color w:val="231F20"/>
          <w:sz w:val="24"/>
          <w:szCs w:val="24"/>
        </w:rPr>
        <w:t>Criminal Code 2002</w:t>
      </w:r>
      <w:r w:rsidRPr="00C5042E">
        <w:rPr>
          <w:color w:val="231F20"/>
          <w:sz w:val="24"/>
          <w:szCs w:val="24"/>
        </w:rPr>
        <w:t xml:space="preserve"> under which it is an offence to give false or misleading information.</w:t>
      </w:r>
    </w:p>
    <w:p w14:paraId="499210B0" w14:textId="47CD484B" w:rsidR="00C5042E" w:rsidRPr="00206D6B" w:rsidRDefault="00C5042E" w:rsidP="00A72393">
      <w:pPr>
        <w:pStyle w:val="Heading3"/>
        <w:spacing w:before="120"/>
      </w:pPr>
      <w:bookmarkStart w:id="25" w:name="_Toc46497475"/>
      <w:r w:rsidRPr="00206D6B">
        <w:t>SECTION 1 – GENERAL INFORMATION</w:t>
      </w:r>
      <w:bookmarkEnd w:id="25"/>
    </w:p>
    <w:p w14:paraId="54BDC4B2" w14:textId="28C11830" w:rsidR="00C5042E" w:rsidRPr="00072E4D" w:rsidRDefault="00C5042E" w:rsidP="00A72393">
      <w:pPr>
        <w:pStyle w:val="BodyText"/>
        <w:kinsoku w:val="0"/>
        <w:overflowPunct w:val="0"/>
        <w:spacing w:before="36" w:line="250" w:lineRule="exact"/>
        <w:ind w:right="623"/>
        <w:rPr>
          <w:color w:val="231F20"/>
          <w:sz w:val="24"/>
          <w:szCs w:val="24"/>
        </w:rPr>
      </w:pPr>
      <w:r w:rsidRPr="00206D6B">
        <w:rPr>
          <w:color w:val="231F20"/>
          <w:spacing w:val="-3"/>
          <w:sz w:val="24"/>
          <w:szCs w:val="24"/>
        </w:rPr>
        <w:t xml:space="preserve">Following </w:t>
      </w:r>
      <w:r w:rsidRPr="00206D6B">
        <w:rPr>
          <w:color w:val="231F20"/>
          <w:sz w:val="24"/>
          <w:szCs w:val="24"/>
        </w:rPr>
        <w:t xml:space="preserve">are instructions about the information required in the proposed </w:t>
      </w:r>
      <w:r w:rsidRPr="00206D6B">
        <w:rPr>
          <w:color w:val="231F20"/>
          <w:spacing w:val="-3"/>
          <w:sz w:val="24"/>
          <w:szCs w:val="24"/>
        </w:rPr>
        <w:t xml:space="preserve">enforceable </w:t>
      </w:r>
      <w:r w:rsidRPr="00206D6B">
        <w:rPr>
          <w:color w:val="231F20"/>
          <w:sz w:val="24"/>
          <w:szCs w:val="24"/>
        </w:rPr>
        <w:t>undertaking.</w:t>
      </w:r>
    </w:p>
    <w:p w14:paraId="0F2FCB84" w14:textId="4B7B369B" w:rsidR="00C5042E" w:rsidRPr="00072E4D" w:rsidRDefault="00C5042E" w:rsidP="00A72393">
      <w:pPr>
        <w:pStyle w:val="List1Numbered1"/>
        <w:numPr>
          <w:ilvl w:val="0"/>
          <w:numId w:val="24"/>
        </w:numPr>
        <w:rPr>
          <w:color w:val="auto"/>
          <w:sz w:val="24"/>
          <w:szCs w:val="24"/>
        </w:rPr>
      </w:pPr>
      <w:r w:rsidRPr="00072E4D">
        <w:rPr>
          <w:color w:val="auto"/>
          <w:sz w:val="24"/>
          <w:szCs w:val="24"/>
        </w:rPr>
        <w:t>Details of the person proposing the enforceable undertaking</w:t>
      </w:r>
    </w:p>
    <w:p w14:paraId="379F3B2E" w14:textId="77777777" w:rsidR="00C5042E" w:rsidRPr="00072E4D" w:rsidRDefault="00C5042E" w:rsidP="00A72393">
      <w:pPr>
        <w:pStyle w:val="BodyText"/>
        <w:kinsoku w:val="0"/>
        <w:overflowPunct w:val="0"/>
        <w:spacing w:before="40"/>
        <w:ind w:right="1400"/>
        <w:rPr>
          <w:color w:val="231F20"/>
          <w:sz w:val="24"/>
          <w:szCs w:val="24"/>
        </w:rPr>
      </w:pPr>
      <w:r w:rsidRPr="00072E4D">
        <w:rPr>
          <w:color w:val="231F20"/>
          <w:sz w:val="24"/>
          <w:szCs w:val="24"/>
        </w:rPr>
        <w:t>This section must include the following background information about the person:</w:t>
      </w:r>
    </w:p>
    <w:p w14:paraId="17A6DF24" w14:textId="77777777" w:rsidR="00E222F0" w:rsidRPr="00072E4D" w:rsidRDefault="00C5042E" w:rsidP="00A72393">
      <w:pPr>
        <w:pStyle w:val="BodyText"/>
        <w:numPr>
          <w:ilvl w:val="0"/>
          <w:numId w:val="22"/>
        </w:numPr>
        <w:kinsoku w:val="0"/>
        <w:overflowPunct w:val="0"/>
        <w:spacing w:before="85" w:line="250" w:lineRule="exact"/>
        <w:ind w:right="1598"/>
        <w:rPr>
          <w:color w:val="231F20"/>
          <w:sz w:val="24"/>
          <w:szCs w:val="24"/>
        </w:rPr>
      </w:pPr>
      <w:r w:rsidRPr="00072E4D">
        <w:rPr>
          <w:color w:val="231F20"/>
          <w:sz w:val="24"/>
          <w:szCs w:val="24"/>
        </w:rPr>
        <w:t>contact details</w:t>
      </w:r>
    </w:p>
    <w:p w14:paraId="30846F37" w14:textId="77777777" w:rsidR="00E222F0" w:rsidRPr="00072E4D" w:rsidRDefault="00C5042E" w:rsidP="00A72393">
      <w:pPr>
        <w:pStyle w:val="BodyText"/>
        <w:numPr>
          <w:ilvl w:val="0"/>
          <w:numId w:val="22"/>
        </w:numPr>
        <w:kinsoku w:val="0"/>
        <w:overflowPunct w:val="0"/>
        <w:spacing w:before="85" w:line="250" w:lineRule="exact"/>
        <w:ind w:right="623"/>
        <w:rPr>
          <w:color w:val="231F20"/>
          <w:sz w:val="24"/>
          <w:szCs w:val="24"/>
        </w:rPr>
      </w:pPr>
      <w:r w:rsidRPr="00072E4D">
        <w:rPr>
          <w:color w:val="231F20"/>
          <w:sz w:val="24"/>
          <w:szCs w:val="24"/>
        </w:rPr>
        <w:t>the type of legal structure (e.g. whether the person is a natural person, government agency, sole trader, a partnership or body corporate)</w:t>
      </w:r>
    </w:p>
    <w:p w14:paraId="5A91F41D" w14:textId="77777777" w:rsidR="00E222F0" w:rsidRPr="00072E4D" w:rsidRDefault="00C5042E" w:rsidP="00A72393">
      <w:pPr>
        <w:pStyle w:val="BodyText"/>
        <w:numPr>
          <w:ilvl w:val="0"/>
          <w:numId w:val="22"/>
        </w:numPr>
        <w:kinsoku w:val="0"/>
        <w:overflowPunct w:val="0"/>
        <w:spacing w:before="85" w:line="250" w:lineRule="exact"/>
        <w:ind w:right="1598"/>
        <w:rPr>
          <w:color w:val="231F20"/>
          <w:sz w:val="24"/>
          <w:szCs w:val="24"/>
        </w:rPr>
      </w:pPr>
      <w:r w:rsidRPr="00072E4D">
        <w:rPr>
          <w:color w:val="231F20"/>
          <w:sz w:val="24"/>
          <w:szCs w:val="24"/>
        </w:rPr>
        <w:t>the type of business conducted (e.g. construction or engineering)</w:t>
      </w:r>
    </w:p>
    <w:p w14:paraId="4CD54D61" w14:textId="77777777" w:rsidR="00E222F0" w:rsidRPr="00072E4D" w:rsidRDefault="00C5042E" w:rsidP="00A72393">
      <w:pPr>
        <w:pStyle w:val="BodyText"/>
        <w:numPr>
          <w:ilvl w:val="0"/>
          <w:numId w:val="22"/>
        </w:numPr>
        <w:kinsoku w:val="0"/>
        <w:overflowPunct w:val="0"/>
        <w:spacing w:before="85" w:line="250" w:lineRule="exact"/>
        <w:ind w:right="1598"/>
        <w:rPr>
          <w:color w:val="231F20"/>
          <w:sz w:val="24"/>
          <w:szCs w:val="24"/>
        </w:rPr>
      </w:pPr>
      <w:r w:rsidRPr="00072E4D">
        <w:rPr>
          <w:color w:val="231F20"/>
          <w:sz w:val="24"/>
          <w:szCs w:val="24"/>
        </w:rPr>
        <w:t>commencement date of the entity</w:t>
      </w:r>
    </w:p>
    <w:p w14:paraId="3A7B4159" w14:textId="7DE710B7" w:rsidR="00E222F0" w:rsidRPr="00072E4D" w:rsidRDefault="00C5042E" w:rsidP="00A72393">
      <w:pPr>
        <w:pStyle w:val="BodyText"/>
        <w:numPr>
          <w:ilvl w:val="0"/>
          <w:numId w:val="22"/>
        </w:numPr>
        <w:kinsoku w:val="0"/>
        <w:overflowPunct w:val="0"/>
        <w:spacing w:before="85" w:line="250" w:lineRule="exact"/>
        <w:ind w:right="1598"/>
        <w:rPr>
          <w:color w:val="231F20"/>
          <w:sz w:val="24"/>
          <w:szCs w:val="24"/>
        </w:rPr>
      </w:pPr>
      <w:r w:rsidRPr="00072E4D">
        <w:rPr>
          <w:color w:val="231F20"/>
          <w:sz w:val="24"/>
          <w:szCs w:val="24"/>
        </w:rPr>
        <w:t>number of full and part</w:t>
      </w:r>
      <w:r w:rsidR="001512FB">
        <w:rPr>
          <w:color w:val="231F20"/>
          <w:sz w:val="24"/>
          <w:szCs w:val="24"/>
        </w:rPr>
        <w:t>-</w:t>
      </w:r>
      <w:r w:rsidRPr="00072E4D">
        <w:rPr>
          <w:color w:val="231F20"/>
          <w:sz w:val="24"/>
          <w:szCs w:val="24"/>
        </w:rPr>
        <w:t>time workers</w:t>
      </w:r>
    </w:p>
    <w:p w14:paraId="57458307" w14:textId="78E2D3E5" w:rsidR="00C5042E" w:rsidRDefault="00C5042E" w:rsidP="00A72393">
      <w:pPr>
        <w:pStyle w:val="BodyText"/>
        <w:numPr>
          <w:ilvl w:val="0"/>
          <w:numId w:val="22"/>
        </w:numPr>
        <w:kinsoku w:val="0"/>
        <w:overflowPunct w:val="0"/>
        <w:spacing w:before="85" w:line="250" w:lineRule="exact"/>
        <w:ind w:right="1598"/>
        <w:rPr>
          <w:color w:val="231F20"/>
          <w:sz w:val="24"/>
          <w:szCs w:val="24"/>
        </w:rPr>
      </w:pPr>
      <w:r w:rsidRPr="00072E4D">
        <w:rPr>
          <w:color w:val="231F20"/>
          <w:sz w:val="24"/>
          <w:szCs w:val="24"/>
        </w:rPr>
        <w:t>description of the person’s products and services.</w:t>
      </w:r>
    </w:p>
    <w:p w14:paraId="30E803A2" w14:textId="77777777" w:rsidR="00E761D4" w:rsidRPr="00072E4D" w:rsidRDefault="00E761D4" w:rsidP="00E761D4">
      <w:pPr>
        <w:pStyle w:val="BodyText"/>
        <w:kinsoku w:val="0"/>
        <w:overflowPunct w:val="0"/>
        <w:spacing w:before="85" w:line="250" w:lineRule="exact"/>
        <w:ind w:left="720" w:right="1598"/>
        <w:rPr>
          <w:color w:val="231F20"/>
          <w:sz w:val="24"/>
          <w:szCs w:val="24"/>
        </w:rPr>
      </w:pPr>
    </w:p>
    <w:p w14:paraId="20C0907E" w14:textId="11865718" w:rsidR="00C5042E" w:rsidRPr="00072E4D" w:rsidRDefault="00C5042E" w:rsidP="009236A8">
      <w:pPr>
        <w:pStyle w:val="List1Numbered1"/>
        <w:numPr>
          <w:ilvl w:val="0"/>
          <w:numId w:val="24"/>
        </w:numPr>
        <w:rPr>
          <w:color w:val="auto"/>
          <w:sz w:val="24"/>
          <w:szCs w:val="24"/>
        </w:rPr>
      </w:pPr>
      <w:r w:rsidRPr="00072E4D">
        <w:rPr>
          <w:color w:val="auto"/>
          <w:sz w:val="24"/>
          <w:szCs w:val="24"/>
        </w:rPr>
        <w:lastRenderedPageBreak/>
        <w:t>Details of the alleged contravention</w:t>
      </w:r>
    </w:p>
    <w:p w14:paraId="1AFF9DD8" w14:textId="1AFEC0CE" w:rsidR="00B424F9" w:rsidRPr="00072E4D" w:rsidRDefault="00C5042E" w:rsidP="00A72393">
      <w:pPr>
        <w:pStyle w:val="BodyText"/>
        <w:kinsoku w:val="0"/>
        <w:overflowPunct w:val="0"/>
        <w:spacing w:before="46" w:line="250" w:lineRule="exact"/>
        <w:ind w:right="623"/>
        <w:rPr>
          <w:color w:val="231F20"/>
          <w:sz w:val="24"/>
          <w:szCs w:val="24"/>
        </w:rPr>
      </w:pPr>
      <w:r w:rsidRPr="00072E4D">
        <w:rPr>
          <w:color w:val="231F20"/>
          <w:sz w:val="24"/>
          <w:szCs w:val="24"/>
        </w:rPr>
        <w:t xml:space="preserve">Outline the details of the alleged contravention e.g. if you have received advice from </w:t>
      </w:r>
      <w:r w:rsidRPr="00072E4D">
        <w:rPr>
          <w:color w:val="231F20"/>
          <w:sz w:val="24"/>
          <w:szCs w:val="24"/>
          <w:lang w:eastAsia="x-none"/>
        </w:rPr>
        <w:t>the regulator</w:t>
      </w:r>
      <w:r w:rsidRPr="00072E4D">
        <w:rPr>
          <w:color w:val="231F20"/>
          <w:sz w:val="24"/>
          <w:szCs w:val="24"/>
        </w:rPr>
        <w:t xml:space="preserve"> that it alleges you have contravened a requirement under the </w:t>
      </w:r>
      <w:r w:rsidRPr="00072E4D">
        <w:rPr>
          <w:color w:val="231F20"/>
          <w:spacing w:val="-2"/>
          <w:sz w:val="24"/>
          <w:szCs w:val="24"/>
        </w:rPr>
        <w:t xml:space="preserve">WHS </w:t>
      </w:r>
      <w:r w:rsidRPr="00072E4D">
        <w:rPr>
          <w:color w:val="231F20"/>
          <w:sz w:val="24"/>
          <w:szCs w:val="24"/>
        </w:rPr>
        <w:t xml:space="preserve">Act, this </w:t>
      </w:r>
      <w:r w:rsidRPr="00072E4D">
        <w:rPr>
          <w:color w:val="231F20"/>
          <w:spacing w:val="-3"/>
          <w:sz w:val="24"/>
          <w:szCs w:val="24"/>
        </w:rPr>
        <w:t xml:space="preserve">information </w:t>
      </w:r>
      <w:r w:rsidRPr="00072E4D">
        <w:rPr>
          <w:color w:val="231F20"/>
          <w:sz w:val="24"/>
          <w:szCs w:val="24"/>
        </w:rPr>
        <w:t>can be found on these documents.</w:t>
      </w:r>
    </w:p>
    <w:p w14:paraId="3C334E12" w14:textId="77777777" w:rsidR="00C5042E" w:rsidRPr="00072E4D" w:rsidRDefault="00C5042E" w:rsidP="00A72393">
      <w:pPr>
        <w:pStyle w:val="List1Numbered1"/>
        <w:numPr>
          <w:ilvl w:val="0"/>
          <w:numId w:val="24"/>
        </w:numPr>
        <w:rPr>
          <w:color w:val="auto"/>
          <w:sz w:val="24"/>
          <w:szCs w:val="24"/>
        </w:rPr>
      </w:pPr>
      <w:r w:rsidRPr="00072E4D">
        <w:rPr>
          <w:color w:val="auto"/>
          <w:sz w:val="24"/>
          <w:szCs w:val="24"/>
        </w:rPr>
        <w:t>Details of the events surrounding the alleged contravention</w:t>
      </w:r>
    </w:p>
    <w:p w14:paraId="1AC67DF6" w14:textId="702507AB" w:rsidR="00B424F9" w:rsidRPr="00072E4D" w:rsidRDefault="00C5042E" w:rsidP="00A72393">
      <w:pPr>
        <w:pStyle w:val="BodyText"/>
        <w:kinsoku w:val="0"/>
        <w:overflowPunct w:val="0"/>
        <w:spacing w:before="46" w:line="250" w:lineRule="exact"/>
        <w:ind w:right="623"/>
        <w:rPr>
          <w:color w:val="231F20"/>
          <w:sz w:val="24"/>
          <w:szCs w:val="24"/>
        </w:rPr>
      </w:pPr>
      <w:r w:rsidRPr="00072E4D">
        <w:rPr>
          <w:color w:val="231F20"/>
          <w:sz w:val="24"/>
          <w:szCs w:val="24"/>
        </w:rPr>
        <w:t xml:space="preserve">Include one to two paragraphs that describe the factual details of the incident or alleged breach of </w:t>
      </w:r>
      <w:r w:rsidR="001512FB">
        <w:rPr>
          <w:color w:val="231F20"/>
          <w:sz w:val="24"/>
          <w:szCs w:val="24"/>
        </w:rPr>
        <w:t>the WHS</w:t>
      </w:r>
      <w:r w:rsidRPr="00072E4D">
        <w:rPr>
          <w:color w:val="231F20"/>
          <w:sz w:val="24"/>
          <w:szCs w:val="24"/>
        </w:rPr>
        <w:t xml:space="preserve"> legislation. Do not </w:t>
      </w:r>
      <w:r w:rsidRPr="00072E4D">
        <w:rPr>
          <w:color w:val="231F20"/>
          <w:spacing w:val="-3"/>
          <w:sz w:val="24"/>
          <w:szCs w:val="24"/>
        </w:rPr>
        <w:t xml:space="preserve">include individuals’ </w:t>
      </w:r>
      <w:r w:rsidRPr="00072E4D">
        <w:rPr>
          <w:color w:val="231F20"/>
          <w:sz w:val="24"/>
          <w:szCs w:val="24"/>
        </w:rPr>
        <w:t xml:space="preserve">names or gender; instead use suitable terms that best describe the person’s </w:t>
      </w:r>
      <w:r w:rsidRPr="00072E4D">
        <w:rPr>
          <w:color w:val="231F20"/>
          <w:spacing w:val="-3"/>
          <w:sz w:val="24"/>
          <w:szCs w:val="24"/>
        </w:rPr>
        <w:t xml:space="preserve">relationship </w:t>
      </w:r>
      <w:r w:rsidRPr="00072E4D">
        <w:rPr>
          <w:color w:val="231F20"/>
          <w:sz w:val="24"/>
          <w:szCs w:val="24"/>
        </w:rPr>
        <w:t xml:space="preserve">to the incident such as the injured </w:t>
      </w:r>
      <w:r w:rsidRPr="00072E4D">
        <w:rPr>
          <w:color w:val="231F20"/>
          <w:spacing w:val="-3"/>
          <w:sz w:val="24"/>
          <w:szCs w:val="24"/>
        </w:rPr>
        <w:t xml:space="preserve">worker, </w:t>
      </w:r>
      <w:r w:rsidRPr="00072E4D">
        <w:rPr>
          <w:color w:val="231F20"/>
          <w:sz w:val="24"/>
          <w:szCs w:val="24"/>
        </w:rPr>
        <w:t xml:space="preserve">a member of the public, or the site or workshop supervisor. Avoid </w:t>
      </w:r>
      <w:r w:rsidRPr="00072E4D">
        <w:rPr>
          <w:color w:val="231F20"/>
          <w:spacing w:val="-3"/>
          <w:sz w:val="24"/>
          <w:szCs w:val="24"/>
        </w:rPr>
        <w:t xml:space="preserve">including opinion </w:t>
      </w:r>
      <w:r w:rsidRPr="00072E4D">
        <w:rPr>
          <w:color w:val="231F20"/>
          <w:sz w:val="24"/>
          <w:szCs w:val="24"/>
        </w:rPr>
        <w:t xml:space="preserve">on how the </w:t>
      </w:r>
      <w:r w:rsidRPr="00072E4D">
        <w:rPr>
          <w:color w:val="231F20"/>
          <w:spacing w:val="-1"/>
          <w:sz w:val="24"/>
          <w:szCs w:val="24"/>
        </w:rPr>
        <w:t xml:space="preserve">incident </w:t>
      </w:r>
      <w:r w:rsidRPr="00072E4D">
        <w:rPr>
          <w:color w:val="231F20"/>
          <w:sz w:val="24"/>
          <w:szCs w:val="24"/>
        </w:rPr>
        <w:t>occurred.</w:t>
      </w:r>
    </w:p>
    <w:p w14:paraId="25ADC2D8" w14:textId="7C71002F" w:rsidR="00C5042E" w:rsidRPr="00072E4D" w:rsidRDefault="00C5042E" w:rsidP="00A72393">
      <w:pPr>
        <w:pStyle w:val="List1Numbered1"/>
        <w:numPr>
          <w:ilvl w:val="0"/>
          <w:numId w:val="24"/>
        </w:numPr>
        <w:rPr>
          <w:color w:val="auto"/>
          <w:sz w:val="24"/>
          <w:szCs w:val="24"/>
        </w:rPr>
      </w:pPr>
      <w:r w:rsidRPr="00072E4D">
        <w:rPr>
          <w:color w:val="auto"/>
          <w:sz w:val="24"/>
          <w:szCs w:val="24"/>
        </w:rPr>
        <w:t xml:space="preserve">An acknowledgment that the regulator has alleged a contravention </w:t>
      </w:r>
      <w:r w:rsidR="00837CFA" w:rsidRPr="00072E4D">
        <w:rPr>
          <w:color w:val="auto"/>
          <w:sz w:val="24"/>
          <w:szCs w:val="24"/>
        </w:rPr>
        <w:t>h</w:t>
      </w:r>
      <w:r w:rsidRPr="00072E4D">
        <w:rPr>
          <w:color w:val="auto"/>
          <w:sz w:val="24"/>
          <w:szCs w:val="24"/>
        </w:rPr>
        <w:t>as occurred.</w:t>
      </w:r>
    </w:p>
    <w:p w14:paraId="16188C9F" w14:textId="10E9695B" w:rsidR="00C5042E" w:rsidRPr="00072E4D" w:rsidRDefault="00C5042E" w:rsidP="00A72393">
      <w:pPr>
        <w:pStyle w:val="BodyText"/>
        <w:kinsoku w:val="0"/>
        <w:overflowPunct w:val="0"/>
        <w:spacing w:before="61" w:line="250" w:lineRule="exact"/>
        <w:ind w:right="623"/>
        <w:rPr>
          <w:color w:val="231F20"/>
          <w:spacing w:val="-8"/>
          <w:sz w:val="24"/>
          <w:szCs w:val="24"/>
        </w:rPr>
      </w:pPr>
      <w:r w:rsidRPr="00072E4D">
        <w:rPr>
          <w:color w:val="231F20"/>
          <w:sz w:val="24"/>
          <w:szCs w:val="24"/>
        </w:rPr>
        <w:t>The</w:t>
      </w:r>
      <w:r w:rsidRPr="00072E4D">
        <w:rPr>
          <w:color w:val="231F20"/>
          <w:spacing w:val="-9"/>
          <w:sz w:val="24"/>
          <w:szCs w:val="24"/>
        </w:rPr>
        <w:t xml:space="preserve"> </w:t>
      </w:r>
      <w:r w:rsidRPr="00072E4D">
        <w:rPr>
          <w:color w:val="231F20"/>
          <w:spacing w:val="-3"/>
          <w:sz w:val="24"/>
          <w:szCs w:val="24"/>
        </w:rPr>
        <w:t>enforceable</w:t>
      </w:r>
      <w:r w:rsidRPr="00072E4D">
        <w:rPr>
          <w:color w:val="231F20"/>
          <w:spacing w:val="-9"/>
          <w:sz w:val="24"/>
          <w:szCs w:val="24"/>
        </w:rPr>
        <w:t xml:space="preserve"> </w:t>
      </w:r>
      <w:r w:rsidRPr="00072E4D">
        <w:rPr>
          <w:color w:val="231F20"/>
          <w:sz w:val="24"/>
          <w:szCs w:val="24"/>
        </w:rPr>
        <w:t>undertaking</w:t>
      </w:r>
      <w:r w:rsidRPr="00072E4D">
        <w:rPr>
          <w:color w:val="231F20"/>
          <w:spacing w:val="-9"/>
          <w:sz w:val="24"/>
          <w:szCs w:val="24"/>
        </w:rPr>
        <w:t xml:space="preserve"> </w:t>
      </w:r>
      <w:r w:rsidRPr="00072E4D">
        <w:rPr>
          <w:color w:val="231F20"/>
          <w:sz w:val="24"/>
          <w:szCs w:val="24"/>
        </w:rPr>
        <w:t>must</w:t>
      </w:r>
      <w:r w:rsidRPr="00072E4D">
        <w:rPr>
          <w:color w:val="231F20"/>
          <w:spacing w:val="-9"/>
          <w:sz w:val="24"/>
          <w:szCs w:val="24"/>
        </w:rPr>
        <w:t xml:space="preserve"> </w:t>
      </w:r>
      <w:r w:rsidRPr="00072E4D">
        <w:rPr>
          <w:color w:val="231F20"/>
          <w:sz w:val="24"/>
          <w:szCs w:val="24"/>
        </w:rPr>
        <w:t>acknowledge</w:t>
      </w:r>
      <w:r w:rsidRPr="00072E4D">
        <w:rPr>
          <w:color w:val="231F20"/>
          <w:spacing w:val="-9"/>
          <w:sz w:val="24"/>
          <w:szCs w:val="24"/>
        </w:rPr>
        <w:t xml:space="preserve"> </w:t>
      </w:r>
      <w:r w:rsidRPr="00072E4D">
        <w:rPr>
          <w:color w:val="231F20"/>
          <w:sz w:val="24"/>
          <w:szCs w:val="24"/>
        </w:rPr>
        <w:t>that</w:t>
      </w:r>
      <w:r w:rsidRPr="00072E4D">
        <w:rPr>
          <w:color w:val="231F20"/>
          <w:spacing w:val="-9"/>
          <w:sz w:val="24"/>
          <w:szCs w:val="24"/>
        </w:rPr>
        <w:t xml:space="preserve"> </w:t>
      </w:r>
      <w:r w:rsidRPr="00072E4D">
        <w:rPr>
          <w:color w:val="231F20"/>
          <w:sz w:val="24"/>
          <w:szCs w:val="24"/>
          <w:lang w:eastAsia="x-none"/>
        </w:rPr>
        <w:t>the regulator</w:t>
      </w:r>
      <w:r w:rsidRPr="00072E4D">
        <w:rPr>
          <w:color w:val="231F20"/>
          <w:spacing w:val="-9"/>
          <w:sz w:val="24"/>
          <w:szCs w:val="24"/>
        </w:rPr>
        <w:t xml:space="preserve"> </w:t>
      </w:r>
      <w:r w:rsidRPr="00072E4D">
        <w:rPr>
          <w:color w:val="231F20"/>
          <w:sz w:val="24"/>
          <w:szCs w:val="24"/>
        </w:rPr>
        <w:t>alleges</w:t>
      </w:r>
      <w:r w:rsidRPr="00072E4D">
        <w:rPr>
          <w:color w:val="231F20"/>
          <w:spacing w:val="-9"/>
          <w:sz w:val="24"/>
          <w:szCs w:val="24"/>
        </w:rPr>
        <w:t xml:space="preserve"> </w:t>
      </w:r>
      <w:r w:rsidRPr="00072E4D">
        <w:rPr>
          <w:color w:val="231F20"/>
          <w:sz w:val="24"/>
          <w:szCs w:val="24"/>
        </w:rPr>
        <w:t>a</w:t>
      </w:r>
      <w:r w:rsidRPr="00072E4D">
        <w:rPr>
          <w:color w:val="231F20"/>
          <w:spacing w:val="-9"/>
          <w:sz w:val="24"/>
          <w:szCs w:val="24"/>
        </w:rPr>
        <w:t xml:space="preserve"> </w:t>
      </w:r>
      <w:r w:rsidRPr="00072E4D">
        <w:rPr>
          <w:color w:val="231F20"/>
          <w:sz w:val="24"/>
          <w:szCs w:val="24"/>
        </w:rPr>
        <w:t>contravention has</w:t>
      </w:r>
      <w:r w:rsidRPr="00072E4D">
        <w:rPr>
          <w:color w:val="231F20"/>
          <w:spacing w:val="-10"/>
          <w:sz w:val="24"/>
          <w:szCs w:val="24"/>
        </w:rPr>
        <w:t xml:space="preserve"> </w:t>
      </w:r>
      <w:r w:rsidRPr="00072E4D">
        <w:rPr>
          <w:color w:val="231F20"/>
          <w:sz w:val="24"/>
          <w:szCs w:val="24"/>
        </w:rPr>
        <w:t>occurred.</w:t>
      </w:r>
      <w:r w:rsidRPr="00072E4D">
        <w:rPr>
          <w:color w:val="231F20"/>
          <w:spacing w:val="-10"/>
          <w:sz w:val="24"/>
          <w:szCs w:val="24"/>
        </w:rPr>
        <w:t xml:space="preserve"> </w:t>
      </w:r>
      <w:r w:rsidRPr="00072E4D">
        <w:rPr>
          <w:color w:val="231F20"/>
          <w:sz w:val="24"/>
          <w:szCs w:val="24"/>
        </w:rPr>
        <w:t>A</w:t>
      </w:r>
      <w:r w:rsidRPr="00072E4D">
        <w:rPr>
          <w:color w:val="231F20"/>
          <w:spacing w:val="-10"/>
          <w:sz w:val="24"/>
          <w:szCs w:val="24"/>
        </w:rPr>
        <w:t xml:space="preserve"> </w:t>
      </w:r>
      <w:r w:rsidRPr="00072E4D">
        <w:rPr>
          <w:color w:val="231F20"/>
          <w:sz w:val="24"/>
          <w:szCs w:val="24"/>
        </w:rPr>
        <w:t>suitable</w:t>
      </w:r>
      <w:r w:rsidRPr="00072E4D">
        <w:rPr>
          <w:color w:val="231F20"/>
          <w:spacing w:val="-10"/>
          <w:sz w:val="24"/>
          <w:szCs w:val="24"/>
        </w:rPr>
        <w:t xml:space="preserve"> </w:t>
      </w:r>
      <w:r w:rsidRPr="00072E4D">
        <w:rPr>
          <w:color w:val="231F20"/>
          <w:sz w:val="24"/>
          <w:szCs w:val="24"/>
        </w:rPr>
        <w:t>acknowledgement</w:t>
      </w:r>
      <w:r w:rsidRPr="00072E4D">
        <w:rPr>
          <w:color w:val="231F20"/>
          <w:spacing w:val="-10"/>
          <w:sz w:val="24"/>
          <w:szCs w:val="24"/>
        </w:rPr>
        <w:t xml:space="preserve"> </w:t>
      </w:r>
      <w:r w:rsidRPr="00072E4D">
        <w:rPr>
          <w:color w:val="231F20"/>
          <w:spacing w:val="-3"/>
          <w:sz w:val="24"/>
          <w:szCs w:val="24"/>
        </w:rPr>
        <w:t>might</w:t>
      </w:r>
      <w:r w:rsidRPr="00072E4D">
        <w:rPr>
          <w:color w:val="231F20"/>
          <w:spacing w:val="-10"/>
          <w:sz w:val="24"/>
          <w:szCs w:val="24"/>
        </w:rPr>
        <w:t xml:space="preserve"> </w:t>
      </w:r>
      <w:r w:rsidRPr="00072E4D">
        <w:rPr>
          <w:color w:val="231F20"/>
          <w:sz w:val="24"/>
          <w:szCs w:val="24"/>
        </w:rPr>
        <w:t>read</w:t>
      </w:r>
      <w:r w:rsidRPr="00072E4D">
        <w:rPr>
          <w:color w:val="231F20"/>
          <w:spacing w:val="-10"/>
          <w:sz w:val="24"/>
          <w:szCs w:val="24"/>
        </w:rPr>
        <w:t xml:space="preserve"> </w:t>
      </w:r>
      <w:r w:rsidRPr="00072E4D">
        <w:rPr>
          <w:color w:val="231F20"/>
          <w:sz w:val="24"/>
          <w:szCs w:val="24"/>
        </w:rPr>
        <w:t>something</w:t>
      </w:r>
      <w:r w:rsidRPr="00072E4D">
        <w:rPr>
          <w:color w:val="231F20"/>
          <w:spacing w:val="-10"/>
          <w:sz w:val="24"/>
          <w:szCs w:val="24"/>
        </w:rPr>
        <w:t xml:space="preserve"> </w:t>
      </w:r>
      <w:r w:rsidRPr="00072E4D">
        <w:rPr>
          <w:color w:val="231F20"/>
          <w:spacing w:val="-3"/>
          <w:sz w:val="24"/>
          <w:szCs w:val="24"/>
        </w:rPr>
        <w:t>like</w:t>
      </w:r>
      <w:r w:rsidRPr="00072E4D">
        <w:rPr>
          <w:color w:val="231F20"/>
          <w:spacing w:val="-10"/>
          <w:sz w:val="24"/>
          <w:szCs w:val="24"/>
        </w:rPr>
        <w:t xml:space="preserve"> </w:t>
      </w:r>
      <w:r w:rsidRPr="00072E4D">
        <w:rPr>
          <w:color w:val="231F20"/>
          <w:sz w:val="24"/>
          <w:szCs w:val="24"/>
        </w:rPr>
        <w:t>‘It</w:t>
      </w:r>
      <w:r w:rsidRPr="00072E4D">
        <w:rPr>
          <w:color w:val="231F20"/>
          <w:spacing w:val="-10"/>
          <w:sz w:val="24"/>
          <w:szCs w:val="24"/>
        </w:rPr>
        <w:t xml:space="preserve"> </w:t>
      </w:r>
      <w:r w:rsidRPr="00072E4D">
        <w:rPr>
          <w:color w:val="231F20"/>
          <w:sz w:val="24"/>
          <w:szCs w:val="24"/>
        </w:rPr>
        <w:t>is</w:t>
      </w:r>
      <w:r w:rsidRPr="00072E4D">
        <w:rPr>
          <w:color w:val="231F20"/>
          <w:spacing w:val="-10"/>
          <w:sz w:val="24"/>
          <w:szCs w:val="24"/>
        </w:rPr>
        <w:t xml:space="preserve"> </w:t>
      </w:r>
      <w:r w:rsidRPr="00072E4D">
        <w:rPr>
          <w:color w:val="231F20"/>
          <w:sz w:val="24"/>
          <w:szCs w:val="24"/>
        </w:rPr>
        <w:t>acknowledged</w:t>
      </w:r>
      <w:r w:rsidRPr="00072E4D">
        <w:rPr>
          <w:color w:val="231F20"/>
          <w:spacing w:val="-10"/>
          <w:sz w:val="24"/>
          <w:szCs w:val="24"/>
        </w:rPr>
        <w:t xml:space="preserve"> </w:t>
      </w:r>
      <w:r w:rsidRPr="00072E4D">
        <w:rPr>
          <w:color w:val="231F20"/>
          <w:sz w:val="24"/>
          <w:szCs w:val="24"/>
        </w:rPr>
        <w:t xml:space="preserve">that </w:t>
      </w:r>
      <w:r w:rsidRPr="00072E4D">
        <w:rPr>
          <w:color w:val="231F20"/>
          <w:sz w:val="24"/>
          <w:szCs w:val="24"/>
          <w:lang w:eastAsia="x-none"/>
        </w:rPr>
        <w:t>the regulator</w:t>
      </w:r>
      <w:r w:rsidRPr="00072E4D">
        <w:rPr>
          <w:color w:val="231F20"/>
          <w:spacing w:val="-9"/>
          <w:sz w:val="24"/>
          <w:szCs w:val="24"/>
        </w:rPr>
        <w:t xml:space="preserve"> </w:t>
      </w:r>
      <w:r w:rsidRPr="00072E4D">
        <w:rPr>
          <w:color w:val="231F20"/>
          <w:sz w:val="24"/>
          <w:szCs w:val="24"/>
        </w:rPr>
        <w:t>has</w:t>
      </w:r>
      <w:r w:rsidRPr="00072E4D">
        <w:rPr>
          <w:color w:val="231F20"/>
          <w:spacing w:val="-9"/>
          <w:sz w:val="24"/>
          <w:szCs w:val="24"/>
        </w:rPr>
        <w:t xml:space="preserve"> </w:t>
      </w:r>
      <w:r w:rsidRPr="00072E4D">
        <w:rPr>
          <w:color w:val="231F20"/>
          <w:sz w:val="24"/>
          <w:szCs w:val="24"/>
        </w:rPr>
        <w:t>alleged</w:t>
      </w:r>
      <w:r w:rsidRPr="00072E4D">
        <w:rPr>
          <w:color w:val="231F20"/>
          <w:spacing w:val="-9"/>
          <w:sz w:val="24"/>
          <w:szCs w:val="24"/>
        </w:rPr>
        <w:t xml:space="preserve"> </w:t>
      </w:r>
      <w:r w:rsidRPr="00072E4D">
        <w:rPr>
          <w:color w:val="231F20"/>
          <w:sz w:val="24"/>
          <w:szCs w:val="24"/>
        </w:rPr>
        <w:t>[the</w:t>
      </w:r>
      <w:r w:rsidRPr="00072E4D">
        <w:rPr>
          <w:color w:val="231F20"/>
          <w:spacing w:val="-9"/>
          <w:sz w:val="24"/>
          <w:szCs w:val="24"/>
        </w:rPr>
        <w:t xml:space="preserve"> </w:t>
      </w:r>
      <w:r w:rsidRPr="00072E4D">
        <w:rPr>
          <w:color w:val="231F20"/>
          <w:sz w:val="24"/>
          <w:szCs w:val="24"/>
        </w:rPr>
        <w:t>entity</w:t>
      </w:r>
      <w:r w:rsidRPr="00072E4D">
        <w:rPr>
          <w:color w:val="231F20"/>
          <w:spacing w:val="-9"/>
          <w:sz w:val="24"/>
          <w:szCs w:val="24"/>
        </w:rPr>
        <w:t xml:space="preserve"> </w:t>
      </w:r>
      <w:r w:rsidRPr="00072E4D">
        <w:rPr>
          <w:color w:val="231F20"/>
          <w:sz w:val="24"/>
          <w:szCs w:val="24"/>
        </w:rPr>
        <w:t>or</w:t>
      </w:r>
      <w:r w:rsidRPr="00072E4D">
        <w:rPr>
          <w:color w:val="231F20"/>
          <w:spacing w:val="-9"/>
          <w:sz w:val="24"/>
          <w:szCs w:val="24"/>
        </w:rPr>
        <w:t xml:space="preserve"> </w:t>
      </w:r>
      <w:r w:rsidRPr="00072E4D">
        <w:rPr>
          <w:color w:val="231F20"/>
          <w:sz w:val="24"/>
          <w:szCs w:val="24"/>
        </w:rPr>
        <w:t>the</w:t>
      </w:r>
      <w:r w:rsidRPr="00072E4D">
        <w:rPr>
          <w:color w:val="231F20"/>
          <w:spacing w:val="-9"/>
          <w:sz w:val="24"/>
          <w:szCs w:val="24"/>
        </w:rPr>
        <w:t xml:space="preserve"> </w:t>
      </w:r>
      <w:r w:rsidRPr="00072E4D">
        <w:rPr>
          <w:color w:val="231F20"/>
          <w:sz w:val="24"/>
          <w:szCs w:val="24"/>
        </w:rPr>
        <w:t>person]</w:t>
      </w:r>
      <w:r w:rsidRPr="00072E4D">
        <w:rPr>
          <w:color w:val="231F20"/>
          <w:spacing w:val="-9"/>
          <w:sz w:val="24"/>
          <w:szCs w:val="24"/>
        </w:rPr>
        <w:t xml:space="preserve"> </w:t>
      </w:r>
      <w:r w:rsidRPr="00072E4D">
        <w:rPr>
          <w:color w:val="231F20"/>
          <w:sz w:val="24"/>
          <w:szCs w:val="24"/>
        </w:rPr>
        <w:t>has</w:t>
      </w:r>
      <w:r w:rsidRPr="00072E4D">
        <w:rPr>
          <w:color w:val="231F20"/>
          <w:spacing w:val="-9"/>
          <w:sz w:val="24"/>
          <w:szCs w:val="24"/>
        </w:rPr>
        <w:t xml:space="preserve"> </w:t>
      </w:r>
      <w:r w:rsidRPr="00072E4D">
        <w:rPr>
          <w:color w:val="231F20"/>
          <w:sz w:val="24"/>
          <w:szCs w:val="24"/>
        </w:rPr>
        <w:t>contravened</w:t>
      </w:r>
      <w:r w:rsidRPr="00072E4D">
        <w:rPr>
          <w:color w:val="231F20"/>
          <w:spacing w:val="-9"/>
          <w:sz w:val="24"/>
          <w:szCs w:val="24"/>
        </w:rPr>
        <w:t xml:space="preserve"> </w:t>
      </w:r>
      <w:r w:rsidRPr="00072E4D">
        <w:rPr>
          <w:color w:val="231F20"/>
          <w:sz w:val="24"/>
          <w:szCs w:val="24"/>
        </w:rPr>
        <w:t>provisions</w:t>
      </w:r>
      <w:r w:rsidRPr="00072E4D">
        <w:rPr>
          <w:color w:val="231F20"/>
          <w:spacing w:val="-9"/>
          <w:sz w:val="24"/>
          <w:szCs w:val="24"/>
        </w:rPr>
        <w:t xml:space="preserve"> </w:t>
      </w:r>
      <w:r w:rsidRPr="00072E4D">
        <w:rPr>
          <w:color w:val="231F20"/>
          <w:sz w:val="24"/>
          <w:szCs w:val="24"/>
        </w:rPr>
        <w:t>of</w:t>
      </w:r>
      <w:r w:rsidRPr="00072E4D">
        <w:rPr>
          <w:color w:val="231F20"/>
          <w:spacing w:val="-9"/>
          <w:sz w:val="24"/>
          <w:szCs w:val="24"/>
        </w:rPr>
        <w:t xml:space="preserve"> </w:t>
      </w:r>
      <w:r w:rsidRPr="00072E4D">
        <w:rPr>
          <w:color w:val="231F20"/>
          <w:sz w:val="24"/>
          <w:szCs w:val="24"/>
        </w:rPr>
        <w:t>the</w:t>
      </w:r>
      <w:r w:rsidRPr="00072E4D">
        <w:rPr>
          <w:color w:val="231F20"/>
          <w:spacing w:val="-9"/>
          <w:sz w:val="24"/>
          <w:szCs w:val="24"/>
        </w:rPr>
        <w:t xml:space="preserve"> </w:t>
      </w:r>
      <w:r w:rsidRPr="001512FB">
        <w:rPr>
          <w:i/>
          <w:iCs/>
          <w:color w:val="231F20"/>
          <w:sz w:val="24"/>
          <w:szCs w:val="24"/>
        </w:rPr>
        <w:t>Work Health and Safety Act</w:t>
      </w:r>
      <w:r w:rsidRPr="001512FB">
        <w:rPr>
          <w:i/>
          <w:iCs/>
          <w:color w:val="231F20"/>
          <w:spacing w:val="-16"/>
          <w:sz w:val="24"/>
          <w:szCs w:val="24"/>
        </w:rPr>
        <w:t xml:space="preserve"> </w:t>
      </w:r>
      <w:r w:rsidRPr="001512FB">
        <w:rPr>
          <w:i/>
          <w:iCs/>
          <w:color w:val="231F20"/>
          <w:spacing w:val="-8"/>
          <w:sz w:val="24"/>
          <w:szCs w:val="24"/>
        </w:rPr>
        <w:t>2011</w:t>
      </w:r>
      <w:r w:rsidRPr="00072E4D">
        <w:rPr>
          <w:color w:val="231F20"/>
          <w:spacing w:val="-8"/>
          <w:sz w:val="24"/>
          <w:szCs w:val="24"/>
        </w:rPr>
        <w:t>’.</w:t>
      </w:r>
    </w:p>
    <w:p w14:paraId="5273D0E6" w14:textId="77777777" w:rsidR="00C5042E" w:rsidRPr="00072E4D" w:rsidRDefault="00C5042E" w:rsidP="00A72393">
      <w:pPr>
        <w:pStyle w:val="List1Numbered1"/>
        <w:numPr>
          <w:ilvl w:val="0"/>
          <w:numId w:val="24"/>
        </w:numPr>
        <w:rPr>
          <w:color w:val="auto"/>
          <w:sz w:val="24"/>
          <w:szCs w:val="24"/>
        </w:rPr>
      </w:pPr>
      <w:r w:rsidRPr="00072E4D">
        <w:rPr>
          <w:color w:val="auto"/>
          <w:sz w:val="24"/>
          <w:szCs w:val="24"/>
        </w:rPr>
        <w:t>The details of any injury or risk of injury that arose from the alleged contravention</w:t>
      </w:r>
    </w:p>
    <w:p w14:paraId="466E4F6A" w14:textId="3EF96C3D" w:rsidR="00B424F9" w:rsidRPr="00072E4D" w:rsidRDefault="00C5042E" w:rsidP="00A72393">
      <w:pPr>
        <w:pStyle w:val="BodyText"/>
        <w:kinsoku w:val="0"/>
        <w:overflowPunct w:val="0"/>
        <w:spacing w:before="55"/>
        <w:ind w:right="1400"/>
        <w:rPr>
          <w:color w:val="231F20"/>
          <w:sz w:val="24"/>
          <w:szCs w:val="24"/>
        </w:rPr>
      </w:pPr>
      <w:r w:rsidRPr="00072E4D">
        <w:rPr>
          <w:color w:val="231F20"/>
          <w:sz w:val="24"/>
          <w:szCs w:val="24"/>
        </w:rPr>
        <w:t>Specify what injuries occurred as a result of the alleged contravention.</w:t>
      </w:r>
    </w:p>
    <w:p w14:paraId="74EF9633" w14:textId="77777777" w:rsidR="00C5042E" w:rsidRPr="00072E4D" w:rsidRDefault="00C5042E" w:rsidP="00A72393">
      <w:pPr>
        <w:pStyle w:val="List1Numbered1"/>
        <w:numPr>
          <w:ilvl w:val="0"/>
          <w:numId w:val="24"/>
        </w:numPr>
        <w:rPr>
          <w:color w:val="auto"/>
          <w:sz w:val="24"/>
          <w:szCs w:val="24"/>
        </w:rPr>
      </w:pPr>
      <w:r w:rsidRPr="00072E4D">
        <w:rPr>
          <w:color w:val="auto"/>
          <w:sz w:val="24"/>
          <w:szCs w:val="24"/>
        </w:rPr>
        <w:t>The details of any notices issued that relate to the alleged contravention</w:t>
      </w:r>
    </w:p>
    <w:p w14:paraId="26621458" w14:textId="1F8DFD14" w:rsidR="00C5042E" w:rsidRPr="00072E4D" w:rsidRDefault="00C5042E" w:rsidP="00A72393">
      <w:pPr>
        <w:pStyle w:val="BodyText"/>
        <w:kinsoku w:val="0"/>
        <w:overflowPunct w:val="0"/>
        <w:spacing w:before="61" w:line="250" w:lineRule="exact"/>
        <w:ind w:right="623"/>
        <w:rPr>
          <w:color w:val="231F20"/>
          <w:sz w:val="24"/>
          <w:szCs w:val="24"/>
        </w:rPr>
      </w:pPr>
      <w:r w:rsidRPr="00072E4D">
        <w:rPr>
          <w:color w:val="231F20"/>
          <w:sz w:val="24"/>
          <w:szCs w:val="24"/>
        </w:rPr>
        <w:t>Include</w:t>
      </w:r>
      <w:r w:rsidRPr="00072E4D">
        <w:rPr>
          <w:color w:val="231F20"/>
          <w:spacing w:val="-10"/>
          <w:sz w:val="24"/>
          <w:szCs w:val="24"/>
        </w:rPr>
        <w:t xml:space="preserve"> </w:t>
      </w:r>
      <w:r w:rsidRPr="00072E4D">
        <w:rPr>
          <w:color w:val="231F20"/>
          <w:sz w:val="24"/>
          <w:szCs w:val="24"/>
        </w:rPr>
        <w:t>details</w:t>
      </w:r>
      <w:r w:rsidRPr="00072E4D">
        <w:rPr>
          <w:color w:val="231F20"/>
          <w:spacing w:val="-10"/>
          <w:sz w:val="24"/>
          <w:szCs w:val="24"/>
        </w:rPr>
        <w:t xml:space="preserve"> </w:t>
      </w:r>
      <w:r w:rsidRPr="00072E4D">
        <w:rPr>
          <w:color w:val="231F20"/>
          <w:sz w:val="24"/>
          <w:szCs w:val="24"/>
        </w:rPr>
        <w:t>of</w:t>
      </w:r>
      <w:r w:rsidRPr="00072E4D">
        <w:rPr>
          <w:color w:val="231F20"/>
          <w:spacing w:val="-10"/>
          <w:sz w:val="24"/>
          <w:szCs w:val="24"/>
        </w:rPr>
        <w:t xml:space="preserve"> </w:t>
      </w:r>
      <w:r w:rsidRPr="00072E4D">
        <w:rPr>
          <w:color w:val="231F20"/>
          <w:sz w:val="24"/>
          <w:szCs w:val="24"/>
        </w:rPr>
        <w:t>any</w:t>
      </w:r>
      <w:r w:rsidRPr="00072E4D">
        <w:rPr>
          <w:color w:val="231F20"/>
          <w:spacing w:val="-10"/>
          <w:sz w:val="24"/>
          <w:szCs w:val="24"/>
        </w:rPr>
        <w:t xml:space="preserve"> </w:t>
      </w:r>
      <w:r w:rsidRPr="00072E4D">
        <w:rPr>
          <w:color w:val="231F20"/>
          <w:sz w:val="24"/>
          <w:szCs w:val="24"/>
        </w:rPr>
        <w:t>notices</w:t>
      </w:r>
      <w:r w:rsidRPr="00072E4D">
        <w:rPr>
          <w:color w:val="231F20"/>
          <w:spacing w:val="-10"/>
          <w:sz w:val="24"/>
          <w:szCs w:val="24"/>
        </w:rPr>
        <w:t xml:space="preserve"> </w:t>
      </w:r>
      <w:r w:rsidRPr="00072E4D">
        <w:rPr>
          <w:color w:val="231F20"/>
          <w:sz w:val="24"/>
          <w:szCs w:val="24"/>
        </w:rPr>
        <w:t>issued</w:t>
      </w:r>
      <w:r w:rsidRPr="00072E4D">
        <w:rPr>
          <w:color w:val="231F20"/>
          <w:spacing w:val="-10"/>
          <w:sz w:val="24"/>
          <w:szCs w:val="24"/>
        </w:rPr>
        <w:t xml:space="preserve"> </w:t>
      </w:r>
      <w:r w:rsidRPr="00072E4D">
        <w:rPr>
          <w:color w:val="231F20"/>
          <w:sz w:val="24"/>
          <w:szCs w:val="24"/>
        </w:rPr>
        <w:t>in</w:t>
      </w:r>
      <w:r w:rsidRPr="00072E4D">
        <w:rPr>
          <w:color w:val="231F20"/>
          <w:spacing w:val="-10"/>
          <w:sz w:val="24"/>
          <w:szCs w:val="24"/>
        </w:rPr>
        <w:t xml:space="preserve"> </w:t>
      </w:r>
      <w:r w:rsidRPr="00072E4D">
        <w:rPr>
          <w:color w:val="231F20"/>
          <w:sz w:val="24"/>
          <w:szCs w:val="24"/>
        </w:rPr>
        <w:t>relation</w:t>
      </w:r>
      <w:r w:rsidRPr="00072E4D">
        <w:rPr>
          <w:color w:val="231F20"/>
          <w:spacing w:val="-10"/>
          <w:sz w:val="24"/>
          <w:szCs w:val="24"/>
        </w:rPr>
        <w:t xml:space="preserve"> </w:t>
      </w:r>
      <w:r w:rsidRPr="00072E4D">
        <w:rPr>
          <w:color w:val="231F20"/>
          <w:sz w:val="24"/>
          <w:szCs w:val="24"/>
        </w:rPr>
        <w:t>to</w:t>
      </w:r>
      <w:r w:rsidRPr="00072E4D">
        <w:rPr>
          <w:color w:val="231F20"/>
          <w:spacing w:val="-10"/>
          <w:sz w:val="24"/>
          <w:szCs w:val="24"/>
        </w:rPr>
        <w:t xml:space="preserve"> </w:t>
      </w:r>
      <w:r w:rsidRPr="00072E4D">
        <w:rPr>
          <w:color w:val="231F20"/>
          <w:sz w:val="24"/>
          <w:szCs w:val="24"/>
        </w:rPr>
        <w:t>the</w:t>
      </w:r>
      <w:r w:rsidRPr="00072E4D">
        <w:rPr>
          <w:color w:val="231F20"/>
          <w:spacing w:val="-10"/>
          <w:sz w:val="24"/>
          <w:szCs w:val="24"/>
        </w:rPr>
        <w:t xml:space="preserve"> </w:t>
      </w:r>
      <w:r w:rsidRPr="00072E4D">
        <w:rPr>
          <w:color w:val="231F20"/>
          <w:sz w:val="24"/>
          <w:szCs w:val="24"/>
        </w:rPr>
        <w:t>alleged</w:t>
      </w:r>
      <w:r w:rsidRPr="00072E4D">
        <w:rPr>
          <w:color w:val="231F20"/>
          <w:spacing w:val="-10"/>
          <w:sz w:val="24"/>
          <w:szCs w:val="24"/>
        </w:rPr>
        <w:t xml:space="preserve"> </w:t>
      </w:r>
      <w:r w:rsidRPr="00072E4D">
        <w:rPr>
          <w:color w:val="231F20"/>
          <w:sz w:val="24"/>
          <w:szCs w:val="24"/>
        </w:rPr>
        <w:t>contravention</w:t>
      </w:r>
      <w:r w:rsidRPr="00072E4D">
        <w:rPr>
          <w:color w:val="231F20"/>
          <w:spacing w:val="-10"/>
          <w:sz w:val="24"/>
          <w:szCs w:val="24"/>
        </w:rPr>
        <w:t xml:space="preserve"> </w:t>
      </w:r>
      <w:r w:rsidRPr="00072E4D">
        <w:rPr>
          <w:color w:val="231F20"/>
          <w:sz w:val="24"/>
          <w:szCs w:val="24"/>
        </w:rPr>
        <w:t>and</w:t>
      </w:r>
      <w:r w:rsidRPr="00072E4D">
        <w:rPr>
          <w:color w:val="231F20"/>
          <w:spacing w:val="-10"/>
          <w:sz w:val="24"/>
          <w:szCs w:val="24"/>
        </w:rPr>
        <w:t xml:space="preserve"> </w:t>
      </w:r>
      <w:r w:rsidRPr="00072E4D">
        <w:rPr>
          <w:color w:val="231F20"/>
          <w:sz w:val="24"/>
          <w:szCs w:val="24"/>
        </w:rPr>
        <w:t>the</w:t>
      </w:r>
      <w:r w:rsidRPr="00072E4D">
        <w:rPr>
          <w:color w:val="231F20"/>
          <w:spacing w:val="-10"/>
          <w:sz w:val="24"/>
          <w:szCs w:val="24"/>
        </w:rPr>
        <w:t xml:space="preserve"> </w:t>
      </w:r>
      <w:r w:rsidRPr="00072E4D">
        <w:rPr>
          <w:color w:val="231F20"/>
          <w:sz w:val="24"/>
          <w:szCs w:val="24"/>
        </w:rPr>
        <w:t>actions</w:t>
      </w:r>
      <w:r w:rsidRPr="00072E4D">
        <w:rPr>
          <w:color w:val="231F20"/>
          <w:spacing w:val="-10"/>
          <w:sz w:val="24"/>
          <w:szCs w:val="24"/>
        </w:rPr>
        <w:t xml:space="preserve"> </w:t>
      </w:r>
      <w:r w:rsidRPr="00072E4D">
        <w:rPr>
          <w:color w:val="231F20"/>
          <w:sz w:val="24"/>
          <w:szCs w:val="24"/>
        </w:rPr>
        <w:t>taken in</w:t>
      </w:r>
      <w:r w:rsidRPr="00072E4D">
        <w:rPr>
          <w:color w:val="231F20"/>
          <w:spacing w:val="-8"/>
          <w:sz w:val="24"/>
          <w:szCs w:val="24"/>
        </w:rPr>
        <w:t xml:space="preserve"> </w:t>
      </w:r>
      <w:r w:rsidRPr="00072E4D">
        <w:rPr>
          <w:color w:val="231F20"/>
          <w:sz w:val="24"/>
          <w:szCs w:val="24"/>
        </w:rPr>
        <w:t>response</w:t>
      </w:r>
      <w:r w:rsidRPr="00072E4D">
        <w:rPr>
          <w:color w:val="231F20"/>
          <w:spacing w:val="-8"/>
          <w:sz w:val="24"/>
          <w:szCs w:val="24"/>
        </w:rPr>
        <w:t xml:space="preserve"> </w:t>
      </w:r>
      <w:r w:rsidRPr="00072E4D">
        <w:rPr>
          <w:color w:val="231F20"/>
          <w:sz w:val="24"/>
          <w:szCs w:val="24"/>
        </w:rPr>
        <w:t>to</w:t>
      </w:r>
      <w:r w:rsidRPr="00072E4D">
        <w:rPr>
          <w:color w:val="231F20"/>
          <w:spacing w:val="-8"/>
          <w:sz w:val="24"/>
          <w:szCs w:val="24"/>
        </w:rPr>
        <w:t xml:space="preserve"> </w:t>
      </w:r>
      <w:r w:rsidRPr="00072E4D">
        <w:rPr>
          <w:color w:val="231F20"/>
          <w:sz w:val="24"/>
          <w:szCs w:val="24"/>
        </w:rPr>
        <w:t>these</w:t>
      </w:r>
      <w:r w:rsidRPr="00072E4D">
        <w:rPr>
          <w:color w:val="231F20"/>
          <w:spacing w:val="-8"/>
          <w:sz w:val="24"/>
          <w:szCs w:val="24"/>
        </w:rPr>
        <w:t xml:space="preserve"> </w:t>
      </w:r>
      <w:r w:rsidRPr="00072E4D">
        <w:rPr>
          <w:color w:val="231F20"/>
          <w:sz w:val="24"/>
          <w:szCs w:val="24"/>
        </w:rPr>
        <w:t>notices.</w:t>
      </w:r>
    </w:p>
    <w:p w14:paraId="483E5590" w14:textId="42300B05" w:rsidR="00C5042E" w:rsidRPr="00072E4D" w:rsidRDefault="00C5042E" w:rsidP="00A72393">
      <w:pPr>
        <w:pStyle w:val="List1Numbered1"/>
        <w:numPr>
          <w:ilvl w:val="0"/>
          <w:numId w:val="24"/>
        </w:numPr>
        <w:rPr>
          <w:color w:val="auto"/>
          <w:sz w:val="24"/>
          <w:szCs w:val="24"/>
        </w:rPr>
      </w:pPr>
      <w:r w:rsidRPr="00072E4D">
        <w:rPr>
          <w:color w:val="auto"/>
          <w:sz w:val="24"/>
          <w:szCs w:val="24"/>
        </w:rPr>
        <w:t xml:space="preserve">A statement of assurance about future </w:t>
      </w:r>
      <w:r w:rsidR="001512FB">
        <w:rPr>
          <w:color w:val="auto"/>
          <w:sz w:val="24"/>
          <w:szCs w:val="24"/>
        </w:rPr>
        <w:t>WHS</w:t>
      </w:r>
      <w:r w:rsidRPr="00072E4D">
        <w:rPr>
          <w:color w:val="auto"/>
          <w:sz w:val="24"/>
          <w:szCs w:val="24"/>
        </w:rPr>
        <w:t xml:space="preserve"> behaviour</w:t>
      </w:r>
    </w:p>
    <w:p w14:paraId="1A654437" w14:textId="26E26F94" w:rsidR="00C5042E" w:rsidRPr="00072E4D" w:rsidRDefault="00C5042E" w:rsidP="00A72393">
      <w:pPr>
        <w:pStyle w:val="BodyText"/>
        <w:kinsoku w:val="0"/>
        <w:overflowPunct w:val="0"/>
        <w:spacing w:before="61" w:line="250" w:lineRule="exact"/>
        <w:ind w:right="623"/>
        <w:rPr>
          <w:color w:val="231F20"/>
          <w:sz w:val="24"/>
          <w:szCs w:val="24"/>
        </w:rPr>
      </w:pPr>
      <w:r w:rsidRPr="00072E4D">
        <w:rPr>
          <w:color w:val="231F20"/>
          <w:spacing w:val="-3"/>
          <w:sz w:val="24"/>
          <w:szCs w:val="24"/>
        </w:rPr>
        <w:t xml:space="preserve">Make </w:t>
      </w:r>
      <w:r w:rsidRPr="00072E4D">
        <w:rPr>
          <w:color w:val="231F20"/>
          <w:sz w:val="24"/>
          <w:szCs w:val="24"/>
        </w:rPr>
        <w:t xml:space="preserve">a statement that gives an assurance about future </w:t>
      </w:r>
      <w:r w:rsidR="001512FB">
        <w:rPr>
          <w:color w:val="231F20"/>
          <w:sz w:val="24"/>
          <w:szCs w:val="24"/>
        </w:rPr>
        <w:t>WHS</w:t>
      </w:r>
      <w:r w:rsidRPr="00072E4D">
        <w:rPr>
          <w:color w:val="231F20"/>
          <w:sz w:val="24"/>
          <w:szCs w:val="24"/>
        </w:rPr>
        <w:t xml:space="preserve"> </w:t>
      </w:r>
      <w:r w:rsidRPr="00072E4D">
        <w:rPr>
          <w:color w:val="231F20"/>
          <w:spacing w:val="-3"/>
          <w:sz w:val="24"/>
          <w:szCs w:val="24"/>
        </w:rPr>
        <w:t xml:space="preserve">behaviour. </w:t>
      </w:r>
      <w:r w:rsidRPr="00072E4D">
        <w:rPr>
          <w:color w:val="231F20"/>
          <w:sz w:val="24"/>
          <w:szCs w:val="24"/>
        </w:rPr>
        <w:t xml:space="preserve">The terms of the </w:t>
      </w:r>
      <w:r w:rsidRPr="00072E4D">
        <w:rPr>
          <w:color w:val="231F20"/>
          <w:spacing w:val="-3"/>
          <w:sz w:val="24"/>
          <w:szCs w:val="24"/>
        </w:rPr>
        <w:t xml:space="preserve">enforceable </w:t>
      </w:r>
      <w:r w:rsidRPr="00072E4D">
        <w:rPr>
          <w:color w:val="231F20"/>
          <w:sz w:val="24"/>
          <w:szCs w:val="24"/>
        </w:rPr>
        <w:t xml:space="preserve">undertaking </w:t>
      </w:r>
      <w:r w:rsidRPr="00072E4D">
        <w:rPr>
          <w:color w:val="231F20"/>
          <w:spacing w:val="-3"/>
          <w:sz w:val="24"/>
          <w:szCs w:val="24"/>
        </w:rPr>
        <w:t xml:space="preserve">will </w:t>
      </w:r>
      <w:r w:rsidRPr="00072E4D">
        <w:rPr>
          <w:color w:val="231F20"/>
          <w:sz w:val="24"/>
          <w:szCs w:val="24"/>
        </w:rPr>
        <w:t>provide a further illustration of this assurance.</w:t>
      </w:r>
    </w:p>
    <w:p w14:paraId="39F6AFB9" w14:textId="77777777" w:rsidR="00C5042E" w:rsidRPr="00B424F9" w:rsidRDefault="00C5042E" w:rsidP="00D41F6F">
      <w:pPr>
        <w:pStyle w:val="Heading5"/>
        <w:spacing w:before="120"/>
      </w:pPr>
      <w:r w:rsidRPr="00B424F9">
        <w:t>When an alleged contravention is associated with an injury/illness:</w:t>
      </w:r>
    </w:p>
    <w:p w14:paraId="2F9D81C2" w14:textId="62583DC0" w:rsidR="00C5042E" w:rsidRPr="00072E4D" w:rsidRDefault="00C5042E" w:rsidP="00A72393">
      <w:pPr>
        <w:pStyle w:val="List1Numbered1"/>
        <w:numPr>
          <w:ilvl w:val="0"/>
          <w:numId w:val="24"/>
        </w:numPr>
        <w:ind w:right="623"/>
        <w:rPr>
          <w:rFonts w:cstheme="minorHAnsi"/>
          <w:color w:val="auto"/>
          <w:sz w:val="24"/>
          <w:szCs w:val="24"/>
        </w:rPr>
      </w:pPr>
      <w:r w:rsidRPr="00072E4D">
        <w:rPr>
          <w:rFonts w:cstheme="minorHAnsi"/>
          <w:color w:val="auto"/>
          <w:sz w:val="24"/>
          <w:szCs w:val="24"/>
        </w:rPr>
        <w:t>The details of the type of workers</w:t>
      </w:r>
      <w:r w:rsidR="001512FB">
        <w:rPr>
          <w:rFonts w:cstheme="minorHAnsi"/>
          <w:color w:val="auto"/>
          <w:sz w:val="24"/>
          <w:szCs w:val="24"/>
        </w:rPr>
        <w:t>’</w:t>
      </w:r>
      <w:r w:rsidRPr="00072E4D">
        <w:rPr>
          <w:rFonts w:cstheme="minorHAnsi"/>
          <w:color w:val="auto"/>
          <w:sz w:val="24"/>
          <w:szCs w:val="24"/>
        </w:rPr>
        <w:t xml:space="preserve"> compensation provided (if the injured person(s) is a worker of the person)</w:t>
      </w:r>
    </w:p>
    <w:p w14:paraId="4887CAAA" w14:textId="085EFCA0" w:rsidR="00C5042E" w:rsidRPr="00072E4D" w:rsidRDefault="00C5042E" w:rsidP="00A72393">
      <w:pPr>
        <w:pStyle w:val="BodyText"/>
        <w:kinsoku w:val="0"/>
        <w:overflowPunct w:val="0"/>
        <w:spacing w:before="61" w:line="250" w:lineRule="exact"/>
        <w:ind w:right="623"/>
        <w:rPr>
          <w:rFonts w:cstheme="minorHAnsi"/>
          <w:color w:val="231F20"/>
          <w:sz w:val="24"/>
          <w:szCs w:val="24"/>
        </w:rPr>
      </w:pPr>
      <w:r w:rsidRPr="00072E4D">
        <w:rPr>
          <w:rFonts w:cstheme="minorHAnsi"/>
          <w:color w:val="231F20"/>
          <w:sz w:val="24"/>
          <w:szCs w:val="24"/>
        </w:rPr>
        <w:t>The enforceable undertaking must identify the type of workers’ compensation provided to any injured persons associated with the alleged contravention.</w:t>
      </w:r>
    </w:p>
    <w:p w14:paraId="1174DC82" w14:textId="77777777" w:rsidR="00C5042E" w:rsidRPr="00072E4D" w:rsidRDefault="00C5042E" w:rsidP="00A72393">
      <w:pPr>
        <w:pStyle w:val="List1Numbered1"/>
        <w:numPr>
          <w:ilvl w:val="0"/>
          <w:numId w:val="24"/>
        </w:numPr>
        <w:ind w:right="623"/>
        <w:rPr>
          <w:rFonts w:cstheme="minorHAnsi"/>
          <w:color w:val="auto"/>
          <w:sz w:val="24"/>
          <w:szCs w:val="24"/>
        </w:rPr>
      </w:pPr>
      <w:r w:rsidRPr="00072E4D">
        <w:rPr>
          <w:rFonts w:cstheme="minorHAnsi"/>
          <w:color w:val="auto"/>
          <w:sz w:val="24"/>
          <w:szCs w:val="24"/>
        </w:rPr>
        <w:t>The details of the support provided, and proposed to be provided, to any injured person(s) to overcome the injury/illness</w:t>
      </w:r>
    </w:p>
    <w:p w14:paraId="4B3C15D5" w14:textId="77777777" w:rsidR="00C5042E" w:rsidRPr="00072E4D" w:rsidRDefault="00C5042E" w:rsidP="00A72393">
      <w:pPr>
        <w:pStyle w:val="BodyText"/>
        <w:kinsoku w:val="0"/>
        <w:overflowPunct w:val="0"/>
        <w:spacing w:before="61" w:line="250" w:lineRule="exact"/>
        <w:ind w:right="623"/>
        <w:rPr>
          <w:rFonts w:cstheme="minorHAnsi"/>
          <w:color w:val="231F20"/>
          <w:sz w:val="24"/>
          <w:szCs w:val="24"/>
        </w:rPr>
      </w:pPr>
      <w:r w:rsidRPr="00072E4D">
        <w:rPr>
          <w:rFonts w:cstheme="minorHAnsi"/>
          <w:color w:val="231F20"/>
          <w:sz w:val="24"/>
          <w:szCs w:val="24"/>
        </w:rPr>
        <w:t>The enforceable undertaking must include the employment status of any injured person(s) associated with the alleged contravention – whether the person is a worker, subcontractor or visitor to the workplace.</w:t>
      </w:r>
    </w:p>
    <w:p w14:paraId="5B1E6578" w14:textId="77777777" w:rsidR="00C5042E" w:rsidRPr="00072E4D" w:rsidRDefault="00C5042E" w:rsidP="00A72393">
      <w:pPr>
        <w:pStyle w:val="BodyText"/>
        <w:kinsoku w:val="0"/>
        <w:overflowPunct w:val="0"/>
        <w:spacing w:before="141" w:line="250" w:lineRule="exact"/>
        <w:ind w:right="623"/>
        <w:rPr>
          <w:rFonts w:cstheme="minorHAnsi"/>
          <w:color w:val="231F20"/>
          <w:sz w:val="24"/>
          <w:szCs w:val="24"/>
        </w:rPr>
      </w:pPr>
      <w:r w:rsidRPr="00072E4D">
        <w:rPr>
          <w:rFonts w:cstheme="minorHAnsi"/>
          <w:color w:val="231F20"/>
          <w:sz w:val="24"/>
          <w:szCs w:val="24"/>
        </w:rPr>
        <w:t xml:space="preserve">The </w:t>
      </w:r>
      <w:r w:rsidRPr="00072E4D">
        <w:rPr>
          <w:rFonts w:cstheme="minorHAnsi"/>
          <w:color w:val="231F20"/>
          <w:spacing w:val="-3"/>
          <w:sz w:val="24"/>
          <w:szCs w:val="24"/>
        </w:rPr>
        <w:t xml:space="preserve">enforceable </w:t>
      </w:r>
      <w:r w:rsidRPr="00072E4D">
        <w:rPr>
          <w:rFonts w:cstheme="minorHAnsi"/>
          <w:color w:val="231F20"/>
          <w:sz w:val="24"/>
          <w:szCs w:val="24"/>
        </w:rPr>
        <w:t xml:space="preserve">undertaking must also detail the support provided, and proposed to be provided, to any injured person(s) to assist his/her quality of </w:t>
      </w:r>
      <w:r w:rsidRPr="00072E4D">
        <w:rPr>
          <w:rFonts w:cstheme="minorHAnsi"/>
          <w:color w:val="231F20"/>
          <w:spacing w:val="-3"/>
          <w:sz w:val="24"/>
          <w:szCs w:val="24"/>
        </w:rPr>
        <w:t xml:space="preserve">life following </w:t>
      </w:r>
      <w:r w:rsidRPr="00072E4D">
        <w:rPr>
          <w:rFonts w:cstheme="minorHAnsi"/>
          <w:color w:val="231F20"/>
          <w:sz w:val="24"/>
          <w:szCs w:val="24"/>
        </w:rPr>
        <w:t xml:space="preserve">the incident </w:t>
      </w:r>
      <w:r w:rsidRPr="00072E4D">
        <w:rPr>
          <w:rFonts w:cstheme="minorHAnsi"/>
          <w:color w:val="231F20"/>
          <w:spacing w:val="-3"/>
          <w:sz w:val="24"/>
          <w:szCs w:val="24"/>
        </w:rPr>
        <w:t xml:space="preserve">(such </w:t>
      </w:r>
      <w:r w:rsidRPr="00072E4D">
        <w:rPr>
          <w:rFonts w:cstheme="minorHAnsi"/>
          <w:color w:val="231F20"/>
          <w:sz w:val="24"/>
          <w:szCs w:val="24"/>
        </w:rPr>
        <w:t>as assistance with rehabilitation programs, retraining or re-employment) or adjustments at the injured person’s home.</w:t>
      </w:r>
    </w:p>
    <w:p w14:paraId="58798144" w14:textId="77777777" w:rsidR="00C5042E" w:rsidRPr="00072E4D" w:rsidRDefault="00C5042E" w:rsidP="00A72393">
      <w:pPr>
        <w:pStyle w:val="List1Numbered1"/>
        <w:numPr>
          <w:ilvl w:val="0"/>
          <w:numId w:val="24"/>
        </w:numPr>
        <w:ind w:right="623"/>
        <w:rPr>
          <w:rFonts w:cstheme="minorHAnsi"/>
          <w:color w:val="auto"/>
          <w:sz w:val="24"/>
          <w:szCs w:val="24"/>
        </w:rPr>
      </w:pPr>
      <w:r w:rsidRPr="00072E4D">
        <w:rPr>
          <w:rFonts w:cstheme="minorHAnsi"/>
          <w:color w:val="auto"/>
          <w:sz w:val="24"/>
          <w:szCs w:val="24"/>
        </w:rPr>
        <w:t>If the matter involves a very serious injury, a claim to demonstrate that exceptional circumstances exist that the enforceable undertaking is more appropriate than pursuing prosecution</w:t>
      </w:r>
    </w:p>
    <w:p w14:paraId="485A9446" w14:textId="687A8623" w:rsidR="00C5042E" w:rsidRPr="00072E4D" w:rsidRDefault="00C5042E" w:rsidP="00A72393">
      <w:pPr>
        <w:pStyle w:val="BodyText"/>
        <w:kinsoku w:val="0"/>
        <w:overflowPunct w:val="0"/>
        <w:spacing w:before="141" w:line="250" w:lineRule="exact"/>
        <w:ind w:right="623"/>
        <w:rPr>
          <w:rFonts w:cstheme="minorHAnsi"/>
          <w:color w:val="231F20"/>
          <w:sz w:val="24"/>
          <w:szCs w:val="24"/>
        </w:rPr>
      </w:pPr>
      <w:r w:rsidRPr="00072E4D">
        <w:rPr>
          <w:rFonts w:cstheme="minorHAnsi"/>
          <w:color w:val="231F20"/>
          <w:sz w:val="24"/>
          <w:szCs w:val="24"/>
        </w:rPr>
        <w:t>The enforceable undertaking must identify whether the alleged contravention involves a very serious injury. If it does, the proposal must be supported by a claim that demonstrates</w:t>
      </w:r>
      <w:r w:rsidR="00072E4D">
        <w:rPr>
          <w:rFonts w:cstheme="minorHAnsi"/>
          <w:color w:val="231F20"/>
          <w:sz w:val="24"/>
          <w:szCs w:val="24"/>
        </w:rPr>
        <w:t xml:space="preserve"> </w:t>
      </w:r>
      <w:r w:rsidRPr="00072E4D">
        <w:rPr>
          <w:rFonts w:cstheme="minorHAnsi"/>
          <w:color w:val="231F20"/>
          <w:sz w:val="24"/>
          <w:szCs w:val="24"/>
        </w:rPr>
        <w:t>exceptional circumstances exist for the enforceable undertaking to be considered despite the injury outcomes. This should be discussed with the regulator prior to the giving of a written enforceable undertaking.</w:t>
      </w:r>
    </w:p>
    <w:p w14:paraId="55F70AA2" w14:textId="5CCA6E63" w:rsidR="00C5042E" w:rsidRPr="00072E4D" w:rsidRDefault="00C5042E" w:rsidP="00A72393">
      <w:pPr>
        <w:pStyle w:val="BodyText"/>
        <w:kinsoku w:val="0"/>
        <w:overflowPunct w:val="0"/>
        <w:spacing w:before="135"/>
        <w:ind w:right="1798"/>
        <w:rPr>
          <w:rFonts w:cstheme="minorHAnsi"/>
          <w:color w:val="231F20"/>
          <w:sz w:val="24"/>
          <w:szCs w:val="24"/>
        </w:rPr>
      </w:pPr>
      <w:r w:rsidRPr="00646ACD">
        <w:rPr>
          <w:rFonts w:cstheme="minorHAnsi"/>
          <w:b/>
          <w:bCs/>
          <w:color w:val="231F20"/>
          <w:sz w:val="24"/>
          <w:szCs w:val="24"/>
        </w:rPr>
        <w:lastRenderedPageBreak/>
        <w:t>Note:</w:t>
      </w:r>
      <w:r w:rsidRPr="00072E4D">
        <w:rPr>
          <w:rFonts w:cstheme="minorHAnsi"/>
          <w:color w:val="231F20"/>
          <w:sz w:val="24"/>
          <w:szCs w:val="24"/>
        </w:rPr>
        <w:t xml:space="preserve"> Enforceable undertakings cannot be considered for category 1 offences.</w:t>
      </w:r>
    </w:p>
    <w:p w14:paraId="6B001EEF" w14:textId="77777777" w:rsidR="00C5042E" w:rsidRPr="00072E4D" w:rsidRDefault="00C5042E" w:rsidP="00A72393">
      <w:pPr>
        <w:pStyle w:val="List1Numbered1"/>
        <w:numPr>
          <w:ilvl w:val="0"/>
          <w:numId w:val="24"/>
        </w:numPr>
        <w:ind w:right="623"/>
        <w:rPr>
          <w:rFonts w:cstheme="minorHAnsi"/>
          <w:color w:val="auto"/>
          <w:sz w:val="24"/>
          <w:szCs w:val="24"/>
        </w:rPr>
      </w:pPr>
      <w:r w:rsidRPr="00072E4D">
        <w:rPr>
          <w:rFonts w:cstheme="minorHAnsi"/>
          <w:color w:val="auto"/>
          <w:sz w:val="24"/>
          <w:szCs w:val="24"/>
        </w:rPr>
        <w:t>The details of any existing WHSMS at the workplace including the level of auditing currently undertaken</w:t>
      </w:r>
    </w:p>
    <w:p w14:paraId="7EAF9C93" w14:textId="77777777" w:rsidR="00C5042E" w:rsidRPr="00072E4D" w:rsidRDefault="00C5042E" w:rsidP="00A72393">
      <w:pPr>
        <w:pStyle w:val="BodyText"/>
        <w:kinsoku w:val="0"/>
        <w:overflowPunct w:val="0"/>
        <w:spacing w:before="61" w:line="250" w:lineRule="exact"/>
        <w:ind w:right="623"/>
        <w:rPr>
          <w:rFonts w:cstheme="minorHAnsi"/>
          <w:color w:val="231F20"/>
          <w:sz w:val="24"/>
          <w:szCs w:val="24"/>
        </w:rPr>
      </w:pPr>
      <w:r w:rsidRPr="00072E4D">
        <w:rPr>
          <w:rFonts w:cstheme="minorHAnsi"/>
          <w:color w:val="231F20"/>
          <w:sz w:val="24"/>
          <w:szCs w:val="24"/>
        </w:rPr>
        <w:t xml:space="preserve">The </w:t>
      </w:r>
      <w:r w:rsidRPr="00072E4D">
        <w:rPr>
          <w:rFonts w:cstheme="minorHAnsi"/>
          <w:color w:val="231F20"/>
          <w:spacing w:val="-3"/>
          <w:sz w:val="24"/>
          <w:szCs w:val="24"/>
        </w:rPr>
        <w:t xml:space="preserve">enforceable </w:t>
      </w:r>
      <w:r w:rsidRPr="00072E4D">
        <w:rPr>
          <w:rFonts w:cstheme="minorHAnsi"/>
          <w:color w:val="231F20"/>
          <w:sz w:val="24"/>
          <w:szCs w:val="24"/>
        </w:rPr>
        <w:t xml:space="preserve">undertaking must </w:t>
      </w:r>
      <w:r w:rsidRPr="00072E4D">
        <w:rPr>
          <w:rFonts w:cstheme="minorHAnsi"/>
          <w:color w:val="231F20"/>
          <w:spacing w:val="-3"/>
          <w:sz w:val="24"/>
          <w:szCs w:val="24"/>
        </w:rPr>
        <w:t xml:space="preserve">include </w:t>
      </w:r>
      <w:r w:rsidRPr="00072E4D">
        <w:rPr>
          <w:rFonts w:cstheme="minorHAnsi"/>
          <w:color w:val="231F20"/>
          <w:sz w:val="24"/>
          <w:szCs w:val="24"/>
        </w:rPr>
        <w:t xml:space="preserve">details about the </w:t>
      </w:r>
      <w:r w:rsidRPr="00072E4D">
        <w:rPr>
          <w:rFonts w:cstheme="minorHAnsi"/>
          <w:color w:val="231F20"/>
          <w:spacing w:val="-3"/>
          <w:sz w:val="24"/>
          <w:szCs w:val="24"/>
        </w:rPr>
        <w:t xml:space="preserve">WHSMS </w:t>
      </w:r>
      <w:r w:rsidRPr="00072E4D">
        <w:rPr>
          <w:rFonts w:cstheme="minorHAnsi"/>
          <w:color w:val="231F20"/>
          <w:sz w:val="24"/>
          <w:szCs w:val="24"/>
        </w:rPr>
        <w:t xml:space="preserve">in place at the workplace, if </w:t>
      </w:r>
      <w:r w:rsidRPr="00072E4D">
        <w:rPr>
          <w:rFonts w:cstheme="minorHAnsi"/>
          <w:color w:val="231F20"/>
          <w:spacing w:val="-4"/>
          <w:sz w:val="24"/>
          <w:szCs w:val="24"/>
        </w:rPr>
        <w:t xml:space="preserve">any, </w:t>
      </w:r>
      <w:r w:rsidRPr="00072E4D">
        <w:rPr>
          <w:rFonts w:cstheme="minorHAnsi"/>
          <w:color w:val="231F20"/>
          <w:spacing w:val="-3"/>
          <w:sz w:val="24"/>
          <w:szCs w:val="24"/>
        </w:rPr>
        <w:t xml:space="preserve">including </w:t>
      </w:r>
      <w:r w:rsidRPr="00072E4D">
        <w:rPr>
          <w:rFonts w:cstheme="minorHAnsi"/>
          <w:color w:val="231F20"/>
          <w:sz w:val="24"/>
          <w:szCs w:val="24"/>
        </w:rPr>
        <w:t xml:space="preserve">how often and what type of </w:t>
      </w:r>
      <w:r w:rsidRPr="00072E4D">
        <w:rPr>
          <w:rFonts w:cstheme="minorHAnsi"/>
          <w:color w:val="231F20"/>
          <w:spacing w:val="-3"/>
          <w:sz w:val="24"/>
          <w:szCs w:val="24"/>
        </w:rPr>
        <w:t xml:space="preserve">WHSMS </w:t>
      </w:r>
      <w:r w:rsidRPr="00072E4D">
        <w:rPr>
          <w:rFonts w:cstheme="minorHAnsi"/>
          <w:color w:val="231F20"/>
          <w:sz w:val="24"/>
          <w:szCs w:val="24"/>
        </w:rPr>
        <w:t>auditing is conducted.</w:t>
      </w:r>
    </w:p>
    <w:p w14:paraId="15B362D1" w14:textId="7AED5C52" w:rsidR="00C5042E" w:rsidRPr="00072E4D" w:rsidRDefault="00C5042E" w:rsidP="00A72393">
      <w:pPr>
        <w:pStyle w:val="List1Numbered1"/>
        <w:numPr>
          <w:ilvl w:val="0"/>
          <w:numId w:val="24"/>
        </w:numPr>
        <w:ind w:right="623"/>
        <w:rPr>
          <w:rFonts w:cstheme="minorHAnsi"/>
          <w:color w:val="auto"/>
          <w:sz w:val="24"/>
          <w:szCs w:val="24"/>
        </w:rPr>
      </w:pPr>
      <w:r w:rsidRPr="00072E4D">
        <w:rPr>
          <w:rFonts w:cstheme="minorHAnsi"/>
          <w:color w:val="auto"/>
          <w:sz w:val="24"/>
          <w:szCs w:val="24"/>
        </w:rPr>
        <w:t>Details of any consultation undertaken within the workplace regarding the proposal of an enforceable undertaking</w:t>
      </w:r>
    </w:p>
    <w:p w14:paraId="1DE29D75" w14:textId="0D54B3F8" w:rsidR="00C5042E" w:rsidRPr="00072E4D" w:rsidRDefault="00C5042E" w:rsidP="00A72393">
      <w:pPr>
        <w:pStyle w:val="BodyText"/>
        <w:kinsoku w:val="0"/>
        <w:overflowPunct w:val="0"/>
        <w:spacing w:before="61" w:line="250" w:lineRule="exact"/>
        <w:ind w:right="623"/>
        <w:rPr>
          <w:rFonts w:cstheme="minorHAnsi"/>
          <w:color w:val="231F20"/>
          <w:sz w:val="24"/>
          <w:szCs w:val="24"/>
        </w:rPr>
      </w:pPr>
      <w:r w:rsidRPr="00072E4D">
        <w:rPr>
          <w:rFonts w:cstheme="minorHAnsi"/>
          <w:color w:val="231F20"/>
          <w:sz w:val="24"/>
          <w:szCs w:val="24"/>
        </w:rPr>
        <w:t>The enforceable undertaking must include details about any consultation that has been</w:t>
      </w:r>
      <w:r w:rsidR="00B424F9" w:rsidRPr="00072E4D">
        <w:rPr>
          <w:rFonts w:cstheme="minorHAnsi"/>
          <w:color w:val="231F20"/>
          <w:sz w:val="24"/>
          <w:szCs w:val="24"/>
        </w:rPr>
        <w:t xml:space="preserve"> </w:t>
      </w:r>
      <w:r w:rsidRPr="00072E4D">
        <w:rPr>
          <w:rFonts w:cstheme="minorHAnsi"/>
          <w:color w:val="231F20"/>
          <w:sz w:val="24"/>
          <w:szCs w:val="24"/>
        </w:rPr>
        <w:t xml:space="preserve">undertaken within the duty-holder’s workplace(s) regarding the proposing of an enforceable undertaking, including consultation with the </w:t>
      </w:r>
      <w:r w:rsidR="00A516D8">
        <w:rPr>
          <w:rFonts w:cstheme="minorHAnsi"/>
          <w:color w:val="231F20"/>
          <w:sz w:val="24"/>
          <w:szCs w:val="24"/>
        </w:rPr>
        <w:t>HSR</w:t>
      </w:r>
      <w:r w:rsidRPr="00072E4D">
        <w:rPr>
          <w:rFonts w:cstheme="minorHAnsi"/>
          <w:color w:val="231F20"/>
          <w:sz w:val="24"/>
          <w:szCs w:val="24"/>
        </w:rPr>
        <w:t xml:space="preserve"> of the relevant workgroup.</w:t>
      </w:r>
    </w:p>
    <w:p w14:paraId="5847AB57" w14:textId="77777777" w:rsidR="00C5042E" w:rsidRPr="00072E4D" w:rsidRDefault="00C5042E" w:rsidP="00A72393">
      <w:pPr>
        <w:pStyle w:val="List1Numbered1"/>
        <w:numPr>
          <w:ilvl w:val="0"/>
          <w:numId w:val="24"/>
        </w:numPr>
        <w:rPr>
          <w:rFonts w:cstheme="minorHAnsi"/>
          <w:color w:val="auto"/>
          <w:sz w:val="24"/>
          <w:szCs w:val="24"/>
        </w:rPr>
      </w:pPr>
      <w:r w:rsidRPr="00072E4D">
        <w:rPr>
          <w:rFonts w:cstheme="minorHAnsi"/>
          <w:color w:val="auto"/>
          <w:sz w:val="24"/>
          <w:szCs w:val="24"/>
        </w:rPr>
        <w:t>A statement of regret that the incident occurred</w:t>
      </w:r>
    </w:p>
    <w:p w14:paraId="50850331" w14:textId="77777777" w:rsidR="00C5042E" w:rsidRPr="00072E4D" w:rsidRDefault="00C5042E" w:rsidP="00A72393">
      <w:pPr>
        <w:pStyle w:val="BodyText"/>
        <w:kinsoku w:val="0"/>
        <w:overflowPunct w:val="0"/>
        <w:spacing w:before="46" w:line="250" w:lineRule="exact"/>
        <w:ind w:right="623"/>
        <w:rPr>
          <w:rFonts w:cstheme="minorHAnsi"/>
          <w:color w:val="231F20"/>
          <w:sz w:val="24"/>
          <w:szCs w:val="24"/>
        </w:rPr>
      </w:pPr>
      <w:r w:rsidRPr="00072E4D">
        <w:rPr>
          <w:rFonts w:cstheme="minorHAnsi"/>
          <w:color w:val="231F20"/>
          <w:sz w:val="24"/>
          <w:szCs w:val="24"/>
        </w:rPr>
        <w:t>Include</w:t>
      </w:r>
      <w:r w:rsidRPr="00072E4D">
        <w:rPr>
          <w:rFonts w:cstheme="minorHAnsi"/>
          <w:color w:val="231F20"/>
          <w:spacing w:val="-11"/>
          <w:sz w:val="24"/>
          <w:szCs w:val="24"/>
        </w:rPr>
        <w:t xml:space="preserve"> </w:t>
      </w:r>
      <w:r w:rsidRPr="00072E4D">
        <w:rPr>
          <w:rFonts w:cstheme="minorHAnsi"/>
          <w:color w:val="231F20"/>
          <w:sz w:val="24"/>
          <w:szCs w:val="24"/>
        </w:rPr>
        <w:t>a</w:t>
      </w:r>
      <w:r w:rsidRPr="00072E4D">
        <w:rPr>
          <w:rFonts w:cstheme="minorHAnsi"/>
          <w:color w:val="231F20"/>
          <w:spacing w:val="-11"/>
          <w:sz w:val="24"/>
          <w:szCs w:val="24"/>
        </w:rPr>
        <w:t xml:space="preserve"> </w:t>
      </w:r>
      <w:r w:rsidRPr="00072E4D">
        <w:rPr>
          <w:rFonts w:cstheme="minorHAnsi"/>
          <w:color w:val="231F20"/>
          <w:sz w:val="24"/>
          <w:szCs w:val="24"/>
        </w:rPr>
        <w:t>statement</w:t>
      </w:r>
      <w:r w:rsidRPr="00072E4D">
        <w:rPr>
          <w:rFonts w:cstheme="minorHAnsi"/>
          <w:color w:val="231F20"/>
          <w:spacing w:val="-11"/>
          <w:sz w:val="24"/>
          <w:szCs w:val="24"/>
        </w:rPr>
        <w:t xml:space="preserve"> </w:t>
      </w:r>
      <w:r w:rsidRPr="00072E4D">
        <w:rPr>
          <w:rFonts w:cstheme="minorHAnsi"/>
          <w:color w:val="231F20"/>
          <w:sz w:val="24"/>
          <w:szCs w:val="24"/>
        </w:rPr>
        <w:t>indicating</w:t>
      </w:r>
      <w:r w:rsidRPr="00072E4D">
        <w:rPr>
          <w:rFonts w:cstheme="minorHAnsi"/>
          <w:color w:val="231F20"/>
          <w:spacing w:val="-11"/>
          <w:sz w:val="24"/>
          <w:szCs w:val="24"/>
        </w:rPr>
        <w:t xml:space="preserve"> </w:t>
      </w:r>
      <w:r w:rsidRPr="00072E4D">
        <w:rPr>
          <w:rFonts w:cstheme="minorHAnsi"/>
          <w:color w:val="231F20"/>
          <w:sz w:val="24"/>
          <w:szCs w:val="24"/>
        </w:rPr>
        <w:t>that</w:t>
      </w:r>
      <w:r w:rsidRPr="00072E4D">
        <w:rPr>
          <w:rFonts w:cstheme="minorHAnsi"/>
          <w:color w:val="231F20"/>
          <w:spacing w:val="-11"/>
          <w:sz w:val="24"/>
          <w:szCs w:val="24"/>
        </w:rPr>
        <w:t xml:space="preserve"> </w:t>
      </w:r>
      <w:r w:rsidRPr="00072E4D">
        <w:rPr>
          <w:rFonts w:cstheme="minorHAnsi"/>
          <w:color w:val="231F20"/>
          <w:sz w:val="24"/>
          <w:szCs w:val="24"/>
        </w:rPr>
        <w:t>the</w:t>
      </w:r>
      <w:r w:rsidRPr="00072E4D">
        <w:rPr>
          <w:rFonts w:cstheme="minorHAnsi"/>
          <w:color w:val="231F20"/>
          <w:spacing w:val="-11"/>
          <w:sz w:val="24"/>
          <w:szCs w:val="24"/>
        </w:rPr>
        <w:t xml:space="preserve"> </w:t>
      </w:r>
      <w:r w:rsidRPr="00072E4D">
        <w:rPr>
          <w:rFonts w:cstheme="minorHAnsi"/>
          <w:color w:val="231F20"/>
          <w:sz w:val="24"/>
          <w:szCs w:val="24"/>
        </w:rPr>
        <w:t>person</w:t>
      </w:r>
      <w:r w:rsidRPr="00072E4D">
        <w:rPr>
          <w:rFonts w:cstheme="minorHAnsi"/>
          <w:color w:val="231F20"/>
          <w:spacing w:val="-11"/>
          <w:sz w:val="24"/>
          <w:szCs w:val="24"/>
        </w:rPr>
        <w:t xml:space="preserve"> </w:t>
      </w:r>
      <w:r w:rsidRPr="00072E4D">
        <w:rPr>
          <w:rFonts w:cstheme="minorHAnsi"/>
          <w:color w:val="231F20"/>
          <w:sz w:val="24"/>
          <w:szCs w:val="24"/>
        </w:rPr>
        <w:t>sincerely</w:t>
      </w:r>
      <w:r w:rsidRPr="00072E4D">
        <w:rPr>
          <w:rFonts w:cstheme="minorHAnsi"/>
          <w:color w:val="231F20"/>
          <w:spacing w:val="-11"/>
          <w:sz w:val="24"/>
          <w:szCs w:val="24"/>
        </w:rPr>
        <w:t xml:space="preserve"> </w:t>
      </w:r>
      <w:r w:rsidRPr="00072E4D">
        <w:rPr>
          <w:rFonts w:cstheme="minorHAnsi"/>
          <w:color w:val="231F20"/>
          <w:sz w:val="24"/>
          <w:szCs w:val="24"/>
        </w:rPr>
        <w:t>regrets</w:t>
      </w:r>
      <w:r w:rsidRPr="00072E4D">
        <w:rPr>
          <w:rFonts w:cstheme="minorHAnsi"/>
          <w:color w:val="231F20"/>
          <w:spacing w:val="-11"/>
          <w:sz w:val="24"/>
          <w:szCs w:val="24"/>
        </w:rPr>
        <w:t xml:space="preserve"> </w:t>
      </w:r>
      <w:r w:rsidRPr="00072E4D">
        <w:rPr>
          <w:rFonts w:cstheme="minorHAnsi"/>
          <w:color w:val="231F20"/>
          <w:sz w:val="24"/>
          <w:szCs w:val="24"/>
        </w:rPr>
        <w:t>that</w:t>
      </w:r>
      <w:r w:rsidRPr="00072E4D">
        <w:rPr>
          <w:rFonts w:cstheme="minorHAnsi"/>
          <w:color w:val="231F20"/>
          <w:spacing w:val="-11"/>
          <w:sz w:val="24"/>
          <w:szCs w:val="24"/>
        </w:rPr>
        <w:t xml:space="preserve"> </w:t>
      </w:r>
      <w:r w:rsidRPr="00072E4D">
        <w:rPr>
          <w:rFonts w:cstheme="minorHAnsi"/>
          <w:color w:val="231F20"/>
          <w:sz w:val="24"/>
          <w:szCs w:val="24"/>
        </w:rPr>
        <w:t>the</w:t>
      </w:r>
      <w:r w:rsidRPr="00072E4D">
        <w:rPr>
          <w:rFonts w:cstheme="minorHAnsi"/>
          <w:color w:val="231F20"/>
          <w:spacing w:val="-11"/>
          <w:sz w:val="24"/>
          <w:szCs w:val="24"/>
        </w:rPr>
        <w:t xml:space="preserve"> </w:t>
      </w:r>
      <w:r w:rsidRPr="00072E4D">
        <w:rPr>
          <w:rFonts w:cstheme="minorHAnsi"/>
          <w:color w:val="231F20"/>
          <w:sz w:val="24"/>
          <w:szCs w:val="24"/>
        </w:rPr>
        <w:t>alleged</w:t>
      </w:r>
      <w:r w:rsidRPr="00072E4D">
        <w:rPr>
          <w:rFonts w:cstheme="minorHAnsi"/>
          <w:color w:val="231F20"/>
          <w:spacing w:val="-11"/>
          <w:sz w:val="24"/>
          <w:szCs w:val="24"/>
        </w:rPr>
        <w:t xml:space="preserve"> </w:t>
      </w:r>
      <w:r w:rsidRPr="00072E4D">
        <w:rPr>
          <w:rFonts w:cstheme="minorHAnsi"/>
          <w:color w:val="231F20"/>
          <w:sz w:val="24"/>
          <w:szCs w:val="24"/>
        </w:rPr>
        <w:t>contravention occurred.</w:t>
      </w:r>
      <w:r w:rsidRPr="00072E4D">
        <w:rPr>
          <w:rFonts w:cstheme="minorHAnsi"/>
          <w:color w:val="231F20"/>
          <w:spacing w:val="-6"/>
          <w:sz w:val="24"/>
          <w:szCs w:val="24"/>
        </w:rPr>
        <w:t xml:space="preserve"> </w:t>
      </w:r>
      <w:r w:rsidRPr="00072E4D">
        <w:rPr>
          <w:rFonts w:cstheme="minorHAnsi"/>
          <w:color w:val="231F20"/>
          <w:sz w:val="24"/>
          <w:szCs w:val="24"/>
        </w:rPr>
        <w:t>This</w:t>
      </w:r>
      <w:r w:rsidRPr="00072E4D">
        <w:rPr>
          <w:rFonts w:cstheme="minorHAnsi"/>
          <w:color w:val="231F20"/>
          <w:spacing w:val="-6"/>
          <w:sz w:val="24"/>
          <w:szCs w:val="24"/>
        </w:rPr>
        <w:t xml:space="preserve"> </w:t>
      </w:r>
      <w:r w:rsidRPr="00072E4D">
        <w:rPr>
          <w:rFonts w:cstheme="minorHAnsi"/>
          <w:color w:val="231F20"/>
          <w:sz w:val="24"/>
          <w:szCs w:val="24"/>
        </w:rPr>
        <w:t>does</w:t>
      </w:r>
      <w:r w:rsidRPr="00072E4D">
        <w:rPr>
          <w:rFonts w:cstheme="minorHAnsi"/>
          <w:color w:val="231F20"/>
          <w:spacing w:val="-6"/>
          <w:sz w:val="24"/>
          <w:szCs w:val="24"/>
        </w:rPr>
        <w:t xml:space="preserve"> </w:t>
      </w:r>
      <w:r w:rsidRPr="00072E4D">
        <w:rPr>
          <w:rFonts w:cstheme="minorHAnsi"/>
          <w:color w:val="231F20"/>
          <w:sz w:val="24"/>
          <w:szCs w:val="24"/>
        </w:rPr>
        <w:t>not</w:t>
      </w:r>
      <w:r w:rsidRPr="00072E4D">
        <w:rPr>
          <w:rFonts w:cstheme="minorHAnsi"/>
          <w:color w:val="231F20"/>
          <w:spacing w:val="-6"/>
          <w:sz w:val="24"/>
          <w:szCs w:val="24"/>
        </w:rPr>
        <w:t xml:space="preserve"> </w:t>
      </w:r>
      <w:r w:rsidRPr="00072E4D">
        <w:rPr>
          <w:rFonts w:cstheme="minorHAnsi"/>
          <w:color w:val="231F20"/>
          <w:sz w:val="24"/>
          <w:szCs w:val="24"/>
        </w:rPr>
        <w:t>need</w:t>
      </w:r>
      <w:r w:rsidRPr="00072E4D">
        <w:rPr>
          <w:rFonts w:cstheme="minorHAnsi"/>
          <w:color w:val="231F20"/>
          <w:spacing w:val="-6"/>
          <w:sz w:val="24"/>
          <w:szCs w:val="24"/>
        </w:rPr>
        <w:t xml:space="preserve"> </w:t>
      </w:r>
      <w:r w:rsidRPr="00072E4D">
        <w:rPr>
          <w:rFonts w:cstheme="minorHAnsi"/>
          <w:color w:val="231F20"/>
          <w:sz w:val="24"/>
          <w:szCs w:val="24"/>
        </w:rPr>
        <w:t>to</w:t>
      </w:r>
      <w:r w:rsidRPr="00072E4D">
        <w:rPr>
          <w:rFonts w:cstheme="minorHAnsi"/>
          <w:color w:val="231F20"/>
          <w:spacing w:val="-6"/>
          <w:sz w:val="24"/>
          <w:szCs w:val="24"/>
        </w:rPr>
        <w:t xml:space="preserve"> </w:t>
      </w:r>
      <w:r w:rsidRPr="00072E4D">
        <w:rPr>
          <w:rFonts w:cstheme="minorHAnsi"/>
          <w:color w:val="231F20"/>
          <w:sz w:val="24"/>
          <w:szCs w:val="24"/>
        </w:rPr>
        <w:t>be</w:t>
      </w:r>
      <w:r w:rsidRPr="00072E4D">
        <w:rPr>
          <w:rFonts w:cstheme="minorHAnsi"/>
          <w:color w:val="231F20"/>
          <w:spacing w:val="-6"/>
          <w:sz w:val="24"/>
          <w:szCs w:val="24"/>
        </w:rPr>
        <w:t xml:space="preserve"> </w:t>
      </w:r>
      <w:r w:rsidRPr="00072E4D">
        <w:rPr>
          <w:rFonts w:cstheme="minorHAnsi"/>
          <w:color w:val="231F20"/>
          <w:sz w:val="24"/>
          <w:szCs w:val="24"/>
        </w:rPr>
        <w:t>expressed</w:t>
      </w:r>
      <w:r w:rsidRPr="00072E4D">
        <w:rPr>
          <w:rFonts w:cstheme="minorHAnsi"/>
          <w:color w:val="231F20"/>
          <w:spacing w:val="-6"/>
          <w:sz w:val="24"/>
          <w:szCs w:val="24"/>
        </w:rPr>
        <w:t xml:space="preserve"> </w:t>
      </w:r>
      <w:r w:rsidRPr="00072E4D">
        <w:rPr>
          <w:rFonts w:cstheme="minorHAnsi"/>
          <w:color w:val="231F20"/>
          <w:sz w:val="24"/>
          <w:szCs w:val="24"/>
        </w:rPr>
        <w:t>as</w:t>
      </w:r>
      <w:r w:rsidRPr="00072E4D">
        <w:rPr>
          <w:rFonts w:cstheme="minorHAnsi"/>
          <w:color w:val="231F20"/>
          <w:spacing w:val="-6"/>
          <w:sz w:val="24"/>
          <w:szCs w:val="24"/>
        </w:rPr>
        <w:t xml:space="preserve"> </w:t>
      </w:r>
      <w:r w:rsidRPr="00072E4D">
        <w:rPr>
          <w:rFonts w:cstheme="minorHAnsi"/>
          <w:color w:val="231F20"/>
          <w:sz w:val="24"/>
          <w:szCs w:val="24"/>
        </w:rPr>
        <w:t>an</w:t>
      </w:r>
      <w:r w:rsidRPr="00072E4D">
        <w:rPr>
          <w:rFonts w:cstheme="minorHAnsi"/>
          <w:color w:val="231F20"/>
          <w:spacing w:val="-6"/>
          <w:sz w:val="24"/>
          <w:szCs w:val="24"/>
        </w:rPr>
        <w:t xml:space="preserve"> </w:t>
      </w:r>
      <w:r w:rsidRPr="00072E4D">
        <w:rPr>
          <w:rFonts w:cstheme="minorHAnsi"/>
          <w:color w:val="231F20"/>
          <w:sz w:val="24"/>
          <w:szCs w:val="24"/>
        </w:rPr>
        <w:t>admission</w:t>
      </w:r>
      <w:r w:rsidRPr="00072E4D">
        <w:rPr>
          <w:rFonts w:cstheme="minorHAnsi"/>
          <w:color w:val="231F20"/>
          <w:spacing w:val="-6"/>
          <w:sz w:val="24"/>
          <w:szCs w:val="24"/>
        </w:rPr>
        <w:t xml:space="preserve"> </w:t>
      </w:r>
      <w:r w:rsidRPr="00072E4D">
        <w:rPr>
          <w:rFonts w:cstheme="minorHAnsi"/>
          <w:color w:val="231F20"/>
          <w:sz w:val="24"/>
          <w:szCs w:val="24"/>
        </w:rPr>
        <w:t>of</w:t>
      </w:r>
      <w:r w:rsidRPr="00072E4D">
        <w:rPr>
          <w:rFonts w:cstheme="minorHAnsi"/>
          <w:color w:val="231F20"/>
          <w:spacing w:val="-6"/>
          <w:sz w:val="24"/>
          <w:szCs w:val="24"/>
        </w:rPr>
        <w:t xml:space="preserve"> </w:t>
      </w:r>
      <w:r w:rsidRPr="00072E4D">
        <w:rPr>
          <w:rFonts w:cstheme="minorHAnsi"/>
          <w:color w:val="231F20"/>
          <w:sz w:val="24"/>
          <w:szCs w:val="24"/>
        </w:rPr>
        <w:t>guilt</w:t>
      </w:r>
      <w:r w:rsidRPr="00072E4D">
        <w:rPr>
          <w:rFonts w:cstheme="minorHAnsi"/>
          <w:color w:val="231F20"/>
          <w:spacing w:val="-6"/>
          <w:sz w:val="24"/>
          <w:szCs w:val="24"/>
        </w:rPr>
        <w:t xml:space="preserve"> </w:t>
      </w:r>
      <w:r w:rsidRPr="00072E4D">
        <w:rPr>
          <w:rFonts w:cstheme="minorHAnsi"/>
          <w:color w:val="231F20"/>
          <w:spacing w:val="-3"/>
          <w:sz w:val="24"/>
          <w:szCs w:val="24"/>
        </w:rPr>
        <w:t>(refer</w:t>
      </w:r>
      <w:r w:rsidRPr="00072E4D">
        <w:rPr>
          <w:rFonts w:cstheme="minorHAnsi"/>
          <w:color w:val="231F20"/>
          <w:spacing w:val="-6"/>
          <w:sz w:val="24"/>
          <w:szCs w:val="24"/>
        </w:rPr>
        <w:t xml:space="preserve"> </w:t>
      </w:r>
      <w:r w:rsidRPr="00072E4D">
        <w:rPr>
          <w:rFonts w:cstheme="minorHAnsi"/>
          <w:color w:val="231F20"/>
          <w:sz w:val="24"/>
          <w:szCs w:val="24"/>
        </w:rPr>
        <w:t>to</w:t>
      </w:r>
      <w:r w:rsidRPr="00072E4D">
        <w:rPr>
          <w:rFonts w:cstheme="minorHAnsi"/>
          <w:color w:val="231F20"/>
          <w:spacing w:val="-6"/>
          <w:sz w:val="24"/>
          <w:szCs w:val="24"/>
        </w:rPr>
        <w:t xml:space="preserve"> </w:t>
      </w:r>
      <w:r w:rsidRPr="00072E4D">
        <w:rPr>
          <w:rFonts w:cstheme="minorHAnsi"/>
          <w:color w:val="231F20"/>
          <w:sz w:val="24"/>
          <w:szCs w:val="24"/>
        </w:rPr>
        <w:t>section</w:t>
      </w:r>
      <w:r w:rsidRPr="00072E4D">
        <w:rPr>
          <w:rFonts w:cstheme="minorHAnsi"/>
          <w:color w:val="231F20"/>
          <w:spacing w:val="-6"/>
          <w:sz w:val="24"/>
          <w:szCs w:val="24"/>
        </w:rPr>
        <w:t xml:space="preserve"> </w:t>
      </w:r>
      <w:r w:rsidRPr="00072E4D">
        <w:rPr>
          <w:rFonts w:cstheme="minorHAnsi"/>
          <w:color w:val="231F20"/>
          <w:spacing w:val="-4"/>
          <w:sz w:val="24"/>
          <w:szCs w:val="24"/>
        </w:rPr>
        <w:t>216(3)</w:t>
      </w:r>
      <w:r w:rsidRPr="00072E4D">
        <w:rPr>
          <w:rFonts w:cstheme="minorHAnsi"/>
          <w:color w:val="231F20"/>
          <w:spacing w:val="-6"/>
          <w:sz w:val="24"/>
          <w:szCs w:val="24"/>
        </w:rPr>
        <w:t xml:space="preserve"> </w:t>
      </w:r>
      <w:r w:rsidRPr="00072E4D">
        <w:rPr>
          <w:rFonts w:cstheme="minorHAnsi"/>
          <w:color w:val="231F20"/>
          <w:sz w:val="24"/>
          <w:szCs w:val="24"/>
        </w:rPr>
        <w:t xml:space="preserve">of the </w:t>
      </w:r>
      <w:r w:rsidRPr="00072E4D">
        <w:rPr>
          <w:rFonts w:cstheme="minorHAnsi"/>
          <w:color w:val="231F20"/>
          <w:spacing w:val="-2"/>
          <w:sz w:val="24"/>
          <w:szCs w:val="24"/>
        </w:rPr>
        <w:t>WHS</w:t>
      </w:r>
      <w:r w:rsidRPr="00072E4D">
        <w:rPr>
          <w:rFonts w:cstheme="minorHAnsi"/>
          <w:color w:val="231F20"/>
          <w:spacing w:val="-13"/>
          <w:sz w:val="24"/>
          <w:szCs w:val="24"/>
        </w:rPr>
        <w:t xml:space="preserve"> </w:t>
      </w:r>
      <w:r w:rsidRPr="00072E4D">
        <w:rPr>
          <w:rFonts w:cstheme="minorHAnsi"/>
          <w:color w:val="231F20"/>
          <w:sz w:val="24"/>
          <w:szCs w:val="24"/>
        </w:rPr>
        <w:t>Act).</w:t>
      </w:r>
    </w:p>
    <w:p w14:paraId="4FA079DB" w14:textId="77777777" w:rsidR="00C5042E" w:rsidRPr="00072E4D" w:rsidRDefault="00C5042E" w:rsidP="00A72393">
      <w:pPr>
        <w:pStyle w:val="List1Numbered1"/>
        <w:numPr>
          <w:ilvl w:val="0"/>
          <w:numId w:val="24"/>
        </w:numPr>
        <w:rPr>
          <w:rFonts w:cstheme="minorHAnsi"/>
          <w:color w:val="auto"/>
          <w:sz w:val="24"/>
          <w:szCs w:val="24"/>
        </w:rPr>
      </w:pPr>
      <w:r w:rsidRPr="00072E4D">
        <w:rPr>
          <w:rFonts w:cstheme="minorHAnsi"/>
          <w:color w:val="auto"/>
          <w:sz w:val="24"/>
          <w:szCs w:val="24"/>
        </w:rPr>
        <w:t>Any rectifications made as a result of the contravention</w:t>
      </w:r>
    </w:p>
    <w:p w14:paraId="5A6F9575" w14:textId="20BE8F48" w:rsidR="00C5042E" w:rsidRPr="00072E4D" w:rsidRDefault="00C5042E" w:rsidP="00A72393">
      <w:pPr>
        <w:pStyle w:val="BodyText"/>
        <w:kinsoku w:val="0"/>
        <w:overflowPunct w:val="0"/>
        <w:spacing w:before="46" w:line="250" w:lineRule="exact"/>
        <w:ind w:right="623"/>
        <w:rPr>
          <w:rFonts w:cstheme="minorHAnsi"/>
          <w:color w:val="231F20"/>
          <w:spacing w:val="-3"/>
          <w:sz w:val="24"/>
          <w:szCs w:val="24"/>
        </w:rPr>
      </w:pPr>
      <w:r w:rsidRPr="00072E4D">
        <w:rPr>
          <w:rFonts w:cstheme="minorHAnsi"/>
          <w:color w:val="231F20"/>
          <w:sz w:val="24"/>
          <w:szCs w:val="24"/>
        </w:rPr>
        <w:t xml:space="preserve">Detail the improvements that have been made to </w:t>
      </w:r>
      <w:r w:rsidRPr="00072E4D">
        <w:rPr>
          <w:rFonts w:cstheme="minorHAnsi"/>
          <w:color w:val="231F20"/>
          <w:spacing w:val="-3"/>
          <w:sz w:val="24"/>
          <w:szCs w:val="24"/>
        </w:rPr>
        <w:t xml:space="preserve">date </w:t>
      </w:r>
      <w:r w:rsidRPr="00072E4D">
        <w:rPr>
          <w:rFonts w:cstheme="minorHAnsi"/>
          <w:color w:val="231F20"/>
          <w:sz w:val="24"/>
          <w:szCs w:val="24"/>
        </w:rPr>
        <w:t>within the workplace to</w:t>
      </w:r>
      <w:r w:rsidR="00072E4D">
        <w:rPr>
          <w:rFonts w:cstheme="minorHAnsi"/>
          <w:color w:val="231F20"/>
          <w:sz w:val="24"/>
          <w:szCs w:val="24"/>
        </w:rPr>
        <w:t xml:space="preserve"> </w:t>
      </w:r>
      <w:r w:rsidRPr="00072E4D">
        <w:rPr>
          <w:rFonts w:cstheme="minorHAnsi"/>
          <w:color w:val="231F20"/>
          <w:sz w:val="24"/>
          <w:szCs w:val="24"/>
        </w:rPr>
        <w:t xml:space="preserve">rectify the situation that led to the alleged contravention. This may </w:t>
      </w:r>
      <w:r w:rsidRPr="00072E4D">
        <w:rPr>
          <w:rFonts w:cstheme="minorHAnsi"/>
          <w:color w:val="231F20"/>
          <w:spacing w:val="-3"/>
          <w:sz w:val="24"/>
          <w:szCs w:val="24"/>
        </w:rPr>
        <w:t xml:space="preserve">include </w:t>
      </w:r>
      <w:r w:rsidRPr="00072E4D">
        <w:rPr>
          <w:rFonts w:cstheme="minorHAnsi"/>
          <w:color w:val="231F20"/>
          <w:sz w:val="24"/>
          <w:szCs w:val="24"/>
        </w:rPr>
        <w:t xml:space="preserve">the </w:t>
      </w:r>
      <w:r w:rsidRPr="00072E4D">
        <w:rPr>
          <w:rFonts w:cstheme="minorHAnsi"/>
          <w:color w:val="231F20"/>
          <w:spacing w:val="-3"/>
          <w:sz w:val="24"/>
          <w:szCs w:val="24"/>
        </w:rPr>
        <w:t xml:space="preserve">elimination </w:t>
      </w:r>
      <w:r w:rsidRPr="00072E4D">
        <w:rPr>
          <w:rFonts w:cstheme="minorHAnsi"/>
          <w:color w:val="231F20"/>
          <w:sz w:val="24"/>
          <w:szCs w:val="24"/>
        </w:rPr>
        <w:t xml:space="preserve">of the hazards that led to the alleged contravention or the use of specific control measures to </w:t>
      </w:r>
      <w:r w:rsidRPr="00072E4D">
        <w:rPr>
          <w:rFonts w:cstheme="minorHAnsi"/>
          <w:color w:val="231F20"/>
          <w:spacing w:val="-3"/>
          <w:sz w:val="24"/>
          <w:szCs w:val="24"/>
        </w:rPr>
        <w:t xml:space="preserve">minimise </w:t>
      </w:r>
      <w:r w:rsidRPr="00072E4D">
        <w:rPr>
          <w:rFonts w:cstheme="minorHAnsi"/>
          <w:color w:val="231F20"/>
          <w:sz w:val="24"/>
          <w:szCs w:val="24"/>
        </w:rPr>
        <w:t xml:space="preserve">risk where the hazard could not be </w:t>
      </w:r>
      <w:r w:rsidRPr="00072E4D">
        <w:rPr>
          <w:rFonts w:cstheme="minorHAnsi"/>
          <w:color w:val="231F20"/>
          <w:spacing w:val="-3"/>
          <w:sz w:val="24"/>
          <w:szCs w:val="24"/>
        </w:rPr>
        <w:t>eliminated.</w:t>
      </w:r>
    </w:p>
    <w:p w14:paraId="05C58D9D" w14:textId="77777777" w:rsidR="00C5042E" w:rsidRPr="00072E4D" w:rsidRDefault="00C5042E" w:rsidP="00A72393">
      <w:pPr>
        <w:pStyle w:val="BodyText"/>
        <w:kinsoku w:val="0"/>
        <w:overflowPunct w:val="0"/>
        <w:spacing w:before="135"/>
        <w:ind w:right="1798"/>
        <w:rPr>
          <w:rFonts w:cstheme="minorHAnsi"/>
          <w:color w:val="231F20"/>
          <w:sz w:val="24"/>
          <w:szCs w:val="24"/>
        </w:rPr>
      </w:pPr>
      <w:r w:rsidRPr="00072E4D">
        <w:rPr>
          <w:rFonts w:cstheme="minorHAnsi"/>
          <w:color w:val="231F20"/>
          <w:sz w:val="24"/>
          <w:szCs w:val="24"/>
        </w:rPr>
        <w:t>Details of the costs of the rectifications must also be included.</w:t>
      </w:r>
    </w:p>
    <w:p w14:paraId="06D666ED" w14:textId="3133F4D7" w:rsidR="00C5042E" w:rsidRPr="00072E4D" w:rsidRDefault="00C5042E" w:rsidP="00A72393">
      <w:pPr>
        <w:pStyle w:val="BodyText"/>
        <w:kinsoku w:val="0"/>
        <w:overflowPunct w:val="0"/>
        <w:spacing w:before="134" w:line="250" w:lineRule="exact"/>
        <w:ind w:right="623"/>
        <w:rPr>
          <w:rFonts w:cstheme="minorHAnsi"/>
          <w:color w:val="231F20"/>
          <w:sz w:val="24"/>
          <w:szCs w:val="24"/>
        </w:rPr>
      </w:pPr>
      <w:r w:rsidRPr="00646ACD">
        <w:rPr>
          <w:rFonts w:cstheme="minorHAnsi"/>
          <w:b/>
          <w:bCs/>
          <w:color w:val="231F20"/>
          <w:sz w:val="24"/>
          <w:szCs w:val="24"/>
        </w:rPr>
        <w:t>Note:</w:t>
      </w:r>
      <w:r w:rsidRPr="00072E4D">
        <w:rPr>
          <w:rFonts w:cstheme="minorHAnsi"/>
          <w:color w:val="231F20"/>
          <w:sz w:val="24"/>
          <w:szCs w:val="24"/>
        </w:rPr>
        <w:t xml:space="preserve"> </w:t>
      </w:r>
      <w:r w:rsidRPr="00072E4D">
        <w:rPr>
          <w:rFonts w:cstheme="minorHAnsi"/>
          <w:color w:val="231F20"/>
          <w:sz w:val="24"/>
          <w:szCs w:val="24"/>
          <w:lang w:eastAsia="x-none"/>
        </w:rPr>
        <w:t>The regulator</w:t>
      </w:r>
      <w:r w:rsidRPr="00072E4D">
        <w:rPr>
          <w:rFonts w:cstheme="minorHAnsi"/>
          <w:color w:val="231F20"/>
          <w:sz w:val="24"/>
          <w:szCs w:val="24"/>
        </w:rPr>
        <w:t xml:space="preserve"> may seek to confirm any </w:t>
      </w:r>
      <w:r w:rsidRPr="00072E4D">
        <w:rPr>
          <w:rFonts w:cstheme="minorHAnsi"/>
          <w:color w:val="231F20"/>
          <w:spacing w:val="-3"/>
          <w:sz w:val="24"/>
          <w:szCs w:val="24"/>
        </w:rPr>
        <w:t xml:space="preserve">claims </w:t>
      </w:r>
      <w:r w:rsidRPr="00072E4D">
        <w:rPr>
          <w:rFonts w:cstheme="minorHAnsi"/>
          <w:color w:val="231F20"/>
          <w:sz w:val="24"/>
          <w:szCs w:val="24"/>
        </w:rPr>
        <w:t>made in relation to</w:t>
      </w:r>
      <w:r w:rsidR="00072E4D">
        <w:rPr>
          <w:rFonts w:cstheme="minorHAnsi"/>
          <w:color w:val="231F20"/>
          <w:sz w:val="24"/>
          <w:szCs w:val="24"/>
        </w:rPr>
        <w:t xml:space="preserve"> </w:t>
      </w:r>
      <w:r w:rsidRPr="00072E4D">
        <w:rPr>
          <w:rFonts w:cstheme="minorHAnsi"/>
          <w:color w:val="231F20"/>
          <w:sz w:val="24"/>
          <w:szCs w:val="24"/>
        </w:rPr>
        <w:t xml:space="preserve">rectifications. Section 268 of the </w:t>
      </w:r>
      <w:r w:rsidRPr="00072E4D">
        <w:rPr>
          <w:rFonts w:cstheme="minorHAnsi"/>
          <w:color w:val="231F20"/>
          <w:spacing w:val="-2"/>
          <w:sz w:val="24"/>
          <w:szCs w:val="24"/>
        </w:rPr>
        <w:t xml:space="preserve">WHS </w:t>
      </w:r>
      <w:r w:rsidRPr="00072E4D">
        <w:rPr>
          <w:rFonts w:cstheme="minorHAnsi"/>
          <w:color w:val="231F20"/>
          <w:sz w:val="24"/>
          <w:szCs w:val="24"/>
        </w:rPr>
        <w:t xml:space="preserve">Act </w:t>
      </w:r>
      <w:r w:rsidRPr="00072E4D">
        <w:rPr>
          <w:rFonts w:cstheme="minorHAnsi"/>
          <w:color w:val="231F20"/>
          <w:sz w:val="24"/>
          <w:szCs w:val="24"/>
          <w:lang w:eastAsia="x-none"/>
        </w:rPr>
        <w:t xml:space="preserve">refers to provisions of the </w:t>
      </w:r>
      <w:r w:rsidRPr="00072E4D">
        <w:rPr>
          <w:rFonts w:cstheme="minorHAnsi"/>
          <w:i/>
          <w:color w:val="231F20"/>
          <w:sz w:val="24"/>
          <w:szCs w:val="24"/>
          <w:lang w:eastAsia="x-none"/>
        </w:rPr>
        <w:t>Criminal Code 2002</w:t>
      </w:r>
      <w:r w:rsidRPr="00072E4D">
        <w:rPr>
          <w:rFonts w:cstheme="minorHAnsi"/>
          <w:color w:val="231F20"/>
          <w:sz w:val="24"/>
          <w:szCs w:val="24"/>
          <w:lang w:eastAsia="x-none"/>
        </w:rPr>
        <w:t xml:space="preserve"> under which</w:t>
      </w:r>
      <w:r w:rsidRPr="00072E4D">
        <w:rPr>
          <w:rFonts w:cstheme="minorHAnsi"/>
          <w:color w:val="231F20"/>
          <w:sz w:val="24"/>
          <w:szCs w:val="24"/>
        </w:rPr>
        <w:t xml:space="preserve"> it is an offence to give false or misleading information</w:t>
      </w:r>
      <w:r w:rsidR="00BA34A0">
        <w:rPr>
          <w:rFonts w:cstheme="minorHAnsi"/>
          <w:color w:val="231F20"/>
          <w:sz w:val="24"/>
          <w:szCs w:val="24"/>
        </w:rPr>
        <w:t>.</w:t>
      </w:r>
    </w:p>
    <w:p w14:paraId="67047819" w14:textId="77777777" w:rsidR="00C5042E" w:rsidRPr="00072E4D" w:rsidRDefault="00C5042E" w:rsidP="00A72393">
      <w:pPr>
        <w:pStyle w:val="List1Numbered1"/>
        <w:numPr>
          <w:ilvl w:val="0"/>
          <w:numId w:val="24"/>
        </w:numPr>
        <w:ind w:right="623"/>
        <w:rPr>
          <w:rFonts w:cstheme="minorHAnsi"/>
          <w:color w:val="auto"/>
          <w:sz w:val="24"/>
          <w:szCs w:val="24"/>
        </w:rPr>
      </w:pPr>
      <w:r w:rsidRPr="00072E4D">
        <w:rPr>
          <w:rFonts w:cstheme="minorHAnsi"/>
          <w:color w:val="auto"/>
          <w:sz w:val="24"/>
          <w:szCs w:val="24"/>
        </w:rPr>
        <w:t>An acknowledgement that the enforceable undertaking may be published and publicised</w:t>
      </w:r>
    </w:p>
    <w:p w14:paraId="31803318" w14:textId="02ACEDEC" w:rsidR="00C5042E" w:rsidRPr="00072E4D" w:rsidRDefault="00C5042E" w:rsidP="00A72393">
      <w:pPr>
        <w:pStyle w:val="BodyText"/>
        <w:kinsoku w:val="0"/>
        <w:overflowPunct w:val="0"/>
        <w:spacing w:before="61" w:line="250" w:lineRule="exact"/>
        <w:ind w:right="623"/>
        <w:rPr>
          <w:rFonts w:cstheme="minorHAnsi"/>
          <w:color w:val="231F20"/>
          <w:sz w:val="24"/>
          <w:szCs w:val="24"/>
        </w:rPr>
      </w:pPr>
      <w:r w:rsidRPr="00072E4D">
        <w:rPr>
          <w:rFonts w:cstheme="minorHAnsi"/>
          <w:color w:val="231F20"/>
          <w:sz w:val="24"/>
          <w:szCs w:val="24"/>
        </w:rPr>
        <w:t>The enforceable undertaking must acknowledge that the undertaking may be published on WorkSafe ACT’s internet site and may be referenced in WorkSafe ACT’s publications.</w:t>
      </w:r>
    </w:p>
    <w:p w14:paraId="1E34FBA8" w14:textId="77777777" w:rsidR="00C5042E" w:rsidRPr="00072E4D" w:rsidRDefault="00C5042E" w:rsidP="00A72393">
      <w:pPr>
        <w:pStyle w:val="BodyText"/>
        <w:kinsoku w:val="0"/>
        <w:overflowPunct w:val="0"/>
        <w:spacing w:before="141" w:line="250" w:lineRule="exact"/>
        <w:ind w:right="623"/>
        <w:rPr>
          <w:rFonts w:cstheme="minorHAnsi"/>
          <w:color w:val="231F20"/>
          <w:sz w:val="24"/>
          <w:szCs w:val="24"/>
        </w:rPr>
      </w:pPr>
      <w:r w:rsidRPr="00072E4D">
        <w:rPr>
          <w:rFonts w:cstheme="minorHAnsi"/>
          <w:color w:val="231F20"/>
          <w:sz w:val="24"/>
          <w:szCs w:val="24"/>
        </w:rPr>
        <w:t xml:space="preserve">The enforceable undertaking must also acknowledge that a public notice of the undertaking may generally be </w:t>
      </w:r>
      <w:r w:rsidRPr="00072E4D">
        <w:rPr>
          <w:rFonts w:cstheme="minorHAnsi"/>
          <w:color w:val="231F20"/>
          <w:sz w:val="24"/>
          <w:szCs w:val="24"/>
          <w:lang w:eastAsia="x-none"/>
        </w:rPr>
        <w:t>submitted to</w:t>
      </w:r>
      <w:r w:rsidRPr="00072E4D">
        <w:rPr>
          <w:rFonts w:cstheme="minorHAnsi"/>
          <w:color w:val="231F20"/>
          <w:sz w:val="24"/>
          <w:szCs w:val="24"/>
        </w:rPr>
        <w:t xml:space="preserve"> newspapers and other media as determined by </w:t>
      </w:r>
      <w:r w:rsidRPr="00072E4D">
        <w:rPr>
          <w:rFonts w:cstheme="minorHAnsi"/>
          <w:color w:val="231F20"/>
          <w:sz w:val="24"/>
          <w:szCs w:val="24"/>
          <w:lang w:eastAsia="x-none"/>
        </w:rPr>
        <w:t>the regulator</w:t>
      </w:r>
      <w:r w:rsidRPr="00072E4D">
        <w:rPr>
          <w:rFonts w:cstheme="minorHAnsi"/>
          <w:color w:val="231F20"/>
          <w:sz w:val="24"/>
          <w:szCs w:val="24"/>
        </w:rPr>
        <w:t>.</w:t>
      </w:r>
    </w:p>
    <w:p w14:paraId="71A730FF" w14:textId="796E8FDC" w:rsidR="0055681E" w:rsidRPr="00072E4D" w:rsidRDefault="00C5042E" w:rsidP="00A72393">
      <w:pPr>
        <w:pStyle w:val="BodyText"/>
        <w:kinsoku w:val="0"/>
        <w:overflowPunct w:val="0"/>
        <w:spacing w:line="250" w:lineRule="exact"/>
        <w:ind w:right="623"/>
        <w:rPr>
          <w:rFonts w:cstheme="minorHAnsi"/>
          <w:color w:val="231F20"/>
          <w:sz w:val="24"/>
          <w:szCs w:val="24"/>
        </w:rPr>
      </w:pPr>
      <w:r w:rsidRPr="00072E4D">
        <w:rPr>
          <w:rFonts w:cstheme="minorHAnsi"/>
          <w:color w:val="231F20"/>
          <w:sz w:val="24"/>
          <w:szCs w:val="24"/>
          <w:lang w:eastAsia="x-none"/>
        </w:rPr>
        <w:t>The regulator must publish its decision to accept the undertaking, and generally will</w:t>
      </w:r>
      <w:r w:rsidRPr="00072E4D">
        <w:rPr>
          <w:rFonts w:cstheme="minorHAnsi"/>
          <w:color w:val="231F20"/>
          <w:sz w:val="24"/>
          <w:szCs w:val="24"/>
        </w:rPr>
        <w:t xml:space="preserve"> publish and publicise the undertaking</w:t>
      </w:r>
      <w:r w:rsidRPr="00072E4D">
        <w:rPr>
          <w:rFonts w:cstheme="minorHAnsi"/>
          <w:color w:val="231F20"/>
          <w:sz w:val="24"/>
          <w:szCs w:val="24"/>
          <w:lang w:eastAsia="x-none"/>
        </w:rPr>
        <w:t xml:space="preserve"> itself</w:t>
      </w:r>
      <w:r w:rsidRPr="00072E4D">
        <w:rPr>
          <w:rFonts w:cstheme="minorHAnsi"/>
          <w:color w:val="231F20"/>
          <w:sz w:val="24"/>
          <w:szCs w:val="24"/>
        </w:rPr>
        <w:t>.</w:t>
      </w:r>
    </w:p>
    <w:p w14:paraId="19F7CD9B" w14:textId="77777777" w:rsidR="0055681E" w:rsidRPr="00072E4D" w:rsidRDefault="0055681E" w:rsidP="00A72393">
      <w:pPr>
        <w:pStyle w:val="List1Numbered1"/>
        <w:numPr>
          <w:ilvl w:val="0"/>
          <w:numId w:val="24"/>
        </w:numPr>
        <w:rPr>
          <w:rFonts w:cstheme="minorHAnsi"/>
          <w:color w:val="auto"/>
          <w:sz w:val="24"/>
          <w:szCs w:val="24"/>
        </w:rPr>
      </w:pPr>
      <w:r w:rsidRPr="00072E4D">
        <w:rPr>
          <w:rFonts w:cstheme="minorHAnsi"/>
          <w:color w:val="auto"/>
          <w:sz w:val="24"/>
          <w:szCs w:val="24"/>
        </w:rPr>
        <w:t>Statement of ability to comply with the terms of the enforceable undertaking</w:t>
      </w:r>
    </w:p>
    <w:p w14:paraId="52977E29" w14:textId="77777777" w:rsidR="0055681E" w:rsidRPr="00072E4D" w:rsidRDefault="0055681E" w:rsidP="00A72393">
      <w:pPr>
        <w:pStyle w:val="BodyText"/>
        <w:kinsoku w:val="0"/>
        <w:overflowPunct w:val="0"/>
        <w:spacing w:before="61" w:line="250" w:lineRule="exact"/>
        <w:ind w:right="623"/>
        <w:rPr>
          <w:rFonts w:cstheme="minorHAnsi"/>
          <w:color w:val="231F20"/>
          <w:sz w:val="24"/>
          <w:szCs w:val="24"/>
        </w:rPr>
      </w:pPr>
      <w:r w:rsidRPr="00072E4D">
        <w:rPr>
          <w:rFonts w:cstheme="minorHAnsi"/>
          <w:color w:val="231F20"/>
          <w:sz w:val="24"/>
          <w:szCs w:val="24"/>
        </w:rPr>
        <w:t xml:space="preserve">The person must acknowledge an ability to meet the </w:t>
      </w:r>
      <w:r w:rsidRPr="00072E4D">
        <w:rPr>
          <w:rFonts w:cstheme="minorHAnsi"/>
          <w:color w:val="231F20"/>
          <w:spacing w:val="-3"/>
          <w:sz w:val="24"/>
          <w:szCs w:val="24"/>
        </w:rPr>
        <w:t xml:space="preserve">financial </w:t>
      </w:r>
      <w:r w:rsidRPr="00072E4D">
        <w:rPr>
          <w:rFonts w:cstheme="minorHAnsi"/>
          <w:color w:val="231F20"/>
          <w:sz w:val="24"/>
          <w:szCs w:val="24"/>
        </w:rPr>
        <w:t xml:space="preserve">and other terms of the </w:t>
      </w:r>
      <w:r w:rsidRPr="00072E4D">
        <w:rPr>
          <w:rFonts w:cstheme="minorHAnsi"/>
          <w:color w:val="231F20"/>
          <w:spacing w:val="-3"/>
          <w:sz w:val="24"/>
          <w:szCs w:val="24"/>
        </w:rPr>
        <w:t xml:space="preserve">enforceable </w:t>
      </w:r>
      <w:r w:rsidRPr="00072E4D">
        <w:rPr>
          <w:rFonts w:cstheme="minorHAnsi"/>
          <w:color w:val="231F20"/>
          <w:sz w:val="24"/>
          <w:szCs w:val="24"/>
        </w:rPr>
        <w:t>undertaking.</w:t>
      </w:r>
    </w:p>
    <w:p w14:paraId="18CFD658" w14:textId="77777777" w:rsidR="0055681E" w:rsidRPr="00072E4D" w:rsidRDefault="0055681E" w:rsidP="00A72393">
      <w:pPr>
        <w:pStyle w:val="BodyText"/>
        <w:kinsoku w:val="0"/>
        <w:overflowPunct w:val="0"/>
        <w:spacing w:before="141" w:line="250" w:lineRule="exact"/>
        <w:ind w:right="623"/>
        <w:rPr>
          <w:rFonts w:cstheme="minorHAnsi"/>
          <w:color w:val="231F20"/>
          <w:sz w:val="24"/>
          <w:szCs w:val="24"/>
        </w:rPr>
      </w:pPr>
      <w:r w:rsidRPr="00072E4D">
        <w:rPr>
          <w:rFonts w:cstheme="minorHAnsi"/>
          <w:b/>
          <w:bCs/>
          <w:color w:val="231F20"/>
          <w:sz w:val="24"/>
          <w:szCs w:val="24"/>
        </w:rPr>
        <w:t>Note</w:t>
      </w:r>
      <w:r w:rsidRPr="00072E4D">
        <w:rPr>
          <w:rFonts w:cstheme="minorHAnsi"/>
          <w:color w:val="231F20"/>
          <w:sz w:val="24"/>
          <w:szCs w:val="24"/>
        </w:rPr>
        <w:t xml:space="preserve">: </w:t>
      </w:r>
      <w:r w:rsidRPr="00072E4D">
        <w:rPr>
          <w:rFonts w:cstheme="minorHAnsi"/>
          <w:color w:val="231F20"/>
          <w:sz w:val="24"/>
          <w:szCs w:val="24"/>
          <w:lang w:eastAsia="x-none"/>
        </w:rPr>
        <w:t>The regulator</w:t>
      </w:r>
      <w:r w:rsidRPr="00072E4D">
        <w:rPr>
          <w:rFonts w:cstheme="minorHAnsi"/>
          <w:color w:val="231F20"/>
          <w:sz w:val="24"/>
          <w:szCs w:val="24"/>
        </w:rPr>
        <w:t xml:space="preserve"> may require evidence to this effect, such as a statement from the person’s accountant or financial auditor or agreement from a third party to publish a document in a journal.</w:t>
      </w:r>
    </w:p>
    <w:p w14:paraId="641C04CA" w14:textId="244CD9E1" w:rsidR="0055681E" w:rsidRPr="00072E4D" w:rsidRDefault="0055681E" w:rsidP="00A72393">
      <w:pPr>
        <w:pStyle w:val="List1Numbered1"/>
        <w:numPr>
          <w:ilvl w:val="0"/>
          <w:numId w:val="24"/>
        </w:numPr>
        <w:rPr>
          <w:rFonts w:cstheme="minorHAnsi"/>
          <w:color w:val="auto"/>
          <w:sz w:val="24"/>
          <w:szCs w:val="24"/>
        </w:rPr>
      </w:pPr>
      <w:r w:rsidRPr="00072E4D">
        <w:rPr>
          <w:rFonts w:cstheme="minorHAnsi"/>
          <w:color w:val="auto"/>
          <w:sz w:val="24"/>
          <w:szCs w:val="24"/>
        </w:rPr>
        <w:t>Intellectual property licence</w:t>
      </w:r>
    </w:p>
    <w:p w14:paraId="21F092ED" w14:textId="0987B9D1" w:rsidR="0055681E" w:rsidRPr="00072E4D" w:rsidRDefault="0055681E" w:rsidP="00A72393">
      <w:pPr>
        <w:pStyle w:val="BodyText"/>
        <w:kinsoku w:val="0"/>
        <w:overflowPunct w:val="0"/>
        <w:spacing w:before="46" w:line="250" w:lineRule="exact"/>
        <w:ind w:right="623"/>
        <w:rPr>
          <w:rFonts w:cstheme="minorHAnsi"/>
          <w:color w:val="231F20"/>
          <w:sz w:val="24"/>
          <w:szCs w:val="24"/>
        </w:rPr>
      </w:pPr>
      <w:r w:rsidRPr="00072E4D">
        <w:rPr>
          <w:rFonts w:cstheme="minorHAnsi"/>
          <w:color w:val="231F20"/>
          <w:sz w:val="24"/>
          <w:szCs w:val="24"/>
        </w:rPr>
        <w:t xml:space="preserve">The person must grant </w:t>
      </w:r>
      <w:r w:rsidRPr="00072E4D">
        <w:rPr>
          <w:rFonts w:cstheme="minorHAnsi"/>
          <w:color w:val="231F20"/>
          <w:sz w:val="24"/>
          <w:szCs w:val="24"/>
          <w:lang w:eastAsia="x-none"/>
        </w:rPr>
        <w:t>the regulator</w:t>
      </w:r>
      <w:r w:rsidRPr="00072E4D">
        <w:rPr>
          <w:rFonts w:cstheme="minorHAnsi"/>
          <w:color w:val="231F20"/>
          <w:sz w:val="24"/>
          <w:szCs w:val="24"/>
        </w:rPr>
        <w:t xml:space="preserve"> a permanent, irrevocable, royalty free, worldwide, non-exclusive </w:t>
      </w:r>
      <w:r w:rsidRPr="00072E4D">
        <w:rPr>
          <w:rFonts w:cstheme="minorHAnsi"/>
          <w:color w:val="231F20"/>
          <w:spacing w:val="-3"/>
          <w:sz w:val="24"/>
          <w:szCs w:val="24"/>
        </w:rPr>
        <w:t xml:space="preserve">licence </w:t>
      </w:r>
      <w:r w:rsidRPr="00072E4D">
        <w:rPr>
          <w:rFonts w:cstheme="minorHAnsi"/>
          <w:color w:val="231F20"/>
          <w:sz w:val="24"/>
          <w:szCs w:val="24"/>
        </w:rPr>
        <w:t xml:space="preserve">to use, reproduce, publish, distribute, electronically transmit, electronically distribute, adapt and modify any materials developed as a result of the </w:t>
      </w:r>
      <w:r w:rsidRPr="00072E4D">
        <w:rPr>
          <w:rFonts w:cstheme="minorHAnsi"/>
          <w:color w:val="231F20"/>
          <w:spacing w:val="-3"/>
          <w:sz w:val="24"/>
          <w:szCs w:val="24"/>
        </w:rPr>
        <w:t xml:space="preserve">enforceable </w:t>
      </w:r>
      <w:r w:rsidRPr="00072E4D">
        <w:rPr>
          <w:rFonts w:cstheme="minorHAnsi"/>
          <w:color w:val="231F20"/>
          <w:sz w:val="24"/>
          <w:szCs w:val="24"/>
        </w:rPr>
        <w:t>undertaking.</w:t>
      </w:r>
    </w:p>
    <w:p w14:paraId="53D69210" w14:textId="77777777" w:rsidR="0055681E" w:rsidRPr="00072E4D" w:rsidRDefault="0055681E" w:rsidP="00A72393">
      <w:pPr>
        <w:pStyle w:val="List1Numbered1"/>
        <w:numPr>
          <w:ilvl w:val="0"/>
          <w:numId w:val="24"/>
        </w:numPr>
        <w:rPr>
          <w:rFonts w:cstheme="minorHAnsi"/>
          <w:color w:val="auto"/>
          <w:sz w:val="24"/>
          <w:szCs w:val="24"/>
        </w:rPr>
      </w:pPr>
      <w:r w:rsidRPr="00072E4D">
        <w:rPr>
          <w:rFonts w:cstheme="minorHAnsi"/>
          <w:color w:val="auto"/>
          <w:sz w:val="24"/>
          <w:szCs w:val="24"/>
        </w:rPr>
        <w:t>Statutory declaration</w:t>
      </w:r>
    </w:p>
    <w:p w14:paraId="69AE62E6" w14:textId="5C8D04B7" w:rsidR="0055681E" w:rsidRPr="00072E4D" w:rsidRDefault="0055681E" w:rsidP="00A72393">
      <w:pPr>
        <w:pStyle w:val="BodyText"/>
        <w:kinsoku w:val="0"/>
        <w:overflowPunct w:val="0"/>
        <w:spacing w:before="46" w:line="250" w:lineRule="exact"/>
        <w:ind w:right="623"/>
        <w:rPr>
          <w:rFonts w:cstheme="minorHAnsi"/>
          <w:color w:val="231F20"/>
          <w:sz w:val="24"/>
          <w:szCs w:val="24"/>
        </w:rPr>
      </w:pPr>
      <w:r w:rsidRPr="00072E4D">
        <w:rPr>
          <w:rFonts w:cstheme="minorHAnsi"/>
          <w:color w:val="231F20"/>
          <w:sz w:val="24"/>
          <w:szCs w:val="24"/>
          <w:lang w:eastAsia="x-none"/>
        </w:rPr>
        <w:t>The regulator</w:t>
      </w:r>
      <w:r w:rsidRPr="00072E4D">
        <w:rPr>
          <w:rFonts w:cstheme="minorHAnsi"/>
          <w:color w:val="231F20"/>
          <w:sz w:val="24"/>
          <w:szCs w:val="24"/>
        </w:rPr>
        <w:t xml:space="preserve"> may</w:t>
      </w:r>
      <w:r w:rsidRPr="00072E4D">
        <w:rPr>
          <w:rFonts w:cstheme="minorHAnsi"/>
          <w:color w:val="231F20"/>
          <w:spacing w:val="-8"/>
          <w:sz w:val="24"/>
          <w:szCs w:val="24"/>
        </w:rPr>
        <w:t xml:space="preserve"> </w:t>
      </w:r>
      <w:r w:rsidRPr="00072E4D">
        <w:rPr>
          <w:rFonts w:cstheme="minorHAnsi"/>
          <w:color w:val="231F20"/>
          <w:sz w:val="24"/>
          <w:szCs w:val="24"/>
        </w:rPr>
        <w:t>require</w:t>
      </w:r>
      <w:r w:rsidRPr="00072E4D">
        <w:rPr>
          <w:rFonts w:cstheme="minorHAnsi"/>
          <w:color w:val="231F20"/>
          <w:spacing w:val="-8"/>
          <w:sz w:val="24"/>
          <w:szCs w:val="24"/>
        </w:rPr>
        <w:t xml:space="preserve"> </w:t>
      </w:r>
      <w:r w:rsidRPr="00072E4D">
        <w:rPr>
          <w:rFonts w:cstheme="minorHAnsi"/>
          <w:color w:val="231F20"/>
          <w:sz w:val="24"/>
          <w:szCs w:val="24"/>
        </w:rPr>
        <w:t>a</w:t>
      </w:r>
      <w:r w:rsidRPr="00072E4D">
        <w:rPr>
          <w:rFonts w:cstheme="minorHAnsi"/>
          <w:color w:val="231F20"/>
          <w:spacing w:val="-8"/>
          <w:sz w:val="24"/>
          <w:szCs w:val="24"/>
        </w:rPr>
        <w:t xml:space="preserve"> </w:t>
      </w:r>
      <w:r w:rsidRPr="00072E4D">
        <w:rPr>
          <w:rFonts w:cstheme="minorHAnsi"/>
          <w:color w:val="231F20"/>
          <w:sz w:val="24"/>
          <w:szCs w:val="24"/>
        </w:rPr>
        <w:t>statutory</w:t>
      </w:r>
      <w:r w:rsidRPr="00072E4D">
        <w:rPr>
          <w:rFonts w:cstheme="minorHAnsi"/>
          <w:color w:val="231F20"/>
          <w:spacing w:val="-8"/>
          <w:sz w:val="24"/>
          <w:szCs w:val="24"/>
        </w:rPr>
        <w:t xml:space="preserve"> </w:t>
      </w:r>
      <w:r w:rsidRPr="00072E4D">
        <w:rPr>
          <w:rFonts w:cstheme="minorHAnsi"/>
          <w:color w:val="231F20"/>
          <w:sz w:val="24"/>
          <w:szCs w:val="24"/>
        </w:rPr>
        <w:t>declaration</w:t>
      </w:r>
      <w:r w:rsidRPr="00072E4D">
        <w:rPr>
          <w:rFonts w:cstheme="minorHAnsi"/>
          <w:color w:val="231F20"/>
          <w:spacing w:val="-8"/>
          <w:sz w:val="24"/>
          <w:szCs w:val="24"/>
        </w:rPr>
        <w:t xml:space="preserve"> </w:t>
      </w:r>
      <w:r w:rsidRPr="00072E4D">
        <w:rPr>
          <w:rFonts w:cstheme="minorHAnsi"/>
          <w:color w:val="231F20"/>
          <w:spacing w:val="-3"/>
          <w:sz w:val="24"/>
          <w:szCs w:val="24"/>
        </w:rPr>
        <w:t>outlining</w:t>
      </w:r>
      <w:r w:rsidRPr="00072E4D">
        <w:rPr>
          <w:rFonts w:cstheme="minorHAnsi"/>
          <w:color w:val="231F20"/>
          <w:spacing w:val="-8"/>
          <w:sz w:val="24"/>
          <w:szCs w:val="24"/>
        </w:rPr>
        <w:t xml:space="preserve"> </w:t>
      </w:r>
      <w:r w:rsidRPr="00072E4D">
        <w:rPr>
          <w:rFonts w:cstheme="minorHAnsi"/>
          <w:color w:val="231F20"/>
          <w:sz w:val="24"/>
          <w:szCs w:val="24"/>
        </w:rPr>
        <w:t>details</w:t>
      </w:r>
      <w:r w:rsidRPr="00072E4D">
        <w:rPr>
          <w:rFonts w:cstheme="minorHAnsi"/>
          <w:color w:val="231F20"/>
          <w:spacing w:val="-8"/>
          <w:sz w:val="24"/>
          <w:szCs w:val="24"/>
        </w:rPr>
        <w:t xml:space="preserve"> </w:t>
      </w:r>
      <w:r w:rsidRPr="00072E4D">
        <w:rPr>
          <w:rFonts w:cstheme="minorHAnsi"/>
          <w:color w:val="231F20"/>
          <w:sz w:val="24"/>
          <w:szCs w:val="24"/>
        </w:rPr>
        <w:t>of</w:t>
      </w:r>
      <w:r w:rsidRPr="00072E4D">
        <w:rPr>
          <w:rFonts w:cstheme="minorHAnsi"/>
          <w:color w:val="231F20"/>
          <w:spacing w:val="-8"/>
          <w:sz w:val="24"/>
          <w:szCs w:val="24"/>
        </w:rPr>
        <w:t xml:space="preserve"> </w:t>
      </w:r>
      <w:r w:rsidRPr="00072E4D">
        <w:rPr>
          <w:rFonts w:cstheme="minorHAnsi"/>
          <w:color w:val="231F20"/>
          <w:sz w:val="24"/>
          <w:szCs w:val="24"/>
        </w:rPr>
        <w:t>any</w:t>
      </w:r>
      <w:r w:rsidRPr="00072E4D">
        <w:rPr>
          <w:rFonts w:cstheme="minorHAnsi"/>
          <w:color w:val="231F20"/>
          <w:spacing w:val="-8"/>
          <w:sz w:val="24"/>
          <w:szCs w:val="24"/>
        </w:rPr>
        <w:t xml:space="preserve"> </w:t>
      </w:r>
      <w:r w:rsidRPr="00072E4D">
        <w:rPr>
          <w:rFonts w:cstheme="minorHAnsi"/>
          <w:color w:val="231F20"/>
          <w:sz w:val="24"/>
          <w:szCs w:val="24"/>
        </w:rPr>
        <w:t>prior</w:t>
      </w:r>
      <w:r w:rsidRPr="00072E4D">
        <w:rPr>
          <w:rFonts w:cstheme="minorHAnsi"/>
          <w:color w:val="231F20"/>
          <w:spacing w:val="-8"/>
          <w:sz w:val="24"/>
          <w:szCs w:val="24"/>
        </w:rPr>
        <w:t xml:space="preserve"> </w:t>
      </w:r>
      <w:r w:rsidR="001512FB">
        <w:rPr>
          <w:rFonts w:cstheme="minorHAnsi"/>
          <w:color w:val="231F20"/>
          <w:spacing w:val="-8"/>
          <w:sz w:val="24"/>
          <w:szCs w:val="24"/>
        </w:rPr>
        <w:t>WHS</w:t>
      </w:r>
      <w:r w:rsidRPr="00072E4D">
        <w:rPr>
          <w:rFonts w:cstheme="minorHAnsi"/>
          <w:color w:val="231F20"/>
          <w:sz w:val="24"/>
          <w:szCs w:val="24"/>
        </w:rPr>
        <w:t xml:space="preserve"> convictions, findings of guilt or </w:t>
      </w:r>
      <w:r w:rsidRPr="00072E4D">
        <w:rPr>
          <w:rFonts w:cstheme="minorHAnsi"/>
          <w:color w:val="231F20"/>
          <w:spacing w:val="-3"/>
          <w:sz w:val="24"/>
          <w:szCs w:val="24"/>
        </w:rPr>
        <w:t xml:space="preserve">enforceable </w:t>
      </w:r>
      <w:r w:rsidRPr="00072E4D">
        <w:rPr>
          <w:rFonts w:cstheme="minorHAnsi"/>
          <w:color w:val="231F20"/>
          <w:sz w:val="24"/>
          <w:szCs w:val="24"/>
        </w:rPr>
        <w:t xml:space="preserve">undertakings under any </w:t>
      </w:r>
      <w:r w:rsidR="001512FB">
        <w:rPr>
          <w:rFonts w:cstheme="minorHAnsi"/>
          <w:color w:val="231F20"/>
          <w:sz w:val="24"/>
          <w:szCs w:val="24"/>
        </w:rPr>
        <w:t>WHS</w:t>
      </w:r>
      <w:r w:rsidRPr="00072E4D">
        <w:rPr>
          <w:rFonts w:cstheme="minorHAnsi"/>
          <w:color w:val="231F20"/>
          <w:sz w:val="24"/>
          <w:szCs w:val="24"/>
        </w:rPr>
        <w:t xml:space="preserve"> legislation</w:t>
      </w:r>
      <w:r w:rsidRPr="00072E4D">
        <w:rPr>
          <w:rFonts w:cstheme="minorHAnsi"/>
          <w:color w:val="231F20"/>
          <w:spacing w:val="-14"/>
          <w:sz w:val="24"/>
          <w:szCs w:val="24"/>
        </w:rPr>
        <w:t xml:space="preserve"> </w:t>
      </w:r>
      <w:r w:rsidRPr="00072E4D">
        <w:rPr>
          <w:rFonts w:cstheme="minorHAnsi"/>
          <w:color w:val="231F20"/>
          <w:sz w:val="24"/>
          <w:szCs w:val="24"/>
        </w:rPr>
        <w:t>or</w:t>
      </w:r>
      <w:r w:rsidRPr="00072E4D">
        <w:rPr>
          <w:rFonts w:cstheme="minorHAnsi"/>
          <w:color w:val="231F20"/>
          <w:spacing w:val="-14"/>
          <w:sz w:val="24"/>
          <w:szCs w:val="24"/>
        </w:rPr>
        <w:t xml:space="preserve"> </w:t>
      </w:r>
      <w:r w:rsidR="001512FB">
        <w:rPr>
          <w:rFonts w:cstheme="minorHAnsi"/>
          <w:color w:val="231F20"/>
          <w:spacing w:val="-14"/>
          <w:sz w:val="24"/>
          <w:szCs w:val="24"/>
        </w:rPr>
        <w:t>WHS</w:t>
      </w:r>
      <w:r w:rsidRPr="00072E4D">
        <w:rPr>
          <w:rFonts w:cstheme="minorHAnsi"/>
          <w:color w:val="231F20"/>
          <w:spacing w:val="-14"/>
          <w:sz w:val="24"/>
          <w:szCs w:val="24"/>
        </w:rPr>
        <w:t xml:space="preserve"> </w:t>
      </w:r>
      <w:r w:rsidRPr="00072E4D">
        <w:rPr>
          <w:rFonts w:cstheme="minorHAnsi"/>
          <w:color w:val="231F20"/>
          <w:sz w:val="24"/>
          <w:szCs w:val="24"/>
        </w:rPr>
        <w:t>related</w:t>
      </w:r>
      <w:r w:rsidRPr="00072E4D">
        <w:rPr>
          <w:rFonts w:cstheme="minorHAnsi"/>
          <w:color w:val="231F20"/>
          <w:spacing w:val="-14"/>
          <w:sz w:val="24"/>
          <w:szCs w:val="24"/>
        </w:rPr>
        <w:t xml:space="preserve"> </w:t>
      </w:r>
      <w:r w:rsidRPr="00072E4D">
        <w:rPr>
          <w:rFonts w:cstheme="minorHAnsi"/>
          <w:color w:val="231F20"/>
          <w:sz w:val="24"/>
          <w:szCs w:val="24"/>
        </w:rPr>
        <w:t>legislation.</w:t>
      </w:r>
    </w:p>
    <w:p w14:paraId="621511C1" w14:textId="77777777" w:rsidR="0055681E" w:rsidRPr="00072E4D" w:rsidRDefault="0055681E" w:rsidP="00A72393">
      <w:pPr>
        <w:pStyle w:val="BodyText"/>
        <w:kinsoku w:val="0"/>
        <w:overflowPunct w:val="0"/>
        <w:spacing w:before="141" w:line="250" w:lineRule="exact"/>
        <w:ind w:right="623"/>
        <w:rPr>
          <w:rFonts w:cstheme="minorHAnsi"/>
          <w:color w:val="231F20"/>
          <w:sz w:val="24"/>
          <w:szCs w:val="24"/>
        </w:rPr>
      </w:pPr>
      <w:r w:rsidRPr="00646ACD">
        <w:rPr>
          <w:rFonts w:cstheme="minorHAnsi"/>
          <w:b/>
          <w:bCs/>
          <w:color w:val="231F20"/>
          <w:sz w:val="24"/>
          <w:szCs w:val="24"/>
        </w:rPr>
        <w:lastRenderedPageBreak/>
        <w:t>Note:</w:t>
      </w:r>
      <w:r w:rsidRPr="00072E4D">
        <w:rPr>
          <w:rFonts w:cstheme="minorHAnsi"/>
          <w:color w:val="231F20"/>
          <w:sz w:val="24"/>
          <w:szCs w:val="24"/>
        </w:rPr>
        <w:t xml:space="preserve"> This information </w:t>
      </w:r>
      <w:r w:rsidRPr="00072E4D">
        <w:rPr>
          <w:rFonts w:cstheme="minorHAnsi"/>
          <w:color w:val="231F20"/>
          <w:spacing w:val="-3"/>
          <w:sz w:val="24"/>
          <w:szCs w:val="24"/>
        </w:rPr>
        <w:t xml:space="preserve">will </w:t>
      </w:r>
      <w:r w:rsidRPr="00072E4D">
        <w:rPr>
          <w:rFonts w:cstheme="minorHAnsi"/>
          <w:color w:val="231F20"/>
          <w:sz w:val="24"/>
          <w:szCs w:val="24"/>
        </w:rPr>
        <w:t xml:space="preserve">not be published in the </w:t>
      </w:r>
      <w:r w:rsidRPr="00072E4D">
        <w:rPr>
          <w:rFonts w:cstheme="minorHAnsi"/>
          <w:color w:val="231F20"/>
          <w:spacing w:val="-3"/>
          <w:sz w:val="24"/>
          <w:szCs w:val="24"/>
        </w:rPr>
        <w:t xml:space="preserve">enforceable </w:t>
      </w:r>
      <w:r w:rsidRPr="00072E4D">
        <w:rPr>
          <w:rFonts w:cstheme="minorHAnsi"/>
          <w:color w:val="231F20"/>
          <w:sz w:val="24"/>
          <w:szCs w:val="24"/>
        </w:rPr>
        <w:t xml:space="preserve">undertaking but </w:t>
      </w:r>
      <w:r w:rsidRPr="00072E4D">
        <w:rPr>
          <w:rFonts w:cstheme="minorHAnsi"/>
          <w:color w:val="231F20"/>
          <w:spacing w:val="-3"/>
          <w:sz w:val="24"/>
          <w:szCs w:val="24"/>
        </w:rPr>
        <w:t xml:space="preserve">will </w:t>
      </w:r>
      <w:r w:rsidRPr="00072E4D">
        <w:rPr>
          <w:rFonts w:cstheme="minorHAnsi"/>
          <w:color w:val="231F20"/>
          <w:sz w:val="24"/>
          <w:szCs w:val="24"/>
        </w:rPr>
        <w:t xml:space="preserve">be used as part of the </w:t>
      </w:r>
      <w:r w:rsidRPr="00072E4D">
        <w:rPr>
          <w:rFonts w:cstheme="minorHAnsi"/>
          <w:color w:val="231F20"/>
          <w:spacing w:val="-3"/>
          <w:sz w:val="24"/>
          <w:szCs w:val="24"/>
        </w:rPr>
        <w:t xml:space="preserve">enforceable </w:t>
      </w:r>
      <w:r w:rsidRPr="00072E4D">
        <w:rPr>
          <w:rFonts w:cstheme="minorHAnsi"/>
          <w:color w:val="231F20"/>
          <w:sz w:val="24"/>
          <w:szCs w:val="24"/>
        </w:rPr>
        <w:t>undertaking evaluation process.</w:t>
      </w:r>
    </w:p>
    <w:p w14:paraId="7039B831" w14:textId="7A193C42" w:rsidR="0055681E" w:rsidRPr="00072E4D" w:rsidRDefault="0055681E" w:rsidP="00A72393">
      <w:pPr>
        <w:pStyle w:val="List1Numbered1"/>
        <w:numPr>
          <w:ilvl w:val="0"/>
          <w:numId w:val="24"/>
        </w:numPr>
        <w:rPr>
          <w:rFonts w:cstheme="minorHAnsi"/>
          <w:color w:val="auto"/>
          <w:sz w:val="24"/>
          <w:szCs w:val="24"/>
        </w:rPr>
      </w:pPr>
      <w:r w:rsidRPr="00072E4D">
        <w:rPr>
          <w:rFonts w:cstheme="minorHAnsi"/>
          <w:color w:val="auto"/>
          <w:sz w:val="24"/>
          <w:szCs w:val="24"/>
        </w:rPr>
        <w:t>Acknowledgment of overview and guidelines</w:t>
      </w:r>
    </w:p>
    <w:p w14:paraId="57618829" w14:textId="28A42A70" w:rsidR="00C5042E" w:rsidRPr="00072E4D" w:rsidRDefault="0055681E" w:rsidP="00A72393">
      <w:pPr>
        <w:pStyle w:val="BodyText"/>
        <w:kinsoku w:val="0"/>
        <w:overflowPunct w:val="0"/>
        <w:spacing w:before="46" w:line="250" w:lineRule="exact"/>
        <w:ind w:right="623"/>
        <w:rPr>
          <w:rFonts w:cstheme="minorHAnsi"/>
          <w:color w:val="231F20"/>
          <w:sz w:val="24"/>
          <w:szCs w:val="24"/>
        </w:rPr>
      </w:pPr>
      <w:r w:rsidRPr="00072E4D">
        <w:rPr>
          <w:rFonts w:cstheme="minorHAnsi"/>
          <w:color w:val="231F20"/>
          <w:sz w:val="24"/>
          <w:szCs w:val="24"/>
        </w:rPr>
        <w:t xml:space="preserve">The </w:t>
      </w:r>
      <w:r w:rsidRPr="00072E4D">
        <w:rPr>
          <w:rFonts w:cstheme="minorHAnsi"/>
          <w:color w:val="231F20"/>
          <w:spacing w:val="-3"/>
          <w:sz w:val="24"/>
          <w:szCs w:val="24"/>
        </w:rPr>
        <w:t xml:space="preserve">enforceable </w:t>
      </w:r>
      <w:r w:rsidRPr="00072E4D">
        <w:rPr>
          <w:rFonts w:cstheme="minorHAnsi"/>
          <w:color w:val="231F20"/>
          <w:sz w:val="24"/>
          <w:szCs w:val="24"/>
        </w:rPr>
        <w:t xml:space="preserve">undertaking must </w:t>
      </w:r>
      <w:r w:rsidRPr="00072E4D">
        <w:rPr>
          <w:rFonts w:cstheme="minorHAnsi"/>
          <w:color w:val="231F20"/>
          <w:spacing w:val="-3"/>
          <w:sz w:val="24"/>
          <w:szCs w:val="24"/>
        </w:rPr>
        <w:t xml:space="preserve">include </w:t>
      </w:r>
      <w:r w:rsidRPr="00072E4D">
        <w:rPr>
          <w:rFonts w:cstheme="minorHAnsi"/>
          <w:color w:val="231F20"/>
          <w:sz w:val="24"/>
          <w:szCs w:val="24"/>
        </w:rPr>
        <w:t xml:space="preserve">an acknowledgment that </w:t>
      </w:r>
      <w:r w:rsidRPr="00072E4D">
        <w:rPr>
          <w:rFonts w:cstheme="minorHAnsi"/>
          <w:color w:val="231F20"/>
          <w:sz w:val="24"/>
          <w:szCs w:val="24"/>
          <w:lang w:eastAsia="x-none"/>
        </w:rPr>
        <w:t xml:space="preserve">these </w:t>
      </w:r>
      <w:r w:rsidRPr="00072E4D">
        <w:rPr>
          <w:rFonts w:cstheme="minorHAnsi"/>
          <w:color w:val="231F20"/>
          <w:sz w:val="24"/>
          <w:szCs w:val="24"/>
        </w:rPr>
        <w:t xml:space="preserve">guidelines for proposing an </w:t>
      </w:r>
      <w:r w:rsidRPr="00072E4D">
        <w:rPr>
          <w:rFonts w:cstheme="minorHAnsi"/>
          <w:color w:val="231F20"/>
          <w:spacing w:val="-3"/>
          <w:sz w:val="24"/>
          <w:szCs w:val="24"/>
        </w:rPr>
        <w:t xml:space="preserve">enforceable </w:t>
      </w:r>
      <w:r w:rsidRPr="00072E4D">
        <w:rPr>
          <w:rFonts w:cstheme="minorHAnsi"/>
          <w:color w:val="231F20"/>
          <w:sz w:val="24"/>
          <w:szCs w:val="24"/>
        </w:rPr>
        <w:t>undertaking have been read and understood and note the version number of the documents.</w:t>
      </w:r>
    </w:p>
    <w:p w14:paraId="76503D18" w14:textId="77777777" w:rsidR="00093CDE" w:rsidRPr="00093CDE" w:rsidRDefault="00093CDE" w:rsidP="00A72393">
      <w:pPr>
        <w:pStyle w:val="Heading3"/>
        <w:spacing w:before="120"/>
      </w:pPr>
      <w:bookmarkStart w:id="26" w:name="_Toc46497476"/>
      <w:r w:rsidRPr="00093CDE">
        <w:t>SECTION 2 – ENFORCEABLE TERMS</w:t>
      </w:r>
      <w:bookmarkEnd w:id="26"/>
    </w:p>
    <w:p w14:paraId="7F44AD76" w14:textId="77777777" w:rsidR="00093CDE" w:rsidRPr="00C65109" w:rsidRDefault="00093CDE" w:rsidP="00A72393">
      <w:pPr>
        <w:pStyle w:val="List1Numbered1"/>
        <w:numPr>
          <w:ilvl w:val="0"/>
          <w:numId w:val="26"/>
        </w:numPr>
        <w:ind w:right="623"/>
        <w:rPr>
          <w:color w:val="auto"/>
          <w:sz w:val="24"/>
          <w:szCs w:val="24"/>
        </w:rPr>
      </w:pPr>
      <w:r w:rsidRPr="00C65109">
        <w:rPr>
          <w:color w:val="auto"/>
          <w:sz w:val="24"/>
          <w:szCs w:val="24"/>
        </w:rPr>
        <w:t>A commitment that the behaviour that led to the alleged contravention has ceased and will not reoccur</w:t>
      </w:r>
    </w:p>
    <w:p w14:paraId="37FEDED6" w14:textId="219417B7" w:rsidR="00093CDE" w:rsidRPr="00C65109" w:rsidRDefault="00093CDE" w:rsidP="00A72393">
      <w:pPr>
        <w:pStyle w:val="BodyText"/>
        <w:kinsoku w:val="0"/>
        <w:overflowPunct w:val="0"/>
        <w:spacing w:before="61" w:line="250" w:lineRule="exact"/>
        <w:ind w:right="623"/>
        <w:rPr>
          <w:color w:val="231F20"/>
          <w:sz w:val="24"/>
          <w:szCs w:val="24"/>
        </w:rPr>
      </w:pPr>
      <w:r w:rsidRPr="00C65109">
        <w:rPr>
          <w:color w:val="231F20"/>
          <w:sz w:val="24"/>
          <w:szCs w:val="24"/>
        </w:rPr>
        <w:t xml:space="preserve">In the </w:t>
      </w:r>
      <w:r w:rsidRPr="00C65109">
        <w:rPr>
          <w:color w:val="231F20"/>
          <w:spacing w:val="-3"/>
          <w:sz w:val="24"/>
          <w:szCs w:val="24"/>
        </w:rPr>
        <w:t xml:space="preserve">enforceable </w:t>
      </w:r>
      <w:r w:rsidRPr="00C65109">
        <w:rPr>
          <w:color w:val="231F20"/>
          <w:sz w:val="24"/>
          <w:szCs w:val="24"/>
        </w:rPr>
        <w:t xml:space="preserve">undertaking the person must </w:t>
      </w:r>
      <w:r w:rsidRPr="00C65109">
        <w:rPr>
          <w:color w:val="231F20"/>
          <w:spacing w:val="-3"/>
          <w:sz w:val="24"/>
          <w:szCs w:val="24"/>
        </w:rPr>
        <w:t xml:space="preserve">make </w:t>
      </w:r>
      <w:r w:rsidRPr="00C65109">
        <w:rPr>
          <w:color w:val="231F20"/>
          <w:sz w:val="24"/>
          <w:szCs w:val="24"/>
        </w:rPr>
        <w:t xml:space="preserve">a statement that illustrates a commitment that the behaviour that led to the alleged contravention has ceased and </w:t>
      </w:r>
      <w:r w:rsidRPr="00C65109">
        <w:rPr>
          <w:color w:val="231F20"/>
          <w:spacing w:val="-3"/>
          <w:sz w:val="24"/>
          <w:szCs w:val="24"/>
        </w:rPr>
        <w:t xml:space="preserve">will </w:t>
      </w:r>
      <w:r w:rsidRPr="00C65109">
        <w:rPr>
          <w:color w:val="231F20"/>
          <w:sz w:val="24"/>
          <w:szCs w:val="24"/>
        </w:rPr>
        <w:t>not recommence.</w:t>
      </w:r>
    </w:p>
    <w:p w14:paraId="47B79182" w14:textId="06BEABFD" w:rsidR="00093CDE" w:rsidRPr="00C65109" w:rsidRDefault="00093CDE" w:rsidP="00A72393">
      <w:pPr>
        <w:pStyle w:val="List1Numbered1"/>
        <w:numPr>
          <w:ilvl w:val="0"/>
          <w:numId w:val="26"/>
        </w:numPr>
        <w:rPr>
          <w:color w:val="auto"/>
          <w:sz w:val="24"/>
          <w:szCs w:val="24"/>
        </w:rPr>
      </w:pPr>
      <w:r w:rsidRPr="00C65109">
        <w:rPr>
          <w:color w:val="auto"/>
          <w:sz w:val="24"/>
          <w:szCs w:val="24"/>
        </w:rPr>
        <w:t xml:space="preserve">A commitment to the ongoing effective management of </w:t>
      </w:r>
      <w:r w:rsidR="00A516D8">
        <w:rPr>
          <w:color w:val="auto"/>
          <w:sz w:val="24"/>
          <w:szCs w:val="24"/>
        </w:rPr>
        <w:t>WHS</w:t>
      </w:r>
      <w:r w:rsidRPr="00C65109">
        <w:rPr>
          <w:color w:val="auto"/>
          <w:sz w:val="24"/>
          <w:szCs w:val="24"/>
        </w:rPr>
        <w:t xml:space="preserve"> risks</w:t>
      </w:r>
    </w:p>
    <w:p w14:paraId="6855F2EE" w14:textId="131CAE25" w:rsidR="00093CDE" w:rsidRPr="00C65109" w:rsidRDefault="00093CDE" w:rsidP="00A72393">
      <w:pPr>
        <w:pStyle w:val="BodyText"/>
        <w:kinsoku w:val="0"/>
        <w:overflowPunct w:val="0"/>
        <w:spacing w:before="61" w:line="250" w:lineRule="exact"/>
        <w:ind w:right="623"/>
        <w:rPr>
          <w:color w:val="231F20"/>
          <w:sz w:val="24"/>
          <w:szCs w:val="24"/>
        </w:rPr>
      </w:pPr>
      <w:r w:rsidRPr="00C65109">
        <w:rPr>
          <w:color w:val="231F20"/>
          <w:sz w:val="24"/>
          <w:szCs w:val="24"/>
        </w:rPr>
        <w:t xml:space="preserve">In the enforceable undertaking the person must include a commitment to the ongoing management of </w:t>
      </w:r>
      <w:r w:rsidR="00A516D8">
        <w:rPr>
          <w:color w:val="231F20"/>
          <w:sz w:val="24"/>
          <w:szCs w:val="24"/>
        </w:rPr>
        <w:t>WHS</w:t>
      </w:r>
      <w:r w:rsidRPr="00C65109">
        <w:rPr>
          <w:color w:val="231F20"/>
          <w:sz w:val="24"/>
          <w:szCs w:val="24"/>
        </w:rPr>
        <w:t xml:space="preserve"> risks and describe the strategies that will be employed to satisfy the person’s senior leadership (including officers as defined in </w:t>
      </w:r>
      <w:r w:rsidRPr="00C65109">
        <w:rPr>
          <w:color w:val="231F20"/>
          <w:sz w:val="24"/>
          <w:szCs w:val="24"/>
          <w:lang w:eastAsia="x-none"/>
        </w:rPr>
        <w:t>the Dictionary to</w:t>
      </w:r>
      <w:r w:rsidRPr="00C65109">
        <w:rPr>
          <w:color w:val="231F20"/>
          <w:sz w:val="24"/>
          <w:szCs w:val="24"/>
        </w:rPr>
        <w:t xml:space="preserve"> the WHS Act) that this commitment is being met.</w:t>
      </w:r>
    </w:p>
    <w:p w14:paraId="3EEA8BD5" w14:textId="132A8E1D" w:rsidR="00A15188" w:rsidRPr="00C65109" w:rsidRDefault="00A15188" w:rsidP="00A72393">
      <w:pPr>
        <w:pStyle w:val="List1Numbered1"/>
        <w:numPr>
          <w:ilvl w:val="0"/>
          <w:numId w:val="26"/>
        </w:numPr>
        <w:ind w:right="623"/>
        <w:rPr>
          <w:color w:val="auto"/>
          <w:sz w:val="24"/>
          <w:szCs w:val="24"/>
        </w:rPr>
      </w:pPr>
      <w:r w:rsidRPr="00C65109">
        <w:rPr>
          <w:color w:val="auto"/>
          <w:sz w:val="24"/>
          <w:szCs w:val="24"/>
        </w:rPr>
        <w:t>A commitment to disseminate information about the enforceable undertaking to workers, and</w:t>
      </w:r>
      <w:r w:rsidR="00C65109">
        <w:rPr>
          <w:color w:val="auto"/>
          <w:sz w:val="24"/>
          <w:szCs w:val="24"/>
        </w:rPr>
        <w:t xml:space="preserve"> </w:t>
      </w:r>
      <w:r w:rsidRPr="00C65109">
        <w:rPr>
          <w:color w:val="auto"/>
          <w:sz w:val="24"/>
          <w:szCs w:val="24"/>
        </w:rPr>
        <w:t xml:space="preserve">other relevant parties (which may include </w:t>
      </w:r>
      <w:r w:rsidR="00A516D8">
        <w:rPr>
          <w:color w:val="auto"/>
          <w:sz w:val="24"/>
          <w:szCs w:val="24"/>
        </w:rPr>
        <w:t>h</w:t>
      </w:r>
      <w:r w:rsidRPr="00C65109">
        <w:rPr>
          <w:color w:val="auto"/>
          <w:sz w:val="24"/>
          <w:szCs w:val="24"/>
        </w:rPr>
        <w:t>ealth and safety representatives), and in the annual report (if applicable)</w:t>
      </w:r>
    </w:p>
    <w:p w14:paraId="470331DC" w14:textId="161FA8D0" w:rsidR="00A15188" w:rsidRPr="00C65109" w:rsidRDefault="00A15188" w:rsidP="00A72393">
      <w:pPr>
        <w:pStyle w:val="BodyText"/>
        <w:kinsoku w:val="0"/>
        <w:overflowPunct w:val="0"/>
        <w:spacing w:before="61" w:line="250" w:lineRule="exact"/>
        <w:ind w:right="623"/>
        <w:rPr>
          <w:color w:val="231F20"/>
          <w:sz w:val="24"/>
          <w:szCs w:val="24"/>
        </w:rPr>
      </w:pPr>
      <w:r w:rsidRPr="00C65109">
        <w:rPr>
          <w:color w:val="231F20"/>
          <w:sz w:val="24"/>
          <w:szCs w:val="24"/>
        </w:rPr>
        <w:t xml:space="preserve">In the enforceable undertaking the person must agree to disseminate information about the undertaking within the workplace, including to the members of any health and safety committee, </w:t>
      </w:r>
      <w:r w:rsidR="00A516D8">
        <w:rPr>
          <w:color w:val="231F20"/>
          <w:sz w:val="24"/>
          <w:szCs w:val="24"/>
        </w:rPr>
        <w:t>HSRs</w:t>
      </w:r>
      <w:r w:rsidRPr="00C65109">
        <w:rPr>
          <w:color w:val="231F20"/>
          <w:sz w:val="24"/>
          <w:szCs w:val="24"/>
        </w:rPr>
        <w:t>, workers and other relevant parties. The person must state how the dissemination will occur and the timeframes for implementation.</w:t>
      </w:r>
    </w:p>
    <w:p w14:paraId="35809961" w14:textId="77777777" w:rsidR="00297A57" w:rsidRPr="00C65109" w:rsidRDefault="00A15188" w:rsidP="00A72393">
      <w:pPr>
        <w:pStyle w:val="BodyText"/>
        <w:kinsoku w:val="0"/>
        <w:overflowPunct w:val="0"/>
        <w:spacing w:before="141" w:line="250" w:lineRule="exact"/>
        <w:ind w:right="623"/>
        <w:rPr>
          <w:color w:val="231F20"/>
          <w:sz w:val="24"/>
          <w:szCs w:val="24"/>
        </w:rPr>
      </w:pPr>
      <w:r w:rsidRPr="00C65109">
        <w:rPr>
          <w:color w:val="231F20"/>
          <w:sz w:val="24"/>
          <w:szCs w:val="24"/>
        </w:rPr>
        <w:t xml:space="preserve">In addition, if the person is a body corporate, a commitment must be given to publish details of the </w:t>
      </w:r>
      <w:r w:rsidRPr="00C65109">
        <w:rPr>
          <w:color w:val="231F20"/>
          <w:spacing w:val="-3"/>
          <w:sz w:val="24"/>
          <w:szCs w:val="24"/>
        </w:rPr>
        <w:t xml:space="preserve">enforceable </w:t>
      </w:r>
      <w:r w:rsidRPr="00C65109">
        <w:rPr>
          <w:color w:val="231F20"/>
          <w:sz w:val="24"/>
          <w:szCs w:val="24"/>
        </w:rPr>
        <w:t xml:space="preserve">undertaking in the body corporate’s first </w:t>
      </w:r>
      <w:r w:rsidRPr="00C65109">
        <w:rPr>
          <w:color w:val="231F20"/>
          <w:spacing w:val="-3"/>
          <w:sz w:val="24"/>
          <w:szCs w:val="24"/>
        </w:rPr>
        <w:t xml:space="preserve">annual </w:t>
      </w:r>
      <w:r w:rsidRPr="00C65109">
        <w:rPr>
          <w:color w:val="231F20"/>
          <w:sz w:val="24"/>
          <w:szCs w:val="24"/>
        </w:rPr>
        <w:t xml:space="preserve">report due after the </w:t>
      </w:r>
      <w:r w:rsidRPr="00C65109">
        <w:rPr>
          <w:color w:val="231F20"/>
          <w:spacing w:val="-3"/>
          <w:sz w:val="24"/>
          <w:szCs w:val="24"/>
        </w:rPr>
        <w:t xml:space="preserve">date </w:t>
      </w:r>
      <w:r w:rsidRPr="00C65109">
        <w:rPr>
          <w:color w:val="231F20"/>
          <w:sz w:val="24"/>
          <w:szCs w:val="24"/>
        </w:rPr>
        <w:t>the undertaking</w:t>
      </w:r>
      <w:r w:rsidRPr="00C65109">
        <w:rPr>
          <w:color w:val="231F20"/>
          <w:spacing w:val="-11"/>
          <w:sz w:val="24"/>
          <w:szCs w:val="24"/>
        </w:rPr>
        <w:t xml:space="preserve"> </w:t>
      </w:r>
      <w:r w:rsidRPr="00C65109">
        <w:rPr>
          <w:color w:val="231F20"/>
          <w:sz w:val="24"/>
          <w:szCs w:val="24"/>
        </w:rPr>
        <w:t>is</w:t>
      </w:r>
      <w:r w:rsidRPr="00C65109">
        <w:rPr>
          <w:color w:val="231F20"/>
          <w:spacing w:val="-11"/>
          <w:sz w:val="24"/>
          <w:szCs w:val="24"/>
        </w:rPr>
        <w:t xml:space="preserve"> </w:t>
      </w:r>
      <w:r w:rsidRPr="00C65109">
        <w:rPr>
          <w:color w:val="231F20"/>
          <w:sz w:val="24"/>
          <w:szCs w:val="24"/>
        </w:rPr>
        <w:t>accepted.</w:t>
      </w:r>
      <w:r w:rsidRPr="00C65109">
        <w:rPr>
          <w:color w:val="231F20"/>
          <w:spacing w:val="-11"/>
          <w:sz w:val="24"/>
          <w:szCs w:val="24"/>
        </w:rPr>
        <w:t xml:space="preserve"> </w:t>
      </w:r>
      <w:r w:rsidRPr="00C65109">
        <w:rPr>
          <w:color w:val="231F20"/>
          <w:sz w:val="24"/>
          <w:szCs w:val="24"/>
        </w:rPr>
        <w:t>Likewise,</w:t>
      </w:r>
      <w:r w:rsidRPr="00C65109">
        <w:rPr>
          <w:color w:val="231F20"/>
          <w:spacing w:val="-11"/>
          <w:sz w:val="24"/>
          <w:szCs w:val="24"/>
        </w:rPr>
        <w:t xml:space="preserve"> </w:t>
      </w:r>
      <w:r w:rsidRPr="00C65109">
        <w:rPr>
          <w:color w:val="231F20"/>
          <w:sz w:val="24"/>
          <w:szCs w:val="24"/>
        </w:rPr>
        <w:t>the</w:t>
      </w:r>
      <w:r w:rsidRPr="00C65109">
        <w:rPr>
          <w:color w:val="231F20"/>
          <w:spacing w:val="-11"/>
          <w:sz w:val="24"/>
          <w:szCs w:val="24"/>
        </w:rPr>
        <w:t xml:space="preserve"> </w:t>
      </w:r>
      <w:r w:rsidRPr="00C65109">
        <w:rPr>
          <w:color w:val="231F20"/>
          <w:sz w:val="24"/>
          <w:szCs w:val="24"/>
        </w:rPr>
        <w:t>crown</w:t>
      </w:r>
      <w:r w:rsidRPr="00C65109">
        <w:rPr>
          <w:color w:val="231F20"/>
          <w:spacing w:val="-11"/>
          <w:sz w:val="24"/>
          <w:szCs w:val="24"/>
        </w:rPr>
        <w:t xml:space="preserve"> </w:t>
      </w:r>
      <w:r w:rsidRPr="00C65109">
        <w:rPr>
          <w:color w:val="231F20"/>
          <w:sz w:val="24"/>
          <w:szCs w:val="24"/>
        </w:rPr>
        <w:t>and</w:t>
      </w:r>
      <w:r w:rsidRPr="00C65109">
        <w:rPr>
          <w:color w:val="231F20"/>
          <w:spacing w:val="-11"/>
          <w:sz w:val="24"/>
          <w:szCs w:val="24"/>
        </w:rPr>
        <w:t xml:space="preserve"> </w:t>
      </w:r>
      <w:r w:rsidRPr="00C65109">
        <w:rPr>
          <w:color w:val="231F20"/>
          <w:sz w:val="24"/>
          <w:szCs w:val="24"/>
        </w:rPr>
        <w:t>public</w:t>
      </w:r>
      <w:r w:rsidRPr="00C65109">
        <w:rPr>
          <w:color w:val="231F20"/>
          <w:spacing w:val="-11"/>
          <w:sz w:val="24"/>
          <w:szCs w:val="24"/>
        </w:rPr>
        <w:t xml:space="preserve"> </w:t>
      </w:r>
      <w:r w:rsidRPr="00C65109">
        <w:rPr>
          <w:color w:val="231F20"/>
          <w:sz w:val="24"/>
          <w:szCs w:val="24"/>
        </w:rPr>
        <w:t>authorities</w:t>
      </w:r>
      <w:r w:rsidRPr="00C65109">
        <w:rPr>
          <w:color w:val="231F20"/>
          <w:spacing w:val="-11"/>
          <w:sz w:val="24"/>
          <w:szCs w:val="24"/>
        </w:rPr>
        <w:t xml:space="preserve"> </w:t>
      </w:r>
      <w:r w:rsidRPr="00C65109">
        <w:rPr>
          <w:color w:val="231F20"/>
          <w:sz w:val="24"/>
          <w:szCs w:val="24"/>
        </w:rPr>
        <w:t>must</w:t>
      </w:r>
      <w:r w:rsidRPr="00C65109">
        <w:rPr>
          <w:color w:val="231F20"/>
          <w:spacing w:val="-11"/>
          <w:sz w:val="24"/>
          <w:szCs w:val="24"/>
        </w:rPr>
        <w:t xml:space="preserve"> </w:t>
      </w:r>
      <w:r w:rsidRPr="00C65109">
        <w:rPr>
          <w:color w:val="231F20"/>
          <w:sz w:val="24"/>
          <w:szCs w:val="24"/>
        </w:rPr>
        <w:t>provide</w:t>
      </w:r>
      <w:r w:rsidRPr="00C65109">
        <w:rPr>
          <w:color w:val="231F20"/>
          <w:spacing w:val="-11"/>
          <w:sz w:val="24"/>
          <w:szCs w:val="24"/>
        </w:rPr>
        <w:t xml:space="preserve"> </w:t>
      </w:r>
      <w:r w:rsidRPr="00C65109">
        <w:rPr>
          <w:color w:val="231F20"/>
          <w:sz w:val="24"/>
          <w:szCs w:val="24"/>
        </w:rPr>
        <w:t>a</w:t>
      </w:r>
      <w:r w:rsidRPr="00C65109">
        <w:rPr>
          <w:color w:val="231F20"/>
          <w:spacing w:val="-11"/>
          <w:sz w:val="24"/>
          <w:szCs w:val="24"/>
        </w:rPr>
        <w:t xml:space="preserve"> </w:t>
      </w:r>
      <w:r w:rsidRPr="00C65109">
        <w:rPr>
          <w:color w:val="231F20"/>
          <w:sz w:val="24"/>
          <w:szCs w:val="24"/>
        </w:rPr>
        <w:t xml:space="preserve">commitment to publish details of the </w:t>
      </w:r>
      <w:r w:rsidRPr="00C65109">
        <w:rPr>
          <w:color w:val="231F20"/>
          <w:spacing w:val="-3"/>
          <w:sz w:val="24"/>
          <w:szCs w:val="24"/>
        </w:rPr>
        <w:t xml:space="preserve">enforceable </w:t>
      </w:r>
      <w:r w:rsidRPr="00C65109">
        <w:rPr>
          <w:color w:val="231F20"/>
          <w:sz w:val="24"/>
          <w:szCs w:val="24"/>
        </w:rPr>
        <w:t xml:space="preserve">undertaking in the first </w:t>
      </w:r>
      <w:r w:rsidRPr="00C65109">
        <w:rPr>
          <w:color w:val="231F20"/>
          <w:spacing w:val="-3"/>
          <w:sz w:val="24"/>
          <w:szCs w:val="24"/>
        </w:rPr>
        <w:t xml:space="preserve">annual </w:t>
      </w:r>
      <w:r w:rsidRPr="00C65109">
        <w:rPr>
          <w:color w:val="231F20"/>
          <w:sz w:val="24"/>
          <w:szCs w:val="24"/>
        </w:rPr>
        <w:t xml:space="preserve">report due after the </w:t>
      </w:r>
      <w:r w:rsidRPr="00C65109">
        <w:rPr>
          <w:color w:val="231F20"/>
          <w:spacing w:val="-3"/>
          <w:sz w:val="24"/>
          <w:szCs w:val="24"/>
        </w:rPr>
        <w:t xml:space="preserve">date </w:t>
      </w:r>
      <w:r w:rsidRPr="00C65109">
        <w:rPr>
          <w:color w:val="231F20"/>
          <w:sz w:val="24"/>
          <w:szCs w:val="24"/>
        </w:rPr>
        <w:t>the undertaking</w:t>
      </w:r>
      <w:r w:rsidRPr="00C65109">
        <w:rPr>
          <w:color w:val="231F20"/>
          <w:spacing w:val="-17"/>
          <w:sz w:val="24"/>
          <w:szCs w:val="24"/>
        </w:rPr>
        <w:t xml:space="preserve"> </w:t>
      </w:r>
      <w:r w:rsidRPr="00C65109">
        <w:rPr>
          <w:color w:val="231F20"/>
          <w:sz w:val="24"/>
          <w:szCs w:val="24"/>
        </w:rPr>
        <w:t>is</w:t>
      </w:r>
      <w:r w:rsidRPr="00C65109">
        <w:rPr>
          <w:color w:val="231F20"/>
          <w:spacing w:val="-17"/>
          <w:sz w:val="24"/>
          <w:szCs w:val="24"/>
        </w:rPr>
        <w:t xml:space="preserve"> </w:t>
      </w:r>
      <w:r w:rsidRPr="00C65109">
        <w:rPr>
          <w:color w:val="231F20"/>
          <w:sz w:val="24"/>
          <w:szCs w:val="24"/>
        </w:rPr>
        <w:t>accepted.</w:t>
      </w:r>
    </w:p>
    <w:p w14:paraId="78A88F03" w14:textId="35F28FBA" w:rsidR="00A15188" w:rsidRPr="00C65109" w:rsidRDefault="00A15188" w:rsidP="00A72393">
      <w:pPr>
        <w:pStyle w:val="List1Numbered1"/>
        <w:numPr>
          <w:ilvl w:val="0"/>
          <w:numId w:val="26"/>
        </w:numPr>
        <w:ind w:right="623"/>
        <w:rPr>
          <w:color w:val="auto"/>
          <w:sz w:val="24"/>
          <w:szCs w:val="24"/>
        </w:rPr>
      </w:pPr>
      <w:r w:rsidRPr="00C65109">
        <w:rPr>
          <w:color w:val="auto"/>
          <w:sz w:val="24"/>
          <w:szCs w:val="24"/>
        </w:rPr>
        <w:t>A commitment to participate constructively in all compliance monitoring activities of the enforceable undertaking</w:t>
      </w:r>
    </w:p>
    <w:p w14:paraId="75836B16" w14:textId="2FF5F3FE" w:rsidR="00A15188" w:rsidRPr="00C65109" w:rsidRDefault="00A15188" w:rsidP="00A72393">
      <w:pPr>
        <w:pStyle w:val="BodyText"/>
        <w:kinsoku w:val="0"/>
        <w:overflowPunct w:val="0"/>
        <w:spacing w:before="141" w:line="250" w:lineRule="exact"/>
        <w:ind w:right="623"/>
        <w:rPr>
          <w:color w:val="231F20"/>
          <w:sz w:val="24"/>
          <w:szCs w:val="24"/>
        </w:rPr>
      </w:pPr>
      <w:r w:rsidRPr="00C65109">
        <w:rPr>
          <w:color w:val="231F20"/>
          <w:sz w:val="24"/>
          <w:szCs w:val="24"/>
        </w:rPr>
        <w:t>In the enforceable undertaking the person must acknowledge responsibility for demonstrating compliance with the undertaking and that compliance monitoring will be conducted by WorkSafe ACT</w:t>
      </w:r>
      <w:r w:rsidR="005140AB">
        <w:rPr>
          <w:color w:val="231F20"/>
          <w:sz w:val="24"/>
          <w:szCs w:val="24"/>
        </w:rPr>
        <w:t xml:space="preserve"> </w:t>
      </w:r>
      <w:r w:rsidRPr="00C65109">
        <w:rPr>
          <w:color w:val="231F20"/>
          <w:sz w:val="24"/>
          <w:szCs w:val="24"/>
        </w:rPr>
        <w:t>to ensure compliance with the undertaking.</w:t>
      </w:r>
    </w:p>
    <w:p w14:paraId="4DB014B7" w14:textId="77777777" w:rsidR="00A15188" w:rsidRPr="00C65109" w:rsidRDefault="00A15188" w:rsidP="00A72393">
      <w:pPr>
        <w:pStyle w:val="BodyText"/>
        <w:kinsoku w:val="0"/>
        <w:overflowPunct w:val="0"/>
        <w:spacing w:before="135"/>
        <w:ind w:right="1400"/>
        <w:rPr>
          <w:color w:val="231F20"/>
          <w:sz w:val="24"/>
          <w:szCs w:val="24"/>
        </w:rPr>
      </w:pPr>
      <w:r w:rsidRPr="00C65109">
        <w:rPr>
          <w:color w:val="231F20"/>
          <w:sz w:val="24"/>
          <w:szCs w:val="24"/>
        </w:rPr>
        <w:t>The acknowledgement must recognise that:</w:t>
      </w:r>
    </w:p>
    <w:p w14:paraId="1D62CD7D" w14:textId="77777777" w:rsidR="00A15188" w:rsidRPr="00C65109" w:rsidRDefault="00A15188" w:rsidP="00A72393">
      <w:pPr>
        <w:pStyle w:val="BodyText"/>
        <w:numPr>
          <w:ilvl w:val="0"/>
          <w:numId w:val="22"/>
        </w:numPr>
        <w:kinsoku w:val="0"/>
        <w:overflowPunct w:val="0"/>
        <w:spacing w:before="85" w:line="250" w:lineRule="exact"/>
        <w:ind w:right="623"/>
        <w:rPr>
          <w:color w:val="231F20"/>
          <w:sz w:val="24"/>
          <w:szCs w:val="24"/>
        </w:rPr>
      </w:pPr>
      <w:r w:rsidRPr="00C65109">
        <w:rPr>
          <w:color w:val="231F20"/>
          <w:sz w:val="24"/>
          <w:szCs w:val="24"/>
        </w:rPr>
        <w:t>the person will provide to the regulator, by the due date for a term, evidence to demonstrate compliance with the term</w:t>
      </w:r>
    </w:p>
    <w:p w14:paraId="4FF9DBC7" w14:textId="2D384870" w:rsidR="00A15188" w:rsidRPr="00C65109" w:rsidRDefault="00A15188" w:rsidP="00A72393">
      <w:pPr>
        <w:pStyle w:val="BodyText"/>
        <w:numPr>
          <w:ilvl w:val="0"/>
          <w:numId w:val="22"/>
        </w:numPr>
        <w:kinsoku w:val="0"/>
        <w:overflowPunct w:val="0"/>
        <w:spacing w:before="85" w:line="250" w:lineRule="exact"/>
        <w:ind w:right="623"/>
        <w:rPr>
          <w:color w:val="231F20"/>
          <w:sz w:val="24"/>
          <w:szCs w:val="24"/>
        </w:rPr>
      </w:pPr>
      <w:r w:rsidRPr="00C65109">
        <w:rPr>
          <w:color w:val="231F20"/>
          <w:sz w:val="24"/>
          <w:szCs w:val="24"/>
        </w:rPr>
        <w:t xml:space="preserve">cooperation </w:t>
      </w:r>
      <w:r w:rsidRPr="00A516D8">
        <w:rPr>
          <w:color w:val="231F20"/>
          <w:sz w:val="24"/>
          <w:szCs w:val="24"/>
        </w:rPr>
        <w:t xml:space="preserve">will </w:t>
      </w:r>
      <w:r w:rsidRPr="00C65109">
        <w:rPr>
          <w:color w:val="231F20"/>
          <w:sz w:val="24"/>
          <w:szCs w:val="24"/>
        </w:rPr>
        <w:t xml:space="preserve">be provided to the regulator </w:t>
      </w:r>
      <w:r w:rsidR="00F0457B" w:rsidRPr="00C65109">
        <w:rPr>
          <w:color w:val="231F20"/>
          <w:sz w:val="24"/>
          <w:szCs w:val="24"/>
        </w:rPr>
        <w:t>if</w:t>
      </w:r>
      <w:r w:rsidRPr="00C65109">
        <w:rPr>
          <w:color w:val="231F20"/>
          <w:sz w:val="24"/>
          <w:szCs w:val="24"/>
        </w:rPr>
        <w:t xml:space="preserve"> the regulator chooses to</w:t>
      </w:r>
      <w:r w:rsidRPr="00A516D8">
        <w:rPr>
          <w:color w:val="231F20"/>
          <w:sz w:val="24"/>
          <w:szCs w:val="24"/>
        </w:rPr>
        <w:t xml:space="preserve"> </w:t>
      </w:r>
      <w:r w:rsidRPr="00C65109">
        <w:rPr>
          <w:color w:val="231F20"/>
          <w:sz w:val="24"/>
          <w:szCs w:val="24"/>
        </w:rPr>
        <w:t>undertake</w:t>
      </w:r>
      <w:r w:rsidRPr="00A516D8">
        <w:rPr>
          <w:color w:val="231F20"/>
          <w:sz w:val="24"/>
          <w:szCs w:val="24"/>
        </w:rPr>
        <w:t xml:space="preserve"> </w:t>
      </w:r>
      <w:r w:rsidRPr="00C65109">
        <w:rPr>
          <w:color w:val="231F20"/>
          <w:sz w:val="24"/>
          <w:szCs w:val="24"/>
        </w:rPr>
        <w:t>other</w:t>
      </w:r>
      <w:r w:rsidRPr="00A516D8">
        <w:rPr>
          <w:color w:val="231F20"/>
          <w:sz w:val="24"/>
          <w:szCs w:val="24"/>
        </w:rPr>
        <w:t xml:space="preserve"> compliance </w:t>
      </w:r>
      <w:r w:rsidRPr="00C65109">
        <w:rPr>
          <w:color w:val="231F20"/>
          <w:sz w:val="24"/>
          <w:szCs w:val="24"/>
        </w:rPr>
        <w:t>monitoring</w:t>
      </w:r>
      <w:r w:rsidRPr="00A516D8">
        <w:rPr>
          <w:color w:val="231F20"/>
          <w:sz w:val="24"/>
          <w:szCs w:val="24"/>
        </w:rPr>
        <w:t xml:space="preserve"> </w:t>
      </w:r>
      <w:r w:rsidRPr="00C65109">
        <w:rPr>
          <w:color w:val="231F20"/>
          <w:sz w:val="24"/>
          <w:szCs w:val="24"/>
        </w:rPr>
        <w:t>activities</w:t>
      </w:r>
      <w:r w:rsidRPr="00A516D8">
        <w:rPr>
          <w:color w:val="231F20"/>
          <w:sz w:val="24"/>
          <w:szCs w:val="24"/>
        </w:rPr>
        <w:t xml:space="preserve"> (such </w:t>
      </w:r>
      <w:r w:rsidRPr="00C65109">
        <w:rPr>
          <w:color w:val="231F20"/>
          <w:sz w:val="24"/>
          <w:szCs w:val="24"/>
        </w:rPr>
        <w:t>as</w:t>
      </w:r>
      <w:r w:rsidRPr="00A516D8">
        <w:rPr>
          <w:color w:val="231F20"/>
          <w:sz w:val="24"/>
          <w:szCs w:val="24"/>
        </w:rPr>
        <w:t xml:space="preserve"> </w:t>
      </w:r>
      <w:r w:rsidRPr="00C65109">
        <w:rPr>
          <w:color w:val="231F20"/>
          <w:sz w:val="24"/>
          <w:szCs w:val="24"/>
        </w:rPr>
        <w:t>a</w:t>
      </w:r>
      <w:r w:rsidRPr="00A516D8">
        <w:rPr>
          <w:color w:val="231F20"/>
          <w:sz w:val="24"/>
          <w:szCs w:val="24"/>
        </w:rPr>
        <w:t xml:space="preserve"> </w:t>
      </w:r>
      <w:r w:rsidRPr="00C65109">
        <w:rPr>
          <w:color w:val="231F20"/>
          <w:sz w:val="24"/>
          <w:szCs w:val="24"/>
        </w:rPr>
        <w:t>site</w:t>
      </w:r>
      <w:r w:rsidRPr="00A516D8">
        <w:rPr>
          <w:color w:val="231F20"/>
          <w:sz w:val="24"/>
          <w:szCs w:val="24"/>
        </w:rPr>
        <w:t xml:space="preserve"> </w:t>
      </w:r>
      <w:r w:rsidRPr="00C65109">
        <w:rPr>
          <w:color w:val="231F20"/>
          <w:sz w:val="24"/>
          <w:szCs w:val="24"/>
        </w:rPr>
        <w:t>visit)</w:t>
      </w:r>
      <w:r w:rsidRPr="00A516D8">
        <w:rPr>
          <w:color w:val="231F20"/>
          <w:sz w:val="24"/>
          <w:szCs w:val="24"/>
        </w:rPr>
        <w:t xml:space="preserve"> </w:t>
      </w:r>
      <w:r w:rsidRPr="00C65109">
        <w:rPr>
          <w:color w:val="231F20"/>
          <w:sz w:val="24"/>
          <w:szCs w:val="24"/>
        </w:rPr>
        <w:t>to</w:t>
      </w:r>
      <w:r w:rsidRPr="00A516D8">
        <w:rPr>
          <w:color w:val="231F20"/>
          <w:sz w:val="24"/>
          <w:szCs w:val="24"/>
        </w:rPr>
        <w:t xml:space="preserve"> </w:t>
      </w:r>
      <w:r w:rsidRPr="00C65109">
        <w:rPr>
          <w:color w:val="231F20"/>
          <w:sz w:val="24"/>
          <w:szCs w:val="24"/>
        </w:rPr>
        <w:t>verify</w:t>
      </w:r>
      <w:r w:rsidRPr="00A516D8">
        <w:rPr>
          <w:color w:val="231F20"/>
          <w:sz w:val="24"/>
          <w:szCs w:val="24"/>
        </w:rPr>
        <w:t xml:space="preserve"> </w:t>
      </w:r>
      <w:r w:rsidRPr="00C65109">
        <w:rPr>
          <w:color w:val="231F20"/>
          <w:sz w:val="24"/>
          <w:szCs w:val="24"/>
        </w:rPr>
        <w:t>the</w:t>
      </w:r>
      <w:r w:rsidRPr="00A516D8">
        <w:rPr>
          <w:color w:val="231F20"/>
          <w:sz w:val="24"/>
          <w:szCs w:val="24"/>
        </w:rPr>
        <w:t xml:space="preserve"> </w:t>
      </w:r>
      <w:r w:rsidRPr="00C65109">
        <w:rPr>
          <w:color w:val="231F20"/>
          <w:sz w:val="24"/>
          <w:szCs w:val="24"/>
        </w:rPr>
        <w:t>evidence provided</w:t>
      </w:r>
    </w:p>
    <w:p w14:paraId="7F6B90C9" w14:textId="0FEB466F" w:rsidR="00A15188" w:rsidRPr="00C65109" w:rsidRDefault="00A15188" w:rsidP="00A72393">
      <w:pPr>
        <w:pStyle w:val="BodyText"/>
        <w:numPr>
          <w:ilvl w:val="0"/>
          <w:numId w:val="22"/>
        </w:numPr>
        <w:kinsoku w:val="0"/>
        <w:overflowPunct w:val="0"/>
        <w:spacing w:before="85" w:line="250" w:lineRule="exact"/>
        <w:ind w:right="623"/>
        <w:rPr>
          <w:color w:val="231F20"/>
          <w:sz w:val="24"/>
          <w:szCs w:val="24"/>
        </w:rPr>
      </w:pPr>
      <w:r w:rsidRPr="00C65109">
        <w:rPr>
          <w:color w:val="231F20"/>
          <w:sz w:val="24"/>
          <w:szCs w:val="24"/>
        </w:rPr>
        <w:t>material offered as evidence of compliance will be retained by the person throughout the period of the enforceable undertaking and provided to the regulator on request.</w:t>
      </w:r>
    </w:p>
    <w:p w14:paraId="427FEDA9" w14:textId="313D8D7F" w:rsidR="00A15188" w:rsidRPr="00C65109" w:rsidRDefault="00A15188" w:rsidP="00A72393">
      <w:pPr>
        <w:pStyle w:val="BodyText"/>
        <w:kinsoku w:val="0"/>
        <w:overflowPunct w:val="0"/>
        <w:spacing w:before="85" w:line="250" w:lineRule="exact"/>
        <w:ind w:right="623"/>
        <w:rPr>
          <w:color w:val="231F20"/>
          <w:sz w:val="24"/>
          <w:szCs w:val="24"/>
        </w:rPr>
      </w:pPr>
      <w:r w:rsidRPr="00646ACD">
        <w:rPr>
          <w:b/>
          <w:bCs/>
          <w:color w:val="231F20"/>
          <w:sz w:val="24"/>
          <w:szCs w:val="24"/>
        </w:rPr>
        <w:t>Note:</w:t>
      </w:r>
      <w:r w:rsidRPr="00C65109">
        <w:rPr>
          <w:color w:val="231F20"/>
          <w:sz w:val="24"/>
          <w:szCs w:val="24"/>
        </w:rPr>
        <w:t xml:space="preserve"> </w:t>
      </w:r>
      <w:r w:rsidRPr="00C65109">
        <w:rPr>
          <w:color w:val="231F20"/>
          <w:sz w:val="24"/>
          <w:szCs w:val="24"/>
          <w:lang w:eastAsia="x-none"/>
        </w:rPr>
        <w:t>the regulator</w:t>
      </w:r>
      <w:r w:rsidRPr="00C65109">
        <w:rPr>
          <w:color w:val="231F20"/>
          <w:sz w:val="24"/>
          <w:szCs w:val="24"/>
        </w:rPr>
        <w:t xml:space="preserve"> may undertake </w:t>
      </w:r>
      <w:r w:rsidRPr="00C65109">
        <w:rPr>
          <w:color w:val="231F20"/>
          <w:sz w:val="24"/>
          <w:szCs w:val="24"/>
          <w:lang w:eastAsia="x-none"/>
        </w:rPr>
        <w:t xml:space="preserve">or arrange </w:t>
      </w:r>
      <w:r w:rsidRPr="00C65109">
        <w:rPr>
          <w:color w:val="231F20"/>
          <w:sz w:val="24"/>
          <w:szCs w:val="24"/>
        </w:rPr>
        <w:t>compliance monitoring activities between terms being due and a final inspection may be conducted once all aspects of the enforceable undertaking have been implemented and are complete.</w:t>
      </w:r>
    </w:p>
    <w:p w14:paraId="40CD54D8" w14:textId="54FF8397" w:rsidR="00A15188" w:rsidRPr="00C65109" w:rsidRDefault="00A15188" w:rsidP="00A72393">
      <w:pPr>
        <w:pStyle w:val="List1Numbered1"/>
        <w:numPr>
          <w:ilvl w:val="0"/>
          <w:numId w:val="26"/>
        </w:numPr>
        <w:rPr>
          <w:color w:val="auto"/>
          <w:sz w:val="24"/>
          <w:szCs w:val="24"/>
        </w:rPr>
      </w:pPr>
      <w:r w:rsidRPr="00C65109">
        <w:rPr>
          <w:color w:val="auto"/>
          <w:sz w:val="24"/>
          <w:szCs w:val="24"/>
        </w:rPr>
        <w:lastRenderedPageBreak/>
        <w:t xml:space="preserve">Strategies that will deliver </w:t>
      </w:r>
      <w:r w:rsidR="00F0457B">
        <w:rPr>
          <w:color w:val="auto"/>
          <w:sz w:val="24"/>
          <w:szCs w:val="24"/>
        </w:rPr>
        <w:t>WHS</w:t>
      </w:r>
      <w:r w:rsidRPr="00C65109">
        <w:rPr>
          <w:color w:val="auto"/>
          <w:sz w:val="24"/>
          <w:szCs w:val="24"/>
        </w:rPr>
        <w:t xml:space="preserve"> worker benefits</w:t>
      </w:r>
      <w:bookmarkStart w:id="27" w:name="_Hlk46500475"/>
      <w:r w:rsidR="00186DCC">
        <w:rPr>
          <w:rStyle w:val="FootnoteReference"/>
          <w:color w:val="auto"/>
          <w:sz w:val="24"/>
          <w:szCs w:val="24"/>
        </w:rPr>
        <w:footnoteReference w:id="1"/>
      </w:r>
      <w:bookmarkEnd w:id="27"/>
    </w:p>
    <w:p w14:paraId="5641A6A9" w14:textId="4EED0AA6" w:rsidR="00A15188" w:rsidRPr="00C65109" w:rsidRDefault="00A15188" w:rsidP="00A72393">
      <w:pPr>
        <w:pStyle w:val="BodyText"/>
        <w:kinsoku w:val="0"/>
        <w:overflowPunct w:val="0"/>
        <w:spacing w:before="46" w:line="250" w:lineRule="exact"/>
        <w:ind w:right="623"/>
        <w:rPr>
          <w:color w:val="231F20"/>
          <w:sz w:val="24"/>
          <w:szCs w:val="24"/>
        </w:rPr>
      </w:pPr>
      <w:r w:rsidRPr="00C65109">
        <w:rPr>
          <w:color w:val="231F20"/>
          <w:sz w:val="24"/>
          <w:szCs w:val="24"/>
        </w:rPr>
        <w:t>In the enforceable undertaking the person must include details of the tangible health and safety initiatives that will be delivered to benefit workers. Details must include the timeframes for implementation and estimated costs.</w:t>
      </w:r>
    </w:p>
    <w:p w14:paraId="2FA39250" w14:textId="50794CB2" w:rsidR="00A15188" w:rsidRPr="00C65109" w:rsidRDefault="00A15188" w:rsidP="00A72393">
      <w:pPr>
        <w:pStyle w:val="List1Numbered1"/>
        <w:numPr>
          <w:ilvl w:val="0"/>
          <w:numId w:val="26"/>
        </w:numPr>
        <w:rPr>
          <w:color w:val="auto"/>
          <w:sz w:val="24"/>
          <w:szCs w:val="24"/>
        </w:rPr>
      </w:pPr>
      <w:bookmarkStart w:id="28" w:name="_Hlk46500567"/>
      <w:r w:rsidRPr="00C65109">
        <w:rPr>
          <w:color w:val="auto"/>
          <w:sz w:val="24"/>
          <w:szCs w:val="24"/>
        </w:rPr>
        <w:t xml:space="preserve">Strategies that will deliver </w:t>
      </w:r>
      <w:r w:rsidR="00F0457B">
        <w:rPr>
          <w:color w:val="auto"/>
          <w:sz w:val="24"/>
          <w:szCs w:val="24"/>
        </w:rPr>
        <w:t xml:space="preserve">WHS </w:t>
      </w:r>
      <w:r w:rsidRPr="00C65109">
        <w:rPr>
          <w:color w:val="auto"/>
          <w:sz w:val="24"/>
          <w:szCs w:val="24"/>
        </w:rPr>
        <w:t>industry benefits</w:t>
      </w:r>
      <w:bookmarkEnd w:id="28"/>
    </w:p>
    <w:p w14:paraId="3130D6A3" w14:textId="77777777" w:rsidR="00A15188" w:rsidRPr="00C65109" w:rsidRDefault="00A15188" w:rsidP="00A72393">
      <w:pPr>
        <w:pStyle w:val="BodyText"/>
        <w:kinsoku w:val="0"/>
        <w:overflowPunct w:val="0"/>
        <w:spacing w:before="46" w:line="250" w:lineRule="exact"/>
        <w:ind w:right="711"/>
        <w:rPr>
          <w:color w:val="231F20"/>
          <w:sz w:val="24"/>
          <w:szCs w:val="24"/>
        </w:rPr>
      </w:pPr>
      <w:r w:rsidRPr="00C65109">
        <w:rPr>
          <w:color w:val="231F20"/>
          <w:sz w:val="24"/>
          <w:szCs w:val="24"/>
        </w:rPr>
        <w:t xml:space="preserve">In the </w:t>
      </w:r>
      <w:r w:rsidRPr="00C65109">
        <w:rPr>
          <w:color w:val="231F20"/>
          <w:spacing w:val="-3"/>
          <w:sz w:val="24"/>
          <w:szCs w:val="24"/>
        </w:rPr>
        <w:t xml:space="preserve">enforceable </w:t>
      </w:r>
      <w:r w:rsidRPr="00C65109">
        <w:rPr>
          <w:color w:val="231F20"/>
          <w:sz w:val="24"/>
          <w:szCs w:val="24"/>
        </w:rPr>
        <w:t xml:space="preserve">undertaking the person must </w:t>
      </w:r>
      <w:r w:rsidRPr="00C65109">
        <w:rPr>
          <w:color w:val="231F20"/>
          <w:spacing w:val="-3"/>
          <w:sz w:val="24"/>
          <w:szCs w:val="24"/>
        </w:rPr>
        <w:t xml:space="preserve">include </w:t>
      </w:r>
      <w:r w:rsidRPr="00C65109">
        <w:rPr>
          <w:color w:val="231F20"/>
          <w:sz w:val="24"/>
          <w:szCs w:val="24"/>
        </w:rPr>
        <w:t xml:space="preserve">details of initiatives that </w:t>
      </w:r>
      <w:r w:rsidRPr="00C65109">
        <w:rPr>
          <w:color w:val="231F20"/>
          <w:spacing w:val="-3"/>
          <w:sz w:val="24"/>
          <w:szCs w:val="24"/>
        </w:rPr>
        <w:t xml:space="preserve">will </w:t>
      </w:r>
      <w:r w:rsidRPr="00C65109">
        <w:rPr>
          <w:color w:val="231F20"/>
          <w:sz w:val="24"/>
          <w:szCs w:val="24"/>
        </w:rPr>
        <w:t>be applied to benefit the relevant industry, with timeframes for implementation and estimated costs.</w:t>
      </w:r>
    </w:p>
    <w:p w14:paraId="39A7014F" w14:textId="4326DBC7" w:rsidR="00A15188" w:rsidRPr="00C65109" w:rsidRDefault="00A15188" w:rsidP="00A72393">
      <w:pPr>
        <w:pStyle w:val="List1Numbered1"/>
        <w:numPr>
          <w:ilvl w:val="0"/>
          <w:numId w:val="26"/>
        </w:numPr>
        <w:rPr>
          <w:color w:val="auto"/>
          <w:sz w:val="24"/>
          <w:szCs w:val="24"/>
        </w:rPr>
      </w:pPr>
      <w:r w:rsidRPr="00C65109">
        <w:rPr>
          <w:color w:val="auto"/>
          <w:sz w:val="24"/>
          <w:szCs w:val="24"/>
        </w:rPr>
        <w:t>Strategies that will deliver community benefits</w:t>
      </w:r>
    </w:p>
    <w:p w14:paraId="56EA0239" w14:textId="4A1894B6" w:rsidR="00A15188" w:rsidRPr="00C65109" w:rsidRDefault="00A15188" w:rsidP="00A72393">
      <w:pPr>
        <w:pStyle w:val="BodyText"/>
        <w:kinsoku w:val="0"/>
        <w:overflowPunct w:val="0"/>
        <w:spacing w:before="46" w:line="250" w:lineRule="exact"/>
        <w:ind w:right="623"/>
        <w:rPr>
          <w:color w:val="231F20"/>
          <w:spacing w:val="-3"/>
          <w:sz w:val="24"/>
          <w:szCs w:val="24"/>
        </w:rPr>
      </w:pPr>
      <w:r w:rsidRPr="00C65109">
        <w:rPr>
          <w:color w:val="231F20"/>
          <w:sz w:val="24"/>
          <w:szCs w:val="24"/>
        </w:rPr>
        <w:t xml:space="preserve">In the </w:t>
      </w:r>
      <w:r w:rsidRPr="00C65109">
        <w:rPr>
          <w:color w:val="231F20"/>
          <w:spacing w:val="-3"/>
          <w:sz w:val="24"/>
          <w:szCs w:val="24"/>
        </w:rPr>
        <w:t xml:space="preserve">enforceable </w:t>
      </w:r>
      <w:r w:rsidRPr="00C65109">
        <w:rPr>
          <w:color w:val="231F20"/>
          <w:sz w:val="24"/>
          <w:szCs w:val="24"/>
        </w:rPr>
        <w:t xml:space="preserve">undertaking the person must </w:t>
      </w:r>
      <w:r w:rsidRPr="00C65109">
        <w:rPr>
          <w:color w:val="231F20"/>
          <w:spacing w:val="-3"/>
          <w:sz w:val="24"/>
          <w:szCs w:val="24"/>
        </w:rPr>
        <w:t xml:space="preserve">include </w:t>
      </w:r>
      <w:r w:rsidRPr="00C65109">
        <w:rPr>
          <w:color w:val="231F20"/>
          <w:sz w:val="24"/>
          <w:szCs w:val="24"/>
        </w:rPr>
        <w:t xml:space="preserve">details of initiatives that </w:t>
      </w:r>
      <w:r w:rsidRPr="00C65109">
        <w:rPr>
          <w:color w:val="231F20"/>
          <w:spacing w:val="-3"/>
          <w:sz w:val="24"/>
          <w:szCs w:val="24"/>
        </w:rPr>
        <w:t xml:space="preserve">will </w:t>
      </w:r>
      <w:r w:rsidRPr="00C65109">
        <w:rPr>
          <w:color w:val="231F20"/>
          <w:sz w:val="24"/>
          <w:szCs w:val="24"/>
        </w:rPr>
        <w:t>be implemented</w:t>
      </w:r>
      <w:r w:rsidRPr="00C65109">
        <w:rPr>
          <w:color w:val="231F20"/>
          <w:spacing w:val="-12"/>
          <w:sz w:val="24"/>
          <w:szCs w:val="24"/>
        </w:rPr>
        <w:t xml:space="preserve"> </w:t>
      </w:r>
      <w:r w:rsidRPr="00C65109">
        <w:rPr>
          <w:color w:val="231F20"/>
          <w:sz w:val="24"/>
          <w:szCs w:val="24"/>
        </w:rPr>
        <w:t>to</w:t>
      </w:r>
      <w:r w:rsidRPr="00C65109">
        <w:rPr>
          <w:color w:val="231F20"/>
          <w:spacing w:val="-12"/>
          <w:sz w:val="24"/>
          <w:szCs w:val="24"/>
        </w:rPr>
        <w:t xml:space="preserve"> </w:t>
      </w:r>
      <w:r w:rsidRPr="00C65109">
        <w:rPr>
          <w:color w:val="231F20"/>
          <w:sz w:val="24"/>
          <w:szCs w:val="24"/>
        </w:rPr>
        <w:t>benefit</w:t>
      </w:r>
      <w:r w:rsidRPr="00C65109">
        <w:rPr>
          <w:color w:val="231F20"/>
          <w:spacing w:val="-12"/>
          <w:sz w:val="24"/>
          <w:szCs w:val="24"/>
        </w:rPr>
        <w:t xml:space="preserve"> </w:t>
      </w:r>
      <w:r w:rsidRPr="00C65109">
        <w:rPr>
          <w:color w:val="231F20"/>
          <w:sz w:val="24"/>
          <w:szCs w:val="24"/>
        </w:rPr>
        <w:t>the</w:t>
      </w:r>
      <w:r w:rsidRPr="00C65109">
        <w:rPr>
          <w:color w:val="231F20"/>
          <w:spacing w:val="-12"/>
          <w:sz w:val="24"/>
          <w:szCs w:val="24"/>
        </w:rPr>
        <w:t xml:space="preserve"> </w:t>
      </w:r>
      <w:r w:rsidRPr="00C65109">
        <w:rPr>
          <w:color w:val="231F20"/>
          <w:sz w:val="24"/>
          <w:szCs w:val="24"/>
        </w:rPr>
        <w:t>community,</w:t>
      </w:r>
      <w:r w:rsidRPr="00C65109">
        <w:rPr>
          <w:color w:val="231F20"/>
          <w:spacing w:val="-12"/>
          <w:sz w:val="24"/>
          <w:szCs w:val="24"/>
        </w:rPr>
        <w:t xml:space="preserve"> </w:t>
      </w:r>
      <w:r w:rsidRPr="00C65109">
        <w:rPr>
          <w:color w:val="231F20"/>
          <w:sz w:val="24"/>
          <w:szCs w:val="24"/>
        </w:rPr>
        <w:t>with</w:t>
      </w:r>
      <w:r w:rsidRPr="00C65109">
        <w:rPr>
          <w:color w:val="231F20"/>
          <w:spacing w:val="-12"/>
          <w:sz w:val="24"/>
          <w:szCs w:val="24"/>
        </w:rPr>
        <w:t xml:space="preserve"> </w:t>
      </w:r>
      <w:r w:rsidRPr="00C65109">
        <w:rPr>
          <w:color w:val="231F20"/>
          <w:sz w:val="24"/>
          <w:szCs w:val="24"/>
        </w:rPr>
        <w:t>timeframes</w:t>
      </w:r>
      <w:r w:rsidRPr="00C65109">
        <w:rPr>
          <w:color w:val="231F20"/>
          <w:spacing w:val="-12"/>
          <w:sz w:val="24"/>
          <w:szCs w:val="24"/>
        </w:rPr>
        <w:t xml:space="preserve"> </w:t>
      </w:r>
      <w:r w:rsidRPr="00C65109">
        <w:rPr>
          <w:color w:val="231F20"/>
          <w:sz w:val="24"/>
          <w:szCs w:val="24"/>
        </w:rPr>
        <w:t>for</w:t>
      </w:r>
      <w:r w:rsidRPr="00C65109">
        <w:rPr>
          <w:color w:val="231F20"/>
          <w:spacing w:val="-12"/>
          <w:sz w:val="24"/>
          <w:szCs w:val="24"/>
        </w:rPr>
        <w:t xml:space="preserve"> </w:t>
      </w:r>
      <w:r w:rsidRPr="00C65109">
        <w:rPr>
          <w:color w:val="231F20"/>
          <w:sz w:val="24"/>
          <w:szCs w:val="24"/>
        </w:rPr>
        <w:t>implementation</w:t>
      </w:r>
      <w:r w:rsidRPr="00C65109">
        <w:rPr>
          <w:color w:val="231F20"/>
          <w:spacing w:val="-12"/>
          <w:sz w:val="24"/>
          <w:szCs w:val="24"/>
        </w:rPr>
        <w:t xml:space="preserve"> </w:t>
      </w:r>
      <w:r w:rsidRPr="00C65109">
        <w:rPr>
          <w:color w:val="231F20"/>
          <w:sz w:val="24"/>
          <w:szCs w:val="24"/>
        </w:rPr>
        <w:t>and</w:t>
      </w:r>
      <w:r w:rsidRPr="00C65109">
        <w:rPr>
          <w:color w:val="231F20"/>
          <w:spacing w:val="-12"/>
          <w:sz w:val="24"/>
          <w:szCs w:val="24"/>
        </w:rPr>
        <w:t xml:space="preserve"> </w:t>
      </w:r>
      <w:r w:rsidRPr="00C65109">
        <w:rPr>
          <w:color w:val="231F20"/>
          <w:sz w:val="24"/>
          <w:szCs w:val="24"/>
        </w:rPr>
        <w:t>estimated costs.</w:t>
      </w:r>
      <w:r w:rsidRPr="00C65109">
        <w:rPr>
          <w:color w:val="231F20"/>
          <w:spacing w:val="-6"/>
          <w:sz w:val="24"/>
          <w:szCs w:val="24"/>
        </w:rPr>
        <w:t xml:space="preserve"> </w:t>
      </w:r>
      <w:r w:rsidRPr="00C65109">
        <w:rPr>
          <w:color w:val="231F20"/>
          <w:sz w:val="24"/>
          <w:szCs w:val="24"/>
        </w:rPr>
        <w:t>These</w:t>
      </w:r>
      <w:r w:rsidRPr="00C65109">
        <w:rPr>
          <w:color w:val="231F20"/>
          <w:spacing w:val="-6"/>
          <w:sz w:val="24"/>
          <w:szCs w:val="24"/>
        </w:rPr>
        <w:t xml:space="preserve"> </w:t>
      </w:r>
      <w:r w:rsidRPr="00C65109">
        <w:rPr>
          <w:color w:val="231F20"/>
          <w:sz w:val="24"/>
          <w:szCs w:val="24"/>
        </w:rPr>
        <w:t>benefits</w:t>
      </w:r>
      <w:r w:rsidRPr="00C65109">
        <w:rPr>
          <w:color w:val="231F20"/>
          <w:spacing w:val="-6"/>
          <w:sz w:val="24"/>
          <w:szCs w:val="24"/>
        </w:rPr>
        <w:t xml:space="preserve"> </w:t>
      </w:r>
      <w:r w:rsidRPr="00C65109">
        <w:rPr>
          <w:color w:val="231F20"/>
          <w:sz w:val="24"/>
          <w:szCs w:val="24"/>
        </w:rPr>
        <w:t>must</w:t>
      </w:r>
      <w:r w:rsidRPr="00C65109">
        <w:rPr>
          <w:color w:val="231F20"/>
          <w:spacing w:val="-6"/>
          <w:sz w:val="24"/>
          <w:szCs w:val="24"/>
        </w:rPr>
        <w:t xml:space="preserve"> </w:t>
      </w:r>
      <w:r w:rsidRPr="00C65109">
        <w:rPr>
          <w:color w:val="231F20"/>
          <w:spacing w:val="-3"/>
          <w:sz w:val="24"/>
          <w:szCs w:val="24"/>
        </w:rPr>
        <w:t>relate</w:t>
      </w:r>
      <w:r w:rsidRPr="00C65109">
        <w:rPr>
          <w:color w:val="231F20"/>
          <w:spacing w:val="-6"/>
          <w:sz w:val="24"/>
          <w:szCs w:val="24"/>
        </w:rPr>
        <w:t xml:space="preserve"> </w:t>
      </w:r>
      <w:r w:rsidRPr="00C65109">
        <w:rPr>
          <w:color w:val="231F20"/>
          <w:sz w:val="24"/>
          <w:szCs w:val="24"/>
        </w:rPr>
        <w:t>to</w:t>
      </w:r>
      <w:r w:rsidRPr="00C65109">
        <w:rPr>
          <w:color w:val="231F20"/>
          <w:spacing w:val="-6"/>
          <w:sz w:val="24"/>
          <w:szCs w:val="24"/>
        </w:rPr>
        <w:t xml:space="preserve"> </w:t>
      </w:r>
      <w:r w:rsidR="00F0457B">
        <w:rPr>
          <w:color w:val="231F20"/>
          <w:spacing w:val="-6"/>
          <w:sz w:val="24"/>
          <w:szCs w:val="24"/>
        </w:rPr>
        <w:t>WHS</w:t>
      </w:r>
      <w:r w:rsidRPr="00C65109">
        <w:rPr>
          <w:color w:val="231F20"/>
          <w:spacing w:val="-6"/>
          <w:sz w:val="24"/>
          <w:szCs w:val="24"/>
        </w:rPr>
        <w:t xml:space="preserve"> </w:t>
      </w:r>
      <w:r w:rsidRPr="00C65109">
        <w:rPr>
          <w:color w:val="231F20"/>
          <w:sz w:val="24"/>
          <w:szCs w:val="24"/>
        </w:rPr>
        <w:t>outcomes</w:t>
      </w:r>
      <w:r w:rsidRPr="00C65109">
        <w:rPr>
          <w:color w:val="231F20"/>
          <w:spacing w:val="-3"/>
          <w:sz w:val="24"/>
          <w:szCs w:val="24"/>
        </w:rPr>
        <w:t>.</w:t>
      </w:r>
    </w:p>
    <w:p w14:paraId="0587991A" w14:textId="77777777" w:rsidR="00297A57" w:rsidRPr="00C65109" w:rsidRDefault="00297A57" w:rsidP="00A72393">
      <w:pPr>
        <w:pStyle w:val="List1Numbered1"/>
        <w:numPr>
          <w:ilvl w:val="0"/>
          <w:numId w:val="26"/>
        </w:numPr>
        <w:ind w:left="357" w:hanging="357"/>
        <w:rPr>
          <w:color w:val="auto"/>
          <w:sz w:val="24"/>
          <w:szCs w:val="24"/>
        </w:rPr>
      </w:pPr>
      <w:r w:rsidRPr="00C65109">
        <w:rPr>
          <w:color w:val="auto"/>
          <w:sz w:val="24"/>
          <w:szCs w:val="24"/>
        </w:rPr>
        <w:t>Linking promotion of benefits to the enforceable undertaking</w:t>
      </w:r>
    </w:p>
    <w:p w14:paraId="03A62C38" w14:textId="52098E41" w:rsidR="00297A57" w:rsidRPr="00C65109" w:rsidRDefault="00297A57" w:rsidP="00A72393">
      <w:pPr>
        <w:pStyle w:val="BodyText"/>
        <w:kinsoku w:val="0"/>
        <w:overflowPunct w:val="0"/>
        <w:spacing w:before="0" w:line="250" w:lineRule="exact"/>
        <w:ind w:right="623"/>
        <w:rPr>
          <w:color w:val="231F20"/>
          <w:sz w:val="24"/>
          <w:szCs w:val="24"/>
        </w:rPr>
      </w:pPr>
      <w:r w:rsidRPr="00C65109">
        <w:rPr>
          <w:color w:val="231F20"/>
          <w:sz w:val="24"/>
          <w:szCs w:val="24"/>
        </w:rPr>
        <w:t>The</w:t>
      </w:r>
      <w:r w:rsidRPr="00C65109">
        <w:rPr>
          <w:color w:val="231F20"/>
          <w:spacing w:val="-7"/>
          <w:sz w:val="24"/>
          <w:szCs w:val="24"/>
        </w:rPr>
        <w:t xml:space="preserve"> </w:t>
      </w:r>
      <w:r w:rsidRPr="00C65109">
        <w:rPr>
          <w:color w:val="231F20"/>
          <w:spacing w:val="-3"/>
          <w:sz w:val="24"/>
          <w:szCs w:val="24"/>
        </w:rPr>
        <w:t>enforceable</w:t>
      </w:r>
      <w:r w:rsidRPr="00C65109">
        <w:rPr>
          <w:color w:val="231F20"/>
          <w:spacing w:val="-7"/>
          <w:sz w:val="24"/>
          <w:szCs w:val="24"/>
        </w:rPr>
        <w:t xml:space="preserve"> </w:t>
      </w:r>
      <w:r w:rsidRPr="00C65109">
        <w:rPr>
          <w:color w:val="231F20"/>
          <w:sz w:val="24"/>
          <w:szCs w:val="24"/>
        </w:rPr>
        <w:t>undertaking</w:t>
      </w:r>
      <w:r w:rsidRPr="00C65109">
        <w:rPr>
          <w:color w:val="231F20"/>
          <w:spacing w:val="-7"/>
          <w:sz w:val="24"/>
          <w:szCs w:val="24"/>
        </w:rPr>
        <w:t xml:space="preserve"> </w:t>
      </w:r>
      <w:r w:rsidRPr="00C65109">
        <w:rPr>
          <w:color w:val="231F20"/>
          <w:sz w:val="24"/>
          <w:szCs w:val="24"/>
        </w:rPr>
        <w:t>must</w:t>
      </w:r>
      <w:r w:rsidRPr="00C65109">
        <w:rPr>
          <w:color w:val="231F20"/>
          <w:spacing w:val="-7"/>
          <w:sz w:val="24"/>
          <w:szCs w:val="24"/>
        </w:rPr>
        <w:t xml:space="preserve"> </w:t>
      </w:r>
      <w:r w:rsidRPr="00C65109">
        <w:rPr>
          <w:color w:val="231F20"/>
          <w:spacing w:val="-3"/>
          <w:sz w:val="24"/>
          <w:szCs w:val="24"/>
        </w:rPr>
        <w:t>include</w:t>
      </w:r>
      <w:r w:rsidRPr="00C65109">
        <w:rPr>
          <w:color w:val="231F20"/>
          <w:spacing w:val="-7"/>
          <w:sz w:val="24"/>
          <w:szCs w:val="24"/>
        </w:rPr>
        <w:t xml:space="preserve"> </w:t>
      </w:r>
      <w:r w:rsidRPr="00C65109">
        <w:rPr>
          <w:color w:val="231F20"/>
          <w:sz w:val="24"/>
          <w:szCs w:val="24"/>
        </w:rPr>
        <w:t>a</w:t>
      </w:r>
      <w:r w:rsidRPr="00C65109">
        <w:rPr>
          <w:color w:val="231F20"/>
          <w:spacing w:val="-7"/>
          <w:sz w:val="24"/>
          <w:szCs w:val="24"/>
        </w:rPr>
        <w:t xml:space="preserve"> </w:t>
      </w:r>
      <w:r w:rsidRPr="00C65109">
        <w:rPr>
          <w:color w:val="231F20"/>
          <w:sz w:val="24"/>
          <w:szCs w:val="24"/>
        </w:rPr>
        <w:t>commitment</w:t>
      </w:r>
      <w:r w:rsidRPr="00C65109">
        <w:rPr>
          <w:color w:val="231F20"/>
          <w:spacing w:val="-7"/>
          <w:sz w:val="24"/>
          <w:szCs w:val="24"/>
        </w:rPr>
        <w:t xml:space="preserve"> </w:t>
      </w:r>
      <w:r w:rsidRPr="00C65109">
        <w:rPr>
          <w:color w:val="231F20"/>
          <w:sz w:val="24"/>
          <w:szCs w:val="24"/>
        </w:rPr>
        <w:t>that</w:t>
      </w:r>
      <w:r w:rsidRPr="00C65109">
        <w:rPr>
          <w:color w:val="231F20"/>
          <w:spacing w:val="-7"/>
          <w:sz w:val="24"/>
          <w:szCs w:val="24"/>
        </w:rPr>
        <w:t xml:space="preserve"> </w:t>
      </w:r>
      <w:r w:rsidRPr="00C65109">
        <w:rPr>
          <w:color w:val="231F20"/>
          <w:sz w:val="24"/>
          <w:szCs w:val="24"/>
        </w:rPr>
        <w:t>any</w:t>
      </w:r>
      <w:r w:rsidRPr="00C65109">
        <w:rPr>
          <w:color w:val="231F20"/>
          <w:spacing w:val="-7"/>
          <w:sz w:val="24"/>
          <w:szCs w:val="24"/>
        </w:rPr>
        <w:t xml:space="preserve"> </w:t>
      </w:r>
      <w:r w:rsidRPr="00C65109">
        <w:rPr>
          <w:color w:val="231F20"/>
          <w:sz w:val="24"/>
          <w:szCs w:val="24"/>
        </w:rPr>
        <w:t>promotion</w:t>
      </w:r>
      <w:r w:rsidRPr="00C65109">
        <w:rPr>
          <w:color w:val="231F20"/>
          <w:spacing w:val="-7"/>
          <w:sz w:val="24"/>
          <w:szCs w:val="24"/>
        </w:rPr>
        <w:t xml:space="preserve"> </w:t>
      </w:r>
      <w:r w:rsidRPr="00C65109">
        <w:rPr>
          <w:color w:val="231F20"/>
          <w:sz w:val="24"/>
          <w:szCs w:val="24"/>
        </w:rPr>
        <w:t>of</w:t>
      </w:r>
      <w:r w:rsidRPr="00C65109">
        <w:rPr>
          <w:color w:val="231F20"/>
          <w:spacing w:val="-7"/>
          <w:sz w:val="24"/>
          <w:szCs w:val="24"/>
        </w:rPr>
        <w:t xml:space="preserve"> </w:t>
      </w:r>
      <w:r w:rsidRPr="00C65109">
        <w:rPr>
          <w:color w:val="231F20"/>
          <w:sz w:val="24"/>
          <w:szCs w:val="24"/>
        </w:rPr>
        <w:t>a</w:t>
      </w:r>
      <w:r w:rsidRPr="00C65109">
        <w:rPr>
          <w:color w:val="231F20"/>
          <w:spacing w:val="-7"/>
          <w:sz w:val="24"/>
          <w:szCs w:val="24"/>
        </w:rPr>
        <w:t xml:space="preserve"> </w:t>
      </w:r>
      <w:r w:rsidRPr="00C65109">
        <w:rPr>
          <w:color w:val="231F20"/>
          <w:sz w:val="24"/>
          <w:szCs w:val="24"/>
        </w:rPr>
        <w:t>benefit</w:t>
      </w:r>
      <w:r w:rsidRPr="00C65109">
        <w:rPr>
          <w:color w:val="231F20"/>
          <w:spacing w:val="-7"/>
          <w:sz w:val="24"/>
          <w:szCs w:val="24"/>
        </w:rPr>
        <w:t xml:space="preserve"> </w:t>
      </w:r>
      <w:r w:rsidRPr="00C65109">
        <w:rPr>
          <w:color w:val="231F20"/>
          <w:sz w:val="24"/>
          <w:szCs w:val="24"/>
        </w:rPr>
        <w:t>arising from</w:t>
      </w:r>
      <w:r w:rsidRPr="00C65109">
        <w:rPr>
          <w:color w:val="231F20"/>
          <w:spacing w:val="-7"/>
          <w:sz w:val="24"/>
          <w:szCs w:val="24"/>
        </w:rPr>
        <w:t xml:space="preserve"> </w:t>
      </w:r>
      <w:r w:rsidRPr="00C65109">
        <w:rPr>
          <w:color w:val="231F20"/>
          <w:sz w:val="24"/>
          <w:szCs w:val="24"/>
        </w:rPr>
        <w:t>the</w:t>
      </w:r>
      <w:r w:rsidRPr="00C65109">
        <w:rPr>
          <w:color w:val="231F20"/>
          <w:spacing w:val="-7"/>
          <w:sz w:val="24"/>
          <w:szCs w:val="24"/>
        </w:rPr>
        <w:t xml:space="preserve"> </w:t>
      </w:r>
      <w:r w:rsidRPr="00C65109">
        <w:rPr>
          <w:color w:val="231F20"/>
          <w:sz w:val="24"/>
          <w:szCs w:val="24"/>
        </w:rPr>
        <w:t>undertaking</w:t>
      </w:r>
      <w:r w:rsidRPr="00C65109">
        <w:rPr>
          <w:color w:val="231F20"/>
          <w:spacing w:val="-7"/>
          <w:sz w:val="24"/>
          <w:szCs w:val="24"/>
        </w:rPr>
        <w:t xml:space="preserve"> </w:t>
      </w:r>
      <w:r w:rsidRPr="00C65109">
        <w:rPr>
          <w:color w:val="231F20"/>
          <w:spacing w:val="-3"/>
          <w:sz w:val="24"/>
          <w:szCs w:val="24"/>
        </w:rPr>
        <w:t>will</w:t>
      </w:r>
      <w:r w:rsidRPr="00C65109">
        <w:rPr>
          <w:color w:val="231F20"/>
          <w:spacing w:val="-7"/>
          <w:sz w:val="24"/>
          <w:szCs w:val="24"/>
        </w:rPr>
        <w:t xml:space="preserve"> </w:t>
      </w:r>
      <w:r w:rsidRPr="00C65109">
        <w:rPr>
          <w:color w:val="231F20"/>
          <w:sz w:val="24"/>
          <w:szCs w:val="24"/>
        </w:rPr>
        <w:t>clearly</w:t>
      </w:r>
      <w:r w:rsidRPr="00C65109">
        <w:rPr>
          <w:color w:val="231F20"/>
          <w:spacing w:val="-7"/>
          <w:sz w:val="24"/>
          <w:szCs w:val="24"/>
        </w:rPr>
        <w:t xml:space="preserve"> </w:t>
      </w:r>
      <w:r w:rsidRPr="00C65109">
        <w:rPr>
          <w:color w:val="231F20"/>
          <w:spacing w:val="-3"/>
          <w:sz w:val="24"/>
          <w:szCs w:val="24"/>
        </w:rPr>
        <w:t>link</w:t>
      </w:r>
      <w:r w:rsidRPr="00C65109">
        <w:rPr>
          <w:color w:val="231F20"/>
          <w:spacing w:val="-7"/>
          <w:sz w:val="24"/>
          <w:szCs w:val="24"/>
        </w:rPr>
        <w:t xml:space="preserve"> </w:t>
      </w:r>
      <w:r w:rsidRPr="00C65109">
        <w:rPr>
          <w:color w:val="231F20"/>
          <w:sz w:val="24"/>
          <w:szCs w:val="24"/>
        </w:rPr>
        <w:t>the</w:t>
      </w:r>
      <w:r w:rsidRPr="00C65109">
        <w:rPr>
          <w:color w:val="231F20"/>
          <w:spacing w:val="-7"/>
          <w:sz w:val="24"/>
          <w:szCs w:val="24"/>
        </w:rPr>
        <w:t xml:space="preserve"> </w:t>
      </w:r>
      <w:r w:rsidRPr="00C65109">
        <w:rPr>
          <w:color w:val="231F20"/>
          <w:sz w:val="24"/>
          <w:szCs w:val="24"/>
        </w:rPr>
        <w:t>benefit</w:t>
      </w:r>
      <w:r w:rsidRPr="00C65109">
        <w:rPr>
          <w:color w:val="231F20"/>
          <w:spacing w:val="-7"/>
          <w:sz w:val="24"/>
          <w:szCs w:val="24"/>
        </w:rPr>
        <w:t xml:space="preserve"> </w:t>
      </w:r>
      <w:r w:rsidRPr="00C65109">
        <w:rPr>
          <w:color w:val="231F20"/>
          <w:sz w:val="24"/>
          <w:szCs w:val="24"/>
        </w:rPr>
        <w:t>to</w:t>
      </w:r>
      <w:r w:rsidRPr="00C65109">
        <w:rPr>
          <w:color w:val="231F20"/>
          <w:spacing w:val="-7"/>
          <w:sz w:val="24"/>
          <w:szCs w:val="24"/>
        </w:rPr>
        <w:t xml:space="preserve"> </w:t>
      </w:r>
      <w:r w:rsidRPr="00C65109">
        <w:rPr>
          <w:color w:val="231F20"/>
          <w:sz w:val="24"/>
          <w:szCs w:val="24"/>
        </w:rPr>
        <w:t>the</w:t>
      </w:r>
      <w:r w:rsidRPr="00C65109">
        <w:rPr>
          <w:color w:val="231F20"/>
          <w:spacing w:val="-7"/>
          <w:sz w:val="24"/>
          <w:szCs w:val="24"/>
        </w:rPr>
        <w:t xml:space="preserve"> </w:t>
      </w:r>
      <w:r w:rsidRPr="00C65109">
        <w:rPr>
          <w:color w:val="231F20"/>
          <w:sz w:val="24"/>
          <w:szCs w:val="24"/>
        </w:rPr>
        <w:t>undertaking</w:t>
      </w:r>
      <w:r w:rsidRPr="00C65109">
        <w:rPr>
          <w:color w:val="231F20"/>
          <w:spacing w:val="-7"/>
          <w:sz w:val="24"/>
          <w:szCs w:val="24"/>
        </w:rPr>
        <w:t xml:space="preserve"> </w:t>
      </w:r>
      <w:r w:rsidRPr="00C65109">
        <w:rPr>
          <w:color w:val="231F20"/>
          <w:sz w:val="24"/>
          <w:szCs w:val="24"/>
        </w:rPr>
        <w:t>and</w:t>
      </w:r>
      <w:r w:rsidRPr="00C65109">
        <w:rPr>
          <w:color w:val="231F20"/>
          <w:spacing w:val="-7"/>
          <w:sz w:val="24"/>
          <w:szCs w:val="24"/>
        </w:rPr>
        <w:t xml:space="preserve"> </w:t>
      </w:r>
      <w:r w:rsidRPr="00C65109">
        <w:rPr>
          <w:color w:val="231F20"/>
          <w:sz w:val="24"/>
          <w:szCs w:val="24"/>
        </w:rPr>
        <w:t>that</w:t>
      </w:r>
      <w:r w:rsidRPr="00C65109">
        <w:rPr>
          <w:color w:val="231F20"/>
          <w:spacing w:val="-7"/>
          <w:sz w:val="24"/>
          <w:szCs w:val="24"/>
        </w:rPr>
        <w:t xml:space="preserve"> </w:t>
      </w:r>
      <w:r w:rsidRPr="00C65109">
        <w:rPr>
          <w:color w:val="231F20"/>
          <w:sz w:val="24"/>
          <w:szCs w:val="24"/>
        </w:rPr>
        <w:t>the</w:t>
      </w:r>
      <w:r w:rsidRPr="00C65109">
        <w:rPr>
          <w:color w:val="231F20"/>
          <w:spacing w:val="-7"/>
          <w:sz w:val="24"/>
          <w:szCs w:val="24"/>
        </w:rPr>
        <w:t xml:space="preserve"> </w:t>
      </w:r>
      <w:r w:rsidRPr="00C65109">
        <w:rPr>
          <w:color w:val="231F20"/>
          <w:sz w:val="24"/>
          <w:szCs w:val="24"/>
        </w:rPr>
        <w:t>undertaking</w:t>
      </w:r>
      <w:r w:rsidRPr="00C65109">
        <w:rPr>
          <w:color w:val="231F20"/>
          <w:spacing w:val="-7"/>
          <w:sz w:val="24"/>
          <w:szCs w:val="24"/>
        </w:rPr>
        <w:t xml:space="preserve"> </w:t>
      </w:r>
      <w:r w:rsidRPr="00C65109">
        <w:rPr>
          <w:color w:val="231F20"/>
          <w:sz w:val="24"/>
          <w:szCs w:val="24"/>
        </w:rPr>
        <w:t>was entered</w:t>
      </w:r>
      <w:r w:rsidRPr="00C65109">
        <w:rPr>
          <w:color w:val="231F20"/>
          <w:spacing w:val="-10"/>
          <w:sz w:val="24"/>
          <w:szCs w:val="24"/>
        </w:rPr>
        <w:t xml:space="preserve"> </w:t>
      </w:r>
      <w:r w:rsidRPr="00C65109">
        <w:rPr>
          <w:color w:val="231F20"/>
          <w:spacing w:val="-3"/>
          <w:sz w:val="24"/>
          <w:szCs w:val="24"/>
        </w:rPr>
        <w:t>into</w:t>
      </w:r>
      <w:r w:rsidRPr="00C65109">
        <w:rPr>
          <w:color w:val="231F20"/>
          <w:spacing w:val="-10"/>
          <w:sz w:val="24"/>
          <w:szCs w:val="24"/>
        </w:rPr>
        <w:t xml:space="preserve"> </w:t>
      </w:r>
      <w:r w:rsidRPr="00C65109">
        <w:rPr>
          <w:color w:val="231F20"/>
          <w:sz w:val="24"/>
          <w:szCs w:val="24"/>
        </w:rPr>
        <w:t>as</w:t>
      </w:r>
      <w:r w:rsidRPr="00C65109">
        <w:rPr>
          <w:color w:val="231F20"/>
          <w:spacing w:val="-10"/>
          <w:sz w:val="24"/>
          <w:szCs w:val="24"/>
        </w:rPr>
        <w:t xml:space="preserve"> </w:t>
      </w:r>
      <w:r w:rsidRPr="00C65109">
        <w:rPr>
          <w:color w:val="231F20"/>
          <w:sz w:val="24"/>
          <w:szCs w:val="24"/>
        </w:rPr>
        <w:t>a</w:t>
      </w:r>
      <w:r w:rsidRPr="00C65109">
        <w:rPr>
          <w:color w:val="231F20"/>
          <w:spacing w:val="-10"/>
          <w:sz w:val="24"/>
          <w:szCs w:val="24"/>
        </w:rPr>
        <w:t xml:space="preserve"> </w:t>
      </w:r>
      <w:r w:rsidRPr="00C65109">
        <w:rPr>
          <w:color w:val="231F20"/>
          <w:sz w:val="24"/>
          <w:szCs w:val="24"/>
        </w:rPr>
        <w:t>result</w:t>
      </w:r>
      <w:r w:rsidRPr="00C65109">
        <w:rPr>
          <w:color w:val="231F20"/>
          <w:spacing w:val="-10"/>
          <w:sz w:val="24"/>
          <w:szCs w:val="24"/>
        </w:rPr>
        <w:t xml:space="preserve"> </w:t>
      </w:r>
      <w:r w:rsidRPr="00C65109">
        <w:rPr>
          <w:color w:val="231F20"/>
          <w:sz w:val="24"/>
          <w:szCs w:val="24"/>
        </w:rPr>
        <w:t>of</w:t>
      </w:r>
      <w:r w:rsidRPr="00C65109">
        <w:rPr>
          <w:color w:val="231F20"/>
          <w:spacing w:val="-10"/>
          <w:sz w:val="24"/>
          <w:szCs w:val="24"/>
        </w:rPr>
        <w:t xml:space="preserve"> </w:t>
      </w:r>
      <w:r w:rsidRPr="00C65109">
        <w:rPr>
          <w:color w:val="231F20"/>
          <w:sz w:val="24"/>
          <w:szCs w:val="24"/>
        </w:rPr>
        <w:t>an</w:t>
      </w:r>
      <w:r w:rsidRPr="00C65109">
        <w:rPr>
          <w:color w:val="231F20"/>
          <w:spacing w:val="-10"/>
          <w:sz w:val="24"/>
          <w:szCs w:val="24"/>
        </w:rPr>
        <w:t xml:space="preserve"> </w:t>
      </w:r>
      <w:r w:rsidRPr="00C65109">
        <w:rPr>
          <w:color w:val="231F20"/>
          <w:sz w:val="24"/>
          <w:szCs w:val="24"/>
        </w:rPr>
        <w:t>alleged</w:t>
      </w:r>
      <w:r w:rsidRPr="00C65109">
        <w:rPr>
          <w:color w:val="231F20"/>
          <w:spacing w:val="-10"/>
          <w:sz w:val="24"/>
          <w:szCs w:val="24"/>
        </w:rPr>
        <w:t xml:space="preserve"> </w:t>
      </w:r>
      <w:r w:rsidRPr="00C65109">
        <w:rPr>
          <w:color w:val="231F20"/>
          <w:sz w:val="24"/>
          <w:szCs w:val="24"/>
        </w:rPr>
        <w:t>contravention.</w:t>
      </w:r>
    </w:p>
    <w:p w14:paraId="18FB0357" w14:textId="17B8C57D" w:rsidR="00297A57" w:rsidRPr="00297A57" w:rsidRDefault="00297A57" w:rsidP="00A72393">
      <w:pPr>
        <w:pStyle w:val="Heading5"/>
        <w:spacing w:before="240"/>
      </w:pPr>
      <w:r w:rsidRPr="00297A57">
        <w:t>Where the regulator considers appropriate in the circumstances:</w:t>
      </w:r>
    </w:p>
    <w:p w14:paraId="70BBCD69" w14:textId="77777777" w:rsidR="00297A57" w:rsidRPr="00C65109" w:rsidRDefault="00297A57" w:rsidP="00A72393">
      <w:pPr>
        <w:pStyle w:val="BodyText"/>
        <w:kinsoku w:val="0"/>
        <w:overflowPunct w:val="0"/>
        <w:spacing w:before="40"/>
        <w:ind w:right="1798"/>
        <w:rPr>
          <w:rFonts w:cstheme="minorHAnsi"/>
          <w:color w:val="231F20"/>
          <w:sz w:val="24"/>
          <w:szCs w:val="24"/>
        </w:rPr>
      </w:pPr>
      <w:r w:rsidRPr="00C65109">
        <w:rPr>
          <w:rFonts w:cstheme="minorHAnsi"/>
          <w:color w:val="231F20"/>
          <w:sz w:val="24"/>
          <w:szCs w:val="24"/>
        </w:rPr>
        <w:t xml:space="preserve">Contact </w:t>
      </w:r>
      <w:r w:rsidRPr="00C65109">
        <w:rPr>
          <w:rFonts w:cstheme="minorHAnsi"/>
          <w:color w:val="231F20"/>
          <w:sz w:val="24"/>
          <w:szCs w:val="24"/>
          <w:lang w:eastAsia="x-none"/>
        </w:rPr>
        <w:t>the regulator</w:t>
      </w:r>
      <w:r w:rsidRPr="00C65109">
        <w:rPr>
          <w:rFonts w:cstheme="minorHAnsi"/>
          <w:color w:val="231F20"/>
          <w:sz w:val="24"/>
          <w:szCs w:val="24"/>
        </w:rPr>
        <w:t xml:space="preserve"> to discuss whether the following are required:</w:t>
      </w:r>
    </w:p>
    <w:p w14:paraId="5311C22B" w14:textId="77777777" w:rsidR="00297A57" w:rsidRPr="00C65109" w:rsidRDefault="00297A57" w:rsidP="00A72393">
      <w:pPr>
        <w:pStyle w:val="List1Numbered1"/>
        <w:numPr>
          <w:ilvl w:val="0"/>
          <w:numId w:val="26"/>
        </w:numPr>
        <w:ind w:right="623"/>
        <w:rPr>
          <w:rFonts w:cstheme="minorHAnsi"/>
          <w:color w:val="auto"/>
          <w:sz w:val="24"/>
          <w:szCs w:val="24"/>
        </w:rPr>
      </w:pPr>
      <w:r w:rsidRPr="00C65109">
        <w:rPr>
          <w:rFonts w:cstheme="minorHAnsi"/>
          <w:color w:val="auto"/>
          <w:sz w:val="24"/>
          <w:szCs w:val="24"/>
        </w:rPr>
        <w:t>A commitment to establish and maintain (or maintain if a system already exists) an WHSMS</w:t>
      </w:r>
    </w:p>
    <w:p w14:paraId="6B52C5E8" w14:textId="4C32B916" w:rsidR="00297A57" w:rsidRPr="00C65109" w:rsidRDefault="00297A57" w:rsidP="00A72393">
      <w:pPr>
        <w:pStyle w:val="BodyText"/>
        <w:kinsoku w:val="0"/>
        <w:overflowPunct w:val="0"/>
        <w:spacing w:before="61" w:line="250" w:lineRule="exact"/>
        <w:ind w:right="623"/>
        <w:rPr>
          <w:rFonts w:cstheme="minorHAnsi"/>
          <w:color w:val="231F20"/>
          <w:sz w:val="24"/>
          <w:szCs w:val="24"/>
        </w:rPr>
      </w:pPr>
      <w:r w:rsidRPr="00C65109">
        <w:rPr>
          <w:rFonts w:cstheme="minorHAnsi"/>
          <w:color w:val="231F20"/>
          <w:sz w:val="24"/>
          <w:szCs w:val="24"/>
        </w:rPr>
        <w:t>Where</w:t>
      </w:r>
      <w:r w:rsidRPr="00C65109">
        <w:rPr>
          <w:rFonts w:cstheme="minorHAnsi"/>
          <w:color w:val="231F20"/>
          <w:spacing w:val="-7"/>
          <w:sz w:val="24"/>
          <w:szCs w:val="24"/>
        </w:rPr>
        <w:t xml:space="preserve"> </w:t>
      </w:r>
      <w:r w:rsidRPr="00C65109">
        <w:rPr>
          <w:rFonts w:cstheme="minorHAnsi"/>
          <w:color w:val="231F20"/>
          <w:sz w:val="24"/>
          <w:szCs w:val="24"/>
        </w:rPr>
        <w:t>there</w:t>
      </w:r>
      <w:r w:rsidRPr="00C65109">
        <w:rPr>
          <w:rFonts w:cstheme="minorHAnsi"/>
          <w:color w:val="231F20"/>
          <w:spacing w:val="-7"/>
          <w:sz w:val="24"/>
          <w:szCs w:val="24"/>
        </w:rPr>
        <w:t xml:space="preserve"> </w:t>
      </w:r>
      <w:r w:rsidRPr="00C65109">
        <w:rPr>
          <w:rFonts w:cstheme="minorHAnsi"/>
          <w:color w:val="231F20"/>
          <w:sz w:val="24"/>
          <w:szCs w:val="24"/>
        </w:rPr>
        <w:t>is</w:t>
      </w:r>
      <w:r w:rsidRPr="00C65109">
        <w:rPr>
          <w:rFonts w:cstheme="minorHAnsi"/>
          <w:color w:val="231F20"/>
          <w:spacing w:val="-7"/>
          <w:sz w:val="24"/>
          <w:szCs w:val="24"/>
        </w:rPr>
        <w:t xml:space="preserve"> </w:t>
      </w:r>
      <w:r w:rsidRPr="00C65109">
        <w:rPr>
          <w:rFonts w:cstheme="minorHAnsi"/>
          <w:color w:val="231F20"/>
          <w:sz w:val="24"/>
          <w:szCs w:val="24"/>
        </w:rPr>
        <w:t>no</w:t>
      </w:r>
      <w:r w:rsidRPr="00C65109">
        <w:rPr>
          <w:rFonts w:cstheme="minorHAnsi"/>
          <w:color w:val="231F20"/>
          <w:spacing w:val="-7"/>
          <w:sz w:val="24"/>
          <w:szCs w:val="24"/>
        </w:rPr>
        <w:t xml:space="preserve"> </w:t>
      </w:r>
      <w:r w:rsidRPr="00C65109">
        <w:rPr>
          <w:rFonts w:cstheme="minorHAnsi"/>
          <w:color w:val="231F20"/>
          <w:sz w:val="24"/>
          <w:szCs w:val="24"/>
        </w:rPr>
        <w:t>formal</w:t>
      </w:r>
      <w:r w:rsidRPr="00C65109">
        <w:rPr>
          <w:rFonts w:cstheme="minorHAnsi"/>
          <w:color w:val="231F20"/>
          <w:spacing w:val="-7"/>
          <w:sz w:val="24"/>
          <w:szCs w:val="24"/>
        </w:rPr>
        <w:t xml:space="preserve"> </w:t>
      </w:r>
      <w:r w:rsidRPr="00C65109">
        <w:rPr>
          <w:rFonts w:cstheme="minorHAnsi"/>
          <w:color w:val="231F20"/>
          <w:sz w:val="24"/>
          <w:szCs w:val="24"/>
        </w:rPr>
        <w:t>documented</w:t>
      </w:r>
      <w:r w:rsidRPr="00C65109">
        <w:rPr>
          <w:rFonts w:cstheme="minorHAnsi"/>
          <w:color w:val="231F20"/>
          <w:spacing w:val="-7"/>
          <w:sz w:val="24"/>
          <w:szCs w:val="24"/>
        </w:rPr>
        <w:t xml:space="preserve"> </w:t>
      </w:r>
      <w:r w:rsidRPr="00C65109">
        <w:rPr>
          <w:rFonts w:cstheme="minorHAnsi"/>
          <w:color w:val="231F20"/>
          <w:spacing w:val="-3"/>
          <w:sz w:val="24"/>
          <w:szCs w:val="24"/>
        </w:rPr>
        <w:t>WHSMS</w:t>
      </w:r>
      <w:r w:rsidRPr="00C65109">
        <w:rPr>
          <w:rFonts w:cstheme="minorHAnsi"/>
          <w:color w:val="231F20"/>
          <w:spacing w:val="-7"/>
          <w:sz w:val="24"/>
          <w:szCs w:val="24"/>
        </w:rPr>
        <w:t xml:space="preserve"> </w:t>
      </w:r>
      <w:r w:rsidRPr="00C65109">
        <w:rPr>
          <w:rFonts w:cstheme="minorHAnsi"/>
          <w:color w:val="231F20"/>
          <w:sz w:val="24"/>
          <w:szCs w:val="24"/>
        </w:rPr>
        <w:t>in</w:t>
      </w:r>
      <w:r w:rsidRPr="00C65109">
        <w:rPr>
          <w:rFonts w:cstheme="minorHAnsi"/>
          <w:color w:val="231F20"/>
          <w:spacing w:val="-7"/>
          <w:sz w:val="24"/>
          <w:szCs w:val="24"/>
        </w:rPr>
        <w:t xml:space="preserve"> </w:t>
      </w:r>
      <w:r w:rsidRPr="00C65109">
        <w:rPr>
          <w:rFonts w:cstheme="minorHAnsi"/>
          <w:color w:val="231F20"/>
          <w:sz w:val="24"/>
          <w:szCs w:val="24"/>
        </w:rPr>
        <w:t>place,</w:t>
      </w:r>
      <w:r w:rsidRPr="00C65109">
        <w:rPr>
          <w:rFonts w:cstheme="minorHAnsi"/>
          <w:color w:val="231F20"/>
          <w:spacing w:val="-7"/>
          <w:sz w:val="24"/>
          <w:szCs w:val="24"/>
        </w:rPr>
        <w:t xml:space="preserve"> </w:t>
      </w:r>
      <w:r w:rsidRPr="00C65109">
        <w:rPr>
          <w:rFonts w:cstheme="minorHAnsi"/>
          <w:color w:val="231F20"/>
          <w:sz w:val="24"/>
          <w:szCs w:val="24"/>
        </w:rPr>
        <w:t>in</w:t>
      </w:r>
      <w:r w:rsidRPr="00C65109">
        <w:rPr>
          <w:rFonts w:cstheme="minorHAnsi"/>
          <w:color w:val="231F20"/>
          <w:spacing w:val="-7"/>
          <w:sz w:val="24"/>
          <w:szCs w:val="24"/>
        </w:rPr>
        <w:t xml:space="preserve"> </w:t>
      </w:r>
      <w:r w:rsidRPr="00C65109">
        <w:rPr>
          <w:rFonts w:cstheme="minorHAnsi"/>
          <w:color w:val="231F20"/>
          <w:sz w:val="24"/>
          <w:szCs w:val="24"/>
        </w:rPr>
        <w:t>the</w:t>
      </w:r>
      <w:r w:rsidRPr="00C65109">
        <w:rPr>
          <w:rFonts w:cstheme="minorHAnsi"/>
          <w:color w:val="231F20"/>
          <w:spacing w:val="-7"/>
          <w:sz w:val="24"/>
          <w:szCs w:val="24"/>
        </w:rPr>
        <w:t xml:space="preserve"> </w:t>
      </w:r>
      <w:r w:rsidRPr="00C65109">
        <w:rPr>
          <w:rFonts w:cstheme="minorHAnsi"/>
          <w:color w:val="231F20"/>
          <w:spacing w:val="-3"/>
          <w:sz w:val="24"/>
          <w:szCs w:val="24"/>
        </w:rPr>
        <w:t>enforceable</w:t>
      </w:r>
      <w:r w:rsidRPr="00C65109">
        <w:rPr>
          <w:rFonts w:cstheme="minorHAnsi"/>
          <w:color w:val="231F20"/>
          <w:spacing w:val="-7"/>
          <w:sz w:val="24"/>
          <w:szCs w:val="24"/>
        </w:rPr>
        <w:t xml:space="preserve"> </w:t>
      </w:r>
      <w:r w:rsidRPr="00C65109">
        <w:rPr>
          <w:rFonts w:cstheme="minorHAnsi"/>
          <w:color w:val="231F20"/>
          <w:sz w:val="24"/>
          <w:szCs w:val="24"/>
        </w:rPr>
        <w:t>undertaking</w:t>
      </w:r>
      <w:r w:rsidRPr="00C65109">
        <w:rPr>
          <w:rFonts w:cstheme="minorHAnsi"/>
          <w:color w:val="231F20"/>
          <w:spacing w:val="-7"/>
          <w:sz w:val="24"/>
          <w:szCs w:val="24"/>
        </w:rPr>
        <w:t xml:space="preserve"> </w:t>
      </w:r>
      <w:r w:rsidRPr="00C65109">
        <w:rPr>
          <w:rFonts w:cstheme="minorHAnsi"/>
          <w:color w:val="231F20"/>
          <w:sz w:val="24"/>
          <w:szCs w:val="24"/>
        </w:rPr>
        <w:t>the</w:t>
      </w:r>
      <w:r w:rsidRPr="00C65109">
        <w:rPr>
          <w:rFonts w:cstheme="minorHAnsi"/>
          <w:color w:val="231F20"/>
          <w:spacing w:val="-4"/>
          <w:sz w:val="24"/>
          <w:szCs w:val="24"/>
        </w:rPr>
        <w:t xml:space="preserve"> </w:t>
      </w:r>
      <w:r w:rsidRPr="00C65109">
        <w:rPr>
          <w:rFonts w:cstheme="minorHAnsi"/>
          <w:color w:val="231F20"/>
          <w:sz w:val="24"/>
          <w:szCs w:val="24"/>
        </w:rPr>
        <w:t>person</w:t>
      </w:r>
      <w:r w:rsidRPr="00C65109">
        <w:rPr>
          <w:rFonts w:cstheme="minorHAnsi"/>
          <w:color w:val="231F20"/>
          <w:spacing w:val="-3"/>
          <w:sz w:val="24"/>
          <w:szCs w:val="24"/>
        </w:rPr>
        <w:t xml:space="preserve"> </w:t>
      </w:r>
      <w:r w:rsidRPr="00C65109">
        <w:rPr>
          <w:rFonts w:cstheme="minorHAnsi"/>
          <w:color w:val="231F20"/>
          <w:sz w:val="24"/>
          <w:szCs w:val="24"/>
        </w:rPr>
        <w:t xml:space="preserve">must outline that a system acceptable to </w:t>
      </w:r>
      <w:r w:rsidRPr="00C65109">
        <w:rPr>
          <w:rFonts w:cstheme="minorHAnsi"/>
          <w:color w:val="231F20"/>
          <w:sz w:val="24"/>
          <w:szCs w:val="24"/>
          <w:lang w:eastAsia="x-none"/>
        </w:rPr>
        <w:t>the regulator</w:t>
      </w:r>
      <w:r w:rsidRPr="00C65109">
        <w:rPr>
          <w:rFonts w:cstheme="minorHAnsi"/>
          <w:color w:val="231F20"/>
          <w:sz w:val="24"/>
          <w:szCs w:val="24"/>
        </w:rPr>
        <w:t xml:space="preserve"> that satisfies the principles of </w:t>
      </w:r>
      <w:r w:rsidRPr="004204EF">
        <w:rPr>
          <w:rFonts w:cstheme="minorHAnsi"/>
          <w:i/>
          <w:iCs/>
          <w:color w:val="231F20"/>
          <w:sz w:val="24"/>
          <w:szCs w:val="24"/>
        </w:rPr>
        <w:t xml:space="preserve">AS/NZS 4804: </w:t>
      </w:r>
      <w:r w:rsidRPr="004204EF">
        <w:rPr>
          <w:rFonts w:cstheme="minorHAnsi"/>
          <w:i/>
          <w:iCs/>
          <w:color w:val="231F20"/>
          <w:spacing w:val="-3"/>
          <w:sz w:val="24"/>
          <w:szCs w:val="24"/>
        </w:rPr>
        <w:t xml:space="preserve">2001 </w:t>
      </w:r>
      <w:r w:rsidRPr="004204EF">
        <w:rPr>
          <w:rFonts w:cstheme="minorHAnsi"/>
          <w:i/>
          <w:iCs/>
          <w:color w:val="231F20"/>
          <w:sz w:val="24"/>
          <w:szCs w:val="24"/>
        </w:rPr>
        <w:t xml:space="preserve">Occupational health and safety management </w:t>
      </w:r>
      <w:r w:rsidR="004204EF">
        <w:rPr>
          <w:rFonts w:cstheme="minorHAnsi"/>
          <w:i/>
          <w:iCs/>
          <w:color w:val="231F20"/>
          <w:sz w:val="24"/>
          <w:szCs w:val="24"/>
        </w:rPr>
        <w:t>S</w:t>
      </w:r>
      <w:r w:rsidRPr="004204EF">
        <w:rPr>
          <w:rFonts w:cstheme="minorHAnsi"/>
          <w:i/>
          <w:iCs/>
          <w:color w:val="231F20"/>
          <w:sz w:val="24"/>
          <w:szCs w:val="24"/>
        </w:rPr>
        <w:t>ystems – General guidelines on principles,</w:t>
      </w:r>
      <w:r w:rsidRPr="004204EF">
        <w:rPr>
          <w:rFonts w:cstheme="minorHAnsi"/>
          <w:i/>
          <w:iCs/>
          <w:color w:val="231F20"/>
          <w:spacing w:val="-9"/>
          <w:sz w:val="24"/>
          <w:szCs w:val="24"/>
        </w:rPr>
        <w:t xml:space="preserve"> </w:t>
      </w:r>
      <w:r w:rsidRPr="004204EF">
        <w:rPr>
          <w:rFonts w:cstheme="minorHAnsi"/>
          <w:i/>
          <w:iCs/>
          <w:color w:val="231F20"/>
          <w:sz w:val="24"/>
          <w:szCs w:val="24"/>
        </w:rPr>
        <w:t>systems</w:t>
      </w:r>
      <w:r w:rsidRPr="004204EF">
        <w:rPr>
          <w:rFonts w:cstheme="minorHAnsi"/>
          <w:i/>
          <w:iCs/>
          <w:color w:val="231F20"/>
          <w:spacing w:val="-9"/>
          <w:sz w:val="24"/>
          <w:szCs w:val="24"/>
        </w:rPr>
        <w:t xml:space="preserve"> </w:t>
      </w:r>
      <w:r w:rsidRPr="004204EF">
        <w:rPr>
          <w:rFonts w:cstheme="minorHAnsi"/>
          <w:i/>
          <w:iCs/>
          <w:color w:val="231F20"/>
          <w:sz w:val="24"/>
          <w:szCs w:val="24"/>
        </w:rPr>
        <w:t>and</w:t>
      </w:r>
      <w:r w:rsidRPr="004204EF">
        <w:rPr>
          <w:rFonts w:cstheme="minorHAnsi"/>
          <w:i/>
          <w:iCs/>
          <w:color w:val="231F20"/>
          <w:spacing w:val="-9"/>
          <w:sz w:val="24"/>
          <w:szCs w:val="24"/>
        </w:rPr>
        <w:t xml:space="preserve"> </w:t>
      </w:r>
      <w:r w:rsidRPr="004204EF">
        <w:rPr>
          <w:rFonts w:cstheme="minorHAnsi"/>
          <w:i/>
          <w:iCs/>
          <w:color w:val="231F20"/>
          <w:sz w:val="24"/>
          <w:szCs w:val="24"/>
        </w:rPr>
        <w:t>supporting</w:t>
      </w:r>
      <w:r w:rsidRPr="004204EF">
        <w:rPr>
          <w:rFonts w:cstheme="minorHAnsi"/>
          <w:i/>
          <w:iCs/>
          <w:color w:val="231F20"/>
          <w:spacing w:val="-9"/>
          <w:sz w:val="24"/>
          <w:szCs w:val="24"/>
        </w:rPr>
        <w:t xml:space="preserve"> </w:t>
      </w:r>
      <w:r w:rsidRPr="004204EF">
        <w:rPr>
          <w:rFonts w:cstheme="minorHAnsi"/>
          <w:i/>
          <w:iCs/>
          <w:color w:val="231F20"/>
          <w:sz w:val="24"/>
          <w:szCs w:val="24"/>
        </w:rPr>
        <w:t>techniques</w:t>
      </w:r>
      <w:r w:rsidRPr="00C65109">
        <w:rPr>
          <w:rFonts w:cstheme="minorHAnsi"/>
          <w:color w:val="231F20"/>
          <w:spacing w:val="-9"/>
          <w:sz w:val="24"/>
          <w:szCs w:val="24"/>
        </w:rPr>
        <w:t xml:space="preserve"> </w:t>
      </w:r>
      <w:r w:rsidRPr="00C65109">
        <w:rPr>
          <w:rFonts w:cstheme="minorHAnsi"/>
          <w:color w:val="231F20"/>
          <w:spacing w:val="-3"/>
          <w:sz w:val="24"/>
          <w:szCs w:val="24"/>
        </w:rPr>
        <w:t>will</w:t>
      </w:r>
      <w:r w:rsidRPr="00C65109">
        <w:rPr>
          <w:rFonts w:cstheme="minorHAnsi"/>
          <w:color w:val="231F20"/>
          <w:spacing w:val="-9"/>
          <w:sz w:val="24"/>
          <w:szCs w:val="24"/>
        </w:rPr>
        <w:t xml:space="preserve"> </w:t>
      </w:r>
      <w:r w:rsidRPr="00C65109">
        <w:rPr>
          <w:rFonts w:cstheme="minorHAnsi"/>
          <w:color w:val="231F20"/>
          <w:sz w:val="24"/>
          <w:szCs w:val="24"/>
        </w:rPr>
        <w:t>be</w:t>
      </w:r>
      <w:r w:rsidRPr="00C65109">
        <w:rPr>
          <w:rFonts w:cstheme="minorHAnsi"/>
          <w:color w:val="231F20"/>
          <w:spacing w:val="-9"/>
          <w:sz w:val="24"/>
          <w:szCs w:val="24"/>
        </w:rPr>
        <w:t xml:space="preserve"> </w:t>
      </w:r>
      <w:r w:rsidRPr="00C65109">
        <w:rPr>
          <w:rFonts w:cstheme="minorHAnsi"/>
          <w:color w:val="231F20"/>
          <w:sz w:val="24"/>
          <w:szCs w:val="24"/>
        </w:rPr>
        <w:t>implemented</w:t>
      </w:r>
      <w:r w:rsidRPr="00C65109">
        <w:rPr>
          <w:rFonts w:cstheme="minorHAnsi"/>
          <w:color w:val="231F20"/>
          <w:spacing w:val="-9"/>
          <w:sz w:val="24"/>
          <w:szCs w:val="24"/>
        </w:rPr>
        <w:t xml:space="preserve"> </w:t>
      </w:r>
      <w:r w:rsidRPr="00C65109">
        <w:rPr>
          <w:rFonts w:cstheme="minorHAnsi"/>
          <w:color w:val="231F20"/>
          <w:sz w:val="24"/>
          <w:szCs w:val="24"/>
        </w:rPr>
        <w:t>within</w:t>
      </w:r>
      <w:r w:rsidRPr="00C65109">
        <w:rPr>
          <w:rFonts w:cstheme="minorHAnsi"/>
          <w:color w:val="231F20"/>
          <w:spacing w:val="-9"/>
          <w:sz w:val="24"/>
          <w:szCs w:val="24"/>
        </w:rPr>
        <w:t xml:space="preserve"> </w:t>
      </w:r>
      <w:r w:rsidRPr="00C65109">
        <w:rPr>
          <w:rFonts w:cstheme="minorHAnsi"/>
          <w:color w:val="231F20"/>
          <w:sz w:val="24"/>
          <w:szCs w:val="24"/>
        </w:rPr>
        <w:t>a</w:t>
      </w:r>
      <w:r w:rsidRPr="00C65109">
        <w:rPr>
          <w:rFonts w:cstheme="minorHAnsi"/>
          <w:color w:val="231F20"/>
          <w:spacing w:val="-9"/>
          <w:sz w:val="24"/>
          <w:szCs w:val="24"/>
        </w:rPr>
        <w:t xml:space="preserve"> </w:t>
      </w:r>
      <w:r w:rsidRPr="00C65109">
        <w:rPr>
          <w:rFonts w:cstheme="minorHAnsi"/>
          <w:color w:val="231F20"/>
          <w:sz w:val="24"/>
          <w:szCs w:val="24"/>
        </w:rPr>
        <w:t>specified</w:t>
      </w:r>
      <w:r w:rsidRPr="00C65109">
        <w:rPr>
          <w:rFonts w:cstheme="minorHAnsi"/>
          <w:color w:val="231F20"/>
          <w:spacing w:val="-9"/>
          <w:sz w:val="24"/>
          <w:szCs w:val="24"/>
        </w:rPr>
        <w:t xml:space="preserve"> </w:t>
      </w:r>
      <w:r w:rsidRPr="00C65109">
        <w:rPr>
          <w:rFonts w:cstheme="minorHAnsi"/>
          <w:color w:val="231F20"/>
          <w:sz w:val="24"/>
          <w:szCs w:val="24"/>
        </w:rPr>
        <w:t xml:space="preserve">timeframe from the </w:t>
      </w:r>
      <w:r w:rsidRPr="00C65109">
        <w:rPr>
          <w:rFonts w:cstheme="minorHAnsi"/>
          <w:color w:val="231F20"/>
          <w:spacing w:val="-3"/>
          <w:sz w:val="24"/>
          <w:szCs w:val="24"/>
        </w:rPr>
        <w:t xml:space="preserve">date </w:t>
      </w:r>
      <w:r w:rsidRPr="00C65109">
        <w:rPr>
          <w:rFonts w:cstheme="minorHAnsi"/>
          <w:color w:val="231F20"/>
          <w:sz w:val="24"/>
          <w:szCs w:val="24"/>
        </w:rPr>
        <w:t xml:space="preserve">of </w:t>
      </w:r>
      <w:r w:rsidRPr="00C65109">
        <w:rPr>
          <w:rFonts w:cstheme="minorHAnsi"/>
          <w:color w:val="231F20"/>
          <w:spacing w:val="-3"/>
          <w:sz w:val="24"/>
          <w:szCs w:val="24"/>
        </w:rPr>
        <w:t xml:space="preserve">signing </w:t>
      </w:r>
      <w:r w:rsidRPr="00C65109">
        <w:rPr>
          <w:rFonts w:cstheme="minorHAnsi"/>
          <w:color w:val="231F20"/>
          <w:sz w:val="24"/>
          <w:szCs w:val="24"/>
        </w:rPr>
        <w:t xml:space="preserve">of the </w:t>
      </w:r>
      <w:r w:rsidRPr="00C65109">
        <w:rPr>
          <w:rFonts w:cstheme="minorHAnsi"/>
          <w:color w:val="231F20"/>
          <w:spacing w:val="-3"/>
          <w:sz w:val="24"/>
          <w:szCs w:val="24"/>
        </w:rPr>
        <w:t>enforceable</w:t>
      </w:r>
      <w:r w:rsidRPr="00C65109">
        <w:rPr>
          <w:rFonts w:cstheme="minorHAnsi"/>
          <w:color w:val="231F20"/>
          <w:spacing w:val="-19"/>
          <w:sz w:val="24"/>
          <w:szCs w:val="24"/>
        </w:rPr>
        <w:t xml:space="preserve"> </w:t>
      </w:r>
      <w:r w:rsidRPr="00C65109">
        <w:rPr>
          <w:rFonts w:cstheme="minorHAnsi"/>
          <w:color w:val="231F20"/>
          <w:sz w:val="24"/>
          <w:szCs w:val="24"/>
        </w:rPr>
        <w:t>undertaking.</w:t>
      </w:r>
    </w:p>
    <w:p w14:paraId="617F50C3" w14:textId="77777777" w:rsidR="00297A57" w:rsidRPr="00C65109" w:rsidRDefault="00297A57" w:rsidP="00A72393">
      <w:pPr>
        <w:pStyle w:val="BodyText"/>
        <w:kinsoku w:val="0"/>
        <w:overflowPunct w:val="0"/>
        <w:spacing w:before="141" w:line="250" w:lineRule="exact"/>
        <w:ind w:right="623"/>
        <w:rPr>
          <w:rFonts w:cstheme="minorHAnsi"/>
          <w:color w:val="231F20"/>
          <w:sz w:val="24"/>
          <w:szCs w:val="24"/>
        </w:rPr>
      </w:pPr>
      <w:r w:rsidRPr="00C65109">
        <w:rPr>
          <w:rFonts w:cstheme="minorHAnsi"/>
          <w:color w:val="231F20"/>
          <w:sz w:val="24"/>
          <w:szCs w:val="24"/>
        </w:rPr>
        <w:t xml:space="preserve">Where there is an WHSMS in place, the person must commit to ensuring the WHSMS complies with the principles of </w:t>
      </w:r>
      <w:r w:rsidRPr="004204EF">
        <w:rPr>
          <w:rFonts w:cstheme="minorHAnsi"/>
          <w:i/>
          <w:iCs/>
          <w:color w:val="231F20"/>
          <w:sz w:val="24"/>
          <w:szCs w:val="24"/>
        </w:rPr>
        <w:t>AS/NZS 4804: 2001 Occupational health and safety management systems – General guidelines on principles, systems and supporting techniques</w:t>
      </w:r>
      <w:r w:rsidRPr="00C65109">
        <w:rPr>
          <w:rFonts w:cstheme="minorHAnsi"/>
          <w:color w:val="231F20"/>
          <w:sz w:val="24"/>
          <w:szCs w:val="24"/>
        </w:rPr>
        <w:t xml:space="preserve"> or commitment to ensuring compliance within an agreed timeframe from the date of signing the enforceable undertaking.</w:t>
      </w:r>
    </w:p>
    <w:p w14:paraId="6C4A2FDD" w14:textId="7DB2151C" w:rsidR="00297A57" w:rsidRPr="00C65109" w:rsidRDefault="00297A57" w:rsidP="00A72393">
      <w:pPr>
        <w:pStyle w:val="BodyText"/>
        <w:kinsoku w:val="0"/>
        <w:overflowPunct w:val="0"/>
        <w:spacing w:before="141" w:line="250" w:lineRule="exact"/>
        <w:ind w:right="623"/>
        <w:rPr>
          <w:rFonts w:cstheme="minorHAnsi"/>
          <w:color w:val="231F20"/>
          <w:sz w:val="24"/>
          <w:szCs w:val="24"/>
        </w:rPr>
      </w:pPr>
      <w:r w:rsidRPr="00C65109">
        <w:rPr>
          <w:rFonts w:cstheme="minorHAnsi"/>
          <w:color w:val="231F20"/>
          <w:sz w:val="24"/>
          <w:szCs w:val="24"/>
        </w:rPr>
        <w:t xml:space="preserve">The person must also acknowledge that the </w:t>
      </w:r>
      <w:r w:rsidRPr="00C65109">
        <w:rPr>
          <w:rFonts w:cstheme="minorHAnsi"/>
          <w:color w:val="231F20"/>
          <w:spacing w:val="-3"/>
          <w:sz w:val="24"/>
          <w:szCs w:val="24"/>
        </w:rPr>
        <w:t xml:space="preserve">WHSMS will </w:t>
      </w:r>
      <w:r w:rsidRPr="00C65109">
        <w:rPr>
          <w:rFonts w:cstheme="minorHAnsi"/>
          <w:color w:val="231F20"/>
          <w:sz w:val="24"/>
          <w:szCs w:val="24"/>
        </w:rPr>
        <w:t>be maintained in</w:t>
      </w:r>
      <w:r w:rsidR="00C65109">
        <w:rPr>
          <w:rFonts w:cstheme="minorHAnsi"/>
          <w:color w:val="231F20"/>
          <w:sz w:val="24"/>
          <w:szCs w:val="24"/>
        </w:rPr>
        <w:t xml:space="preserve"> </w:t>
      </w:r>
      <w:r w:rsidRPr="00C65109">
        <w:rPr>
          <w:rFonts w:cstheme="minorHAnsi"/>
          <w:color w:val="231F20"/>
          <w:spacing w:val="-3"/>
          <w:sz w:val="24"/>
          <w:szCs w:val="24"/>
        </w:rPr>
        <w:t xml:space="preserve">accordance </w:t>
      </w:r>
      <w:r w:rsidRPr="00C65109">
        <w:rPr>
          <w:rFonts w:cstheme="minorHAnsi"/>
          <w:color w:val="231F20"/>
          <w:sz w:val="24"/>
          <w:szCs w:val="24"/>
        </w:rPr>
        <w:t>with the standard.</w:t>
      </w:r>
    </w:p>
    <w:p w14:paraId="2DDF0A66" w14:textId="77777777" w:rsidR="00297A57" w:rsidRPr="00C65109" w:rsidRDefault="00297A57" w:rsidP="00A72393">
      <w:pPr>
        <w:pStyle w:val="List1Numbered1"/>
        <w:numPr>
          <w:ilvl w:val="0"/>
          <w:numId w:val="26"/>
        </w:numPr>
        <w:rPr>
          <w:rFonts w:cstheme="minorHAnsi"/>
          <w:color w:val="auto"/>
          <w:sz w:val="24"/>
          <w:szCs w:val="24"/>
        </w:rPr>
      </w:pPr>
      <w:r w:rsidRPr="00C65109">
        <w:rPr>
          <w:rFonts w:cstheme="minorHAnsi"/>
          <w:color w:val="auto"/>
          <w:sz w:val="24"/>
          <w:szCs w:val="24"/>
        </w:rPr>
        <w:t>A commitment to ensure the WHSMS is audited by third party auditors</w:t>
      </w:r>
    </w:p>
    <w:p w14:paraId="609EBC80" w14:textId="77777777" w:rsidR="00297A57" w:rsidRPr="00C65109" w:rsidRDefault="00297A57" w:rsidP="00A72393">
      <w:pPr>
        <w:pStyle w:val="BodyText"/>
        <w:kinsoku w:val="0"/>
        <w:overflowPunct w:val="0"/>
        <w:spacing w:before="61" w:line="250" w:lineRule="exact"/>
        <w:ind w:right="623"/>
        <w:rPr>
          <w:rFonts w:cstheme="minorHAnsi"/>
          <w:color w:val="231F20"/>
          <w:sz w:val="24"/>
          <w:szCs w:val="24"/>
        </w:rPr>
      </w:pPr>
      <w:r w:rsidRPr="00C65109">
        <w:rPr>
          <w:rFonts w:cstheme="minorHAnsi"/>
          <w:color w:val="231F20"/>
          <w:sz w:val="24"/>
          <w:szCs w:val="24"/>
        </w:rPr>
        <w:t xml:space="preserve">In the </w:t>
      </w:r>
      <w:r w:rsidRPr="00C65109">
        <w:rPr>
          <w:rFonts w:cstheme="minorHAnsi"/>
          <w:color w:val="231F20"/>
          <w:spacing w:val="-3"/>
          <w:sz w:val="24"/>
          <w:szCs w:val="24"/>
        </w:rPr>
        <w:t xml:space="preserve">enforceable </w:t>
      </w:r>
      <w:r w:rsidRPr="00C65109">
        <w:rPr>
          <w:rFonts w:cstheme="minorHAnsi"/>
          <w:color w:val="231F20"/>
          <w:sz w:val="24"/>
          <w:szCs w:val="24"/>
        </w:rPr>
        <w:t xml:space="preserve">undertaking the person must </w:t>
      </w:r>
      <w:r w:rsidRPr="00C65109">
        <w:rPr>
          <w:rFonts w:cstheme="minorHAnsi"/>
          <w:color w:val="231F20"/>
          <w:spacing w:val="-3"/>
          <w:sz w:val="24"/>
          <w:szCs w:val="24"/>
        </w:rPr>
        <w:t xml:space="preserve">commit </w:t>
      </w:r>
      <w:r w:rsidRPr="00C65109">
        <w:rPr>
          <w:rFonts w:cstheme="minorHAnsi"/>
          <w:color w:val="231F20"/>
          <w:sz w:val="24"/>
          <w:szCs w:val="24"/>
        </w:rPr>
        <w:t xml:space="preserve">to ensuring the </w:t>
      </w:r>
      <w:r w:rsidRPr="00C65109">
        <w:rPr>
          <w:rFonts w:cstheme="minorHAnsi"/>
          <w:color w:val="231F20"/>
          <w:spacing w:val="-3"/>
          <w:sz w:val="24"/>
          <w:szCs w:val="24"/>
        </w:rPr>
        <w:t xml:space="preserve">WHSMS will </w:t>
      </w:r>
      <w:r w:rsidRPr="00C65109">
        <w:rPr>
          <w:rFonts w:cstheme="minorHAnsi"/>
          <w:color w:val="231F20"/>
          <w:sz w:val="24"/>
          <w:szCs w:val="24"/>
        </w:rPr>
        <w:t xml:space="preserve">be audited by accredited third </w:t>
      </w:r>
      <w:r w:rsidRPr="00C65109">
        <w:rPr>
          <w:rFonts w:cstheme="minorHAnsi"/>
          <w:color w:val="231F20"/>
          <w:spacing w:val="2"/>
          <w:sz w:val="24"/>
          <w:szCs w:val="24"/>
        </w:rPr>
        <w:t xml:space="preserve">party </w:t>
      </w:r>
      <w:r w:rsidRPr="00C65109">
        <w:rPr>
          <w:rFonts w:cstheme="minorHAnsi"/>
          <w:color w:val="231F20"/>
          <w:sz w:val="24"/>
          <w:szCs w:val="24"/>
        </w:rPr>
        <w:t xml:space="preserve">auditors that meet the principles of </w:t>
      </w:r>
      <w:r w:rsidRPr="004204EF">
        <w:rPr>
          <w:rFonts w:cstheme="minorHAnsi"/>
          <w:i/>
          <w:iCs/>
          <w:color w:val="231F20"/>
          <w:sz w:val="24"/>
          <w:szCs w:val="24"/>
        </w:rPr>
        <w:t xml:space="preserve">AS/NZS 4801: </w:t>
      </w:r>
      <w:r w:rsidRPr="004204EF">
        <w:rPr>
          <w:rFonts w:cstheme="minorHAnsi"/>
          <w:i/>
          <w:iCs/>
          <w:color w:val="231F20"/>
          <w:spacing w:val="-3"/>
          <w:sz w:val="24"/>
          <w:szCs w:val="24"/>
        </w:rPr>
        <w:t xml:space="preserve">2001 </w:t>
      </w:r>
      <w:r w:rsidRPr="004204EF">
        <w:rPr>
          <w:rFonts w:cstheme="minorHAnsi"/>
          <w:i/>
          <w:iCs/>
          <w:color w:val="231F20"/>
          <w:sz w:val="24"/>
          <w:szCs w:val="24"/>
        </w:rPr>
        <w:t>Occupational Health and Safety Management Systems – Specification with guidance for use</w:t>
      </w:r>
      <w:r w:rsidRPr="00C65109">
        <w:rPr>
          <w:rFonts w:cstheme="minorHAnsi"/>
          <w:color w:val="231F20"/>
          <w:sz w:val="24"/>
          <w:szCs w:val="24"/>
        </w:rPr>
        <w:t xml:space="preserve">, as set by </w:t>
      </w:r>
      <w:r w:rsidRPr="00C65109">
        <w:rPr>
          <w:rFonts w:cstheme="minorHAnsi"/>
          <w:color w:val="231F20"/>
          <w:sz w:val="24"/>
          <w:szCs w:val="24"/>
          <w:lang w:eastAsia="x-none"/>
        </w:rPr>
        <w:t>the regulator</w:t>
      </w:r>
      <w:r w:rsidRPr="00C65109">
        <w:rPr>
          <w:rFonts w:cstheme="minorHAnsi"/>
          <w:color w:val="231F20"/>
          <w:sz w:val="24"/>
          <w:szCs w:val="24"/>
        </w:rPr>
        <w:t xml:space="preserve"> in </w:t>
      </w:r>
      <w:r w:rsidRPr="00C65109">
        <w:rPr>
          <w:rFonts w:cstheme="minorHAnsi"/>
          <w:color w:val="231F20"/>
          <w:spacing w:val="-3"/>
          <w:sz w:val="24"/>
          <w:szCs w:val="24"/>
        </w:rPr>
        <w:t xml:space="preserve">accordance </w:t>
      </w:r>
      <w:r w:rsidRPr="00C65109">
        <w:rPr>
          <w:rFonts w:cstheme="minorHAnsi"/>
          <w:color w:val="231F20"/>
          <w:sz w:val="24"/>
          <w:szCs w:val="24"/>
        </w:rPr>
        <w:t>with established timeframes.</w:t>
      </w:r>
    </w:p>
    <w:p w14:paraId="44B26559" w14:textId="77777777" w:rsidR="00297A57" w:rsidRPr="00C65109" w:rsidRDefault="00297A57" w:rsidP="00A72393">
      <w:pPr>
        <w:pStyle w:val="BodyText"/>
        <w:kinsoku w:val="0"/>
        <w:overflowPunct w:val="0"/>
        <w:spacing w:before="141" w:line="250" w:lineRule="exact"/>
        <w:ind w:right="623"/>
        <w:rPr>
          <w:rFonts w:cstheme="minorHAnsi"/>
          <w:color w:val="231F20"/>
          <w:sz w:val="24"/>
          <w:szCs w:val="24"/>
        </w:rPr>
      </w:pPr>
      <w:r w:rsidRPr="00C65109">
        <w:rPr>
          <w:rFonts w:cstheme="minorHAnsi"/>
          <w:b/>
          <w:bCs/>
          <w:color w:val="231F20"/>
          <w:sz w:val="24"/>
          <w:szCs w:val="24"/>
        </w:rPr>
        <w:t>Note</w:t>
      </w:r>
      <w:r w:rsidRPr="00C65109">
        <w:rPr>
          <w:rFonts w:cstheme="minorHAnsi"/>
          <w:color w:val="231F20"/>
          <w:sz w:val="24"/>
          <w:szCs w:val="24"/>
        </w:rPr>
        <w:t>: The costs associated with these audits will be met by the person proposing the enforceable undertaking.</w:t>
      </w:r>
    </w:p>
    <w:p w14:paraId="0AE6E1ED" w14:textId="77777777" w:rsidR="00297A57" w:rsidRPr="00C65109" w:rsidRDefault="00297A57" w:rsidP="00A72393">
      <w:pPr>
        <w:pStyle w:val="BodyText"/>
        <w:kinsoku w:val="0"/>
        <w:overflowPunct w:val="0"/>
        <w:spacing w:before="141" w:line="250" w:lineRule="exact"/>
        <w:ind w:right="623"/>
        <w:rPr>
          <w:rFonts w:cstheme="minorHAnsi"/>
          <w:color w:val="231F20"/>
          <w:sz w:val="24"/>
          <w:szCs w:val="24"/>
        </w:rPr>
      </w:pPr>
      <w:r w:rsidRPr="00C65109">
        <w:rPr>
          <w:rFonts w:cstheme="minorHAnsi"/>
          <w:color w:val="231F20"/>
          <w:sz w:val="24"/>
          <w:szCs w:val="24"/>
        </w:rPr>
        <w:t xml:space="preserve">The person must acknowledge that the auditors selected to perform WHSMS audits must meet the qualification requirements as set by </w:t>
      </w:r>
      <w:r w:rsidRPr="00C65109">
        <w:rPr>
          <w:rFonts w:cstheme="minorHAnsi"/>
          <w:color w:val="231F20"/>
          <w:sz w:val="24"/>
          <w:szCs w:val="24"/>
          <w:lang w:eastAsia="x-none"/>
        </w:rPr>
        <w:t>the regulator</w:t>
      </w:r>
      <w:r w:rsidRPr="00C65109">
        <w:rPr>
          <w:rFonts w:cstheme="minorHAnsi"/>
          <w:color w:val="231F20"/>
          <w:sz w:val="24"/>
          <w:szCs w:val="24"/>
        </w:rPr>
        <w:t>.</w:t>
      </w:r>
    </w:p>
    <w:p w14:paraId="5675E55D" w14:textId="77777777" w:rsidR="00297A57" w:rsidRPr="00C65109" w:rsidRDefault="00297A57" w:rsidP="00A72393">
      <w:pPr>
        <w:pStyle w:val="BodyText"/>
        <w:kinsoku w:val="0"/>
        <w:overflowPunct w:val="0"/>
        <w:spacing w:before="141" w:line="250" w:lineRule="exact"/>
        <w:ind w:right="623"/>
        <w:rPr>
          <w:rFonts w:cstheme="minorHAnsi"/>
          <w:color w:val="231F20"/>
          <w:sz w:val="24"/>
          <w:szCs w:val="24"/>
        </w:rPr>
      </w:pPr>
      <w:r w:rsidRPr="00C65109">
        <w:rPr>
          <w:rFonts w:cstheme="minorHAnsi"/>
          <w:color w:val="231F20"/>
          <w:sz w:val="24"/>
          <w:szCs w:val="24"/>
        </w:rPr>
        <w:t xml:space="preserve">The </w:t>
      </w:r>
      <w:r w:rsidRPr="00C65109">
        <w:rPr>
          <w:rFonts w:cstheme="minorHAnsi"/>
          <w:color w:val="231F20"/>
          <w:spacing w:val="-3"/>
          <w:sz w:val="24"/>
          <w:szCs w:val="24"/>
        </w:rPr>
        <w:t xml:space="preserve">enforceable </w:t>
      </w:r>
      <w:r w:rsidRPr="00C65109">
        <w:rPr>
          <w:rFonts w:cstheme="minorHAnsi"/>
          <w:color w:val="231F20"/>
          <w:sz w:val="24"/>
          <w:szCs w:val="24"/>
        </w:rPr>
        <w:t xml:space="preserve">undertaking must acknowledge that details of the auditors’ qualifications against the stated requirements </w:t>
      </w:r>
      <w:r w:rsidRPr="00C65109">
        <w:rPr>
          <w:rFonts w:cstheme="minorHAnsi"/>
          <w:color w:val="231F20"/>
          <w:spacing w:val="-3"/>
          <w:sz w:val="24"/>
          <w:szCs w:val="24"/>
        </w:rPr>
        <w:t xml:space="preserve">will </w:t>
      </w:r>
      <w:r w:rsidRPr="00C65109">
        <w:rPr>
          <w:rFonts w:cstheme="minorHAnsi"/>
          <w:color w:val="231F20"/>
          <w:sz w:val="24"/>
          <w:szCs w:val="24"/>
        </w:rPr>
        <w:t xml:space="preserve">be provided with audit reports submitted to </w:t>
      </w:r>
      <w:r w:rsidRPr="00C65109">
        <w:rPr>
          <w:rFonts w:cstheme="minorHAnsi"/>
          <w:color w:val="231F20"/>
          <w:sz w:val="24"/>
          <w:szCs w:val="24"/>
          <w:lang w:eastAsia="x-none"/>
        </w:rPr>
        <w:t>the regulator</w:t>
      </w:r>
      <w:r w:rsidRPr="00C65109">
        <w:rPr>
          <w:rFonts w:cstheme="minorHAnsi"/>
          <w:color w:val="231F20"/>
          <w:sz w:val="24"/>
          <w:szCs w:val="24"/>
        </w:rPr>
        <w:t>.</w:t>
      </w:r>
    </w:p>
    <w:p w14:paraId="4E02A48B" w14:textId="2F2C9253" w:rsidR="00D55AA8" w:rsidRPr="00C65109" w:rsidRDefault="00297A57" w:rsidP="00A72393">
      <w:pPr>
        <w:pStyle w:val="BodyText"/>
        <w:kinsoku w:val="0"/>
        <w:overflowPunct w:val="0"/>
        <w:spacing w:before="141" w:line="250" w:lineRule="exact"/>
        <w:ind w:right="623"/>
        <w:rPr>
          <w:rFonts w:cstheme="minorHAnsi"/>
          <w:color w:val="231F20"/>
          <w:sz w:val="24"/>
          <w:szCs w:val="24"/>
        </w:rPr>
      </w:pPr>
      <w:r w:rsidRPr="00C65109">
        <w:rPr>
          <w:rFonts w:cstheme="minorHAnsi"/>
          <w:color w:val="231F20"/>
          <w:sz w:val="24"/>
          <w:szCs w:val="24"/>
        </w:rPr>
        <w:lastRenderedPageBreak/>
        <w:t xml:space="preserve">The person must </w:t>
      </w:r>
      <w:r w:rsidRPr="00C65109">
        <w:rPr>
          <w:rFonts w:cstheme="minorHAnsi"/>
          <w:color w:val="231F20"/>
          <w:spacing w:val="-3"/>
          <w:sz w:val="24"/>
          <w:szCs w:val="24"/>
        </w:rPr>
        <w:t xml:space="preserve">commit </w:t>
      </w:r>
      <w:r w:rsidRPr="00C65109">
        <w:rPr>
          <w:rFonts w:cstheme="minorHAnsi"/>
          <w:color w:val="231F20"/>
          <w:sz w:val="24"/>
          <w:szCs w:val="24"/>
        </w:rPr>
        <w:t xml:space="preserve">to providing a copy of the </w:t>
      </w:r>
      <w:r w:rsidRPr="00C65109">
        <w:rPr>
          <w:rFonts w:cstheme="minorHAnsi"/>
          <w:i/>
          <w:color w:val="231F20"/>
          <w:spacing w:val="-3"/>
          <w:sz w:val="24"/>
          <w:szCs w:val="24"/>
        </w:rPr>
        <w:t xml:space="preserve">Enforceable </w:t>
      </w:r>
      <w:r w:rsidRPr="00C65109">
        <w:rPr>
          <w:rFonts w:cstheme="minorHAnsi"/>
          <w:i/>
          <w:color w:val="231F20"/>
          <w:sz w:val="24"/>
          <w:szCs w:val="24"/>
        </w:rPr>
        <w:t xml:space="preserve">undertakings – </w:t>
      </w:r>
      <w:r w:rsidRPr="00C65109">
        <w:rPr>
          <w:rFonts w:cstheme="minorHAnsi"/>
          <w:i/>
          <w:color w:val="231F20"/>
          <w:spacing w:val="-3"/>
          <w:sz w:val="24"/>
          <w:szCs w:val="24"/>
        </w:rPr>
        <w:t xml:space="preserve">information </w:t>
      </w:r>
      <w:r w:rsidRPr="00C65109">
        <w:rPr>
          <w:rFonts w:cstheme="minorHAnsi"/>
          <w:i/>
          <w:color w:val="231F20"/>
          <w:sz w:val="24"/>
          <w:szCs w:val="24"/>
        </w:rPr>
        <w:t>for</w:t>
      </w:r>
      <w:r w:rsidRPr="00C65109">
        <w:rPr>
          <w:rFonts w:cstheme="minorHAnsi"/>
          <w:i/>
          <w:color w:val="231F20"/>
          <w:spacing w:val="-6"/>
          <w:sz w:val="24"/>
          <w:szCs w:val="24"/>
        </w:rPr>
        <w:t xml:space="preserve"> </w:t>
      </w:r>
      <w:r w:rsidRPr="00C65109">
        <w:rPr>
          <w:rFonts w:cstheme="minorHAnsi"/>
          <w:i/>
          <w:color w:val="231F20"/>
          <w:sz w:val="24"/>
          <w:szCs w:val="24"/>
        </w:rPr>
        <w:t>auditors</w:t>
      </w:r>
      <w:r w:rsidRPr="00C65109">
        <w:rPr>
          <w:rFonts w:cstheme="minorHAnsi"/>
          <w:color w:val="231F20"/>
          <w:spacing w:val="-6"/>
          <w:sz w:val="24"/>
          <w:szCs w:val="24"/>
        </w:rPr>
        <w:t xml:space="preserve"> </w:t>
      </w:r>
      <w:r w:rsidRPr="00C65109">
        <w:rPr>
          <w:rFonts w:cstheme="minorHAnsi"/>
          <w:color w:val="231F20"/>
          <w:sz w:val="24"/>
          <w:szCs w:val="24"/>
        </w:rPr>
        <w:t>fact</w:t>
      </w:r>
      <w:r w:rsidRPr="00C65109">
        <w:rPr>
          <w:rFonts w:cstheme="minorHAnsi"/>
          <w:color w:val="231F20"/>
          <w:spacing w:val="-6"/>
          <w:sz w:val="24"/>
          <w:szCs w:val="24"/>
        </w:rPr>
        <w:t xml:space="preserve"> </w:t>
      </w:r>
      <w:r w:rsidRPr="00C65109">
        <w:rPr>
          <w:rFonts w:cstheme="minorHAnsi"/>
          <w:color w:val="231F20"/>
          <w:sz w:val="24"/>
          <w:szCs w:val="24"/>
        </w:rPr>
        <w:t>sheet</w:t>
      </w:r>
      <w:r w:rsidRPr="00C65109">
        <w:rPr>
          <w:rFonts w:cstheme="minorHAnsi"/>
          <w:color w:val="231F20"/>
          <w:spacing w:val="-6"/>
          <w:sz w:val="24"/>
          <w:szCs w:val="24"/>
        </w:rPr>
        <w:t xml:space="preserve"> </w:t>
      </w:r>
      <w:r w:rsidRPr="00C65109">
        <w:rPr>
          <w:rFonts w:cstheme="minorHAnsi"/>
          <w:color w:val="231F20"/>
          <w:sz w:val="24"/>
          <w:szCs w:val="24"/>
        </w:rPr>
        <w:t>to</w:t>
      </w:r>
      <w:r w:rsidRPr="00C65109">
        <w:rPr>
          <w:rFonts w:cstheme="minorHAnsi"/>
          <w:color w:val="231F20"/>
          <w:spacing w:val="-6"/>
          <w:sz w:val="24"/>
          <w:szCs w:val="24"/>
        </w:rPr>
        <w:t xml:space="preserve"> </w:t>
      </w:r>
      <w:r w:rsidRPr="00C65109">
        <w:rPr>
          <w:rFonts w:cstheme="minorHAnsi"/>
          <w:color w:val="231F20"/>
          <w:sz w:val="24"/>
          <w:szCs w:val="24"/>
        </w:rPr>
        <w:t>the</w:t>
      </w:r>
      <w:r w:rsidRPr="00C65109">
        <w:rPr>
          <w:rFonts w:cstheme="minorHAnsi"/>
          <w:color w:val="231F20"/>
          <w:spacing w:val="-6"/>
          <w:sz w:val="24"/>
          <w:szCs w:val="24"/>
        </w:rPr>
        <w:t xml:space="preserve"> </w:t>
      </w:r>
      <w:r w:rsidRPr="00C65109">
        <w:rPr>
          <w:rFonts w:cstheme="minorHAnsi"/>
          <w:color w:val="231F20"/>
          <w:spacing w:val="-4"/>
          <w:sz w:val="24"/>
          <w:szCs w:val="24"/>
        </w:rPr>
        <w:t>auditor.</w:t>
      </w:r>
      <w:r w:rsidR="00D55AA8" w:rsidRPr="00C65109">
        <w:rPr>
          <w:rFonts w:cstheme="minorHAnsi"/>
          <w:color w:val="231F20"/>
          <w:sz w:val="24"/>
          <w:szCs w:val="24"/>
        </w:rPr>
        <w:t xml:space="preserve"> persons that already have an acceptable WHSMS in place the person must acknowledge that:</w:t>
      </w:r>
    </w:p>
    <w:p w14:paraId="0642A9D4" w14:textId="70A57DC5" w:rsidR="00D55AA8" w:rsidRPr="004204EF" w:rsidRDefault="00D55AA8" w:rsidP="00A72393">
      <w:pPr>
        <w:pStyle w:val="BodyText"/>
        <w:numPr>
          <w:ilvl w:val="0"/>
          <w:numId w:val="22"/>
        </w:numPr>
        <w:kinsoku w:val="0"/>
        <w:overflowPunct w:val="0"/>
        <w:spacing w:before="85" w:line="250" w:lineRule="exact"/>
        <w:ind w:right="623"/>
        <w:rPr>
          <w:color w:val="231F20"/>
          <w:sz w:val="24"/>
          <w:szCs w:val="24"/>
        </w:rPr>
      </w:pPr>
      <w:r w:rsidRPr="004204EF">
        <w:rPr>
          <w:color w:val="231F20"/>
          <w:sz w:val="24"/>
          <w:szCs w:val="24"/>
        </w:rPr>
        <w:t>an initial third</w:t>
      </w:r>
      <w:r w:rsidR="004204EF">
        <w:rPr>
          <w:color w:val="231F20"/>
          <w:sz w:val="24"/>
          <w:szCs w:val="24"/>
        </w:rPr>
        <w:t>-</w:t>
      </w:r>
      <w:r w:rsidRPr="004204EF">
        <w:rPr>
          <w:color w:val="231F20"/>
          <w:sz w:val="24"/>
          <w:szCs w:val="24"/>
        </w:rPr>
        <w:t>party audit will be undertaken within a timeframe agreed between the regulator and the person</w:t>
      </w:r>
    </w:p>
    <w:p w14:paraId="086FCAF7" w14:textId="2EF639F9" w:rsidR="00D55AA8" w:rsidRPr="004204EF" w:rsidRDefault="00D55AA8" w:rsidP="00A72393">
      <w:pPr>
        <w:pStyle w:val="BodyText"/>
        <w:numPr>
          <w:ilvl w:val="0"/>
          <w:numId w:val="22"/>
        </w:numPr>
        <w:kinsoku w:val="0"/>
        <w:overflowPunct w:val="0"/>
        <w:spacing w:before="85" w:line="250" w:lineRule="exact"/>
        <w:ind w:right="623"/>
        <w:rPr>
          <w:color w:val="231F20"/>
          <w:sz w:val="24"/>
          <w:szCs w:val="24"/>
        </w:rPr>
      </w:pPr>
      <w:r w:rsidRPr="004204EF">
        <w:rPr>
          <w:color w:val="231F20"/>
          <w:sz w:val="24"/>
          <w:szCs w:val="24"/>
        </w:rPr>
        <w:t>at least two further third</w:t>
      </w:r>
      <w:r w:rsidR="004204EF">
        <w:rPr>
          <w:color w:val="231F20"/>
          <w:sz w:val="24"/>
          <w:szCs w:val="24"/>
        </w:rPr>
        <w:t>-</w:t>
      </w:r>
      <w:r w:rsidRPr="004204EF">
        <w:rPr>
          <w:color w:val="231F20"/>
          <w:sz w:val="24"/>
          <w:szCs w:val="24"/>
        </w:rPr>
        <w:t>party audits will be undertaken during the course of the undertaking.</w:t>
      </w:r>
    </w:p>
    <w:p w14:paraId="43CA1E00" w14:textId="4BBCD7CA" w:rsidR="00D55AA8" w:rsidRPr="00C65109" w:rsidRDefault="00D55AA8" w:rsidP="00A72393">
      <w:pPr>
        <w:pStyle w:val="BodyText"/>
        <w:kinsoku w:val="0"/>
        <w:overflowPunct w:val="0"/>
        <w:spacing w:before="77" w:line="250" w:lineRule="exact"/>
        <w:ind w:right="623"/>
        <w:rPr>
          <w:rFonts w:cstheme="minorHAnsi"/>
          <w:color w:val="231F20"/>
          <w:sz w:val="24"/>
          <w:szCs w:val="24"/>
        </w:rPr>
      </w:pPr>
      <w:r w:rsidRPr="00C65109">
        <w:rPr>
          <w:rFonts w:cstheme="minorHAnsi"/>
          <w:color w:val="231F20"/>
          <w:sz w:val="24"/>
          <w:szCs w:val="24"/>
        </w:rPr>
        <w:t xml:space="preserve">For persons that do not already have an acceptable </w:t>
      </w:r>
      <w:r w:rsidRPr="00C65109">
        <w:rPr>
          <w:rFonts w:cstheme="minorHAnsi"/>
          <w:color w:val="231F20"/>
          <w:spacing w:val="-3"/>
          <w:sz w:val="24"/>
          <w:szCs w:val="24"/>
        </w:rPr>
        <w:t xml:space="preserve">WHSMS </w:t>
      </w:r>
      <w:r w:rsidRPr="00C65109">
        <w:rPr>
          <w:rFonts w:cstheme="minorHAnsi"/>
          <w:color w:val="231F20"/>
          <w:sz w:val="24"/>
          <w:szCs w:val="24"/>
        </w:rPr>
        <w:t>in place, the person must acknowledge that:</w:t>
      </w:r>
    </w:p>
    <w:p w14:paraId="6B3C7353" w14:textId="05BC4E34" w:rsidR="00E548A6" w:rsidRPr="004204EF" w:rsidRDefault="00D55AA8" w:rsidP="00A72393">
      <w:pPr>
        <w:pStyle w:val="BodyText"/>
        <w:numPr>
          <w:ilvl w:val="0"/>
          <w:numId w:val="22"/>
        </w:numPr>
        <w:kinsoku w:val="0"/>
        <w:overflowPunct w:val="0"/>
        <w:spacing w:before="85" w:line="250" w:lineRule="exact"/>
        <w:ind w:right="623"/>
        <w:rPr>
          <w:color w:val="231F20"/>
          <w:sz w:val="24"/>
          <w:szCs w:val="24"/>
        </w:rPr>
      </w:pPr>
      <w:r w:rsidRPr="004204EF">
        <w:rPr>
          <w:color w:val="231F20"/>
          <w:sz w:val="24"/>
          <w:szCs w:val="24"/>
        </w:rPr>
        <w:t>an initial third</w:t>
      </w:r>
      <w:r w:rsidR="004204EF">
        <w:rPr>
          <w:color w:val="231F20"/>
          <w:sz w:val="24"/>
          <w:szCs w:val="24"/>
        </w:rPr>
        <w:t>-</w:t>
      </w:r>
      <w:r w:rsidRPr="004204EF">
        <w:rPr>
          <w:color w:val="231F20"/>
          <w:sz w:val="24"/>
          <w:szCs w:val="24"/>
        </w:rPr>
        <w:t>party audit will be undertaken within a timeframe agreed between the regulator and the person, following implementation of the WHSMS</w:t>
      </w:r>
    </w:p>
    <w:p w14:paraId="2D43F17E" w14:textId="61BD9EAC" w:rsidR="00D55AA8" w:rsidRPr="004204EF" w:rsidRDefault="00D55AA8" w:rsidP="00A72393">
      <w:pPr>
        <w:pStyle w:val="BodyText"/>
        <w:numPr>
          <w:ilvl w:val="0"/>
          <w:numId w:val="22"/>
        </w:numPr>
        <w:kinsoku w:val="0"/>
        <w:overflowPunct w:val="0"/>
        <w:spacing w:before="85" w:line="250" w:lineRule="exact"/>
        <w:ind w:right="623"/>
        <w:rPr>
          <w:color w:val="231F20"/>
          <w:sz w:val="24"/>
          <w:szCs w:val="24"/>
        </w:rPr>
      </w:pPr>
      <w:r w:rsidRPr="004204EF">
        <w:rPr>
          <w:color w:val="231F20"/>
          <w:sz w:val="24"/>
          <w:szCs w:val="24"/>
        </w:rPr>
        <w:t>at least two further third</w:t>
      </w:r>
      <w:r w:rsidR="004204EF">
        <w:rPr>
          <w:color w:val="231F20"/>
          <w:sz w:val="24"/>
          <w:szCs w:val="24"/>
        </w:rPr>
        <w:t>-</w:t>
      </w:r>
      <w:r w:rsidRPr="004204EF">
        <w:rPr>
          <w:color w:val="231F20"/>
          <w:sz w:val="24"/>
          <w:szCs w:val="24"/>
        </w:rPr>
        <w:t>party audits will be undertaken during the course of the undertaking.</w:t>
      </w:r>
    </w:p>
    <w:p w14:paraId="29CD0D96" w14:textId="77777777" w:rsidR="00D55AA8" w:rsidRPr="00C65109" w:rsidRDefault="00D55AA8" w:rsidP="00A72393">
      <w:pPr>
        <w:pStyle w:val="List1Numbered1"/>
        <w:numPr>
          <w:ilvl w:val="0"/>
          <w:numId w:val="26"/>
        </w:numPr>
        <w:rPr>
          <w:rFonts w:cstheme="minorHAnsi"/>
          <w:color w:val="auto"/>
          <w:sz w:val="24"/>
          <w:szCs w:val="24"/>
        </w:rPr>
      </w:pPr>
      <w:r w:rsidRPr="00C65109">
        <w:rPr>
          <w:rFonts w:cstheme="minorHAnsi"/>
          <w:color w:val="auto"/>
          <w:sz w:val="24"/>
          <w:szCs w:val="24"/>
        </w:rPr>
        <w:t>A commitment to provide a copy of each finalised WHSMS audit report to the regulator.</w:t>
      </w:r>
    </w:p>
    <w:p w14:paraId="3A8EF115" w14:textId="77777777" w:rsidR="00D55AA8" w:rsidRPr="00C65109" w:rsidRDefault="00D55AA8" w:rsidP="00A72393">
      <w:pPr>
        <w:pStyle w:val="BodyText"/>
        <w:kinsoku w:val="0"/>
        <w:overflowPunct w:val="0"/>
        <w:spacing w:before="55"/>
        <w:ind w:right="1798"/>
        <w:rPr>
          <w:rFonts w:cstheme="minorHAnsi"/>
          <w:color w:val="231F20"/>
          <w:sz w:val="24"/>
          <w:szCs w:val="24"/>
        </w:rPr>
      </w:pPr>
      <w:r w:rsidRPr="00C65109">
        <w:rPr>
          <w:rFonts w:cstheme="minorHAnsi"/>
          <w:color w:val="231F20"/>
          <w:sz w:val="24"/>
          <w:szCs w:val="24"/>
        </w:rPr>
        <w:t>In the enforceable undertaking the person must commit to:</w:t>
      </w:r>
    </w:p>
    <w:p w14:paraId="08C19E4A" w14:textId="77777777" w:rsidR="004567D6" w:rsidRPr="004204EF" w:rsidRDefault="00D55AA8" w:rsidP="00A72393">
      <w:pPr>
        <w:pStyle w:val="BodyText"/>
        <w:numPr>
          <w:ilvl w:val="0"/>
          <w:numId w:val="22"/>
        </w:numPr>
        <w:kinsoku w:val="0"/>
        <w:overflowPunct w:val="0"/>
        <w:spacing w:before="85" w:line="250" w:lineRule="exact"/>
        <w:ind w:right="623"/>
        <w:rPr>
          <w:color w:val="231F20"/>
          <w:sz w:val="24"/>
          <w:szCs w:val="24"/>
        </w:rPr>
      </w:pPr>
      <w:r w:rsidRPr="004204EF">
        <w:rPr>
          <w:color w:val="231F20"/>
          <w:sz w:val="24"/>
          <w:szCs w:val="24"/>
        </w:rPr>
        <w:t>within an agreed timeframe from receipt of the finalised WHSMS audit report, for each WHSMS audit from the WHSMS auditor, providing a copy of the report to the regulator along with a letter certifying that the report has not been altered from the copy provided by the auditor</w:t>
      </w:r>
    </w:p>
    <w:p w14:paraId="1ADFC193" w14:textId="77777777" w:rsidR="004567D6" w:rsidRPr="004204EF" w:rsidRDefault="00D55AA8" w:rsidP="00A72393">
      <w:pPr>
        <w:pStyle w:val="BodyText"/>
        <w:numPr>
          <w:ilvl w:val="0"/>
          <w:numId w:val="22"/>
        </w:numPr>
        <w:kinsoku w:val="0"/>
        <w:overflowPunct w:val="0"/>
        <w:spacing w:before="85" w:line="250" w:lineRule="exact"/>
        <w:ind w:right="623"/>
        <w:rPr>
          <w:color w:val="231F20"/>
          <w:sz w:val="24"/>
          <w:szCs w:val="24"/>
        </w:rPr>
      </w:pPr>
      <w:r w:rsidRPr="004204EF">
        <w:rPr>
          <w:color w:val="231F20"/>
          <w:sz w:val="24"/>
          <w:szCs w:val="24"/>
        </w:rPr>
        <w:t>providing the regulator with information on how the person intends to address each of the report’s recommendations. This information is to be forwarded within an agreed timeframe from receipt of the written report from the auditor, accompanied by any requests for exemption or consideration of alteration to the recommendations or timeframes</w:t>
      </w:r>
    </w:p>
    <w:p w14:paraId="5B0FC9D1" w14:textId="4141F84F" w:rsidR="00D55AA8" w:rsidRPr="004204EF" w:rsidRDefault="00D55AA8" w:rsidP="00A72393">
      <w:pPr>
        <w:pStyle w:val="BodyText"/>
        <w:numPr>
          <w:ilvl w:val="0"/>
          <w:numId w:val="22"/>
        </w:numPr>
        <w:kinsoku w:val="0"/>
        <w:overflowPunct w:val="0"/>
        <w:spacing w:before="85" w:line="250" w:lineRule="exact"/>
        <w:ind w:right="1598"/>
        <w:rPr>
          <w:color w:val="231F20"/>
          <w:sz w:val="24"/>
          <w:szCs w:val="24"/>
        </w:rPr>
      </w:pPr>
      <w:r w:rsidRPr="004204EF">
        <w:rPr>
          <w:color w:val="231F20"/>
          <w:sz w:val="24"/>
          <w:szCs w:val="24"/>
        </w:rPr>
        <w:t>reports arising from the WHSMS audits will be delivered to:</w:t>
      </w:r>
    </w:p>
    <w:p w14:paraId="07BE39FC" w14:textId="6853E29F" w:rsidR="00D55AA8" w:rsidRPr="00C65109" w:rsidRDefault="00D55AA8" w:rsidP="00A72393">
      <w:pPr>
        <w:pStyle w:val="BodyText"/>
        <w:kinsoku w:val="0"/>
        <w:overflowPunct w:val="0"/>
        <w:spacing w:before="77" w:line="250" w:lineRule="exact"/>
        <w:ind w:left="1440" w:right="4167"/>
        <w:rPr>
          <w:rFonts w:cstheme="minorHAnsi"/>
          <w:b/>
          <w:bCs/>
          <w:color w:val="231F20"/>
          <w:sz w:val="24"/>
          <w:szCs w:val="24"/>
        </w:rPr>
      </w:pPr>
      <w:r w:rsidRPr="00C65109">
        <w:rPr>
          <w:rFonts w:cstheme="minorHAnsi"/>
          <w:b/>
          <w:bCs/>
          <w:color w:val="231F20"/>
          <w:sz w:val="24"/>
          <w:szCs w:val="24"/>
          <w:lang w:eastAsia="x-none"/>
        </w:rPr>
        <w:t xml:space="preserve">The </w:t>
      </w:r>
      <w:r w:rsidR="004567D6" w:rsidRPr="00C65109">
        <w:rPr>
          <w:rFonts w:cstheme="minorHAnsi"/>
          <w:b/>
          <w:bCs/>
          <w:color w:val="231F20"/>
          <w:sz w:val="24"/>
          <w:szCs w:val="24"/>
          <w:lang w:eastAsia="x-none"/>
        </w:rPr>
        <w:t>Work Health and Safety Commissioner</w:t>
      </w:r>
      <w:r w:rsidR="004567D6" w:rsidRPr="00C65109">
        <w:rPr>
          <w:rFonts w:cstheme="minorHAnsi"/>
          <w:b/>
          <w:bCs/>
          <w:color w:val="231F20"/>
          <w:sz w:val="24"/>
          <w:szCs w:val="24"/>
          <w:lang w:eastAsia="x-none"/>
        </w:rPr>
        <w:br/>
      </w:r>
      <w:r w:rsidRPr="00C65109">
        <w:rPr>
          <w:rFonts w:cstheme="minorHAnsi"/>
          <w:b/>
          <w:bCs/>
          <w:color w:val="231F20"/>
          <w:sz w:val="24"/>
          <w:szCs w:val="24"/>
          <w:lang w:eastAsia="x-none"/>
        </w:rPr>
        <w:t>Re: WHS</w:t>
      </w:r>
      <w:r w:rsidRPr="00C65109">
        <w:rPr>
          <w:rFonts w:cstheme="minorHAnsi"/>
          <w:b/>
          <w:bCs/>
          <w:color w:val="231F20"/>
          <w:sz w:val="24"/>
          <w:szCs w:val="24"/>
        </w:rPr>
        <w:t xml:space="preserve"> Undertaking</w:t>
      </w:r>
      <w:r w:rsidRPr="00C65109">
        <w:rPr>
          <w:rFonts w:cstheme="minorHAnsi"/>
          <w:b/>
          <w:bCs/>
          <w:color w:val="231F20"/>
          <w:sz w:val="24"/>
          <w:szCs w:val="24"/>
          <w:lang w:eastAsia="x-none"/>
        </w:rPr>
        <w:t>s</w:t>
      </w:r>
      <w:r w:rsidRPr="00C65109">
        <w:rPr>
          <w:rFonts w:cstheme="minorHAnsi"/>
          <w:b/>
          <w:bCs/>
          <w:color w:val="231F20"/>
          <w:sz w:val="24"/>
          <w:szCs w:val="24"/>
        </w:rPr>
        <w:t xml:space="preserve"> </w:t>
      </w:r>
      <w:r w:rsidR="00F92869">
        <w:rPr>
          <w:rFonts w:cstheme="minorHAnsi"/>
          <w:b/>
          <w:bCs/>
          <w:color w:val="231F20"/>
          <w:sz w:val="24"/>
          <w:szCs w:val="24"/>
        </w:rPr>
        <w:br/>
      </w:r>
      <w:r w:rsidR="008378C9" w:rsidRPr="00C65109">
        <w:rPr>
          <w:rFonts w:cstheme="minorHAnsi"/>
          <w:b/>
          <w:bCs/>
          <w:color w:val="231F20"/>
          <w:sz w:val="24"/>
          <w:szCs w:val="24"/>
        </w:rPr>
        <w:t>WorkSafe ACT</w:t>
      </w:r>
      <w:r w:rsidRPr="00C65109">
        <w:rPr>
          <w:rFonts w:cstheme="minorHAnsi"/>
          <w:b/>
          <w:bCs/>
          <w:color w:val="231F20"/>
          <w:sz w:val="24"/>
          <w:szCs w:val="24"/>
        </w:rPr>
        <w:br/>
        <w:t xml:space="preserve">GPO Box 158 </w:t>
      </w:r>
      <w:r w:rsidRPr="00C65109">
        <w:rPr>
          <w:rFonts w:cstheme="minorHAnsi"/>
          <w:b/>
          <w:bCs/>
          <w:color w:val="231F20"/>
          <w:sz w:val="24"/>
          <w:szCs w:val="24"/>
        </w:rPr>
        <w:br/>
        <w:t xml:space="preserve">Canberra </w:t>
      </w:r>
      <w:r w:rsidR="00F92869">
        <w:rPr>
          <w:rFonts w:cstheme="minorHAnsi"/>
          <w:b/>
          <w:bCs/>
          <w:color w:val="231F20"/>
          <w:sz w:val="24"/>
          <w:szCs w:val="24"/>
        </w:rPr>
        <w:t xml:space="preserve"> </w:t>
      </w:r>
      <w:r w:rsidRPr="00C65109">
        <w:rPr>
          <w:rFonts w:cstheme="minorHAnsi"/>
          <w:b/>
          <w:bCs/>
          <w:color w:val="231F20"/>
          <w:sz w:val="24"/>
          <w:szCs w:val="24"/>
        </w:rPr>
        <w:t>ACT</w:t>
      </w:r>
      <w:r w:rsidR="00F92869">
        <w:rPr>
          <w:rFonts w:cstheme="minorHAnsi"/>
          <w:b/>
          <w:bCs/>
          <w:color w:val="231F20"/>
          <w:sz w:val="24"/>
          <w:szCs w:val="24"/>
        </w:rPr>
        <w:t xml:space="preserve"> </w:t>
      </w:r>
      <w:r w:rsidRPr="00C65109">
        <w:rPr>
          <w:rFonts w:cstheme="minorHAnsi"/>
          <w:b/>
          <w:bCs/>
          <w:color w:val="231F20"/>
          <w:sz w:val="24"/>
          <w:szCs w:val="24"/>
        </w:rPr>
        <w:t xml:space="preserve"> 2601</w:t>
      </w:r>
    </w:p>
    <w:p w14:paraId="23E1E8B6" w14:textId="77777777" w:rsidR="00FA5B02" w:rsidRPr="00C65109" w:rsidRDefault="00FA5B02" w:rsidP="00A72393">
      <w:pPr>
        <w:pStyle w:val="List1Numbered1"/>
        <w:ind w:left="360"/>
        <w:rPr>
          <w:rFonts w:cstheme="minorHAnsi"/>
          <w:color w:val="auto"/>
          <w:sz w:val="24"/>
          <w:szCs w:val="24"/>
        </w:rPr>
      </w:pPr>
    </w:p>
    <w:p w14:paraId="063A6B52" w14:textId="2ED7B25A" w:rsidR="00D55AA8" w:rsidRPr="00C65109" w:rsidRDefault="00D55AA8" w:rsidP="00A72393">
      <w:pPr>
        <w:pStyle w:val="List1Numbered1"/>
        <w:numPr>
          <w:ilvl w:val="0"/>
          <w:numId w:val="26"/>
        </w:numPr>
        <w:ind w:right="623"/>
        <w:rPr>
          <w:rFonts w:cstheme="minorHAnsi"/>
          <w:color w:val="auto"/>
          <w:sz w:val="24"/>
          <w:szCs w:val="24"/>
        </w:rPr>
      </w:pPr>
      <w:r w:rsidRPr="00C65109">
        <w:rPr>
          <w:rFonts w:cstheme="minorHAnsi"/>
          <w:color w:val="auto"/>
          <w:sz w:val="24"/>
          <w:szCs w:val="24"/>
        </w:rPr>
        <w:t xml:space="preserve">A commitment to implement the recommendations from these audits (unless otherwise negotiated with </w:t>
      </w:r>
      <w:r w:rsidR="004567D6" w:rsidRPr="00C65109">
        <w:rPr>
          <w:rFonts w:cstheme="minorHAnsi"/>
          <w:color w:val="auto"/>
          <w:sz w:val="24"/>
          <w:szCs w:val="24"/>
        </w:rPr>
        <w:t>WorkSafe ACT</w:t>
      </w:r>
      <w:r w:rsidRPr="00C65109">
        <w:rPr>
          <w:rFonts w:cstheme="minorHAnsi"/>
          <w:color w:val="auto"/>
          <w:sz w:val="24"/>
          <w:szCs w:val="24"/>
        </w:rPr>
        <w:t>)</w:t>
      </w:r>
    </w:p>
    <w:p w14:paraId="0200751B" w14:textId="11FE8187" w:rsidR="00D55AA8" w:rsidRPr="00F551E4" w:rsidRDefault="00D55AA8" w:rsidP="00A72393">
      <w:pPr>
        <w:pStyle w:val="BodyText"/>
        <w:kinsoku w:val="0"/>
        <w:overflowPunct w:val="0"/>
        <w:spacing w:before="61" w:line="250" w:lineRule="exact"/>
        <w:ind w:right="623"/>
        <w:rPr>
          <w:rFonts w:cstheme="minorHAnsi"/>
          <w:color w:val="231F20"/>
          <w:sz w:val="24"/>
          <w:szCs w:val="24"/>
        </w:rPr>
      </w:pPr>
      <w:r w:rsidRPr="00C65109">
        <w:rPr>
          <w:rFonts w:cstheme="minorHAnsi"/>
          <w:color w:val="231F20"/>
          <w:sz w:val="24"/>
          <w:szCs w:val="24"/>
        </w:rPr>
        <w:t xml:space="preserve">In the enforceable undertaking the person must commit to fully implementing the intended actions arising from the audit within a specified timeframe from receiving the audit report from the WHSMS auditor unless otherwise agreed by </w:t>
      </w:r>
      <w:r w:rsidR="007366EF" w:rsidRPr="00C65109">
        <w:rPr>
          <w:rFonts w:cstheme="minorHAnsi"/>
          <w:color w:val="231F20"/>
          <w:sz w:val="24"/>
          <w:szCs w:val="24"/>
        </w:rPr>
        <w:t>the regulator</w:t>
      </w:r>
      <w:r w:rsidRPr="00C65109">
        <w:rPr>
          <w:rFonts w:cstheme="minorHAnsi"/>
          <w:color w:val="231F20"/>
          <w:sz w:val="24"/>
          <w:szCs w:val="24"/>
        </w:rPr>
        <w:t>.</w:t>
      </w:r>
    </w:p>
    <w:p w14:paraId="3722FF63" w14:textId="20E66B1F" w:rsidR="004567D6" w:rsidRPr="00663C82" w:rsidRDefault="004567D6" w:rsidP="00A72393">
      <w:pPr>
        <w:pStyle w:val="Heading2"/>
        <w:spacing w:before="120"/>
        <w:rPr>
          <w:w w:val="90"/>
        </w:rPr>
      </w:pPr>
      <w:bookmarkStart w:id="29" w:name="_Toc46497477"/>
      <w:r w:rsidRPr="00663C82">
        <w:rPr>
          <w:w w:val="90"/>
        </w:rPr>
        <w:t>FINALISING THE PROPOSAL</w:t>
      </w:r>
      <w:bookmarkEnd w:id="29"/>
    </w:p>
    <w:p w14:paraId="54AC3D60" w14:textId="2728BA71" w:rsidR="004567D6" w:rsidRPr="00663C82" w:rsidRDefault="004567D6" w:rsidP="00A72393">
      <w:pPr>
        <w:pStyle w:val="BodyText"/>
        <w:kinsoku w:val="0"/>
        <w:overflowPunct w:val="0"/>
        <w:spacing w:before="26" w:line="250" w:lineRule="exact"/>
        <w:ind w:right="623"/>
        <w:rPr>
          <w:color w:val="231F20"/>
          <w:sz w:val="24"/>
          <w:szCs w:val="24"/>
        </w:rPr>
      </w:pPr>
      <w:r w:rsidRPr="00663C82">
        <w:rPr>
          <w:color w:val="231F20"/>
          <w:sz w:val="24"/>
          <w:szCs w:val="24"/>
        </w:rPr>
        <w:t>An</w:t>
      </w:r>
      <w:r w:rsidRPr="00663C82">
        <w:rPr>
          <w:color w:val="231F20"/>
          <w:spacing w:val="-6"/>
          <w:sz w:val="24"/>
          <w:szCs w:val="24"/>
        </w:rPr>
        <w:t xml:space="preserve"> </w:t>
      </w:r>
      <w:r w:rsidRPr="00663C82">
        <w:rPr>
          <w:color w:val="231F20"/>
          <w:spacing w:val="-3"/>
          <w:sz w:val="24"/>
          <w:szCs w:val="24"/>
        </w:rPr>
        <w:t>enforceable</w:t>
      </w:r>
      <w:r w:rsidRPr="00663C82">
        <w:rPr>
          <w:color w:val="231F20"/>
          <w:spacing w:val="-6"/>
          <w:sz w:val="24"/>
          <w:szCs w:val="24"/>
        </w:rPr>
        <w:t xml:space="preserve"> </w:t>
      </w:r>
      <w:r w:rsidRPr="00663C82">
        <w:rPr>
          <w:color w:val="231F20"/>
          <w:sz w:val="24"/>
          <w:szCs w:val="24"/>
        </w:rPr>
        <w:t>undertaking</w:t>
      </w:r>
      <w:r w:rsidRPr="00663C82">
        <w:rPr>
          <w:color w:val="231F20"/>
          <w:spacing w:val="-6"/>
          <w:sz w:val="24"/>
          <w:szCs w:val="24"/>
        </w:rPr>
        <w:t xml:space="preserve"> </w:t>
      </w:r>
      <w:r w:rsidRPr="00663C82">
        <w:rPr>
          <w:color w:val="231F20"/>
          <w:sz w:val="24"/>
          <w:szCs w:val="24"/>
        </w:rPr>
        <w:t>proposal</w:t>
      </w:r>
      <w:r w:rsidRPr="00663C82">
        <w:rPr>
          <w:color w:val="231F20"/>
          <w:spacing w:val="-6"/>
          <w:sz w:val="24"/>
          <w:szCs w:val="24"/>
        </w:rPr>
        <w:t xml:space="preserve"> </w:t>
      </w:r>
      <w:r w:rsidRPr="00663C82">
        <w:rPr>
          <w:color w:val="231F20"/>
          <w:sz w:val="24"/>
          <w:szCs w:val="24"/>
        </w:rPr>
        <w:t>should</w:t>
      </w:r>
      <w:r w:rsidRPr="00663C82">
        <w:rPr>
          <w:color w:val="231F20"/>
          <w:spacing w:val="-6"/>
          <w:sz w:val="24"/>
          <w:szCs w:val="24"/>
        </w:rPr>
        <w:t xml:space="preserve"> </w:t>
      </w:r>
      <w:r w:rsidRPr="00663C82">
        <w:rPr>
          <w:color w:val="231F20"/>
          <w:sz w:val="24"/>
          <w:szCs w:val="24"/>
        </w:rPr>
        <w:t>be</w:t>
      </w:r>
      <w:r w:rsidRPr="00663C82">
        <w:rPr>
          <w:color w:val="231F20"/>
          <w:spacing w:val="-6"/>
          <w:sz w:val="24"/>
          <w:szCs w:val="24"/>
        </w:rPr>
        <w:t xml:space="preserve"> </w:t>
      </w:r>
      <w:r w:rsidRPr="00663C82">
        <w:rPr>
          <w:color w:val="231F20"/>
          <w:sz w:val="24"/>
          <w:szCs w:val="24"/>
        </w:rPr>
        <w:t>submitted</w:t>
      </w:r>
      <w:r w:rsidRPr="00663C82">
        <w:rPr>
          <w:color w:val="231F20"/>
          <w:spacing w:val="-6"/>
          <w:sz w:val="24"/>
          <w:szCs w:val="24"/>
        </w:rPr>
        <w:t xml:space="preserve"> </w:t>
      </w:r>
      <w:r w:rsidRPr="00663C82">
        <w:rPr>
          <w:color w:val="231F20"/>
          <w:sz w:val="24"/>
          <w:szCs w:val="24"/>
        </w:rPr>
        <w:t>in</w:t>
      </w:r>
      <w:r w:rsidRPr="00663C82">
        <w:rPr>
          <w:color w:val="231F20"/>
          <w:spacing w:val="-6"/>
          <w:sz w:val="24"/>
          <w:szCs w:val="24"/>
        </w:rPr>
        <w:t xml:space="preserve"> </w:t>
      </w:r>
      <w:r w:rsidRPr="00663C82">
        <w:rPr>
          <w:color w:val="231F20"/>
          <w:sz w:val="24"/>
          <w:szCs w:val="24"/>
        </w:rPr>
        <w:t>the</w:t>
      </w:r>
      <w:r w:rsidRPr="00663C82">
        <w:rPr>
          <w:color w:val="231F20"/>
          <w:spacing w:val="-6"/>
          <w:sz w:val="24"/>
          <w:szCs w:val="24"/>
        </w:rPr>
        <w:t xml:space="preserve"> </w:t>
      </w:r>
      <w:r w:rsidRPr="00663C82">
        <w:rPr>
          <w:color w:val="231F20"/>
          <w:sz w:val="24"/>
          <w:szCs w:val="24"/>
        </w:rPr>
        <w:t>format</w:t>
      </w:r>
      <w:r w:rsidRPr="00663C82">
        <w:rPr>
          <w:color w:val="231F20"/>
          <w:spacing w:val="-6"/>
          <w:sz w:val="24"/>
          <w:szCs w:val="24"/>
        </w:rPr>
        <w:t xml:space="preserve"> </w:t>
      </w:r>
      <w:r w:rsidRPr="00663C82">
        <w:rPr>
          <w:color w:val="231F20"/>
          <w:sz w:val="24"/>
          <w:szCs w:val="24"/>
        </w:rPr>
        <w:t>of</w:t>
      </w:r>
      <w:r w:rsidRPr="00663C82">
        <w:rPr>
          <w:color w:val="231F20"/>
          <w:spacing w:val="-6"/>
          <w:sz w:val="24"/>
          <w:szCs w:val="24"/>
        </w:rPr>
        <w:t xml:space="preserve"> </w:t>
      </w:r>
      <w:r w:rsidRPr="00663C82">
        <w:rPr>
          <w:color w:val="231F20"/>
          <w:sz w:val="24"/>
          <w:szCs w:val="24"/>
        </w:rPr>
        <w:t>the</w:t>
      </w:r>
      <w:r w:rsidRPr="00663C82">
        <w:rPr>
          <w:color w:val="231F20"/>
          <w:spacing w:val="-6"/>
          <w:sz w:val="24"/>
          <w:szCs w:val="24"/>
        </w:rPr>
        <w:t xml:space="preserve"> </w:t>
      </w:r>
      <w:r w:rsidRPr="00663C82">
        <w:rPr>
          <w:color w:val="231F20"/>
          <w:spacing w:val="-3"/>
          <w:sz w:val="24"/>
          <w:szCs w:val="24"/>
        </w:rPr>
        <w:t xml:space="preserve">enforceable </w:t>
      </w:r>
      <w:r w:rsidRPr="00663C82">
        <w:rPr>
          <w:color w:val="231F20"/>
          <w:sz w:val="24"/>
          <w:szCs w:val="24"/>
        </w:rPr>
        <w:t xml:space="preserve">undertakings proposal </w:t>
      </w:r>
      <w:r w:rsidRPr="00663C82">
        <w:rPr>
          <w:color w:val="231F20"/>
          <w:spacing w:val="-3"/>
          <w:sz w:val="24"/>
          <w:szCs w:val="24"/>
        </w:rPr>
        <w:t xml:space="preserve">template. </w:t>
      </w:r>
      <w:r w:rsidRPr="00663C82">
        <w:rPr>
          <w:color w:val="231F20"/>
          <w:sz w:val="24"/>
          <w:szCs w:val="24"/>
        </w:rPr>
        <w:t xml:space="preserve">An electronic version of the </w:t>
      </w:r>
      <w:r w:rsidRPr="00663C82">
        <w:rPr>
          <w:color w:val="231F20"/>
          <w:spacing w:val="-3"/>
          <w:sz w:val="24"/>
          <w:szCs w:val="24"/>
        </w:rPr>
        <w:t xml:space="preserve">template </w:t>
      </w:r>
      <w:r w:rsidRPr="00663C82">
        <w:rPr>
          <w:color w:val="231F20"/>
          <w:sz w:val="24"/>
          <w:szCs w:val="24"/>
        </w:rPr>
        <w:t>can be obtained by contacting</w:t>
      </w:r>
      <w:r w:rsidRPr="00663C82">
        <w:rPr>
          <w:color w:val="231F20"/>
          <w:spacing w:val="-10"/>
          <w:sz w:val="24"/>
          <w:szCs w:val="24"/>
        </w:rPr>
        <w:t xml:space="preserve"> </w:t>
      </w:r>
      <w:r w:rsidR="008378C9">
        <w:rPr>
          <w:color w:val="231F20"/>
          <w:sz w:val="24"/>
          <w:szCs w:val="24"/>
        </w:rPr>
        <w:t>WorkSafe ACT</w:t>
      </w:r>
      <w:r w:rsidRPr="00663C82">
        <w:rPr>
          <w:color w:val="231F20"/>
          <w:sz w:val="24"/>
          <w:szCs w:val="24"/>
        </w:rPr>
        <w:t>.</w:t>
      </w:r>
      <w:r w:rsidRPr="00663C82">
        <w:rPr>
          <w:color w:val="231F20"/>
          <w:spacing w:val="-10"/>
          <w:sz w:val="24"/>
          <w:szCs w:val="24"/>
        </w:rPr>
        <w:t xml:space="preserve"> </w:t>
      </w:r>
      <w:r w:rsidRPr="00663C82">
        <w:rPr>
          <w:color w:val="231F20"/>
          <w:sz w:val="24"/>
          <w:szCs w:val="24"/>
        </w:rPr>
        <w:t>Before</w:t>
      </w:r>
      <w:r w:rsidRPr="00663C82">
        <w:rPr>
          <w:color w:val="231F20"/>
          <w:spacing w:val="-10"/>
          <w:sz w:val="24"/>
          <w:szCs w:val="24"/>
        </w:rPr>
        <w:t xml:space="preserve"> </w:t>
      </w:r>
      <w:r w:rsidRPr="00663C82">
        <w:rPr>
          <w:color w:val="231F20"/>
          <w:sz w:val="24"/>
          <w:szCs w:val="24"/>
        </w:rPr>
        <w:t>submitting</w:t>
      </w:r>
      <w:r w:rsidRPr="00663C82">
        <w:rPr>
          <w:color w:val="231F20"/>
          <w:spacing w:val="-10"/>
          <w:sz w:val="24"/>
          <w:szCs w:val="24"/>
        </w:rPr>
        <w:t xml:space="preserve"> </w:t>
      </w:r>
      <w:r w:rsidRPr="00663C82">
        <w:rPr>
          <w:color w:val="231F20"/>
          <w:sz w:val="24"/>
          <w:szCs w:val="24"/>
        </w:rPr>
        <w:t>the</w:t>
      </w:r>
      <w:r w:rsidRPr="00663C82">
        <w:rPr>
          <w:color w:val="231F20"/>
          <w:spacing w:val="-10"/>
          <w:sz w:val="24"/>
          <w:szCs w:val="24"/>
        </w:rPr>
        <w:t xml:space="preserve"> </w:t>
      </w:r>
      <w:r w:rsidRPr="00663C82">
        <w:rPr>
          <w:color w:val="231F20"/>
          <w:sz w:val="24"/>
          <w:szCs w:val="24"/>
        </w:rPr>
        <w:t>proposed</w:t>
      </w:r>
      <w:r w:rsidRPr="00663C82">
        <w:rPr>
          <w:color w:val="231F20"/>
          <w:spacing w:val="-10"/>
          <w:sz w:val="24"/>
          <w:szCs w:val="24"/>
        </w:rPr>
        <w:t xml:space="preserve"> </w:t>
      </w:r>
      <w:r w:rsidRPr="00663C82">
        <w:rPr>
          <w:color w:val="231F20"/>
          <w:sz w:val="24"/>
          <w:szCs w:val="24"/>
        </w:rPr>
        <w:t>undertaking:</w:t>
      </w:r>
    </w:p>
    <w:p w14:paraId="52E99812" w14:textId="77777777" w:rsidR="00663C82" w:rsidRDefault="004567D6" w:rsidP="00A72393">
      <w:pPr>
        <w:pStyle w:val="BodyText"/>
        <w:numPr>
          <w:ilvl w:val="0"/>
          <w:numId w:val="22"/>
        </w:numPr>
        <w:kinsoku w:val="0"/>
        <w:overflowPunct w:val="0"/>
        <w:spacing w:before="85" w:line="250" w:lineRule="exact"/>
        <w:ind w:right="623"/>
        <w:rPr>
          <w:color w:val="231F20"/>
          <w:sz w:val="24"/>
          <w:szCs w:val="24"/>
        </w:rPr>
      </w:pPr>
      <w:r w:rsidRPr="00663C82">
        <w:rPr>
          <w:color w:val="231F20"/>
          <w:sz w:val="24"/>
          <w:szCs w:val="24"/>
        </w:rPr>
        <w:t>ensure that all personal names and references to particular gender are omitted, and terms such as ‘manager’, ‘supervisor’, ‘worker’, ‘injured person’ are used instead</w:t>
      </w:r>
    </w:p>
    <w:p w14:paraId="4A7A25D6" w14:textId="26EAB273" w:rsidR="00663C82" w:rsidRDefault="004567D6" w:rsidP="00A72393">
      <w:pPr>
        <w:pStyle w:val="BodyText"/>
        <w:numPr>
          <w:ilvl w:val="0"/>
          <w:numId w:val="29"/>
        </w:numPr>
        <w:kinsoku w:val="0"/>
        <w:overflowPunct w:val="0"/>
        <w:spacing w:before="134" w:line="250" w:lineRule="exact"/>
        <w:ind w:right="623"/>
        <w:rPr>
          <w:color w:val="231F20"/>
          <w:sz w:val="24"/>
          <w:szCs w:val="24"/>
        </w:rPr>
      </w:pPr>
      <w:r w:rsidRPr="00663C82">
        <w:rPr>
          <w:color w:val="231F20"/>
          <w:sz w:val="24"/>
          <w:szCs w:val="24"/>
        </w:rPr>
        <w:t xml:space="preserve">include the version number, date and page number on each page – a proposed enforceable undertaking may be resubmitted throughout the evaluation process following feedback from </w:t>
      </w:r>
      <w:r w:rsidR="008378C9">
        <w:rPr>
          <w:color w:val="231F20"/>
          <w:sz w:val="24"/>
          <w:szCs w:val="24"/>
        </w:rPr>
        <w:t>WorkSafe ACT</w:t>
      </w:r>
      <w:r w:rsidRPr="00663C82">
        <w:rPr>
          <w:color w:val="231F20"/>
          <w:sz w:val="24"/>
          <w:szCs w:val="24"/>
        </w:rPr>
        <w:t>. Therefore, it is necessary for proposed enforceable undertakings to have version control</w:t>
      </w:r>
    </w:p>
    <w:p w14:paraId="56C42FB5" w14:textId="473B56B5" w:rsidR="004567D6" w:rsidRPr="00663C82" w:rsidRDefault="004567D6" w:rsidP="00A72393">
      <w:pPr>
        <w:pStyle w:val="BodyText"/>
        <w:numPr>
          <w:ilvl w:val="0"/>
          <w:numId w:val="29"/>
        </w:numPr>
        <w:kinsoku w:val="0"/>
        <w:overflowPunct w:val="0"/>
        <w:spacing w:before="134" w:line="250" w:lineRule="exact"/>
        <w:ind w:right="1392"/>
        <w:rPr>
          <w:color w:val="231F20"/>
          <w:sz w:val="24"/>
          <w:szCs w:val="24"/>
        </w:rPr>
      </w:pPr>
      <w:r w:rsidRPr="00663C82">
        <w:rPr>
          <w:color w:val="231F20"/>
          <w:sz w:val="24"/>
          <w:szCs w:val="24"/>
        </w:rPr>
        <w:lastRenderedPageBreak/>
        <w:t>ensure the proposed enforceable undertaking has been signed by the person, or by a duly authorised person.</w:t>
      </w:r>
    </w:p>
    <w:p w14:paraId="6FBF905D" w14:textId="022114B4" w:rsidR="004567D6" w:rsidRPr="00663C82" w:rsidRDefault="004567D6" w:rsidP="00A72393">
      <w:pPr>
        <w:pStyle w:val="BodyText"/>
        <w:kinsoku w:val="0"/>
        <w:overflowPunct w:val="0"/>
        <w:spacing w:before="61" w:line="250" w:lineRule="exact"/>
        <w:ind w:left="190" w:right="623"/>
        <w:rPr>
          <w:color w:val="231F20"/>
          <w:sz w:val="24"/>
          <w:szCs w:val="24"/>
        </w:rPr>
      </w:pPr>
      <w:r w:rsidRPr="00663C82">
        <w:rPr>
          <w:color w:val="231F20"/>
          <w:sz w:val="24"/>
          <w:szCs w:val="24"/>
        </w:rPr>
        <w:t>By signing the enforceable undertaking, the person agrees to comply with the terms of the undertaking</w:t>
      </w:r>
      <w:r w:rsidR="00F92869">
        <w:rPr>
          <w:color w:val="231F20"/>
          <w:sz w:val="24"/>
          <w:szCs w:val="24"/>
        </w:rPr>
        <w:t>,</w:t>
      </w:r>
      <w:r w:rsidRPr="00663C82">
        <w:rPr>
          <w:color w:val="231F20"/>
          <w:sz w:val="24"/>
          <w:szCs w:val="24"/>
        </w:rPr>
        <w:t xml:space="preserve"> if</w:t>
      </w:r>
      <w:r w:rsidRPr="00663C82">
        <w:rPr>
          <w:color w:val="231F20"/>
          <w:sz w:val="24"/>
          <w:szCs w:val="24"/>
          <w:lang w:eastAsia="x-none"/>
        </w:rPr>
        <w:t xml:space="preserve"> </w:t>
      </w:r>
      <w:r w:rsidRPr="00663C82">
        <w:rPr>
          <w:color w:val="231F20"/>
          <w:sz w:val="24"/>
          <w:szCs w:val="24"/>
        </w:rPr>
        <w:t xml:space="preserve">the undertaking is accepted by </w:t>
      </w:r>
      <w:r w:rsidR="00F92869">
        <w:rPr>
          <w:color w:val="231F20"/>
          <w:sz w:val="24"/>
          <w:szCs w:val="24"/>
        </w:rPr>
        <w:t>the regulator:</w:t>
      </w:r>
    </w:p>
    <w:p w14:paraId="4128508B" w14:textId="77777777" w:rsidR="00663C82" w:rsidRDefault="004567D6" w:rsidP="00A72393">
      <w:pPr>
        <w:pStyle w:val="BodyText"/>
        <w:numPr>
          <w:ilvl w:val="0"/>
          <w:numId w:val="30"/>
        </w:numPr>
        <w:kinsoku w:val="0"/>
        <w:overflowPunct w:val="0"/>
        <w:spacing w:before="134" w:line="250" w:lineRule="exact"/>
        <w:ind w:right="623"/>
        <w:rPr>
          <w:color w:val="231F20"/>
          <w:sz w:val="24"/>
          <w:szCs w:val="24"/>
        </w:rPr>
      </w:pPr>
      <w:r w:rsidRPr="00663C82">
        <w:rPr>
          <w:color w:val="231F20"/>
          <w:sz w:val="24"/>
          <w:szCs w:val="24"/>
        </w:rPr>
        <w:t>ensure that a copy of these guidelines with check boxes completed is included with the proposed enforceable undertaking</w:t>
      </w:r>
    </w:p>
    <w:p w14:paraId="09BE31AB" w14:textId="6235B331" w:rsidR="004567D6" w:rsidRPr="00663C82" w:rsidRDefault="004567D6" w:rsidP="00A72393">
      <w:pPr>
        <w:pStyle w:val="BodyText"/>
        <w:numPr>
          <w:ilvl w:val="0"/>
          <w:numId w:val="30"/>
        </w:numPr>
        <w:kinsoku w:val="0"/>
        <w:overflowPunct w:val="0"/>
        <w:spacing w:before="134" w:line="250" w:lineRule="exact"/>
        <w:ind w:right="1392"/>
        <w:rPr>
          <w:color w:val="231F20"/>
          <w:sz w:val="24"/>
          <w:szCs w:val="24"/>
        </w:rPr>
      </w:pPr>
      <w:r w:rsidRPr="00663C82">
        <w:rPr>
          <w:color w:val="231F20"/>
          <w:sz w:val="24"/>
          <w:szCs w:val="24"/>
        </w:rPr>
        <w:t>submit the enforceable undertaking to:</w:t>
      </w:r>
    </w:p>
    <w:p w14:paraId="7C8EA653" w14:textId="23022A2B" w:rsidR="00FA5B02" w:rsidRPr="00F551E4" w:rsidRDefault="00FA5B02" w:rsidP="00A72393">
      <w:pPr>
        <w:pStyle w:val="BodyText"/>
        <w:kinsoku w:val="0"/>
        <w:overflowPunct w:val="0"/>
        <w:spacing w:before="77" w:line="250" w:lineRule="exact"/>
        <w:ind w:left="1440" w:right="3883"/>
        <w:rPr>
          <w:rFonts w:cstheme="minorHAnsi"/>
          <w:b/>
          <w:bCs/>
          <w:color w:val="231F20"/>
          <w:sz w:val="24"/>
          <w:szCs w:val="24"/>
          <w:lang w:eastAsia="x-none"/>
        </w:rPr>
      </w:pPr>
      <w:r w:rsidRPr="00F551E4">
        <w:rPr>
          <w:rFonts w:cstheme="minorHAnsi"/>
          <w:b/>
          <w:bCs/>
          <w:color w:val="231F20"/>
          <w:sz w:val="24"/>
          <w:szCs w:val="24"/>
          <w:lang w:eastAsia="x-none"/>
        </w:rPr>
        <w:t xml:space="preserve">The Work Health and Safety </w:t>
      </w:r>
      <w:r w:rsidR="00F92869">
        <w:rPr>
          <w:rFonts w:cstheme="minorHAnsi"/>
          <w:b/>
          <w:bCs/>
          <w:color w:val="231F20"/>
          <w:sz w:val="24"/>
          <w:szCs w:val="24"/>
          <w:lang w:eastAsia="x-none"/>
        </w:rPr>
        <w:t>C</w:t>
      </w:r>
      <w:r w:rsidRPr="00F551E4">
        <w:rPr>
          <w:rFonts w:cstheme="minorHAnsi"/>
          <w:b/>
          <w:bCs/>
          <w:color w:val="231F20"/>
          <w:sz w:val="24"/>
          <w:szCs w:val="24"/>
          <w:lang w:eastAsia="x-none"/>
        </w:rPr>
        <w:t>ommissioner</w:t>
      </w:r>
      <w:r w:rsidRPr="00F551E4">
        <w:rPr>
          <w:rFonts w:cstheme="minorHAnsi"/>
          <w:b/>
          <w:bCs/>
          <w:color w:val="231F20"/>
          <w:sz w:val="24"/>
          <w:szCs w:val="24"/>
          <w:lang w:eastAsia="x-none"/>
        </w:rPr>
        <w:br/>
        <w:t xml:space="preserve">Re: WHS Undertakings </w:t>
      </w:r>
      <w:r w:rsidR="008378C9" w:rsidRPr="00F551E4">
        <w:rPr>
          <w:rFonts w:cstheme="minorHAnsi"/>
          <w:b/>
          <w:bCs/>
          <w:color w:val="231F20"/>
          <w:sz w:val="24"/>
          <w:szCs w:val="24"/>
          <w:lang w:eastAsia="x-none"/>
        </w:rPr>
        <w:t>WorkSafe ACT</w:t>
      </w:r>
      <w:r w:rsidRPr="00F551E4">
        <w:rPr>
          <w:rFonts w:cstheme="minorHAnsi"/>
          <w:b/>
          <w:bCs/>
          <w:color w:val="231F20"/>
          <w:sz w:val="24"/>
          <w:szCs w:val="24"/>
          <w:lang w:eastAsia="x-none"/>
        </w:rPr>
        <w:br/>
        <w:t xml:space="preserve">GPO Box 158 </w:t>
      </w:r>
      <w:r w:rsidRPr="00F551E4">
        <w:rPr>
          <w:rFonts w:cstheme="minorHAnsi"/>
          <w:b/>
          <w:bCs/>
          <w:color w:val="231F20"/>
          <w:sz w:val="24"/>
          <w:szCs w:val="24"/>
          <w:lang w:eastAsia="x-none"/>
        </w:rPr>
        <w:br/>
        <w:t xml:space="preserve">Canberra </w:t>
      </w:r>
      <w:r w:rsidR="00F92869">
        <w:rPr>
          <w:rFonts w:cstheme="minorHAnsi"/>
          <w:b/>
          <w:bCs/>
          <w:color w:val="231F20"/>
          <w:sz w:val="24"/>
          <w:szCs w:val="24"/>
          <w:lang w:eastAsia="x-none"/>
        </w:rPr>
        <w:t xml:space="preserve"> </w:t>
      </w:r>
      <w:r w:rsidRPr="00F551E4">
        <w:rPr>
          <w:rFonts w:cstheme="minorHAnsi"/>
          <w:b/>
          <w:bCs/>
          <w:color w:val="231F20"/>
          <w:sz w:val="24"/>
          <w:szCs w:val="24"/>
          <w:lang w:eastAsia="x-none"/>
        </w:rPr>
        <w:t xml:space="preserve">ACT </w:t>
      </w:r>
      <w:r w:rsidR="00F92869">
        <w:rPr>
          <w:rFonts w:cstheme="minorHAnsi"/>
          <w:b/>
          <w:bCs/>
          <w:color w:val="231F20"/>
          <w:sz w:val="24"/>
          <w:szCs w:val="24"/>
          <w:lang w:eastAsia="x-none"/>
        </w:rPr>
        <w:t xml:space="preserve"> </w:t>
      </w:r>
      <w:r w:rsidRPr="00F551E4">
        <w:rPr>
          <w:rFonts w:cstheme="minorHAnsi"/>
          <w:b/>
          <w:bCs/>
          <w:color w:val="231F20"/>
          <w:sz w:val="24"/>
          <w:szCs w:val="24"/>
          <w:lang w:eastAsia="x-none"/>
        </w:rPr>
        <w:t>2601</w:t>
      </w:r>
    </w:p>
    <w:p w14:paraId="4A4D6373" w14:textId="77777777" w:rsidR="004567D6" w:rsidRPr="00663C82" w:rsidRDefault="004567D6" w:rsidP="00646ACD">
      <w:pPr>
        <w:pStyle w:val="BodyText"/>
        <w:kinsoku w:val="0"/>
        <w:overflowPunct w:val="0"/>
        <w:spacing w:line="250" w:lineRule="exact"/>
        <w:ind w:left="193" w:right="624"/>
        <w:rPr>
          <w:color w:val="231F20"/>
          <w:sz w:val="24"/>
          <w:szCs w:val="24"/>
        </w:rPr>
      </w:pPr>
      <w:r w:rsidRPr="00663C82">
        <w:rPr>
          <w:color w:val="231F20"/>
          <w:sz w:val="24"/>
          <w:szCs w:val="24"/>
        </w:rPr>
        <w:t>Once received, an officer will be in contact to discuss the enforceable undertaking and seek clarification as necessary. All responsibility for the content of the enforceable undertaking rests solely with the person giving the undertaking.</w:t>
      </w:r>
    </w:p>
    <w:p w14:paraId="15ED0880" w14:textId="49C2C293" w:rsidR="004567D6" w:rsidRPr="00663C82" w:rsidRDefault="004567D6" w:rsidP="00646ACD">
      <w:pPr>
        <w:pStyle w:val="BodyText"/>
        <w:kinsoku w:val="0"/>
        <w:overflowPunct w:val="0"/>
        <w:spacing w:before="240" w:after="240" w:line="250" w:lineRule="exact"/>
        <w:ind w:left="193" w:right="624"/>
        <w:rPr>
          <w:color w:val="231F20"/>
          <w:sz w:val="24"/>
          <w:szCs w:val="24"/>
        </w:rPr>
      </w:pPr>
      <w:r w:rsidRPr="00663C82">
        <w:rPr>
          <w:color w:val="231F20"/>
          <w:sz w:val="24"/>
          <w:szCs w:val="24"/>
        </w:rPr>
        <w:t>An enforceable undertaking becomes enforceable when accepted by the regulator. If an enforceable undertaking is not accepted, the person (see definitions) will be advised of the reason, and legal proceedings may be instituted, or</w:t>
      </w:r>
      <w:r w:rsidRPr="00663C82">
        <w:rPr>
          <w:color w:val="231F20"/>
          <w:sz w:val="24"/>
          <w:szCs w:val="24"/>
          <w:lang w:eastAsia="x-none"/>
        </w:rPr>
        <w:t>,</w:t>
      </w:r>
      <w:r w:rsidRPr="00663C82">
        <w:rPr>
          <w:color w:val="231F20"/>
          <w:sz w:val="24"/>
          <w:szCs w:val="24"/>
        </w:rPr>
        <w:t xml:space="preserve"> where adjourned</w:t>
      </w:r>
      <w:r w:rsidRPr="00663C82">
        <w:rPr>
          <w:color w:val="231F20"/>
          <w:sz w:val="24"/>
          <w:szCs w:val="24"/>
          <w:lang w:eastAsia="x-none"/>
        </w:rPr>
        <w:t>,</w:t>
      </w:r>
      <w:r w:rsidRPr="00663C82">
        <w:rPr>
          <w:color w:val="231F20"/>
          <w:sz w:val="24"/>
          <w:szCs w:val="24"/>
        </w:rPr>
        <w:t xml:space="preserve"> reinstituted.</w:t>
      </w:r>
    </w:p>
    <w:p w14:paraId="3AC4CACC" w14:textId="77777777" w:rsidR="00D95F22" w:rsidRPr="00D95F22" w:rsidRDefault="00D95F22" w:rsidP="00646ACD">
      <w:pPr>
        <w:pStyle w:val="Heading1"/>
        <w:pageBreakBefore w:val="0"/>
        <w:spacing w:before="120" w:after="120"/>
        <w:rPr>
          <w:lang w:val="en-US"/>
        </w:rPr>
      </w:pPr>
      <w:bookmarkStart w:id="30" w:name="_Toc46497478"/>
      <w:r w:rsidRPr="00D95F22">
        <w:rPr>
          <w:lang w:val="en-US"/>
        </w:rPr>
        <w:t>EVALUATION OF THE PROPOSAL</w:t>
      </w:r>
      <w:bookmarkEnd w:id="30"/>
    </w:p>
    <w:p w14:paraId="2AA4D3B8" w14:textId="77777777" w:rsidR="00D95F22" w:rsidRPr="00D95F22" w:rsidRDefault="00D95F22" w:rsidP="00A72393">
      <w:pPr>
        <w:pStyle w:val="BodyText"/>
        <w:kinsoku w:val="0"/>
        <w:overflowPunct w:val="0"/>
        <w:spacing w:before="134" w:line="250" w:lineRule="exact"/>
        <w:ind w:right="1542"/>
        <w:rPr>
          <w:color w:val="231F20"/>
          <w:sz w:val="24"/>
          <w:szCs w:val="24"/>
        </w:rPr>
      </w:pPr>
      <w:r w:rsidRPr="00D95F22">
        <w:rPr>
          <w:color w:val="231F20"/>
          <w:sz w:val="24"/>
          <w:szCs w:val="24"/>
        </w:rPr>
        <w:t>The proposed undertaking will be evaluated with regard to:</w:t>
      </w:r>
    </w:p>
    <w:p w14:paraId="105B0AFF" w14:textId="323FAA30" w:rsidR="00D95F22" w:rsidRPr="00D95F22" w:rsidRDefault="00D95F22" w:rsidP="00A72393">
      <w:pPr>
        <w:pStyle w:val="BodyText"/>
        <w:numPr>
          <w:ilvl w:val="0"/>
          <w:numId w:val="31"/>
        </w:numPr>
        <w:kinsoku w:val="0"/>
        <w:overflowPunct w:val="0"/>
        <w:spacing w:before="127"/>
        <w:ind w:right="1400"/>
        <w:rPr>
          <w:color w:val="231F20"/>
          <w:sz w:val="24"/>
          <w:szCs w:val="24"/>
        </w:rPr>
      </w:pPr>
      <w:r w:rsidRPr="00D95F22">
        <w:rPr>
          <w:color w:val="231F20"/>
          <w:sz w:val="24"/>
          <w:szCs w:val="24"/>
        </w:rPr>
        <w:t>the proposed undertaking’s merits and benefits</w:t>
      </w:r>
    </w:p>
    <w:p w14:paraId="0FC18140" w14:textId="01327A76" w:rsidR="00D95F22" w:rsidRPr="00D95F22" w:rsidRDefault="00D95F22" w:rsidP="00A72393">
      <w:pPr>
        <w:pStyle w:val="BodyText"/>
        <w:numPr>
          <w:ilvl w:val="0"/>
          <w:numId w:val="31"/>
        </w:numPr>
        <w:kinsoku w:val="0"/>
        <w:overflowPunct w:val="0"/>
        <w:spacing w:before="85" w:line="250" w:lineRule="exact"/>
        <w:ind w:right="623"/>
        <w:rPr>
          <w:color w:val="231F20"/>
          <w:sz w:val="24"/>
          <w:szCs w:val="24"/>
        </w:rPr>
      </w:pPr>
      <w:r w:rsidRPr="00D95F22">
        <w:rPr>
          <w:color w:val="231F20"/>
          <w:sz w:val="24"/>
          <w:szCs w:val="24"/>
        </w:rPr>
        <w:t>the person’s financial ability to meet the terms of the proposed enforceable undertaking</w:t>
      </w:r>
    </w:p>
    <w:p w14:paraId="0D8838F6" w14:textId="36886291" w:rsidR="00D95F22" w:rsidRPr="00D95F22" w:rsidRDefault="00D95F22" w:rsidP="00A72393">
      <w:pPr>
        <w:pStyle w:val="BodyText"/>
        <w:numPr>
          <w:ilvl w:val="0"/>
          <w:numId w:val="31"/>
        </w:numPr>
        <w:kinsoku w:val="0"/>
        <w:overflowPunct w:val="0"/>
        <w:spacing w:before="71"/>
        <w:ind w:right="1400"/>
        <w:rPr>
          <w:color w:val="231F20"/>
          <w:sz w:val="24"/>
          <w:szCs w:val="24"/>
        </w:rPr>
      </w:pPr>
      <w:r w:rsidRPr="00D95F22">
        <w:rPr>
          <w:color w:val="231F20"/>
          <w:sz w:val="24"/>
          <w:szCs w:val="24"/>
        </w:rPr>
        <w:t>the significance of the commitment compared to the capability of the person</w:t>
      </w:r>
    </w:p>
    <w:p w14:paraId="3DFDFE7F" w14:textId="293A3290" w:rsidR="00D95F22" w:rsidRPr="00D95F22" w:rsidRDefault="00D95F22" w:rsidP="00A72393">
      <w:pPr>
        <w:pStyle w:val="BodyText"/>
        <w:numPr>
          <w:ilvl w:val="0"/>
          <w:numId w:val="31"/>
        </w:numPr>
        <w:kinsoku w:val="0"/>
        <w:overflowPunct w:val="0"/>
        <w:spacing w:before="71"/>
        <w:ind w:right="1400"/>
        <w:rPr>
          <w:color w:val="231F20"/>
          <w:sz w:val="24"/>
          <w:szCs w:val="24"/>
        </w:rPr>
      </w:pPr>
      <w:r w:rsidRPr="00D95F22">
        <w:rPr>
          <w:color w:val="231F20"/>
          <w:sz w:val="24"/>
          <w:szCs w:val="24"/>
        </w:rPr>
        <w:t>the person’s compliance history</w:t>
      </w:r>
    </w:p>
    <w:p w14:paraId="541932C4" w14:textId="38B288A4" w:rsidR="00D95F22" w:rsidRPr="00D95F22" w:rsidRDefault="00D95F22" w:rsidP="00A72393">
      <w:pPr>
        <w:pStyle w:val="BodyText"/>
        <w:numPr>
          <w:ilvl w:val="0"/>
          <w:numId w:val="31"/>
        </w:numPr>
        <w:kinsoku w:val="0"/>
        <w:overflowPunct w:val="0"/>
        <w:spacing w:before="71"/>
        <w:ind w:right="1400"/>
        <w:rPr>
          <w:color w:val="231F20"/>
          <w:sz w:val="24"/>
          <w:szCs w:val="24"/>
        </w:rPr>
      </w:pPr>
      <w:r w:rsidRPr="00D95F22">
        <w:rPr>
          <w:color w:val="231F20"/>
          <w:sz w:val="24"/>
          <w:szCs w:val="24"/>
        </w:rPr>
        <w:t>the person’s safety culture</w:t>
      </w:r>
    </w:p>
    <w:p w14:paraId="65BD60DE" w14:textId="3C0D3FFF" w:rsidR="00D95F22" w:rsidRPr="00D95F22" w:rsidRDefault="00D95F22" w:rsidP="00A72393">
      <w:pPr>
        <w:pStyle w:val="BodyText"/>
        <w:numPr>
          <w:ilvl w:val="0"/>
          <w:numId w:val="31"/>
        </w:numPr>
        <w:kinsoku w:val="0"/>
        <w:overflowPunct w:val="0"/>
        <w:spacing w:before="77" w:line="250" w:lineRule="exact"/>
        <w:ind w:right="623"/>
        <w:rPr>
          <w:color w:val="231F20"/>
          <w:sz w:val="24"/>
          <w:szCs w:val="24"/>
        </w:rPr>
      </w:pPr>
      <w:r w:rsidRPr="00D95F22">
        <w:rPr>
          <w:color w:val="231F20"/>
          <w:sz w:val="24"/>
          <w:szCs w:val="24"/>
        </w:rPr>
        <w:t xml:space="preserve">the person’s level of cooperation during the investigation into the alleged breach of </w:t>
      </w:r>
      <w:r w:rsidR="00F92869">
        <w:rPr>
          <w:color w:val="231F20"/>
          <w:sz w:val="24"/>
          <w:szCs w:val="24"/>
        </w:rPr>
        <w:t>WHS</w:t>
      </w:r>
      <w:r w:rsidRPr="00D95F22">
        <w:rPr>
          <w:color w:val="231F20"/>
          <w:sz w:val="24"/>
          <w:szCs w:val="24"/>
        </w:rPr>
        <w:t xml:space="preserve"> legislation</w:t>
      </w:r>
    </w:p>
    <w:p w14:paraId="2D3A126B" w14:textId="518C2F20" w:rsidR="00D95F22" w:rsidRPr="00D95F22" w:rsidRDefault="00D95F22" w:rsidP="00A72393">
      <w:pPr>
        <w:pStyle w:val="BodyText"/>
        <w:numPr>
          <w:ilvl w:val="0"/>
          <w:numId w:val="31"/>
        </w:numPr>
        <w:kinsoku w:val="0"/>
        <w:overflowPunct w:val="0"/>
        <w:spacing w:before="85" w:line="250" w:lineRule="exact"/>
        <w:ind w:right="623"/>
        <w:rPr>
          <w:color w:val="231F20"/>
          <w:sz w:val="24"/>
          <w:szCs w:val="24"/>
        </w:rPr>
      </w:pPr>
      <w:r w:rsidRPr="00D95F22">
        <w:rPr>
          <w:color w:val="231F20"/>
          <w:sz w:val="24"/>
          <w:szCs w:val="24"/>
        </w:rPr>
        <w:t>actions which have been taken by the person to identify and address any weaknesses in safety systems since the incident or allegation occurred.</w:t>
      </w:r>
    </w:p>
    <w:p w14:paraId="27E170AF" w14:textId="09F8D265" w:rsidR="00D95F22" w:rsidRPr="00D95F22" w:rsidRDefault="00D95F22" w:rsidP="00A72393">
      <w:pPr>
        <w:pStyle w:val="BodyText"/>
        <w:numPr>
          <w:ilvl w:val="0"/>
          <w:numId w:val="31"/>
        </w:numPr>
        <w:kinsoku w:val="0"/>
        <w:overflowPunct w:val="0"/>
        <w:spacing w:before="85" w:line="250" w:lineRule="exact"/>
        <w:ind w:right="1765"/>
        <w:rPr>
          <w:color w:val="231F20"/>
          <w:sz w:val="24"/>
          <w:szCs w:val="24"/>
        </w:rPr>
      </w:pPr>
      <w:r w:rsidRPr="00D95F22">
        <w:rPr>
          <w:color w:val="231F20"/>
          <w:sz w:val="24"/>
          <w:szCs w:val="24"/>
        </w:rPr>
        <w:t>the support the person has provided, and has committed to provide into the future to the injured person(s) or their dependants</w:t>
      </w:r>
    </w:p>
    <w:p w14:paraId="0EACACF0" w14:textId="29AC1228" w:rsidR="00D95F22" w:rsidRPr="00D95F22" w:rsidRDefault="00D95F22" w:rsidP="00A72393">
      <w:pPr>
        <w:pStyle w:val="BodyText"/>
        <w:numPr>
          <w:ilvl w:val="0"/>
          <w:numId w:val="31"/>
        </w:numPr>
        <w:kinsoku w:val="0"/>
        <w:overflowPunct w:val="0"/>
        <w:spacing w:before="78"/>
        <w:ind w:right="1400"/>
        <w:rPr>
          <w:color w:val="231F20"/>
          <w:sz w:val="24"/>
          <w:szCs w:val="24"/>
        </w:rPr>
      </w:pPr>
      <w:r w:rsidRPr="00D95F22">
        <w:rPr>
          <w:color w:val="231F20"/>
          <w:sz w:val="24"/>
          <w:szCs w:val="24"/>
        </w:rPr>
        <w:t>the input from injured persons, next of kin or guardians (as relevant)</w:t>
      </w:r>
    </w:p>
    <w:p w14:paraId="117331FB" w14:textId="49415B7A" w:rsidR="00D95F22" w:rsidRPr="00D95F22" w:rsidRDefault="00D95F22" w:rsidP="00A72393">
      <w:pPr>
        <w:pStyle w:val="BodyText"/>
        <w:numPr>
          <w:ilvl w:val="0"/>
          <w:numId w:val="31"/>
        </w:numPr>
        <w:kinsoku w:val="0"/>
        <w:overflowPunct w:val="0"/>
        <w:spacing w:before="71"/>
        <w:ind w:right="1400"/>
        <w:rPr>
          <w:color w:val="231F20"/>
          <w:sz w:val="24"/>
          <w:szCs w:val="24"/>
        </w:rPr>
      </w:pPr>
      <w:r w:rsidRPr="00D95F22">
        <w:rPr>
          <w:color w:val="231F20"/>
          <w:sz w:val="24"/>
          <w:szCs w:val="24"/>
        </w:rPr>
        <w:t>the likely outcome should the matter to be dealt with through legal proceedings.</w:t>
      </w:r>
    </w:p>
    <w:p w14:paraId="4327DFD7" w14:textId="57204550" w:rsidR="00D95F22" w:rsidRPr="00F551E4" w:rsidRDefault="00D95F22" w:rsidP="00A72393">
      <w:pPr>
        <w:pStyle w:val="BodyText"/>
        <w:kinsoku w:val="0"/>
        <w:overflowPunct w:val="0"/>
        <w:spacing w:before="77" w:line="250" w:lineRule="exact"/>
        <w:ind w:left="190" w:right="623"/>
        <w:rPr>
          <w:color w:val="231F20"/>
          <w:sz w:val="22"/>
          <w:szCs w:val="22"/>
        </w:rPr>
      </w:pPr>
      <w:r w:rsidRPr="00A84868">
        <w:rPr>
          <w:color w:val="231F20"/>
          <w:sz w:val="22"/>
          <w:szCs w:val="22"/>
        </w:rPr>
        <w:t xml:space="preserve">The evaluation </w:t>
      </w:r>
      <w:r w:rsidRPr="00A84868">
        <w:rPr>
          <w:color w:val="231F20"/>
          <w:spacing w:val="-3"/>
          <w:sz w:val="22"/>
          <w:szCs w:val="22"/>
        </w:rPr>
        <w:t xml:space="preserve">will </w:t>
      </w:r>
      <w:r w:rsidRPr="00A84868">
        <w:rPr>
          <w:color w:val="231F20"/>
          <w:sz w:val="22"/>
          <w:szCs w:val="22"/>
        </w:rPr>
        <w:t xml:space="preserve">rely upon the information provided in the proposed </w:t>
      </w:r>
      <w:r w:rsidRPr="00A84868">
        <w:rPr>
          <w:color w:val="231F20"/>
          <w:spacing w:val="-3"/>
          <w:sz w:val="22"/>
          <w:szCs w:val="22"/>
        </w:rPr>
        <w:t xml:space="preserve">enforceable </w:t>
      </w:r>
      <w:r w:rsidRPr="00A84868">
        <w:rPr>
          <w:color w:val="231F20"/>
          <w:sz w:val="22"/>
          <w:szCs w:val="22"/>
        </w:rPr>
        <w:t xml:space="preserve">undertaking and any relevant information held by </w:t>
      </w:r>
      <w:r w:rsidRPr="00A84868">
        <w:rPr>
          <w:color w:val="231F20"/>
          <w:sz w:val="22"/>
          <w:szCs w:val="22"/>
          <w:lang w:eastAsia="x-none"/>
        </w:rPr>
        <w:t>the regulator</w:t>
      </w:r>
      <w:r w:rsidRPr="00A84868">
        <w:rPr>
          <w:color w:val="231F20"/>
          <w:sz w:val="22"/>
          <w:szCs w:val="22"/>
        </w:rPr>
        <w:t xml:space="preserve">. The information supplied by the person may be subject to verification by </w:t>
      </w:r>
      <w:r w:rsidRPr="00A84868">
        <w:rPr>
          <w:color w:val="231F20"/>
          <w:sz w:val="22"/>
          <w:szCs w:val="22"/>
          <w:lang w:eastAsia="x-none"/>
        </w:rPr>
        <w:t>the regulator</w:t>
      </w:r>
      <w:r w:rsidRPr="00A84868">
        <w:rPr>
          <w:color w:val="231F20"/>
          <w:sz w:val="22"/>
          <w:szCs w:val="22"/>
        </w:rPr>
        <w:t>.</w:t>
      </w:r>
    </w:p>
    <w:p w14:paraId="6BC31B89" w14:textId="77777777" w:rsidR="00D95F22" w:rsidRPr="00A84868" w:rsidRDefault="00D95F22" w:rsidP="00A72393">
      <w:pPr>
        <w:pStyle w:val="Heading2"/>
        <w:spacing w:before="120"/>
        <w:rPr>
          <w:w w:val="90"/>
        </w:rPr>
      </w:pPr>
      <w:bookmarkStart w:id="31" w:name="_Toc46497479"/>
      <w:r w:rsidRPr="00A84868">
        <w:rPr>
          <w:w w:val="90"/>
        </w:rPr>
        <w:t>MERITS AND BENEFITS OF THE UNDERTAKING</w:t>
      </w:r>
      <w:bookmarkEnd w:id="31"/>
    </w:p>
    <w:p w14:paraId="37044E35" w14:textId="77777777" w:rsidR="00D95F22" w:rsidRPr="00A84868" w:rsidRDefault="00D95F22" w:rsidP="00A72393">
      <w:pPr>
        <w:pStyle w:val="BodyText"/>
        <w:kinsoku w:val="0"/>
        <w:overflowPunct w:val="0"/>
        <w:spacing w:before="26" w:line="250" w:lineRule="exact"/>
        <w:ind w:right="623"/>
        <w:rPr>
          <w:color w:val="231F20"/>
          <w:spacing w:val="-3"/>
          <w:sz w:val="22"/>
          <w:szCs w:val="22"/>
        </w:rPr>
      </w:pPr>
      <w:r w:rsidRPr="00A84868">
        <w:rPr>
          <w:color w:val="231F20"/>
          <w:sz w:val="22"/>
          <w:szCs w:val="22"/>
        </w:rPr>
        <w:t xml:space="preserve">In addition to </w:t>
      </w:r>
      <w:r w:rsidRPr="00A84868">
        <w:rPr>
          <w:color w:val="231F20"/>
          <w:spacing w:val="-3"/>
          <w:sz w:val="22"/>
          <w:szCs w:val="22"/>
        </w:rPr>
        <w:t xml:space="preserve">determining </w:t>
      </w:r>
      <w:r w:rsidRPr="00A84868">
        <w:rPr>
          <w:color w:val="231F20"/>
          <w:sz w:val="22"/>
          <w:szCs w:val="22"/>
        </w:rPr>
        <w:t xml:space="preserve">whether the terms outlined in section 5 are addressed </w:t>
      </w:r>
      <w:r w:rsidRPr="00A84868">
        <w:rPr>
          <w:color w:val="231F20"/>
          <w:spacing w:val="-3"/>
          <w:sz w:val="22"/>
          <w:szCs w:val="22"/>
        </w:rPr>
        <w:t xml:space="preserve">appropriately, </w:t>
      </w:r>
      <w:r w:rsidRPr="00A84868">
        <w:rPr>
          <w:color w:val="231F20"/>
          <w:sz w:val="22"/>
          <w:szCs w:val="22"/>
        </w:rPr>
        <w:t xml:space="preserve">the merits and benefits of the proposed </w:t>
      </w:r>
      <w:r w:rsidRPr="00A84868">
        <w:rPr>
          <w:color w:val="231F20"/>
          <w:spacing w:val="-3"/>
          <w:sz w:val="22"/>
          <w:szCs w:val="22"/>
        </w:rPr>
        <w:t xml:space="preserve">enforceable </w:t>
      </w:r>
      <w:r w:rsidRPr="00A84868">
        <w:rPr>
          <w:color w:val="231F20"/>
          <w:sz w:val="22"/>
          <w:szCs w:val="22"/>
        </w:rPr>
        <w:t xml:space="preserve">undertaking </w:t>
      </w:r>
      <w:r w:rsidRPr="00A84868">
        <w:rPr>
          <w:color w:val="231F20"/>
          <w:spacing w:val="-3"/>
          <w:sz w:val="22"/>
          <w:szCs w:val="22"/>
        </w:rPr>
        <w:t xml:space="preserve">will </w:t>
      </w:r>
      <w:r w:rsidRPr="00A84868">
        <w:rPr>
          <w:color w:val="231F20"/>
          <w:sz w:val="22"/>
          <w:szCs w:val="22"/>
        </w:rPr>
        <w:t xml:space="preserve">be assessed </w:t>
      </w:r>
      <w:r w:rsidRPr="00A84868">
        <w:rPr>
          <w:color w:val="231F20"/>
          <w:spacing w:val="-3"/>
          <w:sz w:val="22"/>
          <w:szCs w:val="22"/>
        </w:rPr>
        <w:t xml:space="preserve">having </w:t>
      </w:r>
      <w:r w:rsidRPr="00A84868">
        <w:rPr>
          <w:color w:val="231F20"/>
          <w:sz w:val="22"/>
          <w:szCs w:val="22"/>
        </w:rPr>
        <w:t xml:space="preserve">regard </w:t>
      </w:r>
      <w:r w:rsidRPr="00A84868">
        <w:rPr>
          <w:color w:val="231F20"/>
          <w:spacing w:val="-3"/>
          <w:sz w:val="22"/>
          <w:szCs w:val="22"/>
        </w:rPr>
        <w:t>to:</w:t>
      </w:r>
    </w:p>
    <w:p w14:paraId="0C639372" w14:textId="77777777" w:rsidR="00A84868" w:rsidRDefault="00D95F22" w:rsidP="00A72393">
      <w:pPr>
        <w:pStyle w:val="BodyText"/>
        <w:numPr>
          <w:ilvl w:val="0"/>
          <w:numId w:val="32"/>
        </w:numPr>
        <w:kinsoku w:val="0"/>
        <w:overflowPunct w:val="0"/>
        <w:spacing w:before="77" w:line="250" w:lineRule="exact"/>
        <w:ind w:right="1985"/>
        <w:rPr>
          <w:color w:val="231F20"/>
          <w:sz w:val="22"/>
          <w:szCs w:val="22"/>
        </w:rPr>
      </w:pPr>
      <w:r w:rsidRPr="00A84868">
        <w:rPr>
          <w:color w:val="231F20"/>
          <w:sz w:val="22"/>
          <w:szCs w:val="22"/>
        </w:rPr>
        <w:t>the nature and extent of the act or omission giving rise to the alleged contravention</w:t>
      </w:r>
    </w:p>
    <w:p w14:paraId="197C2390" w14:textId="19957930" w:rsidR="00A84868" w:rsidRDefault="00D95F22" w:rsidP="00A72393">
      <w:pPr>
        <w:pStyle w:val="BodyText"/>
        <w:numPr>
          <w:ilvl w:val="0"/>
          <w:numId w:val="32"/>
        </w:numPr>
        <w:kinsoku w:val="0"/>
        <w:overflowPunct w:val="0"/>
        <w:spacing w:before="77" w:line="250" w:lineRule="exact"/>
        <w:ind w:right="1985"/>
        <w:rPr>
          <w:color w:val="231F20"/>
          <w:sz w:val="22"/>
          <w:szCs w:val="22"/>
        </w:rPr>
      </w:pPr>
      <w:r w:rsidRPr="00A84868">
        <w:rPr>
          <w:color w:val="231F20"/>
          <w:sz w:val="22"/>
          <w:szCs w:val="22"/>
        </w:rPr>
        <w:lastRenderedPageBreak/>
        <w:t xml:space="preserve">the quality of the strategies proposed and the extent to which they are likely to achieve measurable improvements in </w:t>
      </w:r>
      <w:r w:rsidR="00F92869">
        <w:rPr>
          <w:color w:val="231F20"/>
          <w:sz w:val="22"/>
          <w:szCs w:val="22"/>
        </w:rPr>
        <w:t>WHS</w:t>
      </w:r>
    </w:p>
    <w:p w14:paraId="031CA286" w14:textId="502AEABD" w:rsidR="00D95F22" w:rsidRPr="00A84868" w:rsidRDefault="00D95F22" w:rsidP="00A72393">
      <w:pPr>
        <w:pStyle w:val="BodyText"/>
        <w:numPr>
          <w:ilvl w:val="0"/>
          <w:numId w:val="32"/>
        </w:numPr>
        <w:kinsoku w:val="0"/>
        <w:overflowPunct w:val="0"/>
        <w:spacing w:before="77" w:line="250" w:lineRule="exact"/>
        <w:ind w:right="1985"/>
        <w:rPr>
          <w:color w:val="231F20"/>
          <w:sz w:val="22"/>
          <w:szCs w:val="22"/>
        </w:rPr>
      </w:pPr>
      <w:r w:rsidRPr="00A84868">
        <w:rPr>
          <w:color w:val="231F20"/>
          <w:sz w:val="22"/>
          <w:szCs w:val="22"/>
        </w:rPr>
        <w:t>the degree to which the enforceable undertaking delivers benefits beyond compliance with the law.</w:t>
      </w:r>
    </w:p>
    <w:p w14:paraId="49027036" w14:textId="62AE26DC" w:rsidR="00D95F22" w:rsidRPr="00A84868" w:rsidRDefault="00D95F22" w:rsidP="00A72393">
      <w:pPr>
        <w:pStyle w:val="Heading2"/>
        <w:rPr>
          <w:w w:val="90"/>
        </w:rPr>
      </w:pPr>
      <w:bookmarkStart w:id="32" w:name="_Toc46497480"/>
      <w:r w:rsidRPr="00A84868">
        <w:rPr>
          <w:w w:val="90"/>
        </w:rPr>
        <w:t>INPUT FROM INJURED PERSON(S), NEXT OF KIN OR GUARDIAN (AS RELEVANT)</w:t>
      </w:r>
      <w:bookmarkEnd w:id="32"/>
    </w:p>
    <w:p w14:paraId="7D97A14E" w14:textId="77777777" w:rsidR="00D95F22" w:rsidRPr="00A84868" w:rsidRDefault="00D95F22" w:rsidP="00A72393">
      <w:pPr>
        <w:pStyle w:val="BodyText"/>
        <w:kinsoku w:val="0"/>
        <w:overflowPunct w:val="0"/>
        <w:spacing w:before="45" w:line="250" w:lineRule="exact"/>
        <w:ind w:right="623"/>
        <w:rPr>
          <w:color w:val="231F20"/>
          <w:spacing w:val="-3"/>
          <w:sz w:val="24"/>
          <w:szCs w:val="24"/>
        </w:rPr>
      </w:pPr>
      <w:r w:rsidRPr="00A84868">
        <w:rPr>
          <w:color w:val="231F20"/>
          <w:sz w:val="24"/>
          <w:szCs w:val="24"/>
        </w:rPr>
        <w:t xml:space="preserve">The evaluation process allows for consideration of information from injured </w:t>
      </w:r>
      <w:r w:rsidRPr="00A84868">
        <w:rPr>
          <w:color w:val="231F20"/>
          <w:spacing w:val="-3"/>
          <w:sz w:val="24"/>
          <w:szCs w:val="24"/>
        </w:rPr>
        <w:t xml:space="preserve">person(s), </w:t>
      </w:r>
      <w:r w:rsidRPr="00A84868">
        <w:rPr>
          <w:color w:val="231F20"/>
          <w:sz w:val="24"/>
          <w:szCs w:val="24"/>
        </w:rPr>
        <w:t xml:space="preserve">or </w:t>
      </w:r>
      <w:r w:rsidRPr="00A84868">
        <w:rPr>
          <w:color w:val="231F20"/>
          <w:spacing w:val="-3"/>
          <w:sz w:val="24"/>
          <w:szCs w:val="24"/>
        </w:rPr>
        <w:t xml:space="preserve">guardians </w:t>
      </w:r>
      <w:r w:rsidRPr="00A84868">
        <w:rPr>
          <w:color w:val="231F20"/>
          <w:sz w:val="24"/>
          <w:szCs w:val="24"/>
        </w:rPr>
        <w:t xml:space="preserve">as relevant) associated with the proposed </w:t>
      </w:r>
      <w:r w:rsidRPr="00A84868">
        <w:rPr>
          <w:color w:val="231F20"/>
          <w:spacing w:val="-3"/>
          <w:sz w:val="24"/>
          <w:szCs w:val="24"/>
        </w:rPr>
        <w:t xml:space="preserve">enforceable </w:t>
      </w:r>
      <w:r w:rsidRPr="00A84868">
        <w:rPr>
          <w:color w:val="231F20"/>
          <w:sz w:val="24"/>
          <w:szCs w:val="24"/>
        </w:rPr>
        <w:t xml:space="preserve">undertaking. The </w:t>
      </w:r>
      <w:r w:rsidRPr="00A84868">
        <w:rPr>
          <w:color w:val="231F20"/>
          <w:spacing w:val="-3"/>
          <w:sz w:val="24"/>
          <w:szCs w:val="24"/>
        </w:rPr>
        <w:t xml:space="preserve">information </w:t>
      </w:r>
      <w:r w:rsidRPr="00A84868">
        <w:rPr>
          <w:color w:val="231F20"/>
          <w:sz w:val="24"/>
          <w:szCs w:val="24"/>
        </w:rPr>
        <w:t xml:space="preserve">sought from the injured person(s) can </w:t>
      </w:r>
      <w:r w:rsidRPr="00A84868">
        <w:rPr>
          <w:color w:val="231F20"/>
          <w:spacing w:val="-3"/>
          <w:sz w:val="24"/>
          <w:szCs w:val="24"/>
        </w:rPr>
        <w:t>include:</w:t>
      </w:r>
    </w:p>
    <w:p w14:paraId="30A79D5E" w14:textId="77777777" w:rsidR="00A84868" w:rsidRDefault="00D95F22" w:rsidP="00A72393">
      <w:pPr>
        <w:pStyle w:val="BodyText"/>
        <w:numPr>
          <w:ilvl w:val="0"/>
          <w:numId w:val="33"/>
        </w:numPr>
        <w:kinsoku w:val="0"/>
        <w:overflowPunct w:val="0"/>
        <w:spacing w:before="135"/>
        <w:ind w:right="1400"/>
        <w:rPr>
          <w:color w:val="231F20"/>
          <w:sz w:val="22"/>
          <w:szCs w:val="22"/>
        </w:rPr>
      </w:pPr>
      <w:r w:rsidRPr="00A84868">
        <w:rPr>
          <w:color w:val="231F20"/>
          <w:sz w:val="22"/>
          <w:szCs w:val="22"/>
        </w:rPr>
        <w:t>the incident</w:t>
      </w:r>
    </w:p>
    <w:p w14:paraId="56B53754" w14:textId="77777777" w:rsidR="00A84868" w:rsidRPr="00A84868" w:rsidRDefault="00D95F22" w:rsidP="00A72393">
      <w:pPr>
        <w:pStyle w:val="BodyText"/>
        <w:numPr>
          <w:ilvl w:val="0"/>
          <w:numId w:val="33"/>
        </w:numPr>
        <w:kinsoku w:val="0"/>
        <w:overflowPunct w:val="0"/>
        <w:spacing w:before="135"/>
        <w:ind w:right="1400"/>
        <w:rPr>
          <w:color w:val="231F20"/>
          <w:sz w:val="26"/>
          <w:szCs w:val="26"/>
        </w:rPr>
      </w:pPr>
      <w:r w:rsidRPr="00A84868">
        <w:rPr>
          <w:color w:val="231F20"/>
          <w:sz w:val="24"/>
          <w:szCs w:val="24"/>
        </w:rPr>
        <w:t>the injured person’s general views on safety management at the workplace – apart from safety issues relating to the incident</w:t>
      </w:r>
    </w:p>
    <w:p w14:paraId="1679F5E2" w14:textId="77777777" w:rsidR="00A84868" w:rsidRPr="00A84868" w:rsidRDefault="00D95F22" w:rsidP="00A72393">
      <w:pPr>
        <w:pStyle w:val="BodyText"/>
        <w:numPr>
          <w:ilvl w:val="0"/>
          <w:numId w:val="33"/>
        </w:numPr>
        <w:kinsoku w:val="0"/>
        <w:overflowPunct w:val="0"/>
        <w:spacing w:before="135"/>
        <w:ind w:right="1400"/>
        <w:rPr>
          <w:color w:val="231F20"/>
          <w:sz w:val="26"/>
          <w:szCs w:val="26"/>
        </w:rPr>
      </w:pPr>
      <w:r w:rsidRPr="00A84868">
        <w:rPr>
          <w:color w:val="231F20"/>
          <w:sz w:val="24"/>
          <w:szCs w:val="24"/>
        </w:rPr>
        <w:t>details of his/her current employment status</w:t>
      </w:r>
    </w:p>
    <w:p w14:paraId="7EF3837A" w14:textId="3B7AE9DB" w:rsidR="00D95F22" w:rsidRPr="001D5C0E" w:rsidRDefault="00D95F22" w:rsidP="00A72393">
      <w:pPr>
        <w:pStyle w:val="BodyText"/>
        <w:numPr>
          <w:ilvl w:val="0"/>
          <w:numId w:val="33"/>
        </w:numPr>
        <w:kinsoku w:val="0"/>
        <w:overflowPunct w:val="0"/>
        <w:spacing w:before="135"/>
        <w:ind w:right="1400"/>
        <w:rPr>
          <w:color w:val="231F20"/>
          <w:sz w:val="26"/>
          <w:szCs w:val="26"/>
        </w:rPr>
      </w:pPr>
      <w:r w:rsidRPr="00A84868">
        <w:rPr>
          <w:color w:val="231F20"/>
          <w:sz w:val="24"/>
          <w:szCs w:val="24"/>
        </w:rPr>
        <w:t>details of his/her likely future work capacity</w:t>
      </w:r>
    </w:p>
    <w:p w14:paraId="76624615" w14:textId="052AF655" w:rsidR="001D5C0E" w:rsidRPr="001D5C0E" w:rsidRDefault="001D5C0E" w:rsidP="00A72393">
      <w:pPr>
        <w:pStyle w:val="BodyText"/>
        <w:numPr>
          <w:ilvl w:val="0"/>
          <w:numId w:val="33"/>
        </w:numPr>
        <w:kinsoku w:val="0"/>
        <w:overflowPunct w:val="0"/>
        <w:spacing w:before="135"/>
        <w:ind w:right="1400"/>
        <w:rPr>
          <w:color w:val="231F20"/>
          <w:sz w:val="24"/>
          <w:szCs w:val="24"/>
        </w:rPr>
      </w:pPr>
      <w:r w:rsidRPr="001D5C0E">
        <w:rPr>
          <w:color w:val="231F20"/>
          <w:sz w:val="24"/>
          <w:szCs w:val="24"/>
        </w:rPr>
        <w:t>details of the injured person’s recovery from the injury</w:t>
      </w:r>
    </w:p>
    <w:p w14:paraId="332782E6" w14:textId="5357D89A" w:rsidR="001D5C0E" w:rsidRPr="001D5C0E" w:rsidRDefault="001D5C0E" w:rsidP="00A72393">
      <w:pPr>
        <w:pStyle w:val="BodyText"/>
        <w:numPr>
          <w:ilvl w:val="0"/>
          <w:numId w:val="33"/>
        </w:numPr>
        <w:kinsoku w:val="0"/>
        <w:overflowPunct w:val="0"/>
        <w:spacing w:before="135"/>
        <w:ind w:right="1400"/>
        <w:rPr>
          <w:color w:val="231F20"/>
          <w:sz w:val="24"/>
          <w:szCs w:val="24"/>
        </w:rPr>
      </w:pPr>
      <w:r w:rsidRPr="001D5C0E">
        <w:rPr>
          <w:color w:val="231F20"/>
          <w:sz w:val="24"/>
          <w:szCs w:val="24"/>
        </w:rPr>
        <w:t>information regarding the rehabilitation program(s) the injured person has been involved in</w:t>
      </w:r>
    </w:p>
    <w:p w14:paraId="0DD5815B" w14:textId="199EF9A9" w:rsidR="001D5C0E" w:rsidRPr="001D5C0E" w:rsidRDefault="001D5C0E" w:rsidP="00A72393">
      <w:pPr>
        <w:pStyle w:val="BodyText"/>
        <w:numPr>
          <w:ilvl w:val="0"/>
          <w:numId w:val="33"/>
        </w:numPr>
        <w:kinsoku w:val="0"/>
        <w:overflowPunct w:val="0"/>
        <w:spacing w:before="135"/>
        <w:ind w:right="623"/>
        <w:rPr>
          <w:color w:val="231F20"/>
          <w:sz w:val="24"/>
          <w:szCs w:val="24"/>
        </w:rPr>
      </w:pPr>
      <w:r w:rsidRPr="001D5C0E">
        <w:rPr>
          <w:color w:val="231F20"/>
          <w:sz w:val="24"/>
          <w:szCs w:val="24"/>
        </w:rPr>
        <w:t>information regarding any assistance the person proposing the enforceable undertaking has provided to improve the injured person’s quality of life since the incident</w:t>
      </w:r>
    </w:p>
    <w:p w14:paraId="52D044B1" w14:textId="48B33081" w:rsidR="001D5C0E" w:rsidRPr="001D5C0E" w:rsidRDefault="001D5C0E" w:rsidP="00A72393">
      <w:pPr>
        <w:pStyle w:val="BodyText"/>
        <w:numPr>
          <w:ilvl w:val="0"/>
          <w:numId w:val="33"/>
        </w:numPr>
        <w:kinsoku w:val="0"/>
        <w:overflowPunct w:val="0"/>
        <w:spacing w:before="135"/>
        <w:ind w:right="623"/>
        <w:rPr>
          <w:color w:val="231F20"/>
          <w:sz w:val="24"/>
          <w:szCs w:val="24"/>
        </w:rPr>
      </w:pPr>
      <w:r w:rsidRPr="001D5C0E">
        <w:rPr>
          <w:color w:val="231F20"/>
          <w:sz w:val="24"/>
          <w:szCs w:val="24"/>
        </w:rPr>
        <w:t>the injured person’s views on whether an enforceable undertaking would be an acceptable alternative to the matter being addressed through legal proceedings.</w:t>
      </w:r>
    </w:p>
    <w:p w14:paraId="1AE822D4" w14:textId="77777777" w:rsidR="001D5C0E" w:rsidRPr="001D5C0E" w:rsidRDefault="001D5C0E" w:rsidP="00A72393">
      <w:pPr>
        <w:pStyle w:val="BodyText"/>
        <w:numPr>
          <w:ilvl w:val="0"/>
          <w:numId w:val="33"/>
        </w:numPr>
        <w:kinsoku w:val="0"/>
        <w:overflowPunct w:val="0"/>
        <w:spacing w:before="135"/>
        <w:ind w:right="623"/>
        <w:rPr>
          <w:color w:val="231F20"/>
          <w:sz w:val="24"/>
          <w:szCs w:val="24"/>
        </w:rPr>
      </w:pPr>
      <w:r w:rsidRPr="001D5C0E">
        <w:rPr>
          <w:b/>
          <w:bCs/>
          <w:color w:val="231F20"/>
          <w:sz w:val="24"/>
          <w:szCs w:val="24"/>
        </w:rPr>
        <w:t>Note</w:t>
      </w:r>
      <w:r w:rsidRPr="001D5C0E">
        <w:rPr>
          <w:color w:val="231F20"/>
          <w:sz w:val="24"/>
          <w:szCs w:val="24"/>
        </w:rPr>
        <w:t>: The injured person is not provided a copy of the proposed enforceable undertaking but does receive a copy of the undertaking if it is accepted by the regulator.</w:t>
      </w:r>
    </w:p>
    <w:p w14:paraId="568CE167" w14:textId="77777777" w:rsidR="001D5C0E" w:rsidRPr="001D5C0E" w:rsidRDefault="001D5C0E" w:rsidP="00A72393">
      <w:pPr>
        <w:pStyle w:val="BodyText"/>
        <w:numPr>
          <w:ilvl w:val="0"/>
          <w:numId w:val="33"/>
        </w:numPr>
        <w:kinsoku w:val="0"/>
        <w:overflowPunct w:val="0"/>
        <w:spacing w:before="135"/>
        <w:ind w:right="623"/>
        <w:rPr>
          <w:color w:val="231F20"/>
          <w:sz w:val="24"/>
          <w:szCs w:val="24"/>
        </w:rPr>
      </w:pPr>
      <w:r w:rsidRPr="001D5C0E">
        <w:rPr>
          <w:b/>
          <w:bCs/>
          <w:color w:val="231F20"/>
          <w:sz w:val="24"/>
          <w:szCs w:val="24"/>
        </w:rPr>
        <w:t>Note</w:t>
      </w:r>
      <w:r w:rsidRPr="001D5C0E">
        <w:rPr>
          <w:color w:val="231F20"/>
          <w:sz w:val="24"/>
          <w:szCs w:val="24"/>
        </w:rPr>
        <w:t>: Agreement to or endorsement of an enforceable undertaking by an injured person, next of kin or guardian(s) is not a mandatory condition for acceptance of a proposal by the regulator. The views of the injured person or guardian(s) will nonetheless be considered by the regulator in its evaluation of a proposed enforceable undertaking.</w:t>
      </w:r>
    </w:p>
    <w:p w14:paraId="771EB2D8" w14:textId="7261B895" w:rsidR="005629CA" w:rsidRPr="005629CA" w:rsidRDefault="005629CA" w:rsidP="00A72393">
      <w:pPr>
        <w:pStyle w:val="Heading2"/>
        <w:rPr>
          <w:w w:val="90"/>
        </w:rPr>
      </w:pPr>
      <w:bookmarkStart w:id="33" w:name="_Toc46497481"/>
      <w:r w:rsidRPr="005629CA">
        <w:rPr>
          <w:w w:val="90"/>
        </w:rPr>
        <w:t>DECISION TO ACCEPT/REJECT PROPOSAL</w:t>
      </w:r>
      <w:bookmarkEnd w:id="33"/>
    </w:p>
    <w:p w14:paraId="6FBFF902" w14:textId="77777777" w:rsidR="005629CA" w:rsidRPr="005629CA" w:rsidRDefault="005629CA" w:rsidP="00A72393">
      <w:pPr>
        <w:pStyle w:val="BodyText"/>
        <w:kinsoku w:val="0"/>
        <w:overflowPunct w:val="0"/>
        <w:spacing w:before="26" w:line="250" w:lineRule="exact"/>
        <w:ind w:right="623"/>
        <w:rPr>
          <w:color w:val="231F20"/>
          <w:sz w:val="24"/>
          <w:szCs w:val="24"/>
        </w:rPr>
      </w:pPr>
      <w:r w:rsidRPr="005629CA">
        <w:rPr>
          <w:color w:val="231F20"/>
          <w:sz w:val="24"/>
          <w:szCs w:val="24"/>
        </w:rPr>
        <w:t xml:space="preserve">An enforceable undertaking becomes enforceable when accepted by </w:t>
      </w:r>
      <w:r w:rsidRPr="005629CA">
        <w:rPr>
          <w:color w:val="231F20"/>
          <w:sz w:val="24"/>
          <w:szCs w:val="24"/>
          <w:lang w:eastAsia="x-none"/>
        </w:rPr>
        <w:t>the regulator</w:t>
      </w:r>
      <w:r w:rsidRPr="005629CA">
        <w:rPr>
          <w:color w:val="231F20"/>
          <w:sz w:val="24"/>
          <w:szCs w:val="24"/>
        </w:rPr>
        <w:t>. If an enforceable undertaking is not accepted, the person proposing the undertaking will be advised of the reason, and legal proceedings may be instituted or</w:t>
      </w:r>
      <w:r w:rsidRPr="005629CA">
        <w:rPr>
          <w:color w:val="231F20"/>
          <w:sz w:val="24"/>
          <w:szCs w:val="24"/>
          <w:lang w:eastAsia="x-none"/>
        </w:rPr>
        <w:t>,</w:t>
      </w:r>
      <w:r w:rsidRPr="005629CA">
        <w:rPr>
          <w:color w:val="231F20"/>
          <w:sz w:val="24"/>
          <w:szCs w:val="24"/>
        </w:rPr>
        <w:t xml:space="preserve"> where adjourned, these may be reinstituted.</w:t>
      </w:r>
    </w:p>
    <w:p w14:paraId="32C0BB56" w14:textId="77777777" w:rsidR="005629CA" w:rsidRPr="005629CA" w:rsidRDefault="005629CA" w:rsidP="00A72393">
      <w:pPr>
        <w:pStyle w:val="BodyText"/>
        <w:kinsoku w:val="0"/>
        <w:overflowPunct w:val="0"/>
        <w:spacing w:before="141" w:line="250" w:lineRule="exact"/>
        <w:ind w:right="623"/>
        <w:rPr>
          <w:color w:val="231F20"/>
          <w:sz w:val="24"/>
          <w:szCs w:val="24"/>
        </w:rPr>
      </w:pPr>
      <w:r w:rsidRPr="005629CA">
        <w:rPr>
          <w:color w:val="231F20"/>
          <w:sz w:val="24"/>
          <w:szCs w:val="24"/>
        </w:rPr>
        <w:t xml:space="preserve">The decision by </w:t>
      </w:r>
      <w:r w:rsidRPr="005629CA">
        <w:rPr>
          <w:color w:val="231F20"/>
          <w:sz w:val="24"/>
          <w:szCs w:val="24"/>
          <w:lang w:eastAsia="x-none"/>
        </w:rPr>
        <w:t>the regulator</w:t>
      </w:r>
      <w:r w:rsidRPr="005629CA">
        <w:rPr>
          <w:color w:val="231F20"/>
          <w:sz w:val="24"/>
          <w:szCs w:val="24"/>
        </w:rPr>
        <w:t xml:space="preserve"> to refuse to accept an undertaking may be reviewable in the Supreme Court under the </w:t>
      </w:r>
      <w:r w:rsidRPr="005629CA">
        <w:rPr>
          <w:i/>
          <w:color w:val="231F20"/>
          <w:sz w:val="24"/>
          <w:szCs w:val="24"/>
        </w:rPr>
        <w:t>Administrative Decisions (Judicial Review) Act 1989</w:t>
      </w:r>
      <w:r w:rsidRPr="005629CA">
        <w:rPr>
          <w:color w:val="231F20"/>
          <w:sz w:val="24"/>
          <w:szCs w:val="24"/>
        </w:rPr>
        <w:t>.</w:t>
      </w:r>
    </w:p>
    <w:p w14:paraId="26DFA497" w14:textId="77777777" w:rsidR="005629CA" w:rsidRPr="005629CA" w:rsidRDefault="005629CA" w:rsidP="00A72393">
      <w:pPr>
        <w:pStyle w:val="BodyText"/>
        <w:kinsoku w:val="0"/>
        <w:overflowPunct w:val="0"/>
        <w:spacing w:before="141" w:line="250" w:lineRule="exact"/>
        <w:ind w:right="623"/>
        <w:rPr>
          <w:color w:val="231F20"/>
          <w:sz w:val="24"/>
          <w:szCs w:val="24"/>
        </w:rPr>
      </w:pPr>
      <w:r w:rsidRPr="005629CA">
        <w:rPr>
          <w:color w:val="231F20"/>
          <w:sz w:val="24"/>
          <w:szCs w:val="24"/>
        </w:rPr>
        <w:t>The decision to accept or reject an undertaking will be advised in writing to the person along with reasons for the decision.</w:t>
      </w:r>
    </w:p>
    <w:p w14:paraId="36A7CD4C" w14:textId="77777777" w:rsidR="005629CA" w:rsidRPr="00F551E4" w:rsidRDefault="005629CA" w:rsidP="00A72393">
      <w:pPr>
        <w:pStyle w:val="Heading2"/>
      </w:pPr>
      <w:bookmarkStart w:id="34" w:name="_Toc46497482"/>
      <w:r w:rsidRPr="00F551E4">
        <w:lastRenderedPageBreak/>
        <w:t>REQUEST TO VARY OR WITHDRAW AN UNDERTAKING</w:t>
      </w:r>
      <w:bookmarkEnd w:id="34"/>
    </w:p>
    <w:p w14:paraId="756A489A" w14:textId="2458FD15" w:rsidR="001D5C0E" w:rsidRDefault="005629CA" w:rsidP="00A72393">
      <w:pPr>
        <w:pStyle w:val="BodyText"/>
        <w:kinsoku w:val="0"/>
        <w:overflowPunct w:val="0"/>
        <w:spacing w:before="45" w:line="250" w:lineRule="exact"/>
        <w:ind w:right="623"/>
        <w:rPr>
          <w:color w:val="231F20"/>
          <w:sz w:val="24"/>
          <w:szCs w:val="24"/>
        </w:rPr>
      </w:pPr>
      <w:r w:rsidRPr="005629CA">
        <w:rPr>
          <w:color w:val="231F20"/>
          <w:sz w:val="24"/>
          <w:szCs w:val="24"/>
        </w:rPr>
        <w:t xml:space="preserve">Prior to </w:t>
      </w:r>
      <w:r w:rsidRPr="005629CA">
        <w:rPr>
          <w:color w:val="231F20"/>
          <w:sz w:val="24"/>
          <w:szCs w:val="24"/>
          <w:lang w:eastAsia="x-none"/>
        </w:rPr>
        <w:t>the regulator</w:t>
      </w:r>
      <w:r w:rsidRPr="005629CA">
        <w:rPr>
          <w:color w:val="231F20"/>
          <w:sz w:val="24"/>
          <w:szCs w:val="24"/>
        </w:rPr>
        <w:t xml:space="preserve"> accepting an enforceable undertaking, the person can withdraw or vary the proposed undertaking. Once an enforceable undertaking has been accepted it can only be withdrawn or varied with the written agreement of </w:t>
      </w:r>
      <w:r w:rsidRPr="005629CA">
        <w:rPr>
          <w:color w:val="231F20"/>
          <w:sz w:val="24"/>
          <w:szCs w:val="24"/>
          <w:lang w:eastAsia="x-none"/>
        </w:rPr>
        <w:t>the regulator</w:t>
      </w:r>
      <w:r w:rsidRPr="005629CA">
        <w:rPr>
          <w:color w:val="231F20"/>
          <w:sz w:val="24"/>
          <w:szCs w:val="24"/>
        </w:rPr>
        <w:t>. However, the provisions of an enforceable undertaking cannot be varied to provide for a different alleged contravention.</w:t>
      </w:r>
    </w:p>
    <w:p w14:paraId="51A25823" w14:textId="11832DEE" w:rsidR="00E70E4A" w:rsidRPr="00D95F22" w:rsidRDefault="00E70E4A" w:rsidP="00A72393">
      <w:pPr>
        <w:pStyle w:val="Heading1"/>
        <w:pageBreakBefore w:val="0"/>
        <w:spacing w:before="240" w:after="240"/>
        <w:rPr>
          <w:lang w:val="en-US"/>
        </w:rPr>
      </w:pPr>
      <w:bookmarkStart w:id="35" w:name="_Toc46497483"/>
      <w:r>
        <w:rPr>
          <w:lang w:val="en-US"/>
        </w:rPr>
        <w:t>COMMUNICATION ABOUT ENFORCEABLE UNDERTAKINGS</w:t>
      </w:r>
      <w:bookmarkEnd w:id="35"/>
    </w:p>
    <w:p w14:paraId="25D18E28" w14:textId="7F523751" w:rsidR="00E70E4A" w:rsidRPr="00F551E4" w:rsidRDefault="00E70E4A" w:rsidP="00A72393">
      <w:pPr>
        <w:pStyle w:val="Heading2"/>
        <w:spacing w:before="0"/>
      </w:pPr>
      <w:bookmarkStart w:id="36" w:name="_Toc46497484"/>
      <w:r w:rsidRPr="00F551E4">
        <w:t>PUBLICISING ENFORCEABLE UNDERTAKINGS</w:t>
      </w:r>
      <w:bookmarkEnd w:id="36"/>
    </w:p>
    <w:p w14:paraId="73475B7C" w14:textId="33B1C3D0" w:rsidR="00E70E4A" w:rsidRPr="000C5596" w:rsidRDefault="00E70E4A" w:rsidP="00A72393">
      <w:pPr>
        <w:pStyle w:val="BodyText"/>
        <w:kinsoku w:val="0"/>
        <w:overflowPunct w:val="0"/>
        <w:spacing w:before="19"/>
        <w:ind w:right="1546"/>
        <w:rPr>
          <w:color w:val="231F20"/>
          <w:sz w:val="24"/>
          <w:szCs w:val="24"/>
        </w:rPr>
      </w:pPr>
      <w:r w:rsidRPr="000C5596">
        <w:rPr>
          <w:color w:val="231F20"/>
          <w:sz w:val="24"/>
          <w:szCs w:val="24"/>
        </w:rPr>
        <w:t>Publicising enforcement outcomes assists in fostering a culture of compliance.</w:t>
      </w:r>
    </w:p>
    <w:p w14:paraId="138DA4C7" w14:textId="20B9DF3C" w:rsidR="00E70E4A" w:rsidRPr="000C5596" w:rsidRDefault="00E70E4A" w:rsidP="00A72393">
      <w:pPr>
        <w:pStyle w:val="BodyText"/>
        <w:kinsoku w:val="0"/>
        <w:overflowPunct w:val="0"/>
        <w:spacing w:before="134" w:line="250" w:lineRule="exact"/>
        <w:ind w:right="623"/>
        <w:rPr>
          <w:color w:val="231F20"/>
          <w:sz w:val="24"/>
          <w:szCs w:val="24"/>
        </w:rPr>
      </w:pPr>
      <w:r w:rsidRPr="000C5596">
        <w:rPr>
          <w:color w:val="231F20"/>
          <w:sz w:val="24"/>
          <w:szCs w:val="24"/>
        </w:rPr>
        <w:t xml:space="preserve">A notice of decision to accept </w:t>
      </w:r>
      <w:r w:rsidRPr="000C5596">
        <w:rPr>
          <w:color w:val="231F20"/>
          <w:spacing w:val="-3"/>
          <w:sz w:val="24"/>
          <w:szCs w:val="24"/>
        </w:rPr>
        <w:t xml:space="preserve">(and </w:t>
      </w:r>
      <w:r w:rsidRPr="000C5596">
        <w:rPr>
          <w:color w:val="231F20"/>
          <w:sz w:val="24"/>
          <w:szCs w:val="24"/>
        </w:rPr>
        <w:t xml:space="preserve">the reasons for accepting), vary or withdraw an </w:t>
      </w:r>
      <w:r w:rsidRPr="000C5596">
        <w:rPr>
          <w:color w:val="231F20"/>
          <w:spacing w:val="-3"/>
          <w:sz w:val="24"/>
          <w:szCs w:val="24"/>
        </w:rPr>
        <w:t xml:space="preserve">enforceable </w:t>
      </w:r>
      <w:r w:rsidRPr="000C5596">
        <w:rPr>
          <w:color w:val="231F20"/>
          <w:sz w:val="24"/>
          <w:szCs w:val="24"/>
        </w:rPr>
        <w:t xml:space="preserve">undertaking </w:t>
      </w:r>
      <w:r w:rsidRPr="000C5596">
        <w:rPr>
          <w:color w:val="231F20"/>
          <w:spacing w:val="-3"/>
          <w:sz w:val="24"/>
          <w:szCs w:val="24"/>
        </w:rPr>
        <w:t xml:space="preserve">will </w:t>
      </w:r>
      <w:r w:rsidRPr="000C5596">
        <w:rPr>
          <w:color w:val="231F20"/>
          <w:sz w:val="24"/>
          <w:szCs w:val="24"/>
        </w:rPr>
        <w:t xml:space="preserve">be published on </w:t>
      </w:r>
      <w:r w:rsidR="000C5596">
        <w:rPr>
          <w:color w:val="231F20"/>
          <w:sz w:val="24"/>
          <w:szCs w:val="24"/>
        </w:rPr>
        <w:t>WorkSafe</w:t>
      </w:r>
      <w:r w:rsidR="00A72393">
        <w:rPr>
          <w:color w:val="231F20"/>
          <w:sz w:val="24"/>
          <w:szCs w:val="24"/>
        </w:rPr>
        <w:t xml:space="preserve"> ACT</w:t>
      </w:r>
      <w:r w:rsidRPr="000C5596">
        <w:rPr>
          <w:color w:val="231F20"/>
          <w:sz w:val="24"/>
          <w:szCs w:val="24"/>
        </w:rPr>
        <w:t xml:space="preserve">’s website. A notice of the acceptance of an </w:t>
      </w:r>
      <w:r w:rsidRPr="000C5596">
        <w:rPr>
          <w:color w:val="231F20"/>
          <w:spacing w:val="-3"/>
          <w:sz w:val="24"/>
          <w:szCs w:val="24"/>
        </w:rPr>
        <w:t xml:space="preserve">enforceable </w:t>
      </w:r>
      <w:r w:rsidRPr="000C5596">
        <w:rPr>
          <w:color w:val="231F20"/>
          <w:sz w:val="24"/>
          <w:szCs w:val="24"/>
        </w:rPr>
        <w:t>undertaking, along with a summary of the terms of the undertaking may generally be</w:t>
      </w:r>
      <w:r w:rsidRPr="000C5596">
        <w:rPr>
          <w:color w:val="231F20"/>
          <w:spacing w:val="-9"/>
          <w:sz w:val="24"/>
          <w:szCs w:val="24"/>
        </w:rPr>
        <w:t xml:space="preserve"> </w:t>
      </w:r>
      <w:r w:rsidRPr="000C5596">
        <w:rPr>
          <w:color w:val="231F20"/>
          <w:sz w:val="24"/>
          <w:szCs w:val="24"/>
        </w:rPr>
        <w:t>published</w:t>
      </w:r>
      <w:r w:rsidRPr="000C5596">
        <w:rPr>
          <w:color w:val="231F20"/>
          <w:spacing w:val="-9"/>
          <w:sz w:val="24"/>
          <w:szCs w:val="24"/>
        </w:rPr>
        <w:t xml:space="preserve"> </w:t>
      </w:r>
      <w:r w:rsidRPr="000C5596">
        <w:rPr>
          <w:color w:val="231F20"/>
          <w:sz w:val="24"/>
          <w:szCs w:val="24"/>
        </w:rPr>
        <w:t>in</w:t>
      </w:r>
      <w:r w:rsidRPr="000C5596">
        <w:rPr>
          <w:color w:val="231F20"/>
          <w:spacing w:val="-9"/>
          <w:sz w:val="24"/>
          <w:szCs w:val="24"/>
        </w:rPr>
        <w:t xml:space="preserve"> </w:t>
      </w:r>
      <w:r w:rsidRPr="000C5596">
        <w:rPr>
          <w:color w:val="231F20"/>
          <w:sz w:val="24"/>
          <w:szCs w:val="24"/>
        </w:rPr>
        <w:t>a</w:t>
      </w:r>
      <w:r w:rsidRPr="000C5596">
        <w:rPr>
          <w:color w:val="231F20"/>
          <w:spacing w:val="-9"/>
          <w:sz w:val="24"/>
          <w:szCs w:val="24"/>
        </w:rPr>
        <w:t xml:space="preserve"> </w:t>
      </w:r>
      <w:r w:rsidRPr="000C5596">
        <w:rPr>
          <w:color w:val="231F20"/>
          <w:sz w:val="24"/>
          <w:szCs w:val="24"/>
        </w:rPr>
        <w:t>newspaper</w:t>
      </w:r>
      <w:r w:rsidRPr="000C5596">
        <w:rPr>
          <w:color w:val="231F20"/>
          <w:spacing w:val="-9"/>
          <w:sz w:val="24"/>
          <w:szCs w:val="24"/>
        </w:rPr>
        <w:t xml:space="preserve"> </w:t>
      </w:r>
      <w:r w:rsidRPr="000C5596">
        <w:rPr>
          <w:color w:val="231F20"/>
          <w:sz w:val="24"/>
          <w:szCs w:val="24"/>
        </w:rPr>
        <w:t>within</w:t>
      </w:r>
      <w:r w:rsidRPr="000C5596">
        <w:rPr>
          <w:color w:val="231F20"/>
          <w:spacing w:val="-9"/>
          <w:sz w:val="24"/>
          <w:szCs w:val="24"/>
        </w:rPr>
        <w:t xml:space="preserve"> </w:t>
      </w:r>
      <w:r w:rsidRPr="000C5596">
        <w:rPr>
          <w:color w:val="231F20"/>
          <w:sz w:val="24"/>
          <w:szCs w:val="24"/>
        </w:rPr>
        <w:t>the</w:t>
      </w:r>
      <w:r w:rsidRPr="000C5596">
        <w:rPr>
          <w:color w:val="231F20"/>
          <w:spacing w:val="-9"/>
          <w:sz w:val="24"/>
          <w:szCs w:val="24"/>
        </w:rPr>
        <w:t xml:space="preserve"> </w:t>
      </w:r>
      <w:r w:rsidRPr="000C5596">
        <w:rPr>
          <w:color w:val="231F20"/>
          <w:sz w:val="24"/>
          <w:szCs w:val="24"/>
        </w:rPr>
        <w:t>Territory</w:t>
      </w:r>
      <w:r w:rsidRPr="000C5596">
        <w:rPr>
          <w:color w:val="231F20"/>
          <w:spacing w:val="-9"/>
          <w:sz w:val="24"/>
          <w:szCs w:val="24"/>
        </w:rPr>
        <w:t xml:space="preserve"> </w:t>
      </w:r>
      <w:r w:rsidRPr="000C5596">
        <w:rPr>
          <w:color w:val="231F20"/>
          <w:sz w:val="24"/>
          <w:szCs w:val="24"/>
        </w:rPr>
        <w:t>that</w:t>
      </w:r>
      <w:r w:rsidRPr="000C5596">
        <w:rPr>
          <w:color w:val="231F20"/>
          <w:spacing w:val="-9"/>
          <w:sz w:val="24"/>
          <w:szCs w:val="24"/>
        </w:rPr>
        <w:t xml:space="preserve"> </w:t>
      </w:r>
      <w:r w:rsidRPr="000C5596">
        <w:rPr>
          <w:color w:val="231F20"/>
          <w:sz w:val="24"/>
          <w:szCs w:val="24"/>
        </w:rPr>
        <w:t>would</w:t>
      </w:r>
      <w:r w:rsidRPr="000C5596">
        <w:rPr>
          <w:color w:val="231F20"/>
          <w:spacing w:val="-9"/>
          <w:sz w:val="24"/>
          <w:szCs w:val="24"/>
        </w:rPr>
        <w:t xml:space="preserve"> </w:t>
      </w:r>
      <w:r w:rsidRPr="000C5596">
        <w:rPr>
          <w:color w:val="231F20"/>
          <w:spacing w:val="-3"/>
          <w:sz w:val="24"/>
          <w:szCs w:val="24"/>
        </w:rPr>
        <w:t>likely</w:t>
      </w:r>
      <w:r w:rsidRPr="000C5596">
        <w:rPr>
          <w:color w:val="231F20"/>
          <w:spacing w:val="-9"/>
          <w:sz w:val="24"/>
          <w:szCs w:val="24"/>
        </w:rPr>
        <w:t xml:space="preserve"> </w:t>
      </w:r>
      <w:r w:rsidRPr="000C5596">
        <w:rPr>
          <w:color w:val="231F20"/>
          <w:sz w:val="24"/>
          <w:szCs w:val="24"/>
        </w:rPr>
        <w:t>have</w:t>
      </w:r>
      <w:r w:rsidRPr="000C5596">
        <w:rPr>
          <w:color w:val="231F20"/>
          <w:spacing w:val="-9"/>
          <w:sz w:val="24"/>
          <w:szCs w:val="24"/>
        </w:rPr>
        <w:t xml:space="preserve"> </w:t>
      </w:r>
      <w:r w:rsidRPr="000C5596">
        <w:rPr>
          <w:color w:val="231F20"/>
          <w:sz w:val="24"/>
          <w:szCs w:val="24"/>
        </w:rPr>
        <w:t>a</w:t>
      </w:r>
      <w:r w:rsidRPr="000C5596">
        <w:rPr>
          <w:color w:val="231F20"/>
          <w:spacing w:val="-9"/>
          <w:sz w:val="24"/>
          <w:szCs w:val="24"/>
        </w:rPr>
        <w:t xml:space="preserve"> </w:t>
      </w:r>
      <w:r w:rsidRPr="000C5596">
        <w:rPr>
          <w:color w:val="231F20"/>
          <w:sz w:val="24"/>
          <w:szCs w:val="24"/>
        </w:rPr>
        <w:t>readership</w:t>
      </w:r>
      <w:r w:rsidRPr="000C5596">
        <w:rPr>
          <w:color w:val="231F20"/>
          <w:spacing w:val="-9"/>
          <w:sz w:val="24"/>
          <w:szCs w:val="24"/>
        </w:rPr>
        <w:t xml:space="preserve"> </w:t>
      </w:r>
      <w:r w:rsidRPr="000C5596">
        <w:rPr>
          <w:color w:val="231F20"/>
          <w:sz w:val="24"/>
          <w:szCs w:val="24"/>
        </w:rPr>
        <w:t>that</w:t>
      </w:r>
      <w:r w:rsidRPr="000C5596">
        <w:rPr>
          <w:color w:val="231F20"/>
          <w:spacing w:val="-9"/>
          <w:sz w:val="24"/>
          <w:szCs w:val="24"/>
        </w:rPr>
        <w:t xml:space="preserve"> </w:t>
      </w:r>
      <w:r w:rsidRPr="000C5596">
        <w:rPr>
          <w:color w:val="231F20"/>
          <w:sz w:val="24"/>
          <w:szCs w:val="24"/>
        </w:rPr>
        <w:t xml:space="preserve">would </w:t>
      </w:r>
      <w:r w:rsidRPr="000C5596">
        <w:rPr>
          <w:color w:val="231F20"/>
          <w:spacing w:val="-3"/>
          <w:sz w:val="24"/>
          <w:szCs w:val="24"/>
        </w:rPr>
        <w:t xml:space="preserve">relate </w:t>
      </w:r>
      <w:r w:rsidRPr="000C5596">
        <w:rPr>
          <w:color w:val="231F20"/>
          <w:sz w:val="24"/>
          <w:szCs w:val="24"/>
        </w:rPr>
        <w:t>to the</w:t>
      </w:r>
      <w:r w:rsidRPr="000C5596">
        <w:rPr>
          <w:color w:val="231F20"/>
          <w:spacing w:val="-12"/>
          <w:sz w:val="24"/>
          <w:szCs w:val="24"/>
        </w:rPr>
        <w:t xml:space="preserve"> </w:t>
      </w:r>
      <w:r w:rsidRPr="000C5596">
        <w:rPr>
          <w:color w:val="231F20"/>
          <w:sz w:val="24"/>
          <w:szCs w:val="24"/>
        </w:rPr>
        <w:t>undertaking.</w:t>
      </w:r>
    </w:p>
    <w:p w14:paraId="1200681A" w14:textId="44DCE2F1" w:rsidR="00E70E4A" w:rsidRPr="00F551E4" w:rsidRDefault="00E70E4A" w:rsidP="00A72393">
      <w:pPr>
        <w:pStyle w:val="BodyText"/>
        <w:kinsoku w:val="0"/>
        <w:overflowPunct w:val="0"/>
        <w:spacing w:before="141" w:line="250" w:lineRule="exact"/>
        <w:ind w:right="623"/>
        <w:rPr>
          <w:color w:val="231F20"/>
          <w:sz w:val="24"/>
          <w:szCs w:val="24"/>
        </w:rPr>
      </w:pPr>
      <w:r w:rsidRPr="000C5596">
        <w:rPr>
          <w:color w:val="231F20"/>
          <w:sz w:val="24"/>
          <w:szCs w:val="24"/>
        </w:rPr>
        <w:t xml:space="preserve">In general, all enforceable undertakings that have been accepted are published on </w:t>
      </w:r>
      <w:r w:rsidR="000C5596">
        <w:rPr>
          <w:color w:val="231F20"/>
          <w:sz w:val="24"/>
          <w:szCs w:val="24"/>
        </w:rPr>
        <w:t>WorkSafe</w:t>
      </w:r>
      <w:r w:rsidR="00A72393">
        <w:rPr>
          <w:color w:val="231F20"/>
          <w:sz w:val="24"/>
          <w:szCs w:val="24"/>
        </w:rPr>
        <w:t xml:space="preserve"> ACT</w:t>
      </w:r>
      <w:r w:rsidR="000C5596" w:rsidRPr="000C5596">
        <w:rPr>
          <w:color w:val="231F20"/>
          <w:sz w:val="24"/>
          <w:szCs w:val="24"/>
        </w:rPr>
        <w:t>’s</w:t>
      </w:r>
      <w:r w:rsidRPr="000C5596">
        <w:rPr>
          <w:color w:val="231F20"/>
          <w:sz w:val="24"/>
          <w:szCs w:val="24"/>
        </w:rPr>
        <w:t xml:space="preserve"> website. </w:t>
      </w:r>
      <w:r w:rsidRPr="000C5596">
        <w:rPr>
          <w:color w:val="231F20"/>
          <w:sz w:val="24"/>
          <w:szCs w:val="24"/>
          <w:lang w:eastAsia="x-none"/>
        </w:rPr>
        <w:t>The regulator</w:t>
      </w:r>
      <w:r w:rsidRPr="000C5596">
        <w:rPr>
          <w:color w:val="231F20"/>
          <w:sz w:val="24"/>
          <w:szCs w:val="24"/>
        </w:rPr>
        <w:t xml:space="preserve"> will blank out text where necessary to ensure compliance with privacy legislation and meet agreed commercial-in-confidence aspects.</w:t>
      </w:r>
    </w:p>
    <w:p w14:paraId="34A6760D" w14:textId="77777777" w:rsidR="00E70E4A" w:rsidRPr="00F551E4" w:rsidRDefault="00E70E4A" w:rsidP="00A72393">
      <w:pPr>
        <w:pStyle w:val="Heading2"/>
      </w:pPr>
      <w:bookmarkStart w:id="37" w:name="_Toc46497485"/>
      <w:r w:rsidRPr="00F551E4">
        <w:t>PROMOTION OF THE ENFORCEABLE UNDERTAKING</w:t>
      </w:r>
      <w:bookmarkEnd w:id="37"/>
    </w:p>
    <w:p w14:paraId="710BAAEF" w14:textId="091C95E5" w:rsidR="00E70E4A" w:rsidRPr="000C5596" w:rsidRDefault="00E70E4A" w:rsidP="00A72393">
      <w:pPr>
        <w:pStyle w:val="BodyText"/>
        <w:kinsoku w:val="0"/>
        <w:overflowPunct w:val="0"/>
        <w:spacing w:line="250" w:lineRule="exact"/>
        <w:ind w:right="623"/>
        <w:rPr>
          <w:color w:val="231F20"/>
          <w:spacing w:val="-3"/>
          <w:sz w:val="24"/>
          <w:szCs w:val="24"/>
        </w:rPr>
      </w:pPr>
      <w:r w:rsidRPr="000C5596">
        <w:rPr>
          <w:color w:val="231F20"/>
          <w:sz w:val="24"/>
          <w:szCs w:val="24"/>
        </w:rPr>
        <w:t>In</w:t>
      </w:r>
      <w:r w:rsidRPr="000C5596">
        <w:rPr>
          <w:color w:val="231F20"/>
          <w:spacing w:val="-9"/>
          <w:sz w:val="24"/>
          <w:szCs w:val="24"/>
        </w:rPr>
        <w:t xml:space="preserve"> </w:t>
      </w:r>
      <w:r w:rsidRPr="000C5596">
        <w:rPr>
          <w:color w:val="231F20"/>
          <w:sz w:val="24"/>
          <w:szCs w:val="24"/>
        </w:rPr>
        <w:t>addition</w:t>
      </w:r>
      <w:r w:rsidRPr="000C5596">
        <w:rPr>
          <w:color w:val="231F20"/>
          <w:spacing w:val="-9"/>
          <w:sz w:val="24"/>
          <w:szCs w:val="24"/>
        </w:rPr>
        <w:t xml:space="preserve"> </w:t>
      </w:r>
      <w:r w:rsidRPr="000C5596">
        <w:rPr>
          <w:color w:val="231F20"/>
          <w:sz w:val="24"/>
          <w:szCs w:val="24"/>
        </w:rPr>
        <w:t>to</w:t>
      </w:r>
      <w:r w:rsidRPr="000C5596">
        <w:rPr>
          <w:color w:val="231F20"/>
          <w:spacing w:val="-9"/>
          <w:sz w:val="24"/>
          <w:szCs w:val="24"/>
        </w:rPr>
        <w:t xml:space="preserve"> </w:t>
      </w:r>
      <w:r w:rsidRPr="000C5596">
        <w:rPr>
          <w:color w:val="231F20"/>
          <w:sz w:val="24"/>
          <w:szCs w:val="24"/>
        </w:rPr>
        <w:t>disseminating</w:t>
      </w:r>
      <w:r w:rsidRPr="000C5596">
        <w:rPr>
          <w:color w:val="231F20"/>
          <w:spacing w:val="-9"/>
          <w:sz w:val="24"/>
          <w:szCs w:val="24"/>
        </w:rPr>
        <w:t xml:space="preserve"> </w:t>
      </w:r>
      <w:r w:rsidRPr="000C5596">
        <w:rPr>
          <w:color w:val="231F20"/>
          <w:sz w:val="24"/>
          <w:szCs w:val="24"/>
        </w:rPr>
        <w:t>the</w:t>
      </w:r>
      <w:r w:rsidRPr="000C5596">
        <w:rPr>
          <w:color w:val="231F20"/>
          <w:spacing w:val="-9"/>
          <w:sz w:val="24"/>
          <w:szCs w:val="24"/>
        </w:rPr>
        <w:t xml:space="preserve"> </w:t>
      </w:r>
      <w:r w:rsidRPr="000C5596">
        <w:rPr>
          <w:color w:val="231F20"/>
          <w:sz w:val="24"/>
          <w:szCs w:val="24"/>
        </w:rPr>
        <w:t>terms</w:t>
      </w:r>
      <w:r w:rsidRPr="000C5596">
        <w:rPr>
          <w:color w:val="231F20"/>
          <w:spacing w:val="-9"/>
          <w:sz w:val="24"/>
          <w:szCs w:val="24"/>
        </w:rPr>
        <w:t xml:space="preserve"> </w:t>
      </w:r>
      <w:r w:rsidRPr="000C5596">
        <w:rPr>
          <w:color w:val="231F20"/>
          <w:sz w:val="24"/>
          <w:szCs w:val="24"/>
        </w:rPr>
        <w:t>of</w:t>
      </w:r>
      <w:r w:rsidRPr="000C5596">
        <w:rPr>
          <w:color w:val="231F20"/>
          <w:spacing w:val="-9"/>
          <w:sz w:val="24"/>
          <w:szCs w:val="24"/>
        </w:rPr>
        <w:t xml:space="preserve"> </w:t>
      </w:r>
      <w:r w:rsidRPr="000C5596">
        <w:rPr>
          <w:color w:val="231F20"/>
          <w:sz w:val="24"/>
          <w:szCs w:val="24"/>
        </w:rPr>
        <w:t>the</w:t>
      </w:r>
      <w:r w:rsidRPr="000C5596">
        <w:rPr>
          <w:color w:val="231F20"/>
          <w:spacing w:val="-9"/>
          <w:sz w:val="24"/>
          <w:szCs w:val="24"/>
        </w:rPr>
        <w:t xml:space="preserve"> </w:t>
      </w:r>
      <w:r w:rsidRPr="000C5596">
        <w:rPr>
          <w:color w:val="231F20"/>
          <w:spacing w:val="-3"/>
          <w:sz w:val="24"/>
          <w:szCs w:val="24"/>
        </w:rPr>
        <w:t>enforceable</w:t>
      </w:r>
      <w:r w:rsidRPr="000C5596">
        <w:rPr>
          <w:color w:val="231F20"/>
          <w:spacing w:val="-9"/>
          <w:sz w:val="24"/>
          <w:szCs w:val="24"/>
        </w:rPr>
        <w:t xml:space="preserve"> </w:t>
      </w:r>
      <w:r w:rsidRPr="000C5596">
        <w:rPr>
          <w:color w:val="231F20"/>
          <w:sz w:val="24"/>
          <w:szCs w:val="24"/>
        </w:rPr>
        <w:t>undertaking</w:t>
      </w:r>
      <w:r w:rsidRPr="000C5596">
        <w:rPr>
          <w:color w:val="231F20"/>
          <w:spacing w:val="-9"/>
          <w:sz w:val="24"/>
          <w:szCs w:val="24"/>
        </w:rPr>
        <w:t xml:space="preserve"> </w:t>
      </w:r>
      <w:r w:rsidRPr="000C5596">
        <w:rPr>
          <w:color w:val="231F20"/>
          <w:sz w:val="24"/>
          <w:szCs w:val="24"/>
        </w:rPr>
        <w:t>through</w:t>
      </w:r>
      <w:r w:rsidRPr="000C5596">
        <w:rPr>
          <w:color w:val="231F20"/>
          <w:spacing w:val="-9"/>
          <w:sz w:val="24"/>
          <w:szCs w:val="24"/>
        </w:rPr>
        <w:t xml:space="preserve"> </w:t>
      </w:r>
      <w:r w:rsidRPr="000C5596">
        <w:rPr>
          <w:color w:val="231F20"/>
          <w:sz w:val="24"/>
          <w:szCs w:val="24"/>
        </w:rPr>
        <w:t>the</w:t>
      </w:r>
      <w:r w:rsidRPr="000C5596">
        <w:rPr>
          <w:color w:val="231F20"/>
          <w:spacing w:val="-9"/>
          <w:sz w:val="24"/>
          <w:szCs w:val="24"/>
        </w:rPr>
        <w:t xml:space="preserve"> </w:t>
      </w:r>
      <w:r w:rsidRPr="000C5596">
        <w:rPr>
          <w:color w:val="231F20"/>
          <w:sz w:val="24"/>
          <w:szCs w:val="24"/>
        </w:rPr>
        <w:t xml:space="preserve">workplace after acceptance, a person may seek to promote, </w:t>
      </w:r>
      <w:r w:rsidRPr="000C5596">
        <w:rPr>
          <w:color w:val="231F20"/>
          <w:spacing w:val="-3"/>
          <w:sz w:val="24"/>
          <w:szCs w:val="24"/>
        </w:rPr>
        <w:t xml:space="preserve">individually </w:t>
      </w:r>
      <w:r w:rsidRPr="000C5596">
        <w:rPr>
          <w:color w:val="231F20"/>
          <w:sz w:val="24"/>
          <w:szCs w:val="24"/>
        </w:rPr>
        <w:t xml:space="preserve">or with </w:t>
      </w:r>
      <w:r w:rsidRPr="000C5596">
        <w:rPr>
          <w:color w:val="231F20"/>
          <w:sz w:val="24"/>
          <w:szCs w:val="24"/>
          <w:lang w:eastAsia="x-none"/>
        </w:rPr>
        <w:t>the regulator</w:t>
      </w:r>
      <w:r w:rsidRPr="000C5596">
        <w:rPr>
          <w:color w:val="231F20"/>
          <w:sz w:val="24"/>
          <w:szCs w:val="24"/>
        </w:rPr>
        <w:t xml:space="preserve">, the benefits obtained through an </w:t>
      </w:r>
      <w:r w:rsidRPr="000C5596">
        <w:rPr>
          <w:color w:val="231F20"/>
          <w:spacing w:val="-3"/>
          <w:sz w:val="24"/>
          <w:szCs w:val="24"/>
        </w:rPr>
        <w:t xml:space="preserve">enforceable </w:t>
      </w:r>
      <w:r w:rsidRPr="000C5596">
        <w:rPr>
          <w:color w:val="231F20"/>
          <w:sz w:val="24"/>
          <w:szCs w:val="24"/>
        </w:rPr>
        <w:t>undertaking. Where a person seeks to promote the</w:t>
      </w:r>
      <w:r w:rsidRPr="000C5596">
        <w:rPr>
          <w:color w:val="231F20"/>
          <w:spacing w:val="-6"/>
          <w:sz w:val="24"/>
          <w:szCs w:val="24"/>
        </w:rPr>
        <w:t xml:space="preserve"> </w:t>
      </w:r>
      <w:r w:rsidR="00ED1CB0" w:rsidRPr="000C5596">
        <w:rPr>
          <w:color w:val="231F20"/>
          <w:sz w:val="24"/>
          <w:szCs w:val="24"/>
        </w:rPr>
        <w:t>benefits,</w:t>
      </w:r>
      <w:r w:rsidRPr="000C5596">
        <w:rPr>
          <w:color w:val="231F20"/>
          <w:spacing w:val="-6"/>
          <w:sz w:val="24"/>
          <w:szCs w:val="24"/>
        </w:rPr>
        <w:t xml:space="preserve"> </w:t>
      </w:r>
      <w:r w:rsidRPr="000C5596">
        <w:rPr>
          <w:color w:val="231F20"/>
          <w:sz w:val="24"/>
          <w:szCs w:val="24"/>
        </w:rPr>
        <w:t>it</w:t>
      </w:r>
      <w:r w:rsidRPr="000C5596">
        <w:rPr>
          <w:color w:val="231F20"/>
          <w:spacing w:val="-6"/>
          <w:sz w:val="24"/>
          <w:szCs w:val="24"/>
        </w:rPr>
        <w:t xml:space="preserve"> </w:t>
      </w:r>
      <w:r w:rsidRPr="000C5596">
        <w:rPr>
          <w:color w:val="231F20"/>
          <w:sz w:val="24"/>
          <w:szCs w:val="24"/>
        </w:rPr>
        <w:t>must</w:t>
      </w:r>
      <w:r w:rsidRPr="000C5596">
        <w:rPr>
          <w:color w:val="231F20"/>
          <w:spacing w:val="-6"/>
          <w:sz w:val="24"/>
          <w:szCs w:val="24"/>
        </w:rPr>
        <w:t xml:space="preserve"> </w:t>
      </w:r>
      <w:r w:rsidRPr="000C5596">
        <w:rPr>
          <w:color w:val="231F20"/>
          <w:sz w:val="24"/>
          <w:szCs w:val="24"/>
        </w:rPr>
        <w:t>be</w:t>
      </w:r>
      <w:r w:rsidRPr="000C5596">
        <w:rPr>
          <w:color w:val="231F20"/>
          <w:spacing w:val="-6"/>
          <w:sz w:val="24"/>
          <w:szCs w:val="24"/>
        </w:rPr>
        <w:t xml:space="preserve"> </w:t>
      </w:r>
      <w:r w:rsidRPr="000C5596">
        <w:rPr>
          <w:color w:val="231F20"/>
          <w:sz w:val="24"/>
          <w:szCs w:val="24"/>
        </w:rPr>
        <w:t>made</w:t>
      </w:r>
      <w:r w:rsidRPr="000C5596">
        <w:rPr>
          <w:color w:val="231F20"/>
          <w:spacing w:val="-6"/>
          <w:sz w:val="24"/>
          <w:szCs w:val="24"/>
        </w:rPr>
        <w:t xml:space="preserve"> </w:t>
      </w:r>
      <w:r w:rsidRPr="000C5596">
        <w:rPr>
          <w:color w:val="231F20"/>
          <w:sz w:val="24"/>
          <w:szCs w:val="24"/>
        </w:rPr>
        <w:t>clear</w:t>
      </w:r>
      <w:r w:rsidRPr="000C5596">
        <w:rPr>
          <w:color w:val="231F20"/>
          <w:spacing w:val="-6"/>
          <w:sz w:val="24"/>
          <w:szCs w:val="24"/>
        </w:rPr>
        <w:t xml:space="preserve"> </w:t>
      </w:r>
      <w:r w:rsidRPr="000C5596">
        <w:rPr>
          <w:color w:val="231F20"/>
          <w:sz w:val="24"/>
          <w:szCs w:val="24"/>
        </w:rPr>
        <w:t>that</w:t>
      </w:r>
      <w:r w:rsidRPr="000C5596">
        <w:rPr>
          <w:color w:val="231F20"/>
          <w:spacing w:val="-6"/>
          <w:sz w:val="24"/>
          <w:szCs w:val="24"/>
        </w:rPr>
        <w:t xml:space="preserve"> </w:t>
      </w:r>
      <w:r w:rsidRPr="000C5596">
        <w:rPr>
          <w:color w:val="231F20"/>
          <w:sz w:val="24"/>
          <w:szCs w:val="24"/>
        </w:rPr>
        <w:t>any</w:t>
      </w:r>
      <w:r w:rsidRPr="000C5596">
        <w:rPr>
          <w:color w:val="231F20"/>
          <w:spacing w:val="-6"/>
          <w:sz w:val="24"/>
          <w:szCs w:val="24"/>
        </w:rPr>
        <w:t xml:space="preserve"> </w:t>
      </w:r>
      <w:r w:rsidRPr="000C5596">
        <w:rPr>
          <w:color w:val="231F20"/>
          <w:sz w:val="24"/>
          <w:szCs w:val="24"/>
        </w:rPr>
        <w:t>such</w:t>
      </w:r>
      <w:r w:rsidRPr="000C5596">
        <w:rPr>
          <w:color w:val="231F20"/>
          <w:spacing w:val="-6"/>
          <w:sz w:val="24"/>
          <w:szCs w:val="24"/>
        </w:rPr>
        <w:t xml:space="preserve"> </w:t>
      </w:r>
      <w:r w:rsidRPr="000C5596">
        <w:rPr>
          <w:color w:val="231F20"/>
          <w:sz w:val="24"/>
          <w:szCs w:val="24"/>
        </w:rPr>
        <w:t>benefits</w:t>
      </w:r>
      <w:r w:rsidRPr="000C5596">
        <w:rPr>
          <w:color w:val="231F20"/>
          <w:spacing w:val="-6"/>
          <w:sz w:val="24"/>
          <w:szCs w:val="24"/>
        </w:rPr>
        <w:t xml:space="preserve"> </w:t>
      </w:r>
      <w:r w:rsidRPr="000C5596">
        <w:rPr>
          <w:color w:val="231F20"/>
          <w:sz w:val="24"/>
          <w:szCs w:val="24"/>
        </w:rPr>
        <w:t>arose</w:t>
      </w:r>
      <w:r w:rsidRPr="000C5596">
        <w:rPr>
          <w:color w:val="231F20"/>
          <w:spacing w:val="-6"/>
          <w:sz w:val="24"/>
          <w:szCs w:val="24"/>
        </w:rPr>
        <w:t xml:space="preserve"> </w:t>
      </w:r>
      <w:r w:rsidRPr="000C5596">
        <w:rPr>
          <w:color w:val="231F20"/>
          <w:sz w:val="24"/>
          <w:szCs w:val="24"/>
        </w:rPr>
        <w:t>as</w:t>
      </w:r>
      <w:r w:rsidRPr="000C5596">
        <w:rPr>
          <w:color w:val="231F20"/>
          <w:spacing w:val="-6"/>
          <w:sz w:val="24"/>
          <w:szCs w:val="24"/>
        </w:rPr>
        <w:t xml:space="preserve"> </w:t>
      </w:r>
      <w:r w:rsidRPr="000C5596">
        <w:rPr>
          <w:color w:val="231F20"/>
          <w:sz w:val="24"/>
          <w:szCs w:val="24"/>
        </w:rPr>
        <w:t>a</w:t>
      </w:r>
      <w:r w:rsidRPr="000C5596">
        <w:rPr>
          <w:color w:val="231F20"/>
          <w:spacing w:val="-6"/>
          <w:sz w:val="24"/>
          <w:szCs w:val="24"/>
        </w:rPr>
        <w:t xml:space="preserve"> </w:t>
      </w:r>
      <w:r w:rsidRPr="000C5596">
        <w:rPr>
          <w:color w:val="231F20"/>
          <w:sz w:val="24"/>
          <w:szCs w:val="24"/>
        </w:rPr>
        <w:t>result</w:t>
      </w:r>
      <w:r w:rsidRPr="000C5596">
        <w:rPr>
          <w:color w:val="231F20"/>
          <w:spacing w:val="-6"/>
          <w:sz w:val="24"/>
          <w:szCs w:val="24"/>
        </w:rPr>
        <w:t xml:space="preserve"> </w:t>
      </w:r>
      <w:r w:rsidRPr="000C5596">
        <w:rPr>
          <w:color w:val="231F20"/>
          <w:sz w:val="24"/>
          <w:szCs w:val="24"/>
        </w:rPr>
        <w:t>of</w:t>
      </w:r>
      <w:r w:rsidRPr="000C5596">
        <w:rPr>
          <w:color w:val="231F20"/>
          <w:spacing w:val="-6"/>
          <w:sz w:val="24"/>
          <w:szCs w:val="24"/>
        </w:rPr>
        <w:t xml:space="preserve"> </w:t>
      </w:r>
      <w:r w:rsidRPr="000C5596">
        <w:rPr>
          <w:color w:val="231F20"/>
          <w:sz w:val="24"/>
          <w:szCs w:val="24"/>
        </w:rPr>
        <w:t>an</w:t>
      </w:r>
      <w:r w:rsidRPr="000C5596">
        <w:rPr>
          <w:color w:val="231F20"/>
          <w:spacing w:val="-6"/>
          <w:sz w:val="24"/>
          <w:szCs w:val="24"/>
        </w:rPr>
        <w:t xml:space="preserve"> </w:t>
      </w:r>
      <w:r w:rsidRPr="000C5596">
        <w:rPr>
          <w:color w:val="231F20"/>
          <w:spacing w:val="-3"/>
          <w:sz w:val="24"/>
          <w:szCs w:val="24"/>
        </w:rPr>
        <w:t>enforceable</w:t>
      </w:r>
      <w:r w:rsidRPr="000C5596">
        <w:rPr>
          <w:color w:val="231F20"/>
          <w:spacing w:val="-3"/>
          <w:sz w:val="24"/>
          <w:szCs w:val="24"/>
          <w:lang w:eastAsia="x-none"/>
        </w:rPr>
        <w:t xml:space="preserve"> </w:t>
      </w:r>
      <w:r w:rsidRPr="000C5596">
        <w:rPr>
          <w:color w:val="231F20"/>
          <w:sz w:val="24"/>
          <w:szCs w:val="24"/>
        </w:rPr>
        <w:t xml:space="preserve">undertaking with </w:t>
      </w:r>
      <w:r w:rsidRPr="000C5596">
        <w:rPr>
          <w:color w:val="231F20"/>
          <w:sz w:val="24"/>
          <w:szCs w:val="24"/>
          <w:lang w:eastAsia="x-none"/>
        </w:rPr>
        <w:t>the regulator</w:t>
      </w:r>
      <w:r w:rsidRPr="000C5596">
        <w:rPr>
          <w:color w:val="231F20"/>
          <w:sz w:val="24"/>
          <w:szCs w:val="24"/>
        </w:rPr>
        <w:t xml:space="preserve"> as a result of an alleged contravention of the </w:t>
      </w:r>
      <w:r w:rsidR="00ED1CB0">
        <w:rPr>
          <w:color w:val="231F20"/>
          <w:sz w:val="24"/>
          <w:szCs w:val="24"/>
        </w:rPr>
        <w:t>WHS</w:t>
      </w:r>
      <w:r w:rsidRPr="000C5596">
        <w:rPr>
          <w:color w:val="231F20"/>
          <w:sz w:val="24"/>
          <w:szCs w:val="24"/>
        </w:rPr>
        <w:t xml:space="preserve"> legislation. The promotion could be through joint presentations to industry peers or media press releases.</w:t>
      </w:r>
    </w:p>
    <w:p w14:paraId="6B2A6C39" w14:textId="658A987E" w:rsidR="000C5596" w:rsidRPr="00D95F22" w:rsidRDefault="000C5596" w:rsidP="00A72393">
      <w:pPr>
        <w:pStyle w:val="Heading1"/>
        <w:pageBreakBefore w:val="0"/>
        <w:spacing w:before="240" w:after="240"/>
        <w:rPr>
          <w:lang w:val="en-US"/>
        </w:rPr>
      </w:pPr>
      <w:bookmarkStart w:id="38" w:name="_Toc46497486"/>
      <w:r>
        <w:rPr>
          <w:lang w:val="en-US"/>
        </w:rPr>
        <w:t>COMPLIANCE MONITORING</w:t>
      </w:r>
      <w:bookmarkEnd w:id="38"/>
    </w:p>
    <w:p w14:paraId="01ED6324" w14:textId="77777777" w:rsidR="000C5596" w:rsidRPr="000C5596" w:rsidRDefault="000C5596" w:rsidP="00A72393">
      <w:pPr>
        <w:pStyle w:val="BodyText"/>
        <w:kinsoku w:val="0"/>
        <w:overflowPunct w:val="0"/>
        <w:spacing w:before="61" w:line="250" w:lineRule="exact"/>
        <w:ind w:right="623"/>
        <w:rPr>
          <w:color w:val="231F20"/>
          <w:sz w:val="24"/>
          <w:szCs w:val="24"/>
        </w:rPr>
      </w:pPr>
      <w:r w:rsidRPr="000C5596">
        <w:rPr>
          <w:color w:val="231F20"/>
          <w:sz w:val="24"/>
          <w:szCs w:val="24"/>
        </w:rPr>
        <w:t xml:space="preserve">The </w:t>
      </w:r>
      <w:r w:rsidRPr="000C5596">
        <w:rPr>
          <w:color w:val="231F20"/>
          <w:spacing w:val="-3"/>
          <w:sz w:val="24"/>
          <w:szCs w:val="24"/>
        </w:rPr>
        <w:t xml:space="preserve">date </w:t>
      </w:r>
      <w:r w:rsidRPr="000C5596">
        <w:rPr>
          <w:color w:val="231F20"/>
          <w:sz w:val="24"/>
          <w:szCs w:val="24"/>
        </w:rPr>
        <w:t xml:space="preserve">of acceptance of the </w:t>
      </w:r>
      <w:r w:rsidRPr="000C5596">
        <w:rPr>
          <w:color w:val="231F20"/>
          <w:spacing w:val="-3"/>
          <w:sz w:val="24"/>
          <w:szCs w:val="24"/>
        </w:rPr>
        <w:t xml:space="preserve">enforceable </w:t>
      </w:r>
      <w:r w:rsidRPr="000C5596">
        <w:rPr>
          <w:color w:val="231F20"/>
          <w:sz w:val="24"/>
          <w:szCs w:val="24"/>
        </w:rPr>
        <w:t xml:space="preserve">undertaking by </w:t>
      </w:r>
      <w:r w:rsidRPr="000C5596">
        <w:rPr>
          <w:color w:val="231F20"/>
          <w:sz w:val="24"/>
          <w:szCs w:val="24"/>
          <w:lang w:eastAsia="x-none"/>
        </w:rPr>
        <w:t>the regulator</w:t>
      </w:r>
      <w:r w:rsidRPr="000C5596">
        <w:rPr>
          <w:color w:val="231F20"/>
          <w:sz w:val="24"/>
          <w:szCs w:val="24"/>
        </w:rPr>
        <w:t xml:space="preserve"> designates the start</w:t>
      </w:r>
      <w:r w:rsidRPr="000C5596">
        <w:rPr>
          <w:color w:val="231F20"/>
          <w:spacing w:val="-6"/>
          <w:sz w:val="24"/>
          <w:szCs w:val="24"/>
        </w:rPr>
        <w:t xml:space="preserve"> </w:t>
      </w:r>
      <w:r w:rsidRPr="000C5596">
        <w:rPr>
          <w:color w:val="231F20"/>
          <w:spacing w:val="-3"/>
          <w:sz w:val="24"/>
          <w:szCs w:val="24"/>
        </w:rPr>
        <w:t>date</w:t>
      </w:r>
      <w:r w:rsidRPr="000C5596">
        <w:rPr>
          <w:color w:val="231F20"/>
          <w:spacing w:val="-6"/>
          <w:sz w:val="24"/>
          <w:szCs w:val="24"/>
        </w:rPr>
        <w:t xml:space="preserve"> </w:t>
      </w:r>
      <w:r w:rsidRPr="000C5596">
        <w:rPr>
          <w:color w:val="231F20"/>
          <w:sz w:val="24"/>
          <w:szCs w:val="24"/>
        </w:rPr>
        <w:t>for</w:t>
      </w:r>
      <w:r w:rsidRPr="000C5596">
        <w:rPr>
          <w:color w:val="231F20"/>
          <w:spacing w:val="-6"/>
          <w:sz w:val="24"/>
          <w:szCs w:val="24"/>
        </w:rPr>
        <w:t xml:space="preserve"> </w:t>
      </w:r>
      <w:r w:rsidRPr="000C5596">
        <w:rPr>
          <w:color w:val="231F20"/>
          <w:sz w:val="24"/>
          <w:szCs w:val="24"/>
        </w:rPr>
        <w:t>monitoring</w:t>
      </w:r>
      <w:r w:rsidRPr="000C5596">
        <w:rPr>
          <w:color w:val="231F20"/>
          <w:spacing w:val="-6"/>
          <w:sz w:val="24"/>
          <w:szCs w:val="24"/>
        </w:rPr>
        <w:t xml:space="preserve"> </w:t>
      </w:r>
      <w:r w:rsidRPr="000C5596">
        <w:rPr>
          <w:color w:val="231F20"/>
          <w:sz w:val="24"/>
          <w:szCs w:val="24"/>
        </w:rPr>
        <w:t>and</w:t>
      </w:r>
      <w:r w:rsidRPr="000C5596">
        <w:rPr>
          <w:color w:val="231F20"/>
          <w:spacing w:val="-6"/>
          <w:sz w:val="24"/>
          <w:szCs w:val="24"/>
        </w:rPr>
        <w:t xml:space="preserve"> </w:t>
      </w:r>
      <w:r w:rsidRPr="000C5596">
        <w:rPr>
          <w:color w:val="231F20"/>
          <w:sz w:val="24"/>
          <w:szCs w:val="24"/>
        </w:rPr>
        <w:t>reporting</w:t>
      </w:r>
      <w:r w:rsidRPr="000C5596">
        <w:rPr>
          <w:color w:val="231F20"/>
          <w:spacing w:val="-6"/>
          <w:sz w:val="24"/>
          <w:szCs w:val="24"/>
        </w:rPr>
        <w:t xml:space="preserve"> </w:t>
      </w:r>
      <w:r w:rsidRPr="000C5596">
        <w:rPr>
          <w:color w:val="231F20"/>
          <w:sz w:val="24"/>
          <w:szCs w:val="24"/>
        </w:rPr>
        <w:t>purposes.</w:t>
      </w:r>
      <w:r w:rsidRPr="000C5596">
        <w:rPr>
          <w:color w:val="231F20"/>
          <w:spacing w:val="-6"/>
          <w:sz w:val="24"/>
          <w:szCs w:val="24"/>
        </w:rPr>
        <w:t xml:space="preserve"> </w:t>
      </w:r>
      <w:r w:rsidRPr="000C5596">
        <w:rPr>
          <w:color w:val="231F20"/>
          <w:sz w:val="24"/>
          <w:szCs w:val="24"/>
        </w:rPr>
        <w:t>Results</w:t>
      </w:r>
      <w:r w:rsidRPr="000C5596">
        <w:rPr>
          <w:color w:val="231F20"/>
          <w:spacing w:val="-6"/>
          <w:sz w:val="24"/>
          <w:szCs w:val="24"/>
        </w:rPr>
        <w:t xml:space="preserve"> </w:t>
      </w:r>
      <w:r w:rsidRPr="000C5596">
        <w:rPr>
          <w:color w:val="231F20"/>
          <w:sz w:val="24"/>
          <w:szCs w:val="24"/>
        </w:rPr>
        <w:t>of</w:t>
      </w:r>
      <w:r w:rsidRPr="000C5596">
        <w:rPr>
          <w:color w:val="231F20"/>
          <w:spacing w:val="-6"/>
          <w:sz w:val="24"/>
          <w:szCs w:val="24"/>
        </w:rPr>
        <w:t xml:space="preserve"> </w:t>
      </w:r>
      <w:r w:rsidRPr="000C5596">
        <w:rPr>
          <w:color w:val="231F20"/>
          <w:spacing w:val="-3"/>
          <w:sz w:val="24"/>
          <w:szCs w:val="24"/>
        </w:rPr>
        <w:t>compliance</w:t>
      </w:r>
      <w:r w:rsidRPr="000C5596">
        <w:rPr>
          <w:color w:val="231F20"/>
          <w:spacing w:val="-6"/>
          <w:sz w:val="24"/>
          <w:szCs w:val="24"/>
        </w:rPr>
        <w:t xml:space="preserve"> </w:t>
      </w:r>
      <w:r w:rsidRPr="000C5596">
        <w:rPr>
          <w:color w:val="231F20"/>
          <w:sz w:val="24"/>
          <w:szCs w:val="24"/>
        </w:rPr>
        <w:t>monitoring</w:t>
      </w:r>
      <w:r w:rsidRPr="000C5596">
        <w:rPr>
          <w:color w:val="231F20"/>
          <w:spacing w:val="-6"/>
          <w:sz w:val="24"/>
          <w:szCs w:val="24"/>
        </w:rPr>
        <w:t xml:space="preserve"> </w:t>
      </w:r>
      <w:r w:rsidRPr="000C5596">
        <w:rPr>
          <w:color w:val="231F20"/>
          <w:spacing w:val="-3"/>
          <w:sz w:val="24"/>
          <w:szCs w:val="24"/>
        </w:rPr>
        <w:t>will</w:t>
      </w:r>
      <w:r w:rsidRPr="000C5596">
        <w:rPr>
          <w:color w:val="231F20"/>
          <w:spacing w:val="-6"/>
          <w:sz w:val="24"/>
          <w:szCs w:val="24"/>
        </w:rPr>
        <w:t xml:space="preserve"> </w:t>
      </w:r>
      <w:r w:rsidRPr="000C5596">
        <w:rPr>
          <w:color w:val="231F20"/>
          <w:sz w:val="24"/>
          <w:szCs w:val="24"/>
        </w:rPr>
        <w:t>be communicated</w:t>
      </w:r>
      <w:r w:rsidRPr="000C5596">
        <w:rPr>
          <w:color w:val="231F20"/>
          <w:spacing w:val="-13"/>
          <w:sz w:val="24"/>
          <w:szCs w:val="24"/>
        </w:rPr>
        <w:t xml:space="preserve"> </w:t>
      </w:r>
      <w:r w:rsidRPr="000C5596">
        <w:rPr>
          <w:color w:val="231F20"/>
          <w:sz w:val="24"/>
          <w:szCs w:val="24"/>
        </w:rPr>
        <w:t>to</w:t>
      </w:r>
      <w:r w:rsidRPr="000C5596">
        <w:rPr>
          <w:color w:val="231F20"/>
          <w:spacing w:val="-13"/>
          <w:sz w:val="24"/>
          <w:szCs w:val="24"/>
        </w:rPr>
        <w:t xml:space="preserve"> </w:t>
      </w:r>
      <w:r w:rsidRPr="000C5596">
        <w:rPr>
          <w:color w:val="231F20"/>
          <w:sz w:val="24"/>
          <w:szCs w:val="24"/>
        </w:rPr>
        <w:t>the</w:t>
      </w:r>
      <w:r w:rsidRPr="000C5596">
        <w:rPr>
          <w:color w:val="231F20"/>
          <w:spacing w:val="-13"/>
          <w:sz w:val="24"/>
          <w:szCs w:val="24"/>
        </w:rPr>
        <w:t xml:space="preserve"> </w:t>
      </w:r>
      <w:r w:rsidRPr="000C5596">
        <w:rPr>
          <w:color w:val="231F20"/>
          <w:sz w:val="24"/>
          <w:szCs w:val="24"/>
        </w:rPr>
        <w:t>person.</w:t>
      </w:r>
    </w:p>
    <w:p w14:paraId="0B010CDC" w14:textId="77777777" w:rsidR="000C5596" w:rsidRPr="000C5596" w:rsidRDefault="000C5596" w:rsidP="00A72393">
      <w:pPr>
        <w:pStyle w:val="BodyText"/>
        <w:kinsoku w:val="0"/>
        <w:overflowPunct w:val="0"/>
        <w:spacing w:before="141" w:line="250" w:lineRule="exact"/>
        <w:ind w:right="623"/>
        <w:rPr>
          <w:color w:val="231F20"/>
          <w:sz w:val="24"/>
          <w:szCs w:val="24"/>
        </w:rPr>
      </w:pPr>
      <w:r w:rsidRPr="000C5596">
        <w:rPr>
          <w:color w:val="231F20"/>
          <w:sz w:val="24"/>
          <w:szCs w:val="24"/>
        </w:rPr>
        <w:t xml:space="preserve">The person’s </w:t>
      </w:r>
      <w:r w:rsidRPr="000C5596">
        <w:rPr>
          <w:color w:val="231F20"/>
          <w:spacing w:val="-3"/>
          <w:sz w:val="24"/>
          <w:szCs w:val="24"/>
        </w:rPr>
        <w:t xml:space="preserve">compliance </w:t>
      </w:r>
      <w:r w:rsidRPr="000C5596">
        <w:rPr>
          <w:color w:val="231F20"/>
          <w:sz w:val="24"/>
          <w:szCs w:val="24"/>
        </w:rPr>
        <w:t xml:space="preserve">with the terms of the </w:t>
      </w:r>
      <w:r w:rsidRPr="000C5596">
        <w:rPr>
          <w:color w:val="231F20"/>
          <w:spacing w:val="-3"/>
          <w:sz w:val="24"/>
          <w:szCs w:val="24"/>
        </w:rPr>
        <w:t xml:space="preserve">enforceable </w:t>
      </w:r>
      <w:r w:rsidRPr="000C5596">
        <w:rPr>
          <w:color w:val="231F20"/>
          <w:sz w:val="24"/>
          <w:szCs w:val="24"/>
        </w:rPr>
        <w:t xml:space="preserve">undertaking </w:t>
      </w:r>
      <w:r w:rsidRPr="000C5596">
        <w:rPr>
          <w:color w:val="231F20"/>
          <w:spacing w:val="-3"/>
          <w:sz w:val="24"/>
          <w:szCs w:val="24"/>
        </w:rPr>
        <w:t xml:space="preserve">will </w:t>
      </w:r>
      <w:r w:rsidRPr="000C5596">
        <w:rPr>
          <w:color w:val="231F20"/>
          <w:sz w:val="24"/>
          <w:szCs w:val="24"/>
        </w:rPr>
        <w:t xml:space="preserve">be monitored by </w:t>
      </w:r>
      <w:r w:rsidRPr="000C5596">
        <w:rPr>
          <w:color w:val="231F20"/>
          <w:sz w:val="24"/>
          <w:szCs w:val="24"/>
          <w:lang w:eastAsia="x-none"/>
        </w:rPr>
        <w:t>the regulator</w:t>
      </w:r>
      <w:r w:rsidRPr="000C5596">
        <w:rPr>
          <w:color w:val="231F20"/>
          <w:sz w:val="24"/>
          <w:szCs w:val="24"/>
        </w:rPr>
        <w:t xml:space="preserve"> to ensure that </w:t>
      </w:r>
      <w:r w:rsidRPr="000C5596">
        <w:rPr>
          <w:color w:val="231F20"/>
          <w:spacing w:val="-2"/>
          <w:sz w:val="24"/>
          <w:szCs w:val="24"/>
        </w:rPr>
        <w:t xml:space="preserve">all </w:t>
      </w:r>
      <w:r w:rsidRPr="000C5596">
        <w:rPr>
          <w:color w:val="231F20"/>
          <w:sz w:val="24"/>
          <w:szCs w:val="24"/>
        </w:rPr>
        <w:t xml:space="preserve">commitments given in the undertaking have been implemented. </w:t>
      </w:r>
      <w:r w:rsidRPr="000C5596">
        <w:rPr>
          <w:color w:val="231F20"/>
          <w:sz w:val="24"/>
          <w:szCs w:val="24"/>
          <w:lang w:eastAsia="x-none"/>
        </w:rPr>
        <w:t>The regulator</w:t>
      </w:r>
      <w:r w:rsidRPr="000C5596">
        <w:rPr>
          <w:color w:val="231F20"/>
          <w:sz w:val="24"/>
          <w:szCs w:val="24"/>
        </w:rPr>
        <w:t xml:space="preserve"> </w:t>
      </w:r>
      <w:r w:rsidRPr="000C5596">
        <w:rPr>
          <w:color w:val="231F20"/>
          <w:spacing w:val="-3"/>
          <w:sz w:val="24"/>
          <w:szCs w:val="24"/>
        </w:rPr>
        <w:t xml:space="preserve">will </w:t>
      </w:r>
      <w:r w:rsidRPr="000C5596">
        <w:rPr>
          <w:color w:val="231F20"/>
          <w:sz w:val="24"/>
          <w:szCs w:val="24"/>
        </w:rPr>
        <w:t>undertake activities confirming:</w:t>
      </w:r>
    </w:p>
    <w:p w14:paraId="425710EB" w14:textId="70741C2E" w:rsidR="000C5596" w:rsidRPr="000C5596" w:rsidRDefault="000C5596" w:rsidP="00A72393">
      <w:pPr>
        <w:pStyle w:val="BodyText"/>
        <w:numPr>
          <w:ilvl w:val="0"/>
          <w:numId w:val="34"/>
        </w:numPr>
        <w:kinsoku w:val="0"/>
        <w:overflowPunct w:val="0"/>
        <w:spacing w:before="141" w:line="250" w:lineRule="exact"/>
        <w:ind w:right="623"/>
        <w:rPr>
          <w:color w:val="231F20"/>
          <w:sz w:val="24"/>
          <w:szCs w:val="24"/>
        </w:rPr>
      </w:pPr>
      <w:r w:rsidRPr="000C5596">
        <w:rPr>
          <w:color w:val="231F20"/>
          <w:sz w:val="24"/>
          <w:szCs w:val="24"/>
        </w:rPr>
        <w:t>all terms are being implemented, or complied with, as set out in the enforceable undertaking, and in accordance with relevant timeframes</w:t>
      </w:r>
    </w:p>
    <w:p w14:paraId="2130CC4C" w14:textId="5C90F832" w:rsidR="000C5596" w:rsidRPr="000C5596" w:rsidRDefault="000C5596" w:rsidP="00A72393">
      <w:pPr>
        <w:pStyle w:val="BodyText"/>
        <w:numPr>
          <w:ilvl w:val="0"/>
          <w:numId w:val="34"/>
        </w:numPr>
        <w:kinsoku w:val="0"/>
        <w:overflowPunct w:val="0"/>
        <w:spacing w:before="78"/>
        <w:ind w:right="1835"/>
        <w:rPr>
          <w:color w:val="231F20"/>
          <w:sz w:val="24"/>
          <w:szCs w:val="24"/>
        </w:rPr>
      </w:pPr>
      <w:r w:rsidRPr="000C5596">
        <w:rPr>
          <w:color w:val="231F20"/>
          <w:sz w:val="24"/>
          <w:szCs w:val="24"/>
        </w:rPr>
        <w:t>that any required WHSMS audits have been conducted</w:t>
      </w:r>
    </w:p>
    <w:p w14:paraId="681A4E5B" w14:textId="60FA46CA" w:rsidR="000C5596" w:rsidRPr="000C5596" w:rsidRDefault="000C5596" w:rsidP="00A72393">
      <w:pPr>
        <w:pStyle w:val="BodyText"/>
        <w:numPr>
          <w:ilvl w:val="0"/>
          <w:numId w:val="34"/>
        </w:numPr>
        <w:kinsoku w:val="0"/>
        <w:overflowPunct w:val="0"/>
        <w:spacing w:before="71"/>
        <w:ind w:right="623"/>
        <w:rPr>
          <w:color w:val="231F20"/>
          <w:sz w:val="24"/>
          <w:szCs w:val="24"/>
        </w:rPr>
      </w:pPr>
      <w:r w:rsidRPr="000C5596">
        <w:rPr>
          <w:color w:val="231F20"/>
          <w:sz w:val="24"/>
          <w:szCs w:val="24"/>
        </w:rPr>
        <w:t>actions arising from the WHSMS audits have been submitted and implemented.</w:t>
      </w:r>
    </w:p>
    <w:p w14:paraId="282C5452" w14:textId="1F88BC48" w:rsidR="000C5596" w:rsidRDefault="000C5596" w:rsidP="00A72393">
      <w:pPr>
        <w:pStyle w:val="BodyText"/>
        <w:kinsoku w:val="0"/>
        <w:overflowPunct w:val="0"/>
        <w:spacing w:before="77" w:line="250" w:lineRule="exact"/>
        <w:ind w:left="190" w:right="623"/>
        <w:rPr>
          <w:color w:val="231F20"/>
          <w:sz w:val="24"/>
          <w:szCs w:val="24"/>
        </w:rPr>
      </w:pPr>
      <w:r w:rsidRPr="000C5596">
        <w:rPr>
          <w:color w:val="231F20"/>
          <w:sz w:val="24"/>
          <w:szCs w:val="24"/>
        </w:rPr>
        <w:t xml:space="preserve">Material, documents etc, offered as evidence of compliance must be retained by the person throughout the period of the enforceable undertaking and made available to </w:t>
      </w:r>
      <w:r w:rsidRPr="000C5596">
        <w:rPr>
          <w:color w:val="231F20"/>
          <w:sz w:val="24"/>
          <w:szCs w:val="24"/>
          <w:lang w:eastAsia="x-none"/>
        </w:rPr>
        <w:t>the regulator</w:t>
      </w:r>
      <w:r w:rsidRPr="000C5596">
        <w:rPr>
          <w:color w:val="231F20"/>
          <w:sz w:val="24"/>
          <w:szCs w:val="24"/>
        </w:rPr>
        <w:t xml:space="preserve"> on request.</w:t>
      </w:r>
    </w:p>
    <w:p w14:paraId="402E48B2" w14:textId="49A5F961" w:rsidR="00D54475" w:rsidRPr="00F551E4" w:rsidRDefault="00DD1A6A" w:rsidP="00A72393">
      <w:pPr>
        <w:pStyle w:val="Heading2"/>
      </w:pPr>
      <w:bookmarkStart w:id="39" w:name="_Toc46497487"/>
      <w:r>
        <w:lastRenderedPageBreak/>
        <w:t>Whs</w:t>
      </w:r>
      <w:r w:rsidR="00D54475" w:rsidRPr="00F551E4">
        <w:t>MS RELATED TERMS</w:t>
      </w:r>
      <w:bookmarkEnd w:id="39"/>
    </w:p>
    <w:p w14:paraId="4AA79B65" w14:textId="77777777" w:rsidR="00D54475" w:rsidRPr="00D54475" w:rsidRDefault="00D54475" w:rsidP="00A72393">
      <w:pPr>
        <w:pStyle w:val="BodyText"/>
        <w:kinsoku w:val="0"/>
        <w:overflowPunct w:val="0"/>
        <w:spacing w:before="77" w:line="250" w:lineRule="exact"/>
        <w:ind w:right="623"/>
        <w:rPr>
          <w:color w:val="231F20"/>
          <w:sz w:val="24"/>
          <w:szCs w:val="24"/>
        </w:rPr>
      </w:pPr>
      <w:r w:rsidRPr="00D54475">
        <w:rPr>
          <w:color w:val="231F20"/>
          <w:sz w:val="24"/>
          <w:szCs w:val="24"/>
        </w:rPr>
        <w:t>As the WHSMS audits are conducted by auditors engaged by the person, monitoring by the regulator for WHSMS-related terms will confirm that:</w:t>
      </w:r>
    </w:p>
    <w:p w14:paraId="1B015D84" w14:textId="39FE3017" w:rsidR="00D54475" w:rsidRPr="00D54475" w:rsidRDefault="00D54475" w:rsidP="00A72393">
      <w:pPr>
        <w:pStyle w:val="BodyText"/>
        <w:numPr>
          <w:ilvl w:val="0"/>
          <w:numId w:val="34"/>
        </w:numPr>
        <w:kinsoku w:val="0"/>
        <w:overflowPunct w:val="0"/>
        <w:spacing w:before="78"/>
        <w:ind w:right="1835"/>
        <w:rPr>
          <w:color w:val="231F20"/>
          <w:sz w:val="24"/>
          <w:szCs w:val="24"/>
        </w:rPr>
      </w:pPr>
      <w:r w:rsidRPr="00D54475">
        <w:rPr>
          <w:color w:val="231F20"/>
          <w:sz w:val="24"/>
          <w:szCs w:val="24"/>
        </w:rPr>
        <w:t>there is a WHSMS in place</w:t>
      </w:r>
    </w:p>
    <w:p w14:paraId="1E6D530B" w14:textId="75D6866F" w:rsidR="00D54475" w:rsidRPr="00D54475" w:rsidRDefault="00D54475" w:rsidP="00A72393">
      <w:pPr>
        <w:pStyle w:val="BodyText"/>
        <w:numPr>
          <w:ilvl w:val="0"/>
          <w:numId w:val="34"/>
        </w:numPr>
        <w:kinsoku w:val="0"/>
        <w:overflowPunct w:val="0"/>
        <w:spacing w:before="78"/>
        <w:ind w:right="1835"/>
        <w:rPr>
          <w:color w:val="231F20"/>
          <w:sz w:val="24"/>
          <w:szCs w:val="24"/>
        </w:rPr>
      </w:pPr>
      <w:r w:rsidRPr="00D54475">
        <w:rPr>
          <w:color w:val="231F20"/>
          <w:sz w:val="24"/>
          <w:szCs w:val="24"/>
        </w:rPr>
        <w:t>audits are being conducted by suitably accredited auditors</w:t>
      </w:r>
    </w:p>
    <w:p w14:paraId="6317886A" w14:textId="28C1094D" w:rsidR="00D54475" w:rsidRPr="00D54475" w:rsidRDefault="00D54475" w:rsidP="00A72393">
      <w:pPr>
        <w:pStyle w:val="BodyText"/>
        <w:numPr>
          <w:ilvl w:val="0"/>
          <w:numId w:val="34"/>
        </w:numPr>
        <w:kinsoku w:val="0"/>
        <w:overflowPunct w:val="0"/>
        <w:spacing w:before="78"/>
        <w:ind w:right="623"/>
        <w:rPr>
          <w:color w:val="231F20"/>
          <w:sz w:val="24"/>
          <w:szCs w:val="24"/>
        </w:rPr>
      </w:pPr>
      <w:r w:rsidRPr="00D54475">
        <w:rPr>
          <w:color w:val="231F20"/>
          <w:sz w:val="24"/>
          <w:szCs w:val="24"/>
        </w:rPr>
        <w:t>audit recommendations are being implemented appropriately in accordance with enforceable undertaking timeframes.</w:t>
      </w:r>
    </w:p>
    <w:p w14:paraId="5D909949" w14:textId="591562BC" w:rsidR="00D54475" w:rsidRPr="00F551E4" w:rsidRDefault="00D54475" w:rsidP="00A72393">
      <w:pPr>
        <w:pStyle w:val="BodyText"/>
        <w:kinsoku w:val="0"/>
        <w:overflowPunct w:val="0"/>
        <w:spacing w:before="85" w:line="250" w:lineRule="exact"/>
        <w:ind w:right="623"/>
        <w:rPr>
          <w:color w:val="231F20"/>
          <w:sz w:val="24"/>
          <w:szCs w:val="24"/>
        </w:rPr>
      </w:pPr>
      <w:r w:rsidRPr="00F551E4">
        <w:rPr>
          <w:color w:val="231F20"/>
          <w:sz w:val="24"/>
          <w:szCs w:val="24"/>
        </w:rPr>
        <w:t xml:space="preserve">The fact sheet entitled </w:t>
      </w:r>
      <w:r w:rsidRPr="00F551E4">
        <w:rPr>
          <w:i/>
          <w:color w:val="231F20"/>
          <w:sz w:val="24"/>
          <w:szCs w:val="24"/>
        </w:rPr>
        <w:t xml:space="preserve">Enforceable undertakings – information for auditors </w:t>
      </w:r>
      <w:r w:rsidRPr="00F551E4">
        <w:rPr>
          <w:color w:val="231F20"/>
          <w:sz w:val="24"/>
          <w:szCs w:val="24"/>
        </w:rPr>
        <w:t>outlines the requirements for auditors and audit reports.</w:t>
      </w:r>
    </w:p>
    <w:p w14:paraId="0F557B76" w14:textId="40B7F488" w:rsidR="00D54475" w:rsidRPr="00F551E4" w:rsidRDefault="00D54475" w:rsidP="00A72393">
      <w:pPr>
        <w:pStyle w:val="Heading2"/>
        <w:spacing w:before="240" w:line="240" w:lineRule="atLeast"/>
      </w:pPr>
      <w:bookmarkStart w:id="40" w:name="_Toc46497488"/>
      <w:r w:rsidRPr="00F551E4">
        <w:t>NON-</w:t>
      </w:r>
      <w:r w:rsidR="0022342B">
        <w:t>WHSMS</w:t>
      </w:r>
      <w:r w:rsidRPr="00F551E4">
        <w:t xml:space="preserve"> RELATED TERMS</w:t>
      </w:r>
      <w:bookmarkEnd w:id="40"/>
    </w:p>
    <w:p w14:paraId="5D6E0D98" w14:textId="77777777" w:rsidR="00D54475" w:rsidRPr="00944EE2" w:rsidRDefault="00D54475" w:rsidP="00A72393">
      <w:pPr>
        <w:pStyle w:val="BodyText"/>
        <w:kinsoku w:val="0"/>
        <w:overflowPunct w:val="0"/>
        <w:spacing w:before="45" w:line="250" w:lineRule="exact"/>
        <w:ind w:right="623"/>
        <w:rPr>
          <w:color w:val="231F20"/>
          <w:sz w:val="24"/>
          <w:szCs w:val="24"/>
        </w:rPr>
      </w:pPr>
      <w:r w:rsidRPr="00944EE2">
        <w:rPr>
          <w:color w:val="231F20"/>
          <w:sz w:val="24"/>
          <w:szCs w:val="24"/>
        </w:rPr>
        <w:t xml:space="preserve">It is the signatory’s responsibility to satisfy </w:t>
      </w:r>
      <w:r w:rsidRPr="00944EE2">
        <w:rPr>
          <w:color w:val="231F20"/>
          <w:sz w:val="24"/>
          <w:szCs w:val="24"/>
          <w:lang w:eastAsia="x-none"/>
        </w:rPr>
        <w:t>the regulator</w:t>
      </w:r>
      <w:r w:rsidRPr="00944EE2">
        <w:rPr>
          <w:color w:val="231F20"/>
          <w:sz w:val="24"/>
          <w:szCs w:val="24"/>
        </w:rPr>
        <w:t xml:space="preserve"> that the terms of the undertaking are being complied with in accordance with the enforceable undertaking.</w:t>
      </w:r>
    </w:p>
    <w:p w14:paraId="620C751B" w14:textId="77777777" w:rsidR="00D54475" w:rsidRPr="00944EE2" w:rsidRDefault="00D54475" w:rsidP="00A72393">
      <w:pPr>
        <w:pStyle w:val="BodyText"/>
        <w:kinsoku w:val="0"/>
        <w:overflowPunct w:val="0"/>
        <w:spacing w:before="141" w:line="250" w:lineRule="exact"/>
        <w:ind w:right="623"/>
        <w:rPr>
          <w:color w:val="231F20"/>
          <w:sz w:val="24"/>
          <w:szCs w:val="24"/>
        </w:rPr>
      </w:pPr>
      <w:r w:rsidRPr="00944EE2">
        <w:rPr>
          <w:color w:val="231F20"/>
          <w:sz w:val="24"/>
          <w:szCs w:val="24"/>
          <w:lang w:eastAsia="x-none"/>
        </w:rPr>
        <w:t>The regulator</w:t>
      </w:r>
      <w:r w:rsidRPr="00944EE2">
        <w:rPr>
          <w:color w:val="231F20"/>
          <w:sz w:val="24"/>
          <w:szCs w:val="24"/>
        </w:rPr>
        <w:t xml:space="preserve"> will assess the evidence provided to determine whether compliance has been achieved.</w:t>
      </w:r>
    </w:p>
    <w:p w14:paraId="5F0586FB" w14:textId="1DE47ECA" w:rsidR="00D54475" w:rsidRDefault="00D54475" w:rsidP="00A72393">
      <w:pPr>
        <w:pStyle w:val="BodyText"/>
        <w:kinsoku w:val="0"/>
        <w:overflowPunct w:val="0"/>
        <w:spacing w:before="135"/>
        <w:ind w:right="623"/>
        <w:rPr>
          <w:color w:val="231F20"/>
          <w:sz w:val="24"/>
          <w:szCs w:val="24"/>
        </w:rPr>
      </w:pPr>
      <w:r w:rsidRPr="00944EE2">
        <w:rPr>
          <w:color w:val="231F20"/>
          <w:sz w:val="24"/>
          <w:szCs w:val="24"/>
        </w:rPr>
        <w:t xml:space="preserve">Depending on the term, </w:t>
      </w:r>
      <w:r w:rsidRPr="00944EE2">
        <w:rPr>
          <w:color w:val="231F20"/>
          <w:sz w:val="24"/>
          <w:szCs w:val="24"/>
          <w:lang w:eastAsia="x-none"/>
        </w:rPr>
        <w:t>the regulator</w:t>
      </w:r>
      <w:r w:rsidRPr="00944EE2">
        <w:rPr>
          <w:color w:val="231F20"/>
          <w:sz w:val="24"/>
          <w:szCs w:val="24"/>
        </w:rPr>
        <w:t xml:space="preserve"> may also initiate verification activities to collect evidence to satisfy itself of compliance.</w:t>
      </w:r>
    </w:p>
    <w:p w14:paraId="6D0743E3" w14:textId="57DEBC6D" w:rsidR="000A2B29" w:rsidRDefault="000A2B29" w:rsidP="00A72393">
      <w:pPr>
        <w:pStyle w:val="Heading1"/>
        <w:pageBreakBefore w:val="0"/>
        <w:spacing w:before="240" w:after="240"/>
        <w:rPr>
          <w:lang w:val="en-US"/>
        </w:rPr>
      </w:pPr>
      <w:bookmarkStart w:id="41" w:name="_Toc46497489"/>
      <w:r>
        <w:rPr>
          <w:lang w:val="en-US"/>
        </w:rPr>
        <w:t>FAILURE TO COMPLY WITH AN ENFORCEABLE UNDERTAKING</w:t>
      </w:r>
      <w:bookmarkEnd w:id="41"/>
    </w:p>
    <w:p w14:paraId="28C8C1B1" w14:textId="77777777" w:rsidR="000A2B29" w:rsidRPr="000A2B29" w:rsidRDefault="000A2B29" w:rsidP="00A72393">
      <w:pPr>
        <w:pStyle w:val="BodyText"/>
        <w:kinsoku w:val="0"/>
        <w:overflowPunct w:val="0"/>
        <w:spacing w:line="250" w:lineRule="exact"/>
        <w:ind w:right="623"/>
        <w:rPr>
          <w:color w:val="231F20"/>
          <w:sz w:val="24"/>
          <w:szCs w:val="24"/>
        </w:rPr>
      </w:pPr>
      <w:r w:rsidRPr="000A2B29">
        <w:rPr>
          <w:color w:val="231F20"/>
          <w:sz w:val="24"/>
          <w:szCs w:val="24"/>
        </w:rPr>
        <w:t xml:space="preserve">It is an offence to contravene an </w:t>
      </w:r>
      <w:r w:rsidRPr="000A2B29">
        <w:rPr>
          <w:color w:val="231F20"/>
          <w:spacing w:val="-3"/>
          <w:sz w:val="24"/>
          <w:szCs w:val="24"/>
        </w:rPr>
        <w:t xml:space="preserve">enforceable </w:t>
      </w:r>
      <w:r w:rsidRPr="000A2B29">
        <w:rPr>
          <w:color w:val="231F20"/>
          <w:sz w:val="24"/>
          <w:szCs w:val="24"/>
        </w:rPr>
        <w:t xml:space="preserve">undertaking. The maximum penalty for </w:t>
      </w:r>
      <w:r w:rsidRPr="000A2B29">
        <w:rPr>
          <w:color w:val="231F20"/>
          <w:spacing w:val="-3"/>
          <w:sz w:val="24"/>
          <w:szCs w:val="24"/>
        </w:rPr>
        <w:t xml:space="preserve">failure </w:t>
      </w:r>
      <w:r w:rsidRPr="000A2B29">
        <w:rPr>
          <w:color w:val="231F20"/>
          <w:sz w:val="24"/>
          <w:szCs w:val="24"/>
        </w:rPr>
        <w:t>to comply is:</w:t>
      </w:r>
    </w:p>
    <w:p w14:paraId="38BB6EC1" w14:textId="3F53BEA1" w:rsidR="000A2B29" w:rsidRPr="000A2B29" w:rsidRDefault="000A2B29" w:rsidP="00A72393">
      <w:pPr>
        <w:pStyle w:val="BodyText"/>
        <w:numPr>
          <w:ilvl w:val="0"/>
          <w:numId w:val="35"/>
        </w:numPr>
        <w:kinsoku w:val="0"/>
        <w:overflowPunct w:val="0"/>
        <w:spacing w:before="135"/>
        <w:ind w:right="1546"/>
        <w:rPr>
          <w:color w:val="231F20"/>
          <w:sz w:val="24"/>
          <w:szCs w:val="24"/>
        </w:rPr>
      </w:pPr>
      <w:r w:rsidRPr="000A2B29">
        <w:rPr>
          <w:color w:val="231F20"/>
          <w:sz w:val="24"/>
          <w:szCs w:val="24"/>
        </w:rPr>
        <w:t>$50,000 for an individual</w:t>
      </w:r>
    </w:p>
    <w:p w14:paraId="0994B896" w14:textId="0EFE8ACF" w:rsidR="000A2B29" w:rsidRPr="000A2B29" w:rsidRDefault="000A2B29" w:rsidP="00A72393">
      <w:pPr>
        <w:pStyle w:val="BodyText"/>
        <w:numPr>
          <w:ilvl w:val="0"/>
          <w:numId w:val="35"/>
        </w:numPr>
        <w:kinsoku w:val="0"/>
        <w:overflowPunct w:val="0"/>
        <w:spacing w:before="71"/>
        <w:ind w:right="1548"/>
        <w:rPr>
          <w:color w:val="231F20"/>
          <w:sz w:val="24"/>
          <w:szCs w:val="24"/>
        </w:rPr>
      </w:pPr>
      <w:r w:rsidRPr="000A2B29">
        <w:rPr>
          <w:color w:val="231F20"/>
          <w:sz w:val="24"/>
          <w:szCs w:val="24"/>
        </w:rPr>
        <w:t>$250,000 for a body corporate.</w:t>
      </w:r>
    </w:p>
    <w:p w14:paraId="2979F722" w14:textId="77777777" w:rsidR="000A2B29" w:rsidRPr="000A2B29" w:rsidRDefault="000A2B29" w:rsidP="00A72393">
      <w:pPr>
        <w:pStyle w:val="BodyText"/>
        <w:kinsoku w:val="0"/>
        <w:overflowPunct w:val="0"/>
        <w:spacing w:line="250" w:lineRule="exact"/>
        <w:ind w:right="623"/>
        <w:rPr>
          <w:color w:val="231F20"/>
          <w:sz w:val="24"/>
          <w:szCs w:val="24"/>
        </w:rPr>
      </w:pPr>
      <w:r w:rsidRPr="000A2B29">
        <w:rPr>
          <w:color w:val="231F20"/>
          <w:sz w:val="24"/>
          <w:szCs w:val="24"/>
        </w:rPr>
        <w:t>In addition to the imposition of any penalty, a court may make one or both of the following orders:</w:t>
      </w:r>
    </w:p>
    <w:p w14:paraId="470AA65F" w14:textId="4BA66D3E" w:rsidR="000A2B29" w:rsidRPr="000A2B29" w:rsidRDefault="000A2B29" w:rsidP="00A72393">
      <w:pPr>
        <w:pStyle w:val="BodyText"/>
        <w:numPr>
          <w:ilvl w:val="0"/>
          <w:numId w:val="36"/>
        </w:numPr>
        <w:kinsoku w:val="0"/>
        <w:overflowPunct w:val="0"/>
        <w:spacing w:before="78"/>
        <w:ind w:right="1546"/>
        <w:rPr>
          <w:color w:val="231F20"/>
          <w:sz w:val="24"/>
          <w:szCs w:val="24"/>
        </w:rPr>
      </w:pPr>
      <w:r w:rsidRPr="000A2B29">
        <w:rPr>
          <w:color w:val="231F20"/>
          <w:sz w:val="24"/>
          <w:szCs w:val="24"/>
        </w:rPr>
        <w:t>direct the person to comply with the enforceable undertaking, or</w:t>
      </w:r>
    </w:p>
    <w:p w14:paraId="7E9D6E3D" w14:textId="53C1CBEB" w:rsidR="000A2B29" w:rsidRPr="000A2B29" w:rsidRDefault="000A2B29" w:rsidP="00A72393">
      <w:pPr>
        <w:pStyle w:val="BodyText"/>
        <w:numPr>
          <w:ilvl w:val="0"/>
          <w:numId w:val="36"/>
        </w:numPr>
        <w:kinsoku w:val="0"/>
        <w:overflowPunct w:val="0"/>
        <w:spacing w:before="71"/>
        <w:ind w:right="1546"/>
        <w:rPr>
          <w:color w:val="231F20"/>
          <w:sz w:val="24"/>
          <w:szCs w:val="24"/>
        </w:rPr>
      </w:pPr>
      <w:r w:rsidRPr="000A2B29">
        <w:rPr>
          <w:color w:val="231F20"/>
          <w:sz w:val="24"/>
          <w:szCs w:val="24"/>
        </w:rPr>
        <w:t>discharge the enforceable undertaking.</w:t>
      </w:r>
    </w:p>
    <w:p w14:paraId="789B114B" w14:textId="05AC18B8" w:rsidR="000A2B29" w:rsidRPr="000A2B29" w:rsidRDefault="000A2B29" w:rsidP="00A72393">
      <w:pPr>
        <w:pStyle w:val="BodyText"/>
        <w:kinsoku w:val="0"/>
        <w:overflowPunct w:val="0"/>
        <w:spacing w:before="77" w:line="250" w:lineRule="exact"/>
        <w:ind w:right="623"/>
        <w:rPr>
          <w:color w:val="231F20"/>
          <w:sz w:val="24"/>
          <w:szCs w:val="24"/>
        </w:rPr>
      </w:pPr>
      <w:r w:rsidRPr="000A2B29">
        <w:rPr>
          <w:color w:val="231F20"/>
          <w:sz w:val="24"/>
          <w:szCs w:val="24"/>
        </w:rPr>
        <w:t xml:space="preserve">The court may also </w:t>
      </w:r>
      <w:r w:rsidRPr="000A2B29">
        <w:rPr>
          <w:color w:val="231F20"/>
          <w:spacing w:val="-3"/>
          <w:sz w:val="24"/>
          <w:szCs w:val="24"/>
        </w:rPr>
        <w:t xml:space="preserve">make </w:t>
      </w:r>
      <w:r w:rsidRPr="000A2B29">
        <w:rPr>
          <w:color w:val="231F20"/>
          <w:sz w:val="24"/>
          <w:szCs w:val="24"/>
        </w:rPr>
        <w:t xml:space="preserve">any other orders it deems appropriate in the circumstances, </w:t>
      </w:r>
      <w:r w:rsidRPr="000A2B29">
        <w:rPr>
          <w:color w:val="231F20"/>
          <w:spacing w:val="-3"/>
          <w:sz w:val="24"/>
          <w:szCs w:val="24"/>
        </w:rPr>
        <w:t xml:space="preserve">including </w:t>
      </w:r>
      <w:r w:rsidRPr="000A2B29">
        <w:rPr>
          <w:color w:val="231F20"/>
          <w:sz w:val="24"/>
          <w:szCs w:val="24"/>
        </w:rPr>
        <w:t xml:space="preserve">orders directing the person to pay to the </w:t>
      </w:r>
      <w:r w:rsidR="0022342B">
        <w:rPr>
          <w:color w:val="231F20"/>
          <w:sz w:val="24"/>
          <w:szCs w:val="24"/>
        </w:rPr>
        <w:t>Territory</w:t>
      </w:r>
      <w:r w:rsidRPr="000A2B29">
        <w:rPr>
          <w:color w:val="231F20"/>
          <w:sz w:val="24"/>
          <w:szCs w:val="24"/>
        </w:rPr>
        <w:t>:</w:t>
      </w:r>
    </w:p>
    <w:p w14:paraId="6FF36341" w14:textId="5AD26630" w:rsidR="000A2B29" w:rsidRPr="000A2B29" w:rsidRDefault="000A2B29" w:rsidP="00A72393">
      <w:pPr>
        <w:pStyle w:val="BodyText"/>
        <w:numPr>
          <w:ilvl w:val="0"/>
          <w:numId w:val="37"/>
        </w:numPr>
        <w:kinsoku w:val="0"/>
        <w:overflowPunct w:val="0"/>
        <w:spacing w:before="135"/>
        <w:ind w:right="1546"/>
        <w:rPr>
          <w:color w:val="231F20"/>
          <w:sz w:val="24"/>
          <w:szCs w:val="24"/>
        </w:rPr>
      </w:pPr>
      <w:r w:rsidRPr="000A2B29">
        <w:rPr>
          <w:color w:val="231F20"/>
          <w:sz w:val="24"/>
          <w:szCs w:val="24"/>
        </w:rPr>
        <w:t>the costs of the proceedings</w:t>
      </w:r>
    </w:p>
    <w:p w14:paraId="67339BF0" w14:textId="03508CD4" w:rsidR="000A2B29" w:rsidRPr="000A2B29" w:rsidRDefault="000A2B29" w:rsidP="00A72393">
      <w:pPr>
        <w:pStyle w:val="BodyText"/>
        <w:numPr>
          <w:ilvl w:val="0"/>
          <w:numId w:val="37"/>
        </w:numPr>
        <w:kinsoku w:val="0"/>
        <w:overflowPunct w:val="0"/>
        <w:spacing w:before="77" w:line="250" w:lineRule="exact"/>
        <w:ind w:right="623"/>
        <w:rPr>
          <w:color w:val="231F20"/>
          <w:sz w:val="24"/>
          <w:szCs w:val="24"/>
        </w:rPr>
      </w:pPr>
      <w:r w:rsidRPr="000A2B29">
        <w:rPr>
          <w:color w:val="231F20"/>
          <w:sz w:val="24"/>
          <w:szCs w:val="24"/>
        </w:rPr>
        <w:t xml:space="preserve">the reasonable costs of </w:t>
      </w:r>
      <w:r w:rsidRPr="000A2B29">
        <w:rPr>
          <w:color w:val="231F20"/>
          <w:sz w:val="24"/>
          <w:szCs w:val="24"/>
          <w:lang w:eastAsia="x-none"/>
        </w:rPr>
        <w:t>the regulator</w:t>
      </w:r>
      <w:r w:rsidRPr="000A2B29">
        <w:rPr>
          <w:color w:val="231F20"/>
          <w:sz w:val="24"/>
          <w:szCs w:val="24"/>
        </w:rPr>
        <w:t xml:space="preserve"> in monitoring compliance with the enforceable undertaking in the future.</w:t>
      </w:r>
    </w:p>
    <w:p w14:paraId="1DBE10A5" w14:textId="2E234B89" w:rsidR="000A2B29" w:rsidRDefault="000A2B29" w:rsidP="00A72393">
      <w:pPr>
        <w:pStyle w:val="BodyText"/>
        <w:kinsoku w:val="0"/>
        <w:overflowPunct w:val="0"/>
        <w:spacing w:before="85" w:line="250" w:lineRule="exact"/>
        <w:ind w:right="623"/>
        <w:rPr>
          <w:color w:val="231F20"/>
          <w:sz w:val="24"/>
          <w:szCs w:val="24"/>
        </w:rPr>
      </w:pPr>
      <w:r w:rsidRPr="000A2B29">
        <w:rPr>
          <w:color w:val="231F20"/>
          <w:sz w:val="24"/>
          <w:szCs w:val="24"/>
        </w:rPr>
        <w:t>In</w:t>
      </w:r>
      <w:r w:rsidRPr="000A2B29">
        <w:rPr>
          <w:color w:val="231F20"/>
          <w:spacing w:val="-7"/>
          <w:sz w:val="24"/>
          <w:szCs w:val="24"/>
        </w:rPr>
        <w:t xml:space="preserve"> </w:t>
      </w:r>
      <w:r w:rsidRPr="000A2B29">
        <w:rPr>
          <w:color w:val="231F20"/>
          <w:sz w:val="24"/>
          <w:szCs w:val="24"/>
        </w:rPr>
        <w:t>addition</w:t>
      </w:r>
      <w:r w:rsidRPr="000A2B29">
        <w:rPr>
          <w:color w:val="231F20"/>
          <w:spacing w:val="-7"/>
          <w:sz w:val="24"/>
          <w:szCs w:val="24"/>
        </w:rPr>
        <w:t xml:space="preserve"> </w:t>
      </w:r>
      <w:r w:rsidRPr="000A2B29">
        <w:rPr>
          <w:color w:val="231F20"/>
          <w:sz w:val="24"/>
          <w:szCs w:val="24"/>
        </w:rPr>
        <w:t>to</w:t>
      </w:r>
      <w:r w:rsidRPr="000A2B29">
        <w:rPr>
          <w:color w:val="231F20"/>
          <w:spacing w:val="-7"/>
          <w:sz w:val="24"/>
          <w:szCs w:val="24"/>
        </w:rPr>
        <w:t xml:space="preserve"> </w:t>
      </w:r>
      <w:r w:rsidRPr="000A2B29">
        <w:rPr>
          <w:color w:val="231F20"/>
          <w:sz w:val="24"/>
          <w:szCs w:val="24"/>
        </w:rPr>
        <w:t>the</w:t>
      </w:r>
      <w:r w:rsidRPr="000A2B29">
        <w:rPr>
          <w:color w:val="231F20"/>
          <w:spacing w:val="-7"/>
          <w:sz w:val="24"/>
          <w:szCs w:val="24"/>
        </w:rPr>
        <w:t xml:space="preserve"> </w:t>
      </w:r>
      <w:r w:rsidRPr="000A2B29">
        <w:rPr>
          <w:color w:val="231F20"/>
          <w:sz w:val="24"/>
          <w:szCs w:val="24"/>
        </w:rPr>
        <w:t>above</w:t>
      </w:r>
      <w:r w:rsidRPr="000A2B29">
        <w:rPr>
          <w:color w:val="231F20"/>
          <w:spacing w:val="-7"/>
          <w:sz w:val="24"/>
          <w:szCs w:val="24"/>
        </w:rPr>
        <w:t xml:space="preserve"> </w:t>
      </w:r>
      <w:r w:rsidRPr="000A2B29">
        <w:rPr>
          <w:color w:val="231F20"/>
          <w:sz w:val="24"/>
          <w:szCs w:val="24"/>
        </w:rPr>
        <w:t>penalties</w:t>
      </w:r>
      <w:r w:rsidRPr="000A2B29">
        <w:rPr>
          <w:color w:val="231F20"/>
          <w:spacing w:val="-7"/>
          <w:sz w:val="24"/>
          <w:szCs w:val="24"/>
        </w:rPr>
        <w:t xml:space="preserve"> </w:t>
      </w:r>
      <w:r w:rsidRPr="000A2B29">
        <w:rPr>
          <w:color w:val="231F20"/>
          <w:sz w:val="24"/>
          <w:szCs w:val="24"/>
        </w:rPr>
        <w:t>for</w:t>
      </w:r>
      <w:r w:rsidRPr="000A2B29">
        <w:rPr>
          <w:color w:val="231F20"/>
          <w:spacing w:val="-7"/>
          <w:sz w:val="24"/>
          <w:szCs w:val="24"/>
        </w:rPr>
        <w:t xml:space="preserve"> </w:t>
      </w:r>
      <w:r w:rsidRPr="000A2B29">
        <w:rPr>
          <w:color w:val="231F20"/>
          <w:spacing w:val="-3"/>
          <w:sz w:val="24"/>
          <w:szCs w:val="24"/>
        </w:rPr>
        <w:t>failing</w:t>
      </w:r>
      <w:r w:rsidRPr="000A2B29">
        <w:rPr>
          <w:color w:val="231F20"/>
          <w:spacing w:val="-7"/>
          <w:sz w:val="24"/>
          <w:szCs w:val="24"/>
        </w:rPr>
        <w:t xml:space="preserve"> </w:t>
      </w:r>
      <w:r w:rsidRPr="000A2B29">
        <w:rPr>
          <w:color w:val="231F20"/>
          <w:sz w:val="24"/>
          <w:szCs w:val="24"/>
        </w:rPr>
        <w:t>to</w:t>
      </w:r>
      <w:r w:rsidRPr="000A2B29">
        <w:rPr>
          <w:color w:val="231F20"/>
          <w:spacing w:val="-7"/>
          <w:sz w:val="24"/>
          <w:szCs w:val="24"/>
        </w:rPr>
        <w:t xml:space="preserve"> </w:t>
      </w:r>
      <w:r w:rsidRPr="000A2B29">
        <w:rPr>
          <w:color w:val="231F20"/>
          <w:sz w:val="24"/>
          <w:szCs w:val="24"/>
        </w:rPr>
        <w:t>comply</w:t>
      </w:r>
      <w:r w:rsidRPr="000A2B29">
        <w:rPr>
          <w:color w:val="231F20"/>
          <w:spacing w:val="-7"/>
          <w:sz w:val="24"/>
          <w:szCs w:val="24"/>
        </w:rPr>
        <w:t xml:space="preserve"> </w:t>
      </w:r>
      <w:r w:rsidRPr="000A2B29">
        <w:rPr>
          <w:color w:val="231F20"/>
          <w:sz w:val="24"/>
          <w:szCs w:val="24"/>
        </w:rPr>
        <w:t>with</w:t>
      </w:r>
      <w:r w:rsidRPr="000A2B29">
        <w:rPr>
          <w:color w:val="231F20"/>
          <w:spacing w:val="-7"/>
          <w:sz w:val="24"/>
          <w:szCs w:val="24"/>
        </w:rPr>
        <w:t xml:space="preserve"> </w:t>
      </w:r>
      <w:r w:rsidRPr="000A2B29">
        <w:rPr>
          <w:color w:val="231F20"/>
          <w:sz w:val="24"/>
          <w:szCs w:val="24"/>
        </w:rPr>
        <w:t>an</w:t>
      </w:r>
      <w:r w:rsidRPr="000A2B29">
        <w:rPr>
          <w:color w:val="231F20"/>
          <w:spacing w:val="-7"/>
          <w:sz w:val="24"/>
          <w:szCs w:val="24"/>
        </w:rPr>
        <w:t xml:space="preserve"> </w:t>
      </w:r>
      <w:r w:rsidRPr="000A2B29">
        <w:rPr>
          <w:color w:val="231F20"/>
          <w:spacing w:val="-3"/>
          <w:sz w:val="24"/>
          <w:szCs w:val="24"/>
        </w:rPr>
        <w:t>enforceable</w:t>
      </w:r>
      <w:r w:rsidRPr="000A2B29">
        <w:rPr>
          <w:color w:val="231F20"/>
          <w:spacing w:val="-7"/>
          <w:sz w:val="24"/>
          <w:szCs w:val="24"/>
        </w:rPr>
        <w:t xml:space="preserve"> </w:t>
      </w:r>
      <w:r w:rsidRPr="000A2B29">
        <w:rPr>
          <w:color w:val="231F20"/>
          <w:sz w:val="24"/>
          <w:szCs w:val="24"/>
        </w:rPr>
        <w:t>undertaking,</w:t>
      </w:r>
      <w:r w:rsidRPr="000A2B29">
        <w:rPr>
          <w:color w:val="231F20"/>
          <w:spacing w:val="-7"/>
          <w:sz w:val="24"/>
          <w:szCs w:val="24"/>
        </w:rPr>
        <w:t xml:space="preserve"> </w:t>
      </w:r>
      <w:r w:rsidRPr="000A2B29">
        <w:rPr>
          <w:color w:val="231F20"/>
          <w:sz w:val="24"/>
          <w:szCs w:val="24"/>
          <w:lang w:eastAsia="x-none"/>
        </w:rPr>
        <w:t>the regulator</w:t>
      </w:r>
      <w:r w:rsidRPr="000A2B29">
        <w:rPr>
          <w:color w:val="231F20"/>
          <w:sz w:val="24"/>
          <w:szCs w:val="24"/>
        </w:rPr>
        <w:t xml:space="preserve"> may</w:t>
      </w:r>
      <w:r w:rsidRPr="000A2B29">
        <w:rPr>
          <w:color w:val="231F20"/>
          <w:spacing w:val="-10"/>
          <w:sz w:val="24"/>
          <w:szCs w:val="24"/>
        </w:rPr>
        <w:t xml:space="preserve"> </w:t>
      </w:r>
      <w:r w:rsidRPr="000A2B29">
        <w:rPr>
          <w:color w:val="231F20"/>
          <w:sz w:val="24"/>
          <w:szCs w:val="24"/>
        </w:rPr>
        <w:t>also,</w:t>
      </w:r>
      <w:r w:rsidRPr="000A2B29">
        <w:rPr>
          <w:color w:val="231F20"/>
          <w:spacing w:val="-10"/>
          <w:sz w:val="24"/>
          <w:szCs w:val="24"/>
        </w:rPr>
        <w:t xml:space="preserve"> </w:t>
      </w:r>
      <w:r w:rsidRPr="000A2B29">
        <w:rPr>
          <w:color w:val="231F20"/>
          <w:sz w:val="24"/>
          <w:szCs w:val="24"/>
        </w:rPr>
        <w:t>within</w:t>
      </w:r>
      <w:r w:rsidRPr="000A2B29">
        <w:rPr>
          <w:color w:val="231F20"/>
          <w:spacing w:val="-10"/>
          <w:sz w:val="24"/>
          <w:szCs w:val="24"/>
        </w:rPr>
        <w:t xml:space="preserve"> </w:t>
      </w:r>
      <w:r w:rsidRPr="000A2B29">
        <w:rPr>
          <w:color w:val="231F20"/>
          <w:sz w:val="24"/>
          <w:szCs w:val="24"/>
        </w:rPr>
        <w:t>a</w:t>
      </w:r>
      <w:r w:rsidRPr="000A2B29">
        <w:rPr>
          <w:color w:val="231F20"/>
          <w:spacing w:val="-10"/>
          <w:sz w:val="24"/>
          <w:szCs w:val="24"/>
        </w:rPr>
        <w:t xml:space="preserve"> </w:t>
      </w:r>
      <w:r w:rsidRPr="000A2B29">
        <w:rPr>
          <w:color w:val="231F20"/>
          <w:sz w:val="24"/>
          <w:szCs w:val="24"/>
        </w:rPr>
        <w:t>specified</w:t>
      </w:r>
      <w:r w:rsidRPr="000A2B29">
        <w:rPr>
          <w:color w:val="231F20"/>
          <w:spacing w:val="-10"/>
          <w:sz w:val="24"/>
          <w:szCs w:val="24"/>
        </w:rPr>
        <w:t xml:space="preserve"> </w:t>
      </w:r>
      <w:r w:rsidRPr="000A2B29">
        <w:rPr>
          <w:color w:val="231F20"/>
          <w:sz w:val="24"/>
          <w:szCs w:val="24"/>
        </w:rPr>
        <w:t>timeframe,</w:t>
      </w:r>
      <w:r w:rsidRPr="000A2B29">
        <w:rPr>
          <w:color w:val="231F20"/>
          <w:spacing w:val="-10"/>
          <w:sz w:val="24"/>
          <w:szCs w:val="24"/>
        </w:rPr>
        <w:t xml:space="preserve"> </w:t>
      </w:r>
      <w:r w:rsidRPr="000A2B29">
        <w:rPr>
          <w:color w:val="231F20"/>
          <w:sz w:val="24"/>
          <w:szCs w:val="24"/>
        </w:rPr>
        <w:t>commence</w:t>
      </w:r>
      <w:r w:rsidRPr="000A2B29">
        <w:rPr>
          <w:color w:val="231F20"/>
          <w:spacing w:val="-10"/>
          <w:sz w:val="24"/>
          <w:szCs w:val="24"/>
        </w:rPr>
        <w:t xml:space="preserve"> </w:t>
      </w:r>
      <w:r w:rsidRPr="000A2B29">
        <w:rPr>
          <w:color w:val="231F20"/>
          <w:sz w:val="24"/>
          <w:szCs w:val="24"/>
        </w:rPr>
        <w:t>court</w:t>
      </w:r>
      <w:r w:rsidRPr="000A2B29">
        <w:rPr>
          <w:color w:val="231F20"/>
          <w:spacing w:val="-10"/>
          <w:sz w:val="24"/>
          <w:szCs w:val="24"/>
        </w:rPr>
        <w:t xml:space="preserve"> </w:t>
      </w:r>
      <w:r w:rsidRPr="000A2B29">
        <w:rPr>
          <w:color w:val="231F20"/>
          <w:sz w:val="24"/>
          <w:szCs w:val="24"/>
        </w:rPr>
        <w:t>proceedings</w:t>
      </w:r>
      <w:r w:rsidRPr="000A2B29">
        <w:rPr>
          <w:color w:val="231F20"/>
          <w:spacing w:val="-10"/>
          <w:sz w:val="24"/>
          <w:szCs w:val="24"/>
        </w:rPr>
        <w:t xml:space="preserve"> </w:t>
      </w:r>
      <w:r w:rsidRPr="000A2B29">
        <w:rPr>
          <w:color w:val="231F20"/>
          <w:sz w:val="24"/>
          <w:szCs w:val="24"/>
        </w:rPr>
        <w:t>for</w:t>
      </w:r>
      <w:r w:rsidRPr="000A2B29">
        <w:rPr>
          <w:color w:val="231F20"/>
          <w:spacing w:val="-10"/>
          <w:sz w:val="24"/>
          <w:szCs w:val="24"/>
        </w:rPr>
        <w:t xml:space="preserve"> </w:t>
      </w:r>
      <w:r w:rsidRPr="000A2B29">
        <w:rPr>
          <w:color w:val="231F20"/>
          <w:sz w:val="24"/>
          <w:szCs w:val="24"/>
        </w:rPr>
        <w:t>the</w:t>
      </w:r>
      <w:r w:rsidRPr="000A2B29">
        <w:rPr>
          <w:color w:val="231F20"/>
          <w:spacing w:val="-10"/>
          <w:sz w:val="24"/>
          <w:szCs w:val="24"/>
        </w:rPr>
        <w:t xml:space="preserve"> </w:t>
      </w:r>
      <w:r w:rsidRPr="000A2B29">
        <w:rPr>
          <w:color w:val="231F20"/>
          <w:sz w:val="24"/>
          <w:szCs w:val="24"/>
        </w:rPr>
        <w:t>original alleged</w:t>
      </w:r>
      <w:r w:rsidRPr="000A2B29">
        <w:rPr>
          <w:color w:val="231F20"/>
          <w:spacing w:val="-11"/>
          <w:sz w:val="24"/>
          <w:szCs w:val="24"/>
        </w:rPr>
        <w:t xml:space="preserve"> </w:t>
      </w:r>
      <w:r w:rsidRPr="000A2B29">
        <w:rPr>
          <w:color w:val="231F20"/>
          <w:sz w:val="24"/>
          <w:szCs w:val="24"/>
        </w:rPr>
        <w:t>contravention</w:t>
      </w:r>
      <w:r w:rsidRPr="000A2B29">
        <w:rPr>
          <w:color w:val="231F20"/>
          <w:spacing w:val="-11"/>
          <w:sz w:val="24"/>
          <w:szCs w:val="24"/>
        </w:rPr>
        <w:t xml:space="preserve"> </w:t>
      </w:r>
      <w:r w:rsidRPr="000A2B29">
        <w:rPr>
          <w:color w:val="231F20"/>
          <w:sz w:val="24"/>
          <w:szCs w:val="24"/>
        </w:rPr>
        <w:t>to</w:t>
      </w:r>
      <w:r w:rsidRPr="000A2B29">
        <w:rPr>
          <w:color w:val="231F20"/>
          <w:spacing w:val="-11"/>
          <w:sz w:val="24"/>
          <w:szCs w:val="24"/>
        </w:rPr>
        <w:t xml:space="preserve"> </w:t>
      </w:r>
      <w:r w:rsidRPr="000A2B29">
        <w:rPr>
          <w:color w:val="231F20"/>
          <w:sz w:val="24"/>
          <w:szCs w:val="24"/>
        </w:rPr>
        <w:t>which</w:t>
      </w:r>
      <w:r w:rsidRPr="000A2B29">
        <w:rPr>
          <w:color w:val="231F20"/>
          <w:spacing w:val="-11"/>
          <w:sz w:val="24"/>
          <w:szCs w:val="24"/>
        </w:rPr>
        <w:t xml:space="preserve"> </w:t>
      </w:r>
      <w:r w:rsidRPr="000A2B29">
        <w:rPr>
          <w:color w:val="231F20"/>
          <w:sz w:val="24"/>
          <w:szCs w:val="24"/>
        </w:rPr>
        <w:t>the</w:t>
      </w:r>
      <w:r w:rsidRPr="000A2B29">
        <w:rPr>
          <w:color w:val="231F20"/>
          <w:spacing w:val="-11"/>
          <w:sz w:val="24"/>
          <w:szCs w:val="24"/>
        </w:rPr>
        <w:t xml:space="preserve"> </w:t>
      </w:r>
      <w:r w:rsidRPr="000A2B29">
        <w:rPr>
          <w:color w:val="231F20"/>
          <w:spacing w:val="-3"/>
          <w:sz w:val="24"/>
          <w:szCs w:val="24"/>
        </w:rPr>
        <w:t>enforceable</w:t>
      </w:r>
      <w:r w:rsidRPr="000A2B29">
        <w:rPr>
          <w:color w:val="231F20"/>
          <w:spacing w:val="-11"/>
          <w:sz w:val="24"/>
          <w:szCs w:val="24"/>
        </w:rPr>
        <w:t xml:space="preserve"> </w:t>
      </w:r>
      <w:r w:rsidRPr="000A2B29">
        <w:rPr>
          <w:color w:val="231F20"/>
          <w:sz w:val="24"/>
          <w:szCs w:val="24"/>
        </w:rPr>
        <w:t>undertaking</w:t>
      </w:r>
      <w:r w:rsidRPr="000A2B29">
        <w:rPr>
          <w:color w:val="231F20"/>
          <w:spacing w:val="-11"/>
          <w:sz w:val="24"/>
          <w:szCs w:val="24"/>
        </w:rPr>
        <w:t xml:space="preserve"> </w:t>
      </w:r>
      <w:r w:rsidRPr="000A2B29">
        <w:rPr>
          <w:color w:val="231F20"/>
          <w:sz w:val="24"/>
          <w:szCs w:val="24"/>
        </w:rPr>
        <w:t>relates.</w:t>
      </w:r>
    </w:p>
    <w:p w14:paraId="7D67E1EC" w14:textId="4396BAC7" w:rsidR="000A2B29" w:rsidRDefault="000A2B29" w:rsidP="00AD3EB3">
      <w:pPr>
        <w:pStyle w:val="Heading1"/>
        <w:pageBreakBefore w:val="0"/>
        <w:spacing w:before="240" w:after="240"/>
        <w:ind w:right="623"/>
        <w:rPr>
          <w:lang w:val="en-US"/>
        </w:rPr>
      </w:pPr>
      <w:bookmarkStart w:id="42" w:name="_Toc46497490"/>
      <w:r>
        <w:rPr>
          <w:lang w:val="en-US"/>
        </w:rPr>
        <w:lastRenderedPageBreak/>
        <w:t>DURATION OF THE ENFORCEABLE UNDERTAKING</w:t>
      </w:r>
      <w:bookmarkEnd w:id="42"/>
    </w:p>
    <w:p w14:paraId="279B7FD9" w14:textId="77777777" w:rsidR="000A2B29" w:rsidRPr="000A2B29" w:rsidRDefault="000A2B29" w:rsidP="00A72393">
      <w:pPr>
        <w:pStyle w:val="BodyText"/>
        <w:kinsoku w:val="0"/>
        <w:overflowPunct w:val="0"/>
        <w:spacing w:line="250" w:lineRule="exact"/>
        <w:ind w:right="623"/>
        <w:rPr>
          <w:color w:val="231F20"/>
          <w:sz w:val="24"/>
          <w:szCs w:val="24"/>
        </w:rPr>
      </w:pPr>
      <w:r w:rsidRPr="000A2B29">
        <w:rPr>
          <w:color w:val="231F20"/>
          <w:sz w:val="24"/>
          <w:szCs w:val="24"/>
        </w:rPr>
        <w:t xml:space="preserve">The duration of an </w:t>
      </w:r>
      <w:r w:rsidRPr="000A2B29">
        <w:rPr>
          <w:color w:val="231F20"/>
          <w:spacing w:val="-3"/>
          <w:sz w:val="24"/>
          <w:szCs w:val="24"/>
        </w:rPr>
        <w:t xml:space="preserve">enforceable </w:t>
      </w:r>
      <w:r w:rsidRPr="000A2B29">
        <w:rPr>
          <w:color w:val="231F20"/>
          <w:sz w:val="24"/>
          <w:szCs w:val="24"/>
        </w:rPr>
        <w:t xml:space="preserve">undertaking is determined by the </w:t>
      </w:r>
      <w:r w:rsidRPr="000A2B29">
        <w:rPr>
          <w:color w:val="231F20"/>
          <w:spacing w:val="-3"/>
          <w:sz w:val="24"/>
          <w:szCs w:val="24"/>
        </w:rPr>
        <w:t xml:space="preserve">content </w:t>
      </w:r>
      <w:r w:rsidRPr="000A2B29">
        <w:rPr>
          <w:color w:val="231F20"/>
          <w:sz w:val="24"/>
          <w:szCs w:val="24"/>
        </w:rPr>
        <w:t xml:space="preserve">of the agreed terms. An </w:t>
      </w:r>
      <w:r w:rsidRPr="000A2B29">
        <w:rPr>
          <w:color w:val="231F20"/>
          <w:spacing w:val="-3"/>
          <w:sz w:val="24"/>
          <w:szCs w:val="24"/>
        </w:rPr>
        <w:t xml:space="preserve">enforceable </w:t>
      </w:r>
      <w:r w:rsidRPr="000A2B29">
        <w:rPr>
          <w:color w:val="231F20"/>
          <w:sz w:val="24"/>
          <w:szCs w:val="24"/>
        </w:rPr>
        <w:t xml:space="preserve">undertaking commences and is </w:t>
      </w:r>
      <w:r w:rsidRPr="000A2B29">
        <w:rPr>
          <w:color w:val="231F20"/>
          <w:spacing w:val="-3"/>
          <w:sz w:val="24"/>
          <w:szCs w:val="24"/>
        </w:rPr>
        <w:t xml:space="preserve">enforceable </w:t>
      </w:r>
      <w:r w:rsidRPr="000A2B29">
        <w:rPr>
          <w:color w:val="231F20"/>
          <w:sz w:val="24"/>
          <w:szCs w:val="24"/>
        </w:rPr>
        <w:t xml:space="preserve">once accepted by </w:t>
      </w:r>
      <w:r w:rsidRPr="000A2B29">
        <w:rPr>
          <w:color w:val="231F20"/>
          <w:sz w:val="24"/>
          <w:szCs w:val="24"/>
          <w:lang w:eastAsia="x-none"/>
        </w:rPr>
        <w:t>the regulator</w:t>
      </w:r>
      <w:r w:rsidRPr="000A2B29">
        <w:rPr>
          <w:color w:val="231F20"/>
          <w:sz w:val="24"/>
          <w:szCs w:val="24"/>
        </w:rPr>
        <w:t>.</w:t>
      </w:r>
    </w:p>
    <w:p w14:paraId="5CE9F981" w14:textId="6C2FB4BD" w:rsidR="00944EE2" w:rsidRDefault="000A2B29" w:rsidP="00A72393">
      <w:pPr>
        <w:pStyle w:val="BodyText"/>
        <w:kinsoku w:val="0"/>
        <w:overflowPunct w:val="0"/>
        <w:spacing w:before="141" w:line="250" w:lineRule="exact"/>
        <w:ind w:right="623"/>
        <w:rPr>
          <w:color w:val="231F20"/>
          <w:sz w:val="24"/>
          <w:szCs w:val="24"/>
        </w:rPr>
      </w:pPr>
      <w:r w:rsidRPr="000A2B29">
        <w:rPr>
          <w:color w:val="231F20"/>
          <w:sz w:val="24"/>
          <w:szCs w:val="24"/>
        </w:rPr>
        <w:t xml:space="preserve">An enforceable undertaking will be concluded on written advice from </w:t>
      </w:r>
      <w:r w:rsidRPr="000A2B29">
        <w:rPr>
          <w:color w:val="231F20"/>
          <w:sz w:val="24"/>
          <w:szCs w:val="24"/>
          <w:lang w:eastAsia="x-none"/>
        </w:rPr>
        <w:t>the regulator</w:t>
      </w:r>
      <w:r w:rsidRPr="000A2B29">
        <w:rPr>
          <w:color w:val="231F20"/>
          <w:sz w:val="24"/>
          <w:szCs w:val="24"/>
        </w:rPr>
        <w:t xml:space="preserve"> when all requirements of the undertaking have been satisfactorily executed.</w:t>
      </w:r>
    </w:p>
    <w:p w14:paraId="1B0B888B" w14:textId="68BC4FB6" w:rsidR="00AF3CB0" w:rsidRDefault="00AF3CB0" w:rsidP="00AD3EB3">
      <w:pPr>
        <w:pStyle w:val="Heading1"/>
        <w:pageBreakBefore w:val="0"/>
        <w:spacing w:before="240" w:after="240"/>
        <w:rPr>
          <w:lang w:val="en-US"/>
        </w:rPr>
      </w:pPr>
      <w:bookmarkStart w:id="43" w:name="_Toc46497491"/>
      <w:r>
        <w:rPr>
          <w:lang w:val="en-US"/>
        </w:rPr>
        <w:t>EFFECT OF THIRD</w:t>
      </w:r>
      <w:r w:rsidR="0022342B">
        <w:rPr>
          <w:lang w:val="en-US"/>
        </w:rPr>
        <w:t>-</w:t>
      </w:r>
      <w:r>
        <w:rPr>
          <w:lang w:val="en-US"/>
        </w:rPr>
        <w:t>PARTY REQUEST FOR PROSECUTION</w:t>
      </w:r>
      <w:bookmarkEnd w:id="43"/>
    </w:p>
    <w:p w14:paraId="4718FC20" w14:textId="77777777" w:rsidR="00AF3CB0" w:rsidRPr="00AF3CB0" w:rsidRDefault="00AF3CB0" w:rsidP="00A72393">
      <w:pPr>
        <w:pStyle w:val="BodyText"/>
        <w:kinsoku w:val="0"/>
        <w:overflowPunct w:val="0"/>
        <w:spacing w:line="250" w:lineRule="exact"/>
        <w:ind w:right="623"/>
        <w:rPr>
          <w:color w:val="231F20"/>
          <w:sz w:val="24"/>
          <w:szCs w:val="24"/>
        </w:rPr>
      </w:pPr>
      <w:r w:rsidRPr="00AF3CB0">
        <w:rPr>
          <w:color w:val="231F20"/>
          <w:sz w:val="24"/>
          <w:szCs w:val="24"/>
        </w:rPr>
        <w:t xml:space="preserve">Under the WHS Act if any person reasonably considers that a category 1 or category 2 offence has occurred and </w:t>
      </w:r>
      <w:r w:rsidRPr="00AF3CB0">
        <w:rPr>
          <w:color w:val="231F20"/>
          <w:sz w:val="24"/>
          <w:szCs w:val="24"/>
          <w:lang w:eastAsia="x-none"/>
        </w:rPr>
        <w:t>the regulator</w:t>
      </w:r>
      <w:r w:rsidRPr="00AF3CB0">
        <w:rPr>
          <w:color w:val="231F20"/>
          <w:sz w:val="24"/>
          <w:szCs w:val="24"/>
        </w:rPr>
        <w:t xml:space="preserve"> has not commenced prosecution action after six months, the person may, within 12 months, write to </w:t>
      </w:r>
      <w:r w:rsidRPr="00AF3CB0">
        <w:rPr>
          <w:color w:val="231F20"/>
          <w:sz w:val="24"/>
          <w:szCs w:val="24"/>
          <w:lang w:eastAsia="x-none"/>
        </w:rPr>
        <w:t>the regulator</w:t>
      </w:r>
      <w:r w:rsidRPr="00AF3CB0">
        <w:rPr>
          <w:color w:val="231F20"/>
          <w:sz w:val="24"/>
          <w:szCs w:val="24"/>
        </w:rPr>
        <w:t xml:space="preserve"> to request a prosecution be commenced.</w:t>
      </w:r>
    </w:p>
    <w:p w14:paraId="248D3C2E" w14:textId="77777777" w:rsidR="00AF3CB0" w:rsidRPr="00AF3CB0" w:rsidRDefault="00AF3CB0" w:rsidP="00A72393">
      <w:pPr>
        <w:pStyle w:val="BodyText"/>
        <w:kinsoku w:val="0"/>
        <w:overflowPunct w:val="0"/>
        <w:spacing w:before="141" w:line="250" w:lineRule="exact"/>
        <w:ind w:right="623"/>
        <w:rPr>
          <w:color w:val="231F20"/>
          <w:sz w:val="24"/>
          <w:szCs w:val="24"/>
        </w:rPr>
      </w:pPr>
      <w:r w:rsidRPr="00AF3CB0">
        <w:rPr>
          <w:color w:val="231F20"/>
          <w:sz w:val="24"/>
          <w:szCs w:val="24"/>
          <w:lang w:eastAsia="x-none"/>
        </w:rPr>
        <w:t>The regulator</w:t>
      </w:r>
      <w:r w:rsidRPr="00AF3CB0">
        <w:rPr>
          <w:color w:val="231F20"/>
          <w:sz w:val="24"/>
          <w:szCs w:val="24"/>
        </w:rPr>
        <w:t xml:space="preserve"> must consider this request and advise both the person making the request and the</w:t>
      </w:r>
      <w:r w:rsidRPr="00AF3CB0">
        <w:rPr>
          <w:color w:val="231F20"/>
          <w:spacing w:val="-11"/>
          <w:sz w:val="24"/>
          <w:szCs w:val="24"/>
        </w:rPr>
        <w:t xml:space="preserve"> </w:t>
      </w:r>
      <w:r w:rsidRPr="00AF3CB0">
        <w:rPr>
          <w:color w:val="231F20"/>
          <w:sz w:val="24"/>
          <w:szCs w:val="24"/>
        </w:rPr>
        <w:t>person</w:t>
      </w:r>
      <w:r w:rsidRPr="00AF3CB0">
        <w:rPr>
          <w:color w:val="231F20"/>
          <w:spacing w:val="-11"/>
          <w:sz w:val="24"/>
          <w:szCs w:val="24"/>
        </w:rPr>
        <w:t xml:space="preserve"> </w:t>
      </w:r>
      <w:r w:rsidRPr="00AF3CB0">
        <w:rPr>
          <w:color w:val="231F20"/>
          <w:sz w:val="24"/>
          <w:szCs w:val="24"/>
        </w:rPr>
        <w:t>subject</w:t>
      </w:r>
      <w:r w:rsidRPr="00AF3CB0">
        <w:rPr>
          <w:color w:val="231F20"/>
          <w:spacing w:val="-11"/>
          <w:sz w:val="24"/>
          <w:szCs w:val="24"/>
        </w:rPr>
        <w:t xml:space="preserve"> </w:t>
      </w:r>
      <w:r w:rsidRPr="00AF3CB0">
        <w:rPr>
          <w:color w:val="231F20"/>
          <w:sz w:val="24"/>
          <w:szCs w:val="24"/>
        </w:rPr>
        <w:t>to</w:t>
      </w:r>
      <w:r w:rsidRPr="00AF3CB0">
        <w:rPr>
          <w:color w:val="231F20"/>
          <w:spacing w:val="-11"/>
          <w:sz w:val="24"/>
          <w:szCs w:val="24"/>
        </w:rPr>
        <w:t xml:space="preserve"> </w:t>
      </w:r>
      <w:r w:rsidRPr="00AF3CB0">
        <w:rPr>
          <w:color w:val="231F20"/>
          <w:sz w:val="24"/>
          <w:szCs w:val="24"/>
        </w:rPr>
        <w:t>the</w:t>
      </w:r>
      <w:r w:rsidRPr="00AF3CB0">
        <w:rPr>
          <w:color w:val="231F20"/>
          <w:spacing w:val="-11"/>
          <w:sz w:val="24"/>
          <w:szCs w:val="24"/>
        </w:rPr>
        <w:t xml:space="preserve"> </w:t>
      </w:r>
      <w:r w:rsidRPr="00AF3CB0">
        <w:rPr>
          <w:color w:val="231F20"/>
          <w:sz w:val="24"/>
          <w:szCs w:val="24"/>
        </w:rPr>
        <w:t>allegation,</w:t>
      </w:r>
      <w:r w:rsidRPr="00AF3CB0">
        <w:rPr>
          <w:color w:val="231F20"/>
          <w:spacing w:val="-11"/>
          <w:sz w:val="24"/>
          <w:szCs w:val="24"/>
        </w:rPr>
        <w:t xml:space="preserve"> </w:t>
      </w:r>
      <w:r w:rsidRPr="00AF3CB0">
        <w:rPr>
          <w:color w:val="231F20"/>
          <w:sz w:val="24"/>
          <w:szCs w:val="24"/>
        </w:rPr>
        <w:t>of</w:t>
      </w:r>
      <w:r w:rsidRPr="00AF3CB0">
        <w:rPr>
          <w:color w:val="231F20"/>
          <w:spacing w:val="-11"/>
          <w:sz w:val="24"/>
          <w:szCs w:val="24"/>
        </w:rPr>
        <w:t xml:space="preserve"> </w:t>
      </w:r>
      <w:r w:rsidRPr="00AF3CB0">
        <w:rPr>
          <w:color w:val="231F20"/>
          <w:sz w:val="24"/>
          <w:szCs w:val="24"/>
          <w:lang w:eastAsia="x-none"/>
        </w:rPr>
        <w:t>the regulator’s</w:t>
      </w:r>
      <w:r w:rsidRPr="00AF3CB0">
        <w:rPr>
          <w:color w:val="231F20"/>
          <w:sz w:val="24"/>
          <w:szCs w:val="24"/>
        </w:rPr>
        <w:t xml:space="preserve"> decision</w:t>
      </w:r>
      <w:r w:rsidRPr="00AF3CB0">
        <w:rPr>
          <w:color w:val="231F20"/>
          <w:spacing w:val="-11"/>
          <w:sz w:val="24"/>
          <w:szCs w:val="24"/>
        </w:rPr>
        <w:t xml:space="preserve"> </w:t>
      </w:r>
      <w:r w:rsidRPr="00AF3CB0">
        <w:rPr>
          <w:color w:val="231F20"/>
          <w:sz w:val="24"/>
          <w:szCs w:val="24"/>
        </w:rPr>
        <w:t>regarding</w:t>
      </w:r>
      <w:r w:rsidRPr="00AF3CB0">
        <w:rPr>
          <w:color w:val="231F20"/>
          <w:spacing w:val="-11"/>
          <w:sz w:val="24"/>
          <w:szCs w:val="24"/>
        </w:rPr>
        <w:t xml:space="preserve"> </w:t>
      </w:r>
      <w:r w:rsidRPr="00AF3CB0">
        <w:rPr>
          <w:color w:val="231F20"/>
          <w:sz w:val="24"/>
          <w:szCs w:val="24"/>
        </w:rPr>
        <w:t>the</w:t>
      </w:r>
      <w:r w:rsidRPr="00AF3CB0">
        <w:rPr>
          <w:color w:val="231F20"/>
          <w:spacing w:val="-11"/>
          <w:sz w:val="24"/>
          <w:szCs w:val="24"/>
        </w:rPr>
        <w:t xml:space="preserve"> </w:t>
      </w:r>
      <w:r w:rsidRPr="00AF3CB0">
        <w:rPr>
          <w:color w:val="231F20"/>
          <w:sz w:val="24"/>
          <w:szCs w:val="24"/>
        </w:rPr>
        <w:t>commencement of</w:t>
      </w:r>
      <w:r w:rsidRPr="00AF3CB0">
        <w:rPr>
          <w:color w:val="231F20"/>
          <w:spacing w:val="-10"/>
          <w:sz w:val="24"/>
          <w:szCs w:val="24"/>
        </w:rPr>
        <w:t xml:space="preserve"> </w:t>
      </w:r>
      <w:r w:rsidRPr="00AF3CB0">
        <w:rPr>
          <w:color w:val="231F20"/>
          <w:sz w:val="24"/>
          <w:szCs w:val="24"/>
        </w:rPr>
        <w:t>a</w:t>
      </w:r>
      <w:r w:rsidRPr="00AF3CB0">
        <w:rPr>
          <w:color w:val="231F20"/>
          <w:spacing w:val="-10"/>
          <w:sz w:val="24"/>
          <w:szCs w:val="24"/>
        </w:rPr>
        <w:t xml:space="preserve"> </w:t>
      </w:r>
      <w:r w:rsidRPr="00AF3CB0">
        <w:rPr>
          <w:color w:val="231F20"/>
          <w:sz w:val="24"/>
          <w:szCs w:val="24"/>
        </w:rPr>
        <w:t>prosecution.</w:t>
      </w:r>
      <w:r w:rsidRPr="00AF3CB0">
        <w:rPr>
          <w:color w:val="231F20"/>
          <w:spacing w:val="-10"/>
          <w:sz w:val="24"/>
          <w:szCs w:val="24"/>
        </w:rPr>
        <w:t xml:space="preserve"> </w:t>
      </w:r>
      <w:r w:rsidRPr="00AF3CB0">
        <w:rPr>
          <w:color w:val="231F20"/>
          <w:sz w:val="24"/>
          <w:szCs w:val="24"/>
          <w:lang w:eastAsia="x-none"/>
        </w:rPr>
        <w:t>The regulator</w:t>
      </w:r>
      <w:r w:rsidRPr="00AF3CB0">
        <w:rPr>
          <w:color w:val="231F20"/>
          <w:sz w:val="24"/>
          <w:szCs w:val="24"/>
        </w:rPr>
        <w:t xml:space="preserve"> is</w:t>
      </w:r>
      <w:r w:rsidRPr="00AF3CB0">
        <w:rPr>
          <w:color w:val="231F20"/>
          <w:spacing w:val="-10"/>
          <w:sz w:val="24"/>
          <w:szCs w:val="24"/>
        </w:rPr>
        <w:t xml:space="preserve"> </w:t>
      </w:r>
      <w:r w:rsidRPr="00AF3CB0">
        <w:rPr>
          <w:color w:val="231F20"/>
          <w:sz w:val="24"/>
          <w:szCs w:val="24"/>
        </w:rPr>
        <w:t>not</w:t>
      </w:r>
      <w:r w:rsidRPr="00AF3CB0">
        <w:rPr>
          <w:color w:val="231F20"/>
          <w:spacing w:val="-10"/>
          <w:sz w:val="24"/>
          <w:szCs w:val="24"/>
        </w:rPr>
        <w:t xml:space="preserve"> </w:t>
      </w:r>
      <w:r w:rsidRPr="00AF3CB0">
        <w:rPr>
          <w:color w:val="231F20"/>
          <w:sz w:val="24"/>
          <w:szCs w:val="24"/>
        </w:rPr>
        <w:t>obligated</w:t>
      </w:r>
      <w:r w:rsidRPr="00AF3CB0">
        <w:rPr>
          <w:color w:val="231F20"/>
          <w:spacing w:val="-10"/>
          <w:sz w:val="24"/>
          <w:szCs w:val="24"/>
        </w:rPr>
        <w:t xml:space="preserve"> </w:t>
      </w:r>
      <w:r w:rsidRPr="00AF3CB0">
        <w:rPr>
          <w:color w:val="231F20"/>
          <w:sz w:val="24"/>
          <w:szCs w:val="24"/>
        </w:rPr>
        <w:t>to</w:t>
      </w:r>
      <w:r w:rsidRPr="00AF3CB0">
        <w:rPr>
          <w:color w:val="231F20"/>
          <w:spacing w:val="-10"/>
          <w:sz w:val="24"/>
          <w:szCs w:val="24"/>
        </w:rPr>
        <w:t xml:space="preserve"> </w:t>
      </w:r>
      <w:r w:rsidRPr="00AF3CB0">
        <w:rPr>
          <w:color w:val="231F20"/>
          <w:sz w:val="24"/>
          <w:szCs w:val="24"/>
        </w:rPr>
        <w:t>commence</w:t>
      </w:r>
      <w:r w:rsidRPr="00AF3CB0">
        <w:rPr>
          <w:color w:val="231F20"/>
          <w:spacing w:val="-10"/>
          <w:sz w:val="24"/>
          <w:szCs w:val="24"/>
        </w:rPr>
        <w:t xml:space="preserve"> </w:t>
      </w:r>
      <w:r w:rsidRPr="00AF3CB0">
        <w:rPr>
          <w:color w:val="231F20"/>
          <w:sz w:val="24"/>
          <w:szCs w:val="24"/>
        </w:rPr>
        <w:t>a</w:t>
      </w:r>
      <w:r w:rsidRPr="00AF3CB0">
        <w:rPr>
          <w:color w:val="231F20"/>
          <w:spacing w:val="-10"/>
          <w:sz w:val="24"/>
          <w:szCs w:val="24"/>
        </w:rPr>
        <w:t xml:space="preserve"> </w:t>
      </w:r>
      <w:r w:rsidRPr="00AF3CB0">
        <w:rPr>
          <w:color w:val="231F20"/>
          <w:sz w:val="24"/>
          <w:szCs w:val="24"/>
        </w:rPr>
        <w:t>prosecution.</w:t>
      </w:r>
    </w:p>
    <w:p w14:paraId="594A8168" w14:textId="7FBBDFA7" w:rsidR="00AF3CB0" w:rsidRPr="00AF3CB0" w:rsidRDefault="00AF3CB0" w:rsidP="00A72393">
      <w:pPr>
        <w:pStyle w:val="BodyText"/>
        <w:kinsoku w:val="0"/>
        <w:overflowPunct w:val="0"/>
        <w:spacing w:before="141" w:line="250" w:lineRule="exact"/>
        <w:ind w:right="623"/>
        <w:rPr>
          <w:color w:val="231F20"/>
          <w:sz w:val="24"/>
          <w:szCs w:val="24"/>
        </w:rPr>
      </w:pPr>
      <w:r w:rsidRPr="00AF3CB0">
        <w:rPr>
          <w:color w:val="231F20"/>
          <w:sz w:val="24"/>
          <w:szCs w:val="24"/>
        </w:rPr>
        <w:t xml:space="preserve">If the person making the request disagrees with </w:t>
      </w:r>
      <w:r w:rsidRPr="00AF3CB0">
        <w:rPr>
          <w:color w:val="231F20"/>
          <w:sz w:val="24"/>
          <w:szCs w:val="24"/>
          <w:lang w:eastAsia="x-none"/>
        </w:rPr>
        <w:t>the regulator’s</w:t>
      </w:r>
      <w:r w:rsidRPr="00AF3CB0">
        <w:rPr>
          <w:color w:val="231F20"/>
          <w:sz w:val="24"/>
          <w:szCs w:val="24"/>
        </w:rPr>
        <w:t xml:space="preserve"> decision, </w:t>
      </w:r>
      <w:r w:rsidRPr="00AF3CB0">
        <w:rPr>
          <w:color w:val="231F20"/>
          <w:spacing w:val="-3"/>
          <w:sz w:val="24"/>
          <w:szCs w:val="24"/>
        </w:rPr>
        <w:t xml:space="preserve">he/she </w:t>
      </w:r>
      <w:r w:rsidRPr="00AF3CB0">
        <w:rPr>
          <w:color w:val="231F20"/>
          <w:sz w:val="24"/>
          <w:szCs w:val="24"/>
        </w:rPr>
        <w:t xml:space="preserve">may ask </w:t>
      </w:r>
      <w:r w:rsidRPr="00AF3CB0">
        <w:rPr>
          <w:color w:val="231F20"/>
          <w:sz w:val="24"/>
          <w:szCs w:val="24"/>
          <w:lang w:eastAsia="x-none"/>
        </w:rPr>
        <w:t>the regulator</w:t>
      </w:r>
      <w:r w:rsidRPr="00AF3CB0">
        <w:rPr>
          <w:color w:val="231F20"/>
          <w:sz w:val="24"/>
          <w:szCs w:val="24"/>
        </w:rPr>
        <w:t xml:space="preserve"> to refer the matter to the </w:t>
      </w:r>
      <w:r w:rsidRPr="00AF3CB0">
        <w:rPr>
          <w:color w:val="231F20"/>
          <w:spacing w:val="-4"/>
          <w:sz w:val="24"/>
          <w:szCs w:val="24"/>
        </w:rPr>
        <w:t xml:space="preserve">DPP </w:t>
      </w:r>
      <w:r w:rsidRPr="00AF3CB0">
        <w:rPr>
          <w:color w:val="231F20"/>
          <w:sz w:val="24"/>
          <w:szCs w:val="24"/>
        </w:rPr>
        <w:t>for consideration.</w:t>
      </w:r>
    </w:p>
    <w:p w14:paraId="1A5364AD" w14:textId="19CA07BE" w:rsidR="00AF3CB0" w:rsidRPr="00AF3CB0" w:rsidRDefault="00AF3CB0" w:rsidP="00A72393">
      <w:pPr>
        <w:pStyle w:val="BodyText"/>
        <w:kinsoku w:val="0"/>
        <w:overflowPunct w:val="0"/>
        <w:spacing w:before="141" w:line="250" w:lineRule="exact"/>
        <w:ind w:right="623"/>
        <w:rPr>
          <w:color w:val="231F20"/>
          <w:sz w:val="24"/>
          <w:szCs w:val="24"/>
        </w:rPr>
      </w:pPr>
      <w:r w:rsidRPr="00AF3CB0">
        <w:rPr>
          <w:color w:val="231F20"/>
          <w:sz w:val="24"/>
          <w:szCs w:val="24"/>
        </w:rPr>
        <w:t xml:space="preserve">The DPP </w:t>
      </w:r>
      <w:r w:rsidRPr="00AF3CB0">
        <w:rPr>
          <w:color w:val="231F20"/>
          <w:spacing w:val="-3"/>
          <w:sz w:val="24"/>
          <w:szCs w:val="24"/>
        </w:rPr>
        <w:t xml:space="preserve">will </w:t>
      </w:r>
      <w:r w:rsidRPr="00AF3CB0">
        <w:rPr>
          <w:color w:val="231F20"/>
          <w:sz w:val="24"/>
          <w:szCs w:val="24"/>
        </w:rPr>
        <w:t xml:space="preserve">consider the matter and advise </w:t>
      </w:r>
      <w:r w:rsidRPr="00AF3CB0">
        <w:rPr>
          <w:color w:val="231F20"/>
          <w:sz w:val="24"/>
          <w:szCs w:val="24"/>
          <w:lang w:eastAsia="x-none"/>
        </w:rPr>
        <w:t>the regulator</w:t>
      </w:r>
      <w:r w:rsidRPr="00AF3CB0">
        <w:rPr>
          <w:color w:val="231F20"/>
          <w:sz w:val="24"/>
          <w:szCs w:val="24"/>
        </w:rPr>
        <w:t xml:space="preserve"> whether the DPP considers a prosecution</w:t>
      </w:r>
      <w:r w:rsidRPr="00AF3CB0">
        <w:rPr>
          <w:color w:val="231F20"/>
          <w:spacing w:val="-8"/>
          <w:sz w:val="24"/>
          <w:szCs w:val="24"/>
        </w:rPr>
        <w:t xml:space="preserve"> </w:t>
      </w:r>
      <w:r w:rsidRPr="00AF3CB0">
        <w:rPr>
          <w:color w:val="231F20"/>
          <w:sz w:val="24"/>
          <w:szCs w:val="24"/>
        </w:rPr>
        <w:t>should</w:t>
      </w:r>
      <w:r w:rsidRPr="00AF3CB0">
        <w:rPr>
          <w:color w:val="231F20"/>
          <w:spacing w:val="-8"/>
          <w:sz w:val="24"/>
          <w:szCs w:val="24"/>
        </w:rPr>
        <w:t xml:space="preserve"> </w:t>
      </w:r>
      <w:r w:rsidRPr="00AF3CB0">
        <w:rPr>
          <w:color w:val="231F20"/>
          <w:sz w:val="24"/>
          <w:szCs w:val="24"/>
        </w:rPr>
        <w:t>be</w:t>
      </w:r>
      <w:r w:rsidRPr="00AF3CB0">
        <w:rPr>
          <w:color w:val="231F20"/>
          <w:spacing w:val="-8"/>
          <w:sz w:val="24"/>
          <w:szCs w:val="24"/>
        </w:rPr>
        <w:t xml:space="preserve"> </w:t>
      </w:r>
      <w:r w:rsidRPr="00AF3CB0">
        <w:rPr>
          <w:color w:val="231F20"/>
          <w:sz w:val="24"/>
          <w:szCs w:val="24"/>
        </w:rPr>
        <w:t>brought.</w:t>
      </w:r>
      <w:r w:rsidRPr="00AF3CB0">
        <w:rPr>
          <w:color w:val="231F20"/>
          <w:spacing w:val="-8"/>
          <w:sz w:val="24"/>
          <w:szCs w:val="24"/>
        </w:rPr>
        <w:t xml:space="preserve"> </w:t>
      </w:r>
      <w:r w:rsidRPr="00AF3CB0">
        <w:rPr>
          <w:color w:val="231F20"/>
          <w:sz w:val="24"/>
          <w:szCs w:val="24"/>
          <w:lang w:eastAsia="x-none"/>
        </w:rPr>
        <w:t>The regulator</w:t>
      </w:r>
      <w:r w:rsidRPr="00AF3CB0">
        <w:rPr>
          <w:color w:val="231F20"/>
          <w:sz w:val="24"/>
          <w:szCs w:val="24"/>
        </w:rPr>
        <w:t xml:space="preserve"> is</w:t>
      </w:r>
      <w:r w:rsidRPr="00AF3CB0">
        <w:rPr>
          <w:color w:val="231F20"/>
          <w:spacing w:val="-8"/>
          <w:sz w:val="24"/>
          <w:szCs w:val="24"/>
        </w:rPr>
        <w:t xml:space="preserve"> </w:t>
      </w:r>
      <w:r w:rsidRPr="00AF3CB0">
        <w:rPr>
          <w:color w:val="231F20"/>
          <w:sz w:val="24"/>
          <w:szCs w:val="24"/>
        </w:rPr>
        <w:t>required</w:t>
      </w:r>
      <w:r w:rsidRPr="00AF3CB0">
        <w:rPr>
          <w:color w:val="231F20"/>
          <w:spacing w:val="-8"/>
          <w:sz w:val="24"/>
          <w:szCs w:val="24"/>
        </w:rPr>
        <w:t xml:space="preserve"> </w:t>
      </w:r>
      <w:r w:rsidRPr="00AF3CB0">
        <w:rPr>
          <w:color w:val="231F20"/>
          <w:sz w:val="24"/>
          <w:szCs w:val="24"/>
        </w:rPr>
        <w:t>to</w:t>
      </w:r>
      <w:r w:rsidRPr="00AF3CB0">
        <w:rPr>
          <w:color w:val="231F20"/>
          <w:spacing w:val="-8"/>
          <w:sz w:val="24"/>
          <w:szCs w:val="24"/>
        </w:rPr>
        <w:t xml:space="preserve"> </w:t>
      </w:r>
      <w:r w:rsidRPr="00AF3CB0">
        <w:rPr>
          <w:color w:val="231F20"/>
          <w:sz w:val="24"/>
          <w:szCs w:val="24"/>
        </w:rPr>
        <w:t>provide</w:t>
      </w:r>
      <w:r w:rsidRPr="00AF3CB0">
        <w:rPr>
          <w:color w:val="231F20"/>
          <w:spacing w:val="-8"/>
          <w:sz w:val="24"/>
          <w:szCs w:val="24"/>
        </w:rPr>
        <w:t xml:space="preserve"> </w:t>
      </w:r>
      <w:r w:rsidRPr="00AF3CB0">
        <w:rPr>
          <w:color w:val="231F20"/>
          <w:sz w:val="24"/>
          <w:szCs w:val="24"/>
        </w:rPr>
        <w:t>the</w:t>
      </w:r>
      <w:r w:rsidRPr="00AF3CB0">
        <w:rPr>
          <w:color w:val="231F20"/>
          <w:spacing w:val="-8"/>
          <w:sz w:val="24"/>
          <w:szCs w:val="24"/>
        </w:rPr>
        <w:t xml:space="preserve"> </w:t>
      </w:r>
      <w:r w:rsidRPr="00AF3CB0">
        <w:rPr>
          <w:color w:val="231F20"/>
          <w:sz w:val="24"/>
          <w:szCs w:val="24"/>
        </w:rPr>
        <w:t>person</w:t>
      </w:r>
      <w:r w:rsidRPr="00AF3CB0">
        <w:rPr>
          <w:color w:val="231F20"/>
          <w:spacing w:val="-8"/>
          <w:sz w:val="24"/>
          <w:szCs w:val="24"/>
        </w:rPr>
        <w:t xml:space="preserve"> </w:t>
      </w:r>
      <w:r w:rsidRPr="00AF3CB0">
        <w:rPr>
          <w:color w:val="231F20"/>
          <w:sz w:val="24"/>
          <w:szCs w:val="24"/>
        </w:rPr>
        <w:t>with</w:t>
      </w:r>
      <w:r w:rsidRPr="00AF3CB0">
        <w:rPr>
          <w:color w:val="231F20"/>
          <w:spacing w:val="-8"/>
          <w:sz w:val="24"/>
          <w:szCs w:val="24"/>
        </w:rPr>
        <w:t xml:space="preserve"> </w:t>
      </w:r>
      <w:r w:rsidRPr="00AF3CB0">
        <w:rPr>
          <w:color w:val="231F20"/>
          <w:sz w:val="24"/>
          <w:szCs w:val="24"/>
        </w:rPr>
        <w:t>the</w:t>
      </w:r>
      <w:r w:rsidRPr="00AF3CB0">
        <w:rPr>
          <w:color w:val="231F20"/>
          <w:spacing w:val="-8"/>
          <w:sz w:val="24"/>
          <w:szCs w:val="24"/>
        </w:rPr>
        <w:t xml:space="preserve"> </w:t>
      </w:r>
      <w:r w:rsidRPr="00AF3CB0">
        <w:rPr>
          <w:color w:val="231F20"/>
          <w:spacing w:val="-3"/>
          <w:sz w:val="24"/>
          <w:szCs w:val="24"/>
        </w:rPr>
        <w:t xml:space="preserve">DPP’s </w:t>
      </w:r>
      <w:r w:rsidRPr="00AF3CB0">
        <w:rPr>
          <w:color w:val="231F20"/>
          <w:sz w:val="24"/>
          <w:szCs w:val="24"/>
        </w:rPr>
        <w:t>advice.</w:t>
      </w:r>
      <w:r w:rsidRPr="00AF3CB0">
        <w:rPr>
          <w:color w:val="231F20"/>
          <w:spacing w:val="-8"/>
          <w:sz w:val="24"/>
          <w:szCs w:val="24"/>
        </w:rPr>
        <w:t xml:space="preserve"> </w:t>
      </w:r>
      <w:r w:rsidRPr="00AF3CB0">
        <w:rPr>
          <w:color w:val="231F20"/>
          <w:sz w:val="24"/>
          <w:szCs w:val="24"/>
        </w:rPr>
        <w:t>The</w:t>
      </w:r>
      <w:r w:rsidRPr="00AF3CB0">
        <w:rPr>
          <w:color w:val="231F20"/>
          <w:spacing w:val="-8"/>
          <w:sz w:val="24"/>
          <w:szCs w:val="24"/>
        </w:rPr>
        <w:t xml:space="preserve"> </w:t>
      </w:r>
      <w:r w:rsidRPr="00AF3CB0">
        <w:rPr>
          <w:color w:val="231F20"/>
          <w:sz w:val="24"/>
          <w:szCs w:val="24"/>
        </w:rPr>
        <w:t>DPP‘s</w:t>
      </w:r>
      <w:r w:rsidRPr="00AF3CB0">
        <w:rPr>
          <w:color w:val="231F20"/>
          <w:spacing w:val="-8"/>
          <w:sz w:val="24"/>
          <w:szCs w:val="24"/>
        </w:rPr>
        <w:t xml:space="preserve"> </w:t>
      </w:r>
      <w:r w:rsidRPr="00AF3CB0">
        <w:rPr>
          <w:color w:val="231F20"/>
          <w:sz w:val="24"/>
          <w:szCs w:val="24"/>
        </w:rPr>
        <w:t>advice</w:t>
      </w:r>
      <w:r w:rsidRPr="00AF3CB0">
        <w:rPr>
          <w:color w:val="231F20"/>
          <w:spacing w:val="-8"/>
          <w:sz w:val="24"/>
          <w:szCs w:val="24"/>
        </w:rPr>
        <w:t xml:space="preserve"> </w:t>
      </w:r>
      <w:r w:rsidRPr="00AF3CB0">
        <w:rPr>
          <w:color w:val="231F20"/>
          <w:sz w:val="24"/>
          <w:szCs w:val="24"/>
        </w:rPr>
        <w:t>is</w:t>
      </w:r>
      <w:r w:rsidRPr="00AF3CB0">
        <w:rPr>
          <w:color w:val="231F20"/>
          <w:spacing w:val="-8"/>
          <w:sz w:val="24"/>
          <w:szCs w:val="24"/>
        </w:rPr>
        <w:t xml:space="preserve"> </w:t>
      </w:r>
      <w:r w:rsidRPr="00AF3CB0">
        <w:rPr>
          <w:color w:val="231F20"/>
          <w:sz w:val="24"/>
          <w:szCs w:val="24"/>
        </w:rPr>
        <w:t>not</w:t>
      </w:r>
      <w:r w:rsidRPr="00AF3CB0">
        <w:rPr>
          <w:color w:val="231F20"/>
          <w:spacing w:val="-8"/>
          <w:sz w:val="24"/>
          <w:szCs w:val="24"/>
        </w:rPr>
        <w:t xml:space="preserve"> </w:t>
      </w:r>
      <w:r w:rsidRPr="00AF3CB0">
        <w:rPr>
          <w:color w:val="231F20"/>
          <w:spacing w:val="-3"/>
          <w:sz w:val="24"/>
          <w:szCs w:val="24"/>
        </w:rPr>
        <w:t>binding</w:t>
      </w:r>
      <w:r w:rsidRPr="00AF3CB0">
        <w:rPr>
          <w:color w:val="231F20"/>
          <w:spacing w:val="-8"/>
          <w:sz w:val="24"/>
          <w:szCs w:val="24"/>
        </w:rPr>
        <w:t xml:space="preserve"> </w:t>
      </w:r>
      <w:r w:rsidRPr="00AF3CB0">
        <w:rPr>
          <w:color w:val="231F20"/>
          <w:sz w:val="24"/>
          <w:szCs w:val="24"/>
        </w:rPr>
        <w:t>on</w:t>
      </w:r>
      <w:r w:rsidRPr="00AF3CB0">
        <w:rPr>
          <w:color w:val="231F20"/>
          <w:spacing w:val="-8"/>
          <w:sz w:val="24"/>
          <w:szCs w:val="24"/>
        </w:rPr>
        <w:t xml:space="preserve"> </w:t>
      </w:r>
      <w:r w:rsidRPr="00AF3CB0">
        <w:rPr>
          <w:color w:val="231F20"/>
          <w:sz w:val="24"/>
          <w:szCs w:val="24"/>
          <w:lang w:eastAsia="x-none"/>
        </w:rPr>
        <w:t>the regulator</w:t>
      </w:r>
      <w:r w:rsidRPr="00AF3CB0">
        <w:rPr>
          <w:color w:val="231F20"/>
          <w:sz w:val="24"/>
          <w:szCs w:val="24"/>
        </w:rPr>
        <w:t xml:space="preserve"> to</w:t>
      </w:r>
      <w:r w:rsidRPr="00AF3CB0">
        <w:rPr>
          <w:color w:val="231F20"/>
          <w:spacing w:val="-8"/>
          <w:sz w:val="24"/>
          <w:szCs w:val="24"/>
        </w:rPr>
        <w:t xml:space="preserve"> </w:t>
      </w:r>
      <w:r w:rsidRPr="00AF3CB0">
        <w:rPr>
          <w:color w:val="231F20"/>
          <w:sz w:val="24"/>
          <w:szCs w:val="24"/>
        </w:rPr>
        <w:t>commence</w:t>
      </w:r>
      <w:r w:rsidRPr="00AF3CB0">
        <w:rPr>
          <w:color w:val="231F20"/>
          <w:spacing w:val="-8"/>
          <w:sz w:val="24"/>
          <w:szCs w:val="24"/>
        </w:rPr>
        <w:t xml:space="preserve"> </w:t>
      </w:r>
      <w:r w:rsidRPr="00AF3CB0">
        <w:rPr>
          <w:color w:val="231F20"/>
          <w:sz w:val="24"/>
          <w:szCs w:val="24"/>
        </w:rPr>
        <w:t>a</w:t>
      </w:r>
      <w:r w:rsidRPr="00AF3CB0">
        <w:rPr>
          <w:color w:val="231F20"/>
          <w:spacing w:val="-8"/>
          <w:sz w:val="24"/>
          <w:szCs w:val="24"/>
        </w:rPr>
        <w:t xml:space="preserve"> </w:t>
      </w:r>
      <w:r w:rsidRPr="00AF3CB0">
        <w:rPr>
          <w:color w:val="231F20"/>
          <w:sz w:val="24"/>
          <w:szCs w:val="24"/>
        </w:rPr>
        <w:t>prosecution.</w:t>
      </w:r>
      <w:r w:rsidRPr="00AF3CB0">
        <w:rPr>
          <w:color w:val="231F20"/>
          <w:spacing w:val="-8"/>
          <w:sz w:val="24"/>
          <w:szCs w:val="24"/>
        </w:rPr>
        <w:t xml:space="preserve"> </w:t>
      </w:r>
      <w:r w:rsidRPr="00AF3CB0">
        <w:rPr>
          <w:color w:val="231F20"/>
          <w:sz w:val="24"/>
          <w:szCs w:val="24"/>
        </w:rPr>
        <w:t>If</w:t>
      </w:r>
      <w:r w:rsidRPr="00AF3CB0">
        <w:rPr>
          <w:color w:val="231F20"/>
          <w:spacing w:val="-8"/>
          <w:sz w:val="24"/>
          <w:szCs w:val="24"/>
        </w:rPr>
        <w:t xml:space="preserve"> </w:t>
      </w:r>
      <w:r w:rsidRPr="00AF3CB0">
        <w:rPr>
          <w:color w:val="231F20"/>
          <w:sz w:val="24"/>
          <w:szCs w:val="24"/>
          <w:lang w:eastAsia="x-none"/>
        </w:rPr>
        <w:t>the regulator</w:t>
      </w:r>
      <w:r w:rsidRPr="00AF3CB0">
        <w:rPr>
          <w:color w:val="231F20"/>
          <w:sz w:val="24"/>
          <w:szCs w:val="24"/>
        </w:rPr>
        <w:t xml:space="preserve"> declines to </w:t>
      </w:r>
      <w:r w:rsidRPr="00AF3CB0">
        <w:rPr>
          <w:color w:val="231F20"/>
          <w:spacing w:val="-3"/>
          <w:sz w:val="24"/>
          <w:szCs w:val="24"/>
        </w:rPr>
        <w:t xml:space="preserve">follow </w:t>
      </w:r>
      <w:r w:rsidRPr="00AF3CB0">
        <w:rPr>
          <w:color w:val="231F20"/>
          <w:sz w:val="24"/>
          <w:szCs w:val="24"/>
        </w:rPr>
        <w:t>the advice of the DPP to bring proceedings</w:t>
      </w:r>
      <w:r w:rsidR="00ED1CB0">
        <w:rPr>
          <w:color w:val="231F20"/>
          <w:sz w:val="24"/>
          <w:szCs w:val="24"/>
        </w:rPr>
        <w:t>,</w:t>
      </w:r>
      <w:r w:rsidRPr="00AF3CB0">
        <w:rPr>
          <w:color w:val="231F20"/>
          <w:sz w:val="24"/>
          <w:szCs w:val="24"/>
        </w:rPr>
        <w:t xml:space="preserve"> </w:t>
      </w:r>
      <w:r w:rsidRPr="00AF3CB0">
        <w:rPr>
          <w:color w:val="231F20"/>
          <w:sz w:val="24"/>
          <w:szCs w:val="24"/>
          <w:lang w:eastAsia="x-none"/>
        </w:rPr>
        <w:t>the regulator</w:t>
      </w:r>
      <w:r w:rsidRPr="00AF3CB0">
        <w:rPr>
          <w:color w:val="231F20"/>
          <w:sz w:val="24"/>
          <w:szCs w:val="24"/>
        </w:rPr>
        <w:t xml:space="preserve"> must give</w:t>
      </w:r>
      <w:r w:rsidRPr="00AF3CB0">
        <w:rPr>
          <w:color w:val="231F20"/>
          <w:spacing w:val="-8"/>
          <w:sz w:val="24"/>
          <w:szCs w:val="24"/>
        </w:rPr>
        <w:t xml:space="preserve"> </w:t>
      </w:r>
      <w:r w:rsidRPr="00AF3CB0">
        <w:rPr>
          <w:color w:val="231F20"/>
          <w:sz w:val="24"/>
          <w:szCs w:val="24"/>
        </w:rPr>
        <w:t>written</w:t>
      </w:r>
      <w:r w:rsidRPr="00AF3CB0">
        <w:rPr>
          <w:color w:val="231F20"/>
          <w:spacing w:val="-8"/>
          <w:sz w:val="24"/>
          <w:szCs w:val="24"/>
        </w:rPr>
        <w:t xml:space="preserve"> </w:t>
      </w:r>
      <w:r w:rsidRPr="00AF3CB0">
        <w:rPr>
          <w:color w:val="231F20"/>
          <w:sz w:val="24"/>
          <w:szCs w:val="24"/>
        </w:rPr>
        <w:t>reasons</w:t>
      </w:r>
      <w:r w:rsidRPr="00AF3CB0">
        <w:rPr>
          <w:color w:val="231F20"/>
          <w:spacing w:val="-8"/>
          <w:sz w:val="24"/>
          <w:szCs w:val="24"/>
        </w:rPr>
        <w:t xml:space="preserve"> </w:t>
      </w:r>
      <w:r w:rsidRPr="00AF3CB0">
        <w:rPr>
          <w:color w:val="231F20"/>
          <w:sz w:val="24"/>
          <w:szCs w:val="24"/>
        </w:rPr>
        <w:t>for</w:t>
      </w:r>
      <w:r w:rsidRPr="00AF3CB0">
        <w:rPr>
          <w:color w:val="231F20"/>
          <w:spacing w:val="-8"/>
          <w:sz w:val="24"/>
          <w:szCs w:val="24"/>
        </w:rPr>
        <w:t xml:space="preserve"> </w:t>
      </w:r>
      <w:r w:rsidRPr="00AF3CB0">
        <w:rPr>
          <w:color w:val="231F20"/>
          <w:sz w:val="24"/>
          <w:szCs w:val="24"/>
        </w:rPr>
        <w:t>the</w:t>
      </w:r>
      <w:r w:rsidRPr="00AF3CB0">
        <w:rPr>
          <w:color w:val="231F20"/>
          <w:spacing w:val="-8"/>
          <w:sz w:val="24"/>
          <w:szCs w:val="24"/>
        </w:rPr>
        <w:t xml:space="preserve"> </w:t>
      </w:r>
      <w:r w:rsidRPr="00AF3CB0">
        <w:rPr>
          <w:color w:val="231F20"/>
          <w:sz w:val="24"/>
          <w:szCs w:val="24"/>
        </w:rPr>
        <w:t>decision</w:t>
      </w:r>
      <w:r w:rsidRPr="00AF3CB0">
        <w:rPr>
          <w:color w:val="231F20"/>
          <w:spacing w:val="-8"/>
          <w:sz w:val="24"/>
          <w:szCs w:val="24"/>
        </w:rPr>
        <w:t xml:space="preserve"> </w:t>
      </w:r>
      <w:r w:rsidRPr="00AF3CB0">
        <w:rPr>
          <w:color w:val="231F20"/>
          <w:sz w:val="24"/>
          <w:szCs w:val="24"/>
        </w:rPr>
        <w:t>to</w:t>
      </w:r>
      <w:r w:rsidRPr="00AF3CB0">
        <w:rPr>
          <w:color w:val="231F20"/>
          <w:spacing w:val="-8"/>
          <w:sz w:val="24"/>
          <w:szCs w:val="24"/>
        </w:rPr>
        <w:t xml:space="preserve"> </w:t>
      </w:r>
      <w:r w:rsidRPr="00AF3CB0">
        <w:rPr>
          <w:color w:val="231F20"/>
          <w:sz w:val="24"/>
          <w:szCs w:val="24"/>
        </w:rPr>
        <w:t>the</w:t>
      </w:r>
      <w:r w:rsidRPr="00AF3CB0">
        <w:rPr>
          <w:color w:val="231F20"/>
          <w:spacing w:val="-8"/>
          <w:sz w:val="24"/>
          <w:szCs w:val="24"/>
        </w:rPr>
        <w:t xml:space="preserve"> </w:t>
      </w:r>
      <w:r w:rsidRPr="00AF3CB0">
        <w:rPr>
          <w:color w:val="231F20"/>
          <w:sz w:val="24"/>
          <w:szCs w:val="24"/>
        </w:rPr>
        <w:t>person.</w:t>
      </w:r>
    </w:p>
    <w:p w14:paraId="0C49F7EC" w14:textId="77777777" w:rsidR="00AF3CB0" w:rsidRPr="00AF3CB0" w:rsidRDefault="00AF3CB0" w:rsidP="00A72393">
      <w:pPr>
        <w:pStyle w:val="BodyText"/>
        <w:kinsoku w:val="0"/>
        <w:overflowPunct w:val="0"/>
        <w:spacing w:before="141" w:line="250" w:lineRule="exact"/>
        <w:ind w:right="623"/>
        <w:rPr>
          <w:color w:val="231F20"/>
          <w:sz w:val="24"/>
          <w:szCs w:val="24"/>
        </w:rPr>
      </w:pPr>
      <w:r w:rsidRPr="00AF3CB0">
        <w:rPr>
          <w:color w:val="231F20"/>
          <w:sz w:val="24"/>
          <w:szCs w:val="24"/>
        </w:rPr>
        <w:t>To allow any request to be properly considered, where an application for an enforceable undertaking has been received, the enforceable undertaking application will be placed on hold while the prosecution request is considered.</w:t>
      </w:r>
    </w:p>
    <w:p w14:paraId="29A6D308" w14:textId="7D4DF960" w:rsidR="00AF3CB0" w:rsidRDefault="00AF3CB0" w:rsidP="00A72393">
      <w:pPr>
        <w:pStyle w:val="Heading1"/>
        <w:pageBreakBefore w:val="0"/>
        <w:spacing w:before="240" w:after="240"/>
        <w:rPr>
          <w:lang w:val="en-US"/>
        </w:rPr>
      </w:pPr>
      <w:bookmarkStart w:id="44" w:name="_Toc46497492"/>
      <w:r>
        <w:rPr>
          <w:lang w:val="en-US"/>
        </w:rPr>
        <w:t>WHO TO CONTACT</w:t>
      </w:r>
      <w:bookmarkEnd w:id="44"/>
    </w:p>
    <w:p w14:paraId="74B00E1B" w14:textId="77777777" w:rsidR="00AF3CB0" w:rsidRPr="00AF3CB0" w:rsidRDefault="00AF3CB0" w:rsidP="00A72393">
      <w:pPr>
        <w:pStyle w:val="BodyText"/>
        <w:kinsoku w:val="0"/>
        <w:overflowPunct w:val="0"/>
        <w:spacing w:before="141" w:line="250" w:lineRule="exact"/>
        <w:ind w:right="623"/>
        <w:rPr>
          <w:color w:val="231F20"/>
          <w:sz w:val="24"/>
          <w:szCs w:val="24"/>
        </w:rPr>
      </w:pPr>
      <w:r w:rsidRPr="00AF3CB0">
        <w:rPr>
          <w:color w:val="231F20"/>
          <w:sz w:val="24"/>
          <w:szCs w:val="24"/>
        </w:rPr>
        <w:t xml:space="preserve">Further information about proposing an enforceable undertaking can be obtained by contacting: Email: </w:t>
      </w:r>
      <w:hyperlink r:id="rId22" w:history="1">
        <w:r w:rsidRPr="00AF3CB0">
          <w:rPr>
            <w:color w:val="231F20"/>
            <w:sz w:val="24"/>
            <w:szCs w:val="24"/>
          </w:rPr>
          <w:t>worksafe@act.gov.au</w:t>
        </w:r>
      </w:hyperlink>
    </w:p>
    <w:p w14:paraId="211A22FD" w14:textId="77777777" w:rsidR="00AF3CB0" w:rsidRPr="00AF3CB0" w:rsidRDefault="00AF3CB0" w:rsidP="00A72393">
      <w:pPr>
        <w:pStyle w:val="BodyText"/>
        <w:kinsoku w:val="0"/>
        <w:overflowPunct w:val="0"/>
        <w:spacing w:before="1"/>
        <w:ind w:right="1546"/>
        <w:rPr>
          <w:color w:val="231F20"/>
          <w:sz w:val="24"/>
          <w:szCs w:val="24"/>
        </w:rPr>
      </w:pPr>
      <w:r w:rsidRPr="00AF3CB0">
        <w:rPr>
          <w:color w:val="231F20"/>
          <w:sz w:val="24"/>
          <w:szCs w:val="24"/>
        </w:rPr>
        <w:t xml:space="preserve">Telephone: </w:t>
      </w:r>
      <w:r w:rsidRPr="00AF3CB0">
        <w:rPr>
          <w:color w:val="231F20"/>
          <w:sz w:val="24"/>
          <w:szCs w:val="24"/>
          <w:lang w:eastAsia="x-none"/>
        </w:rPr>
        <w:t>13 22 81</w:t>
      </w:r>
    </w:p>
    <w:p w14:paraId="73B490CA" w14:textId="77777777" w:rsidR="00687A7A" w:rsidRPr="00AF3CB0" w:rsidRDefault="00687A7A" w:rsidP="00A72393">
      <w:pPr>
        <w:pStyle w:val="BodyText"/>
        <w:kinsoku w:val="0"/>
        <w:overflowPunct w:val="0"/>
        <w:spacing w:before="1"/>
        <w:ind w:right="1546"/>
        <w:rPr>
          <w:color w:val="231F20"/>
          <w:sz w:val="24"/>
          <w:szCs w:val="24"/>
        </w:rPr>
      </w:pPr>
    </w:p>
    <w:sectPr w:rsidR="00687A7A" w:rsidRPr="00AF3CB0" w:rsidSect="009236A8">
      <w:headerReference w:type="default" r:id="rId23"/>
      <w:footerReference w:type="default" r:id="rId24"/>
      <w:headerReference w:type="first" r:id="rId25"/>
      <w:footerReference w:type="first" r:id="rId26"/>
      <w:pgSz w:w="11906" w:h="16838" w:code="9"/>
      <w:pgMar w:top="-1701" w:right="680" w:bottom="936" w:left="68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5A354" w14:textId="77777777" w:rsidR="00351948" w:rsidRDefault="00351948" w:rsidP="008E21DE">
      <w:pPr>
        <w:spacing w:before="0" w:after="0"/>
      </w:pPr>
      <w:r>
        <w:separator/>
      </w:r>
    </w:p>
    <w:p w14:paraId="0E17A689" w14:textId="77777777" w:rsidR="00351948" w:rsidRDefault="00351948"/>
  </w:endnote>
  <w:endnote w:type="continuationSeparator" w:id="0">
    <w:p w14:paraId="43D39587" w14:textId="77777777" w:rsidR="00351948" w:rsidRDefault="00351948" w:rsidP="008E21DE">
      <w:pPr>
        <w:spacing w:before="0" w:after="0"/>
      </w:pPr>
      <w:r>
        <w:continuationSeparator/>
      </w:r>
    </w:p>
    <w:p w14:paraId="271C2626" w14:textId="77777777" w:rsidR="00351948" w:rsidRDefault="00351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Semi Bold">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4F65" w14:textId="77777777" w:rsidR="005C23E7" w:rsidRDefault="005C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2085" w14:textId="0A1CC598" w:rsidR="005C23E7" w:rsidRPr="005C23E7" w:rsidRDefault="005C23E7" w:rsidP="005C23E7">
    <w:pPr>
      <w:pStyle w:val="Footer"/>
      <w:jc w:val="center"/>
      <w:rPr>
        <w:rFonts w:ascii="Arial" w:hAnsi="Arial" w:cs="Arial"/>
      </w:rPr>
    </w:pPr>
    <w:r w:rsidRPr="005C23E7">
      <w:rPr>
        <w:rFonts w:ascii="Arial" w:hAnsi="Arial"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FE338" w14:textId="77777777" w:rsidR="005C23E7" w:rsidRDefault="005C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E48C" w14:textId="677017D4" w:rsidR="00351948" w:rsidRDefault="00351948" w:rsidP="006A67C0">
    <w:pPr>
      <w:spacing w:before="0" w:after="0"/>
    </w:pPr>
    <w:r>
      <w:fldChar w:fldCharType="begin"/>
    </w:r>
    <w:r>
      <w:instrText xml:space="preserve"> DATE \@ "d/MM/yyyy" </w:instrText>
    </w:r>
    <w:r>
      <w:fldChar w:fldCharType="separate"/>
    </w:r>
    <w:r w:rsidR="0005485F">
      <w:rPr>
        <w:noProof/>
      </w:rPr>
      <w:t>20/10/2020</w:t>
    </w:r>
    <w:r>
      <w:fldChar w:fldCharType="end"/>
    </w:r>
  </w:p>
  <w:p w14:paraId="524F19EC" w14:textId="3FA260E1" w:rsidR="005C23E7" w:rsidRPr="005C23E7" w:rsidRDefault="005C23E7" w:rsidP="005C23E7">
    <w:pPr>
      <w:spacing w:before="0" w:after="0"/>
      <w:jc w:val="center"/>
      <w:rPr>
        <w:rFonts w:ascii="Arial" w:hAnsi="Arial" w:cs="Arial"/>
        <w:sz w:val="14"/>
      </w:rPr>
    </w:pPr>
    <w:r w:rsidRPr="005C23E7">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5E32" w14:textId="67B6FAAA" w:rsidR="00351948" w:rsidRDefault="00351948" w:rsidP="006A67C0">
    <w:pPr>
      <w:spacing w:before="0" w:after="0"/>
    </w:pPr>
    <w:r>
      <w:rPr>
        <w:noProof/>
      </w:rPr>
      <mc:AlternateContent>
        <mc:Choice Requires="wps">
          <w:drawing>
            <wp:anchor distT="0" distB="0" distL="114300" distR="114300" simplePos="0" relativeHeight="251680768" behindDoc="1" locked="0" layoutInCell="1" allowOverlap="1" wp14:anchorId="532ED675" wp14:editId="61DA7601">
              <wp:simplePos x="0" y="0"/>
              <wp:positionH relativeFrom="page">
                <wp:align>left</wp:align>
              </wp:positionH>
              <wp:positionV relativeFrom="paragraph">
                <wp:posOffset>-3129915</wp:posOffset>
              </wp:positionV>
              <wp:extent cx="3766782" cy="3787775"/>
              <wp:effectExtent l="0" t="0" r="5715" b="3175"/>
              <wp:wrapNone/>
              <wp:docPr id="7" name="Rectangle 7"/>
              <wp:cNvGraphicFramePr/>
              <a:graphic xmlns:a="http://schemas.openxmlformats.org/drawingml/2006/main">
                <a:graphicData uri="http://schemas.microsoft.com/office/word/2010/wordprocessingShape">
                  <wps:wsp>
                    <wps:cNvSpPr/>
                    <wps:spPr>
                      <a:xfrm>
                        <a:off x="0" y="0"/>
                        <a:ext cx="3766782" cy="37877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943CC" id="Rectangle 7" o:spid="_x0000_s1026" style="position:absolute;margin-left:0;margin-top:-246.45pt;width:296.6pt;height:298.25pt;z-index:-2516357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" fillcolor="#d1d3d3 [3214]" stroked="f" strokeweight="1pt">
              <w10:wrap anchorx="page"/>
            </v:rect>
          </w:pict>
        </mc:Fallback>
      </mc:AlternateContent>
    </w:r>
    <w:r>
      <w:rPr>
        <w:noProof/>
      </w:rPr>
      <w:drawing>
        <wp:anchor distT="0" distB="0" distL="114300" distR="114300" simplePos="0" relativeHeight="251655164" behindDoc="0" locked="0" layoutInCell="1" allowOverlap="1" wp14:anchorId="0687953B" wp14:editId="1A749F79">
          <wp:simplePos x="0" y="0"/>
          <wp:positionH relativeFrom="page">
            <wp:posOffset>191059</wp:posOffset>
          </wp:positionH>
          <wp:positionV relativeFrom="page">
            <wp:posOffset>7028266</wp:posOffset>
          </wp:positionV>
          <wp:extent cx="2449195" cy="10433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962954">
      <w:t>14/10/2020</w:t>
    </w:r>
  </w:p>
  <w:p w14:paraId="6786F485" w14:textId="0CD5216D" w:rsidR="00351948" w:rsidRPr="005C23E7" w:rsidRDefault="005C23E7" w:rsidP="005C23E7">
    <w:pPr>
      <w:spacing w:before="0" w:after="0"/>
      <w:ind w:left="-5954"/>
      <w:jc w:val="center"/>
      <w:rPr>
        <w:rFonts w:ascii="Arial" w:hAnsi="Arial" w:cs="Arial"/>
        <w:sz w:val="14"/>
        <w:szCs w:val="14"/>
      </w:rPr>
    </w:pPr>
    <w:r w:rsidRPr="005C23E7">
      <w:rPr>
        <w:rFonts w:ascii="Arial" w:hAnsi="Arial" w:cs="Arial"/>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A894" w14:textId="63C6CDE8" w:rsidR="00AE2B98" w:rsidRDefault="00AE2B98" w:rsidP="002C2D72">
    <w:pPr>
      <w:pStyle w:val="Footer"/>
      <w:rPr>
        <w:caps/>
        <w:noProof/>
        <w:lang w:val="en-US"/>
      </w:rPr>
    </w:pPr>
    <w:r w:rsidRPr="00CE3670">
      <w:rPr>
        <w:caps/>
        <w:noProof/>
        <w:lang w:val="en-US"/>
      </w:rPr>
      <w:fldChar w:fldCharType="begin"/>
    </w:r>
    <w:r w:rsidRPr="00CE3670">
      <w:rPr>
        <w:caps/>
        <w:noProof/>
        <w:lang w:val="en-US"/>
      </w:rPr>
      <w:instrText xml:space="preserve"> STYLEREF  Title  \* MERGEFORMAT </w:instrText>
    </w:r>
    <w:r w:rsidRPr="00CE3670">
      <w:rPr>
        <w:caps/>
        <w:noProof/>
        <w:lang w:val="en-US"/>
      </w:rPr>
      <w:fldChar w:fldCharType="separate"/>
    </w:r>
    <w:r w:rsidR="0005485F">
      <w:rPr>
        <w:caps/>
        <w:noProof/>
        <w:lang w:val="en-US"/>
      </w:rPr>
      <w:t>enforceable undertakings</w:t>
    </w:r>
    <w:r w:rsidRPr="00CE3670">
      <w:rPr>
        <w:caps/>
        <w:noProof/>
        <w:lang w:val="en-US"/>
      </w:rPr>
      <w:fldChar w:fldCharType="end"/>
    </w:r>
  </w:p>
  <w:p w14:paraId="57ECA367" w14:textId="1C48C24C" w:rsidR="00351948" w:rsidRPr="00CE3670" w:rsidRDefault="00351948" w:rsidP="00AE2B98">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Pr>
        <w:b/>
        <w:bCs/>
        <w:caps/>
      </w:rPr>
      <w:t>5</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Pr>
        <w:b/>
        <w:bCs/>
        <w:caps/>
        <w:noProof/>
      </w:rPr>
      <w:t>23</w:t>
    </w:r>
    <w:r w:rsidRPr="00CE3670">
      <w:rPr>
        <w:b/>
        <w:bCs/>
        <w:caps/>
        <w:noProof/>
      </w:rPr>
      <w:fldChar w:fldCharType="end"/>
    </w:r>
  </w:p>
  <w:p w14:paraId="3AE39D60" w14:textId="5C024BA9" w:rsidR="00351948" w:rsidRPr="005C23E7" w:rsidRDefault="005C23E7" w:rsidP="005C23E7">
    <w:pPr>
      <w:pStyle w:val="Footer"/>
      <w:jc w:val="center"/>
      <w:rPr>
        <w:rFonts w:ascii="Arial" w:hAnsi="Arial" w:cs="Arial"/>
      </w:rPr>
    </w:pPr>
    <w:r w:rsidRPr="005C23E7">
      <w:rPr>
        <w:rFonts w:ascii="Arial" w:hAnsi="Arial"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4B25" w14:textId="66E1E15D" w:rsidR="00351948" w:rsidRPr="00CE3670" w:rsidRDefault="00351948" w:rsidP="00CE3670">
    <w:pPr>
      <w:pStyle w:val="Footer"/>
      <w:spacing w:before="360"/>
      <w:rPr>
        <w:caps/>
      </w:rPr>
    </w:pPr>
    <w:r w:rsidRPr="00CE3670">
      <w:rPr>
        <w:caps/>
        <w:noProof/>
        <w:lang w:val="en-US"/>
      </w:rPr>
      <w:fldChar w:fldCharType="begin"/>
    </w:r>
    <w:r w:rsidRPr="00CE3670">
      <w:rPr>
        <w:caps/>
        <w:noProof/>
        <w:lang w:val="en-US"/>
      </w:rPr>
      <w:instrText xml:space="preserve"> STYLEREF  Title  \* MERGEFORMAT </w:instrText>
    </w:r>
    <w:r w:rsidRPr="00CE3670">
      <w:rPr>
        <w:caps/>
        <w:noProof/>
        <w:lang w:val="en-US"/>
      </w:rPr>
      <w:fldChar w:fldCharType="separate"/>
    </w:r>
    <w:r w:rsidR="0005485F">
      <w:rPr>
        <w:caps/>
        <w:noProof/>
        <w:lang w:val="en-US"/>
      </w:rPr>
      <w:t>enforceable undertakings</w:t>
    </w:r>
    <w:r w:rsidRPr="00CE3670">
      <w:rPr>
        <w:caps/>
        <w:noProof/>
        <w:lang w:val="en-US"/>
      </w:rPr>
      <w:fldChar w:fldCharType="end"/>
    </w:r>
  </w:p>
  <w:p w14:paraId="4CE5CFA3" w14:textId="77777777" w:rsidR="00351948" w:rsidRPr="00CE3670" w:rsidRDefault="00351948" w:rsidP="00A84DC1">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Pr>
        <w:b/>
        <w:bCs/>
        <w:caps/>
      </w:rPr>
      <w:t>4</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Pr>
        <w:b/>
        <w:bCs/>
        <w:caps/>
        <w:noProof/>
      </w:rPr>
      <w:t>23</w:t>
    </w:r>
    <w:r w:rsidRPr="00CE3670">
      <w:rPr>
        <w:b/>
        <w:bCs/>
        <w:caps/>
        <w:noProof/>
      </w:rPr>
      <w:fldChar w:fldCharType="end"/>
    </w:r>
  </w:p>
  <w:p w14:paraId="660A1E16" w14:textId="536B7207" w:rsidR="00351948" w:rsidRPr="005C23E7" w:rsidRDefault="005C23E7" w:rsidP="005C23E7">
    <w:pPr>
      <w:jc w:val="center"/>
      <w:rPr>
        <w:rFonts w:ascii="Arial" w:hAnsi="Arial" w:cs="Arial"/>
        <w:sz w:val="14"/>
        <w:szCs w:val="14"/>
      </w:rPr>
    </w:pPr>
    <w:r w:rsidRPr="005C23E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566A3" w14:textId="77777777" w:rsidR="00351948" w:rsidRPr="00FF08F5" w:rsidRDefault="00351948" w:rsidP="008E21DE">
      <w:pPr>
        <w:spacing w:before="0" w:after="0"/>
        <w:rPr>
          <w:lang w:val="en-US"/>
        </w:rPr>
      </w:pPr>
      <w:r>
        <w:rPr>
          <w:lang w:val="en-US"/>
        </w:rPr>
        <w:t>____</w:t>
      </w:r>
    </w:p>
  </w:footnote>
  <w:footnote w:type="continuationSeparator" w:id="0">
    <w:p w14:paraId="5054347A" w14:textId="77777777" w:rsidR="00351948" w:rsidRDefault="00351948" w:rsidP="008E21DE">
      <w:pPr>
        <w:spacing w:before="0" w:after="0"/>
      </w:pPr>
      <w:r>
        <w:continuationSeparator/>
      </w:r>
    </w:p>
    <w:p w14:paraId="496E1F56" w14:textId="77777777" w:rsidR="00351948" w:rsidRDefault="00351948"/>
  </w:footnote>
  <w:footnote w:id="1">
    <w:p w14:paraId="229F5915" w14:textId="61440619" w:rsidR="00351948" w:rsidRDefault="00351948" w:rsidP="00F0457B">
      <w:pPr>
        <w:pStyle w:val="FootnoteText"/>
        <w:spacing w:before="0" w:after="0"/>
      </w:pPr>
      <w:r>
        <w:rPr>
          <w:rStyle w:val="FootnoteReference"/>
        </w:rPr>
        <w:footnoteRef/>
      </w:r>
      <w:r>
        <w:t xml:space="preserve"> </w:t>
      </w:r>
      <w:r>
        <w:rPr>
          <w:i/>
          <w:iCs/>
          <w:color w:val="414042"/>
          <w:szCs w:val="16"/>
        </w:rPr>
        <w:t>The</w:t>
      </w:r>
      <w:r>
        <w:rPr>
          <w:i/>
          <w:iCs/>
          <w:color w:val="414042"/>
          <w:spacing w:val="-8"/>
          <w:szCs w:val="16"/>
        </w:rPr>
        <w:t xml:space="preserve"> </w:t>
      </w:r>
      <w:r>
        <w:rPr>
          <w:i/>
          <w:iCs/>
          <w:color w:val="414042"/>
          <w:szCs w:val="16"/>
        </w:rPr>
        <w:t>strategies</w:t>
      </w:r>
      <w:r>
        <w:rPr>
          <w:i/>
          <w:iCs/>
          <w:color w:val="414042"/>
          <w:spacing w:val="-8"/>
          <w:szCs w:val="16"/>
        </w:rPr>
        <w:t xml:space="preserve"> </w:t>
      </w:r>
      <w:r>
        <w:rPr>
          <w:i/>
          <w:iCs/>
          <w:color w:val="414042"/>
          <w:szCs w:val="16"/>
        </w:rPr>
        <w:t>proposed</w:t>
      </w:r>
      <w:r>
        <w:rPr>
          <w:i/>
          <w:iCs/>
          <w:color w:val="414042"/>
          <w:spacing w:val="-8"/>
          <w:szCs w:val="16"/>
        </w:rPr>
        <w:t xml:space="preserve"> </w:t>
      </w:r>
      <w:r>
        <w:rPr>
          <w:i/>
          <w:iCs/>
          <w:color w:val="414042"/>
          <w:szCs w:val="16"/>
        </w:rPr>
        <w:t>may</w:t>
      </w:r>
      <w:r>
        <w:rPr>
          <w:i/>
          <w:iCs/>
          <w:color w:val="414042"/>
          <w:spacing w:val="-8"/>
          <w:szCs w:val="16"/>
        </w:rPr>
        <w:t xml:space="preserve"> </w:t>
      </w:r>
      <w:r>
        <w:rPr>
          <w:i/>
          <w:iCs/>
          <w:color w:val="414042"/>
          <w:szCs w:val="16"/>
        </w:rPr>
        <w:t>demonstrate</w:t>
      </w:r>
      <w:r>
        <w:rPr>
          <w:i/>
          <w:iCs/>
          <w:color w:val="414042"/>
          <w:spacing w:val="-8"/>
          <w:szCs w:val="16"/>
        </w:rPr>
        <w:t xml:space="preserve"> </w:t>
      </w:r>
      <w:r>
        <w:rPr>
          <w:i/>
          <w:iCs/>
          <w:color w:val="414042"/>
          <w:szCs w:val="16"/>
        </w:rPr>
        <w:t>benefits</w:t>
      </w:r>
      <w:r>
        <w:rPr>
          <w:i/>
          <w:iCs/>
          <w:color w:val="414042"/>
          <w:spacing w:val="-8"/>
          <w:szCs w:val="16"/>
        </w:rPr>
        <w:t xml:space="preserve"> </w:t>
      </w:r>
      <w:r>
        <w:rPr>
          <w:i/>
          <w:iCs/>
          <w:color w:val="414042"/>
          <w:szCs w:val="16"/>
        </w:rPr>
        <w:t>across</w:t>
      </w:r>
      <w:r>
        <w:rPr>
          <w:i/>
          <w:iCs/>
          <w:color w:val="414042"/>
          <w:spacing w:val="-8"/>
          <w:szCs w:val="16"/>
        </w:rPr>
        <w:t xml:space="preserve"> </w:t>
      </w:r>
      <w:r>
        <w:rPr>
          <w:i/>
          <w:iCs/>
          <w:color w:val="414042"/>
          <w:szCs w:val="16"/>
        </w:rPr>
        <w:t>e,</w:t>
      </w:r>
      <w:r>
        <w:rPr>
          <w:i/>
          <w:iCs/>
          <w:color w:val="414042"/>
          <w:spacing w:val="-8"/>
          <w:szCs w:val="16"/>
        </w:rPr>
        <w:t xml:space="preserve"> </w:t>
      </w:r>
      <w:r>
        <w:rPr>
          <w:i/>
          <w:iCs/>
          <w:color w:val="414042"/>
          <w:szCs w:val="16"/>
        </w:rPr>
        <w:t>f</w:t>
      </w:r>
      <w:r>
        <w:rPr>
          <w:i/>
          <w:iCs/>
          <w:color w:val="414042"/>
          <w:spacing w:val="-8"/>
          <w:szCs w:val="16"/>
        </w:rPr>
        <w:t xml:space="preserve"> </w:t>
      </w:r>
      <w:r>
        <w:rPr>
          <w:i/>
          <w:iCs/>
          <w:color w:val="414042"/>
          <w:szCs w:val="16"/>
        </w:rPr>
        <w:t>and</w:t>
      </w:r>
      <w:r>
        <w:rPr>
          <w:i/>
          <w:iCs/>
          <w:color w:val="414042"/>
          <w:spacing w:val="-8"/>
          <w:szCs w:val="16"/>
        </w:rPr>
        <w:t xml:space="preserve"> </w:t>
      </w:r>
      <w:r>
        <w:rPr>
          <w:i/>
          <w:iCs/>
          <w:color w:val="414042"/>
          <w:szCs w:val="16"/>
        </w:rPr>
        <w:t>g, however</w:t>
      </w:r>
      <w:r>
        <w:rPr>
          <w:i/>
          <w:iCs/>
          <w:color w:val="414042"/>
          <w:spacing w:val="-8"/>
          <w:szCs w:val="16"/>
        </w:rPr>
        <w:t xml:space="preserve"> </w:t>
      </w:r>
      <w:r>
        <w:rPr>
          <w:i/>
          <w:iCs/>
          <w:color w:val="414042"/>
          <w:szCs w:val="16"/>
        </w:rPr>
        <w:t>the</w:t>
      </w:r>
      <w:r>
        <w:rPr>
          <w:i/>
          <w:iCs/>
          <w:color w:val="414042"/>
          <w:spacing w:val="-8"/>
          <w:szCs w:val="16"/>
        </w:rPr>
        <w:t xml:space="preserve"> </w:t>
      </w:r>
      <w:r>
        <w:rPr>
          <w:i/>
          <w:iCs/>
          <w:color w:val="414042"/>
          <w:szCs w:val="16"/>
        </w:rPr>
        <w:t>benefits</w:t>
      </w:r>
      <w:r>
        <w:rPr>
          <w:i/>
          <w:iCs/>
          <w:color w:val="414042"/>
          <w:spacing w:val="-8"/>
          <w:szCs w:val="16"/>
        </w:rPr>
        <w:t xml:space="preserve"> </w:t>
      </w:r>
      <w:r>
        <w:rPr>
          <w:i/>
          <w:iCs/>
          <w:color w:val="414042"/>
          <w:szCs w:val="16"/>
        </w:rPr>
        <w:t>in</w:t>
      </w:r>
      <w:r>
        <w:rPr>
          <w:i/>
          <w:iCs/>
          <w:color w:val="414042"/>
          <w:spacing w:val="-8"/>
          <w:szCs w:val="16"/>
        </w:rPr>
        <w:t xml:space="preserve"> </w:t>
      </w:r>
      <w:r>
        <w:rPr>
          <w:i/>
          <w:iCs/>
          <w:color w:val="414042"/>
          <w:szCs w:val="16"/>
        </w:rPr>
        <w:t>each</w:t>
      </w:r>
      <w:r>
        <w:rPr>
          <w:i/>
          <w:iCs/>
          <w:color w:val="414042"/>
          <w:spacing w:val="-8"/>
          <w:szCs w:val="16"/>
        </w:rPr>
        <w:t xml:space="preserve"> </w:t>
      </w:r>
      <w:r>
        <w:rPr>
          <w:i/>
          <w:iCs/>
          <w:color w:val="414042"/>
          <w:szCs w:val="16"/>
        </w:rPr>
        <w:t>area</w:t>
      </w:r>
      <w:r>
        <w:rPr>
          <w:i/>
          <w:iCs/>
          <w:color w:val="414042"/>
          <w:spacing w:val="-8"/>
          <w:szCs w:val="16"/>
        </w:rPr>
        <w:t xml:space="preserve"> </w:t>
      </w:r>
      <w:r>
        <w:rPr>
          <w:i/>
          <w:iCs/>
          <w:color w:val="414042"/>
          <w:szCs w:val="16"/>
        </w:rPr>
        <w:t>must</w:t>
      </w:r>
      <w:r>
        <w:rPr>
          <w:i/>
          <w:iCs/>
          <w:color w:val="414042"/>
          <w:spacing w:val="-8"/>
          <w:szCs w:val="16"/>
        </w:rPr>
        <w:t xml:space="preserve"> </w:t>
      </w:r>
      <w:r>
        <w:rPr>
          <w:i/>
          <w:iCs/>
          <w:color w:val="414042"/>
          <w:szCs w:val="16"/>
        </w:rPr>
        <w:t>be</w:t>
      </w:r>
      <w:r>
        <w:rPr>
          <w:i/>
          <w:iCs/>
          <w:color w:val="414042"/>
          <w:spacing w:val="-8"/>
          <w:szCs w:val="16"/>
        </w:rPr>
        <w:t xml:space="preserve"> </w:t>
      </w:r>
      <w:r>
        <w:rPr>
          <w:i/>
          <w:iCs/>
          <w:color w:val="414042"/>
          <w:szCs w:val="16"/>
        </w:rPr>
        <w:t>specified.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024E2" w14:textId="77777777" w:rsidR="005C23E7" w:rsidRDefault="005C2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40B65" w14:textId="77777777" w:rsidR="005C23E7" w:rsidRDefault="005C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9A55" w14:textId="77777777" w:rsidR="005C23E7" w:rsidRDefault="005C23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DE2F" w14:textId="77777777" w:rsidR="00351948" w:rsidRDefault="00351948" w:rsidP="006A67C0">
    <w:pPr>
      <w:pStyle w:val="Header"/>
    </w:pPr>
    <w:r>
      <w:rPr>
        <w:noProof/>
      </w:rPr>
      <w:drawing>
        <wp:anchor distT="0" distB="0" distL="114300" distR="114300" simplePos="0" relativeHeight="251656189" behindDoc="1" locked="0" layoutInCell="1" allowOverlap="1" wp14:anchorId="39A7DA7F" wp14:editId="77761C5E">
          <wp:simplePos x="0" y="0"/>
          <wp:positionH relativeFrom="column">
            <wp:posOffset>-4068445</wp:posOffset>
          </wp:positionH>
          <wp:positionV relativeFrom="page">
            <wp:posOffset>-1104900</wp:posOffset>
          </wp:positionV>
          <wp:extent cx="7559040" cy="11337355"/>
          <wp:effectExtent l="0" t="0" r="3810" b="0"/>
          <wp:wrapNone/>
          <wp:docPr id="1" name="Picture 1"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tock-174637690-edit-grey.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1337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1" layoutInCell="1" allowOverlap="1" wp14:anchorId="092B2C7A" wp14:editId="5855EE34">
          <wp:simplePos x="0" y="0"/>
          <wp:positionH relativeFrom="page">
            <wp:posOffset>431800</wp:posOffset>
          </wp:positionH>
          <wp:positionV relativeFrom="page">
            <wp:posOffset>7272655</wp:posOffset>
          </wp:positionV>
          <wp:extent cx="1962000" cy="557640"/>
          <wp:effectExtent l="0" t="0" r="63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placeACT_cover_logo.png"/>
                  <pic:cNvPicPr/>
                </pic:nvPicPr>
                <pic:blipFill>
                  <a:blip r:embed="rId2">
                    <a:extLst>
                      <a:ext uri="{28A0092B-C50C-407E-A947-70E740481C1C}">
                        <a14:useLocalDpi xmlns:a14="http://schemas.microsoft.com/office/drawing/2010/main" val="0"/>
                      </a:ext>
                    </a:extLst>
                  </a:blip>
                  <a:stretch>
                    <a:fillRect/>
                  </a:stretch>
                </pic:blipFill>
                <pic:spPr>
                  <a:xfrm>
                    <a:off x="0" y="0"/>
                    <a:ext cx="1962000" cy="557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4" behindDoc="1" locked="0" layoutInCell="1" allowOverlap="1" wp14:anchorId="73A02F55" wp14:editId="6344C60A">
          <wp:simplePos x="0" y="0"/>
          <wp:positionH relativeFrom="page">
            <wp:align>center</wp:align>
          </wp:positionH>
          <wp:positionV relativeFrom="page">
            <wp:align>center</wp:align>
          </wp:positionV>
          <wp:extent cx="7559640" cy="10693440"/>
          <wp:effectExtent l="0" t="0" r="381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ort_mask-1.png"/>
                  <pic:cNvPicPr/>
                </pic:nvPicPr>
                <pic:blipFill>
                  <a:blip r:embed="rId3">
                    <a:extLst>
                      <a:ext uri="{28A0092B-C50C-407E-A947-70E740481C1C}">
                        <a14:useLocalDpi xmlns:a14="http://schemas.microsoft.com/office/drawing/2010/main" val="0"/>
                      </a:ext>
                    </a:extLst>
                  </a:blip>
                  <a:stretch>
                    <a:fillRect/>
                  </a:stretch>
                </pic:blipFill>
                <pic:spPr>
                  <a:xfrm>
                    <a:off x="0" y="0"/>
                    <a:ext cx="7559640" cy="10693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1286" w14:textId="4FCDAE20" w:rsidR="00351948" w:rsidRDefault="00351948">
    <w:pPr>
      <w:pStyle w:val="Header"/>
    </w:pPr>
    <w:r>
      <w:rPr>
        <w:noProof/>
      </w:rPr>
      <mc:AlternateContent>
        <mc:Choice Requires="wps">
          <w:drawing>
            <wp:anchor distT="0" distB="0" distL="114300" distR="114300" simplePos="0" relativeHeight="251654139" behindDoc="1" locked="0" layoutInCell="1" allowOverlap="1" wp14:anchorId="7316CD17" wp14:editId="5B77E161">
              <wp:simplePos x="0" y="0"/>
              <wp:positionH relativeFrom="page">
                <wp:posOffset>0</wp:posOffset>
              </wp:positionH>
              <wp:positionV relativeFrom="page">
                <wp:posOffset>0</wp:posOffset>
              </wp:positionV>
              <wp:extent cx="11630025" cy="6905625"/>
              <wp:effectExtent l="0" t="0" r="9525" b="9525"/>
              <wp:wrapNone/>
              <wp:docPr id="5" name="Rectangle 5"/>
              <wp:cNvGraphicFramePr/>
              <a:graphic xmlns:a="http://schemas.openxmlformats.org/drawingml/2006/main">
                <a:graphicData uri="http://schemas.microsoft.com/office/word/2010/wordprocessingShape">
                  <wps:wsp>
                    <wps:cNvSpPr/>
                    <wps:spPr>
                      <a:xfrm>
                        <a:off x="0" y="0"/>
                        <a:ext cx="11630025" cy="69056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29856" id="Rectangle 5" o:spid="_x0000_s1026" style="position:absolute;margin-left:0;margin-top:0;width:915.75pt;height:543.75pt;z-index:-2516623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" fillcolor="black [3213]" stroked="f" strokeweight="1pt">
              <w10:wrap anchorx="page" anchory="page"/>
            </v:rect>
          </w:pict>
        </mc:Fallback>
      </mc:AlternateContent>
    </w:r>
    <w:r>
      <w:rPr>
        <w:noProof/>
      </w:rPr>
      <w:drawing>
        <wp:anchor distT="0" distB="0" distL="114300" distR="114300" simplePos="0" relativeHeight="251681792" behindDoc="1" locked="0" layoutInCell="1" allowOverlap="1" wp14:anchorId="606E58B4" wp14:editId="044DE0E3">
          <wp:simplePos x="0" y="0"/>
          <wp:positionH relativeFrom="column">
            <wp:posOffset>1201420</wp:posOffset>
          </wp:positionH>
          <wp:positionV relativeFrom="paragraph">
            <wp:posOffset>3820160</wp:posOffset>
          </wp:positionV>
          <wp:extent cx="2375535" cy="23755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2375535" cy="23755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3AB922BB" wp14:editId="4F7D636E">
          <wp:simplePos x="0" y="0"/>
          <wp:positionH relativeFrom="column">
            <wp:posOffset>-4179570</wp:posOffset>
          </wp:positionH>
          <wp:positionV relativeFrom="paragraph">
            <wp:posOffset>231191</wp:posOffset>
          </wp:positionV>
          <wp:extent cx="2376000" cy="237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2">
                    <a:extLst>
                      <a:ext uri="{28A0092B-C50C-407E-A947-70E740481C1C}">
                        <a14:useLocalDpi xmlns:a14="http://schemas.microsoft.com/office/drawing/2010/main" val="0"/>
                      </a:ext>
                    </a:extLst>
                  </a:blip>
                  <a:stretch>
                    <a:fillRect/>
                  </a:stretch>
                </pic:blipFill>
                <pic:spPr>
                  <a:xfrm>
                    <a:off x="0" y="0"/>
                    <a:ext cx="2376000" cy="2376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3435" w14:textId="77777777" w:rsidR="00351948" w:rsidRDefault="00351948" w:rsidP="00CE3670">
    <w:pPr>
      <w:pStyle w:val="Header"/>
    </w:pPr>
    <w:r w:rsidRPr="007923D0">
      <w:rPr>
        <w:noProof/>
      </w:rPr>
      <w:drawing>
        <wp:anchor distT="0" distB="0" distL="114300" distR="114300" simplePos="0" relativeHeight="251691008" behindDoc="1" locked="0" layoutInCell="1" allowOverlap="1" wp14:anchorId="0716B0CA" wp14:editId="0C88E1F8">
          <wp:simplePos x="0" y="0"/>
          <wp:positionH relativeFrom="column">
            <wp:posOffset>5935850</wp:posOffset>
          </wp:positionH>
          <wp:positionV relativeFrom="paragraph">
            <wp:posOffset>-362263</wp:posOffset>
          </wp:positionV>
          <wp:extent cx="576000" cy="576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7A519D7D" wp14:editId="2813BFAB">
          <wp:simplePos x="0" y="0"/>
          <wp:positionH relativeFrom="column">
            <wp:posOffset>-160075</wp:posOffset>
          </wp:positionH>
          <wp:positionV relativeFrom="paragraph">
            <wp:posOffset>-55245</wp:posOffset>
          </wp:positionV>
          <wp:extent cx="2240362" cy="53576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afeACT Logo inline.eps"/>
                  <pic:cNvPicPr/>
                </pic:nvPicPr>
                <pic:blipFill>
                  <a:blip r:embed="rId2">
                    <a:extLst>
                      <a:ext uri="{28A0092B-C50C-407E-A947-70E740481C1C}">
                        <a14:useLocalDpi xmlns:a14="http://schemas.microsoft.com/office/drawing/2010/main" val="0"/>
                      </a:ext>
                    </a:extLst>
                  </a:blip>
                  <a:stretch>
                    <a:fillRect/>
                  </a:stretch>
                </pic:blipFill>
                <pic:spPr>
                  <a:xfrm>
                    <a:off x="0" y="0"/>
                    <a:ext cx="2240362" cy="535767"/>
                  </a:xfrm>
                  <a:prstGeom prst="rect">
                    <a:avLst/>
                  </a:prstGeom>
                </pic:spPr>
              </pic:pic>
            </a:graphicData>
          </a:graphic>
          <wp14:sizeRelH relativeFrom="page">
            <wp14:pctWidth>0</wp14:pctWidth>
          </wp14:sizeRelH>
          <wp14:sizeRelV relativeFrom="page">
            <wp14:pctHeight>0</wp14:pctHeight>
          </wp14:sizeRelV>
        </wp:anchor>
      </w:drawing>
    </w:r>
  </w:p>
  <w:p w14:paraId="5DDAA87F" w14:textId="77777777" w:rsidR="00351948" w:rsidRDefault="00351948" w:rsidP="00CE3670">
    <w:pPr>
      <w:pStyle w:val="Header"/>
    </w:pPr>
  </w:p>
  <w:p w14:paraId="287F08C6" w14:textId="0BD440DB" w:rsidR="00351948" w:rsidRPr="006A67C0" w:rsidRDefault="00351948" w:rsidP="00CE3670">
    <w:pPr>
      <w:pStyle w:val="Header"/>
      <w:spacing w:after="2400"/>
    </w:pPr>
    <w:r w:rsidRPr="007923D0">
      <w:rPr>
        <w:noProof/>
      </w:rPr>
      <w:drawing>
        <wp:anchor distT="0" distB="0" distL="114300" distR="114300" simplePos="0" relativeHeight="251692032" behindDoc="1" locked="0" layoutInCell="1" allowOverlap="1" wp14:anchorId="18ACD552" wp14:editId="3980683B">
          <wp:simplePos x="0" y="0"/>
          <wp:positionH relativeFrom="column">
            <wp:posOffset>6551800</wp:posOffset>
          </wp:positionH>
          <wp:positionV relativeFrom="paragraph">
            <wp:posOffset>87317</wp:posOffset>
          </wp:positionV>
          <wp:extent cx="576000" cy="576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3">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p>
  <w:p w14:paraId="72A65EA5" w14:textId="77777777" w:rsidR="00351948" w:rsidRDefault="0035194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93FF" w14:textId="77777777" w:rsidR="00351948" w:rsidRDefault="00351948" w:rsidP="006A67C0">
    <w:pPr>
      <w:pStyle w:val="Header"/>
    </w:pPr>
    <w:r w:rsidRPr="007923D0">
      <w:rPr>
        <w:noProof/>
      </w:rPr>
      <w:drawing>
        <wp:anchor distT="0" distB="0" distL="114300" distR="114300" simplePos="0" relativeHeight="251687936" behindDoc="1" locked="0" layoutInCell="1" allowOverlap="1" wp14:anchorId="5805DDE5" wp14:editId="741E8449">
          <wp:simplePos x="0" y="0"/>
          <wp:positionH relativeFrom="column">
            <wp:posOffset>5937250</wp:posOffset>
          </wp:positionH>
          <wp:positionV relativeFrom="paragraph">
            <wp:posOffset>-358140</wp:posOffset>
          </wp:positionV>
          <wp:extent cx="576000" cy="576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51C5EC83" wp14:editId="310F5181">
          <wp:simplePos x="0" y="0"/>
          <wp:positionH relativeFrom="column">
            <wp:posOffset>-164077</wp:posOffset>
          </wp:positionH>
          <wp:positionV relativeFrom="paragraph">
            <wp:posOffset>-54987</wp:posOffset>
          </wp:positionV>
          <wp:extent cx="2217600" cy="5292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afeACT Logo inline.eps"/>
                  <pic:cNvPicPr/>
                </pic:nvPicPr>
                <pic:blipFill>
                  <a:blip r:embed="rId2">
                    <a:extLst>
                      <a:ext uri="{28A0092B-C50C-407E-A947-70E740481C1C}">
                        <a14:useLocalDpi xmlns:a14="http://schemas.microsoft.com/office/drawing/2010/main" val="0"/>
                      </a:ext>
                    </a:extLst>
                  </a:blip>
                  <a:stretch>
                    <a:fillRect/>
                  </a:stretch>
                </pic:blipFill>
                <pic:spPr>
                  <a:xfrm>
                    <a:off x="0" y="0"/>
                    <a:ext cx="2217600" cy="529200"/>
                  </a:xfrm>
                  <a:prstGeom prst="rect">
                    <a:avLst/>
                  </a:prstGeom>
                </pic:spPr>
              </pic:pic>
            </a:graphicData>
          </a:graphic>
          <wp14:sizeRelH relativeFrom="page">
            <wp14:pctWidth>0</wp14:pctWidth>
          </wp14:sizeRelH>
          <wp14:sizeRelV relativeFrom="page">
            <wp14:pctHeight>0</wp14:pctHeight>
          </wp14:sizeRelV>
        </wp:anchor>
      </w:drawing>
    </w:r>
  </w:p>
  <w:p w14:paraId="1F858125" w14:textId="77777777" w:rsidR="00351948" w:rsidRDefault="00351948" w:rsidP="006A67C0">
    <w:pPr>
      <w:pStyle w:val="Header"/>
    </w:pPr>
  </w:p>
  <w:p w14:paraId="5FB8244F" w14:textId="77777777" w:rsidR="00351948" w:rsidRPr="006A67C0" w:rsidRDefault="00351948" w:rsidP="00CE3670">
    <w:pPr>
      <w:pStyle w:val="Header"/>
      <w:spacing w:after="2400"/>
    </w:pPr>
    <w:r w:rsidRPr="007923D0">
      <w:rPr>
        <w:noProof/>
      </w:rPr>
      <w:drawing>
        <wp:anchor distT="0" distB="0" distL="114300" distR="114300" simplePos="0" relativeHeight="251688960" behindDoc="1" locked="0" layoutInCell="1" allowOverlap="1" wp14:anchorId="33B69BA1" wp14:editId="7F7D3A30">
          <wp:simplePos x="0" y="0"/>
          <wp:positionH relativeFrom="column">
            <wp:posOffset>6553200</wp:posOffset>
          </wp:positionH>
          <wp:positionV relativeFrom="paragraph">
            <wp:posOffset>91440</wp:posOffset>
          </wp:positionV>
          <wp:extent cx="576000" cy="576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3">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p>
  <w:p w14:paraId="603D3DF9" w14:textId="77777777" w:rsidR="00351948" w:rsidRDefault="003519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738"/>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1" w15:restartNumberingAfterBreak="0">
    <w:nsid w:val="047F2D69"/>
    <w:multiLevelType w:val="hybridMultilevel"/>
    <w:tmpl w:val="A57C3884"/>
    <w:lvl w:ilvl="0" w:tplc="63C0358E">
      <w:numFmt w:val="bullet"/>
      <w:lvlText w:val="-"/>
      <w:lvlJc w:val="left"/>
      <w:pPr>
        <w:ind w:left="910" w:hanging="360"/>
      </w:pPr>
      <w:rPr>
        <w:rFonts w:ascii="Arial" w:eastAsiaTheme="minorHAnsi" w:hAnsi="Arial" w:cs="Arial" w:hint="default"/>
        <w:color w:val="231F20"/>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2" w15:restartNumberingAfterBreak="0">
    <w:nsid w:val="098E3E21"/>
    <w:multiLevelType w:val="multilevel"/>
    <w:tmpl w:val="DF741F16"/>
    <w:lvl w:ilvl="0">
      <w:start w:val="1"/>
      <w:numFmt w:val="decimal"/>
      <w:lvlText w:val="%1."/>
      <w:lvlJc w:val="left"/>
      <w:pPr>
        <w:ind w:left="871" w:hanging="681"/>
      </w:pPr>
      <w:rPr>
        <w:rFonts w:ascii="Montserrat Semi Bold" w:hAnsi="Montserrat Semi Bold" w:cs="Montserrat Semi Bold" w:hint="default"/>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hint="default"/>
        <w:b/>
        <w:bCs/>
        <w:color w:val="00A8E3"/>
        <w:spacing w:val="-9"/>
        <w:w w:val="92"/>
        <w:sz w:val="32"/>
        <w:szCs w:val="32"/>
      </w:rPr>
    </w:lvl>
    <w:lvl w:ilvl="2">
      <w:start w:val="1"/>
      <w:numFmt w:val="lowerLetter"/>
      <w:lvlText w:val="%3)"/>
      <w:lvlJc w:val="left"/>
      <w:pPr>
        <w:ind w:left="701" w:hanging="284"/>
      </w:pPr>
      <w:rPr>
        <w:rFonts w:hint="default"/>
        <w:b w:val="0"/>
        <w:bCs w:val="0"/>
        <w:color w:val="231F20"/>
        <w:spacing w:val="-9"/>
        <w:w w:val="100"/>
        <w:sz w:val="21"/>
        <w:szCs w:val="21"/>
      </w:rPr>
    </w:lvl>
    <w:lvl w:ilvl="3">
      <w:numFmt w:val="bullet"/>
      <w:lvlText w:val="•"/>
      <w:lvlJc w:val="left"/>
      <w:pPr>
        <w:ind w:left="2814" w:hanging="284"/>
      </w:pPr>
      <w:rPr>
        <w:rFonts w:hint="default"/>
      </w:rPr>
    </w:lvl>
    <w:lvl w:ilvl="4">
      <w:numFmt w:val="bullet"/>
      <w:lvlText w:val="•"/>
      <w:lvlJc w:val="left"/>
      <w:pPr>
        <w:ind w:left="3781" w:hanging="284"/>
      </w:pPr>
      <w:rPr>
        <w:rFonts w:hint="default"/>
      </w:rPr>
    </w:lvl>
    <w:lvl w:ilvl="5">
      <w:numFmt w:val="bullet"/>
      <w:lvlText w:val="•"/>
      <w:lvlJc w:val="left"/>
      <w:pPr>
        <w:ind w:left="4749" w:hanging="284"/>
      </w:pPr>
      <w:rPr>
        <w:rFonts w:hint="default"/>
      </w:rPr>
    </w:lvl>
    <w:lvl w:ilvl="6">
      <w:numFmt w:val="bullet"/>
      <w:lvlText w:val="•"/>
      <w:lvlJc w:val="left"/>
      <w:pPr>
        <w:ind w:left="5716" w:hanging="284"/>
      </w:pPr>
      <w:rPr>
        <w:rFonts w:hint="default"/>
      </w:rPr>
    </w:lvl>
    <w:lvl w:ilvl="7">
      <w:numFmt w:val="bullet"/>
      <w:lvlText w:val="•"/>
      <w:lvlJc w:val="left"/>
      <w:pPr>
        <w:ind w:left="6683" w:hanging="284"/>
      </w:pPr>
      <w:rPr>
        <w:rFonts w:hint="default"/>
      </w:rPr>
    </w:lvl>
    <w:lvl w:ilvl="8">
      <w:numFmt w:val="bullet"/>
      <w:lvlText w:val="•"/>
      <w:lvlJc w:val="left"/>
      <w:pPr>
        <w:ind w:left="7650" w:hanging="284"/>
      </w:pPr>
      <w:rPr>
        <w:rFonts w:hint="default"/>
      </w:rPr>
    </w:lvl>
  </w:abstractNum>
  <w:abstractNum w:abstractNumId="3" w15:restartNumberingAfterBreak="0">
    <w:nsid w:val="0F641E4F"/>
    <w:multiLevelType w:val="hybridMultilevel"/>
    <w:tmpl w:val="0C20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946864"/>
    <w:multiLevelType w:val="hybridMultilevel"/>
    <w:tmpl w:val="2CB0E800"/>
    <w:lvl w:ilvl="0" w:tplc="63C0358E">
      <w:numFmt w:val="bullet"/>
      <w:lvlText w:val="-"/>
      <w:lvlJc w:val="left"/>
      <w:pPr>
        <w:ind w:left="720" w:hanging="360"/>
      </w:pPr>
      <w:rPr>
        <w:rFonts w:ascii="Arial" w:eastAsiaTheme="minorHAnsi" w:hAnsi="Arial" w:cs="Aria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D4B272E4"/>
    <w:styleLink w:val="List1Numbered"/>
    <w:lvl w:ilvl="0">
      <w:start w:val="1"/>
      <w:numFmt w:val="decimal"/>
      <w:lvlText w:val="%1."/>
      <w:lvlJc w:val="left"/>
      <w:pPr>
        <w:ind w:left="340" w:hanging="340"/>
      </w:pPr>
      <w:rPr>
        <w:rFonts w:hint="default"/>
        <w:b w:val="0"/>
        <w:i w:val="0"/>
        <w:color w:val="auto"/>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9E256A"/>
    <w:multiLevelType w:val="hybridMultilevel"/>
    <w:tmpl w:val="2142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F10C9"/>
    <w:multiLevelType w:val="multilevel"/>
    <w:tmpl w:val="8892CC6E"/>
    <w:numStyleLink w:val="FigureNumbers"/>
  </w:abstractNum>
  <w:abstractNum w:abstractNumId="10" w15:restartNumberingAfterBreak="0">
    <w:nsid w:val="1E8E51E0"/>
    <w:multiLevelType w:val="hybridMultilevel"/>
    <w:tmpl w:val="AFEC95B6"/>
    <w:lvl w:ilvl="0" w:tplc="63C0358E">
      <w:numFmt w:val="bullet"/>
      <w:lvlText w:val="-"/>
      <w:lvlJc w:val="left"/>
      <w:pPr>
        <w:ind w:left="1137" w:hanging="360"/>
      </w:pPr>
      <w:rPr>
        <w:rFonts w:ascii="Arial" w:eastAsiaTheme="minorHAnsi" w:hAnsi="Arial" w:cs="Arial" w:hint="default"/>
        <w:color w:val="231F20"/>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1"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CE60CC"/>
    <w:multiLevelType w:val="multilevel"/>
    <w:tmpl w:val="C3C8640A"/>
    <w:numStyleLink w:val="DefaultBullets"/>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C41A48"/>
    <w:multiLevelType w:val="hybridMultilevel"/>
    <w:tmpl w:val="EAA41CB0"/>
    <w:lvl w:ilvl="0" w:tplc="63C0358E">
      <w:numFmt w:val="bullet"/>
      <w:lvlText w:val="-"/>
      <w:lvlJc w:val="left"/>
      <w:pPr>
        <w:ind w:left="720" w:hanging="360"/>
      </w:pPr>
      <w:rPr>
        <w:rFonts w:ascii="Arial" w:eastAsiaTheme="minorHAnsi" w:hAnsi="Arial" w:cs="Aria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FB7303"/>
    <w:multiLevelType w:val="hybridMultilevel"/>
    <w:tmpl w:val="0E402CBA"/>
    <w:lvl w:ilvl="0" w:tplc="0C090001">
      <w:start w:val="1"/>
      <w:numFmt w:val="bullet"/>
      <w:lvlText w:val=""/>
      <w:lvlJc w:val="left"/>
      <w:pPr>
        <w:ind w:left="910" w:hanging="360"/>
      </w:pPr>
      <w:rPr>
        <w:rFonts w:ascii="Symbol" w:hAnsi="Symbol" w:hint="default"/>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16" w15:restartNumberingAfterBreak="0">
    <w:nsid w:val="3BB850E5"/>
    <w:multiLevelType w:val="hybridMultilevel"/>
    <w:tmpl w:val="2A380636"/>
    <w:lvl w:ilvl="0" w:tplc="0C090001">
      <w:start w:val="1"/>
      <w:numFmt w:val="bullet"/>
      <w:lvlText w:val=""/>
      <w:lvlJc w:val="left"/>
      <w:pPr>
        <w:ind w:left="720" w:hanging="360"/>
      </w:pPr>
      <w:rPr>
        <w:rFonts w:ascii="Symbol" w:hAnsi="Symbo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19A6D0A"/>
    <w:multiLevelType w:val="hybridMultilevel"/>
    <w:tmpl w:val="950A154C"/>
    <w:lvl w:ilvl="0" w:tplc="63C0358E">
      <w:numFmt w:val="bullet"/>
      <w:lvlText w:val="-"/>
      <w:lvlJc w:val="left"/>
      <w:pPr>
        <w:ind w:left="1040" w:hanging="360"/>
      </w:pPr>
      <w:rPr>
        <w:rFonts w:ascii="Arial" w:eastAsiaTheme="minorHAnsi" w:hAnsi="Arial" w:cs="Arial" w:hint="default"/>
        <w:color w:val="231F20"/>
      </w:rPr>
    </w:lvl>
    <w:lvl w:ilvl="1" w:tplc="6F801032">
      <w:numFmt w:val="bullet"/>
      <w:lvlText w:val=""/>
      <w:lvlJc w:val="left"/>
      <w:pPr>
        <w:ind w:left="1760" w:hanging="360"/>
      </w:pPr>
      <w:rPr>
        <w:rFonts w:ascii="Wingdings" w:eastAsiaTheme="minorHAnsi" w:hAnsi="Wingdings" w:cstheme="minorBidi"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9" w15:restartNumberingAfterBreak="0">
    <w:nsid w:val="48506C12"/>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20" w15:restartNumberingAfterBreak="0">
    <w:nsid w:val="490F0F03"/>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21" w15:restartNumberingAfterBreak="0">
    <w:nsid w:val="493B0E24"/>
    <w:multiLevelType w:val="hybridMultilevel"/>
    <w:tmpl w:val="7C8C95DC"/>
    <w:lvl w:ilvl="0" w:tplc="0C090001">
      <w:start w:val="1"/>
      <w:numFmt w:val="bullet"/>
      <w:lvlText w:val=""/>
      <w:lvlJc w:val="left"/>
      <w:pPr>
        <w:ind w:left="720" w:hanging="360"/>
      </w:pPr>
      <w:rPr>
        <w:rFonts w:ascii="Symbol" w:hAnsi="Symbo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24C91"/>
    <w:multiLevelType w:val="hybridMultilevel"/>
    <w:tmpl w:val="2132C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576624"/>
    <w:multiLevelType w:val="hybridMultilevel"/>
    <w:tmpl w:val="72080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B7476"/>
    <w:multiLevelType w:val="hybridMultilevel"/>
    <w:tmpl w:val="4FFE2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7944BD"/>
    <w:multiLevelType w:val="hybridMultilevel"/>
    <w:tmpl w:val="F2903D2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EA5536"/>
    <w:multiLevelType w:val="hybridMultilevel"/>
    <w:tmpl w:val="F2903D2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E7F0D"/>
    <w:multiLevelType w:val="multilevel"/>
    <w:tmpl w:val="8BB2C2A4"/>
    <w:numStyleLink w:val="TableNumbers"/>
  </w:abstractNum>
  <w:abstractNum w:abstractNumId="28" w15:restartNumberingAfterBreak="0">
    <w:nsid w:val="527221B8"/>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29"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1360F9"/>
    <w:multiLevelType w:val="hybridMultilevel"/>
    <w:tmpl w:val="E27A1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F83C6A"/>
    <w:multiLevelType w:val="hybridMultilevel"/>
    <w:tmpl w:val="C876F7DE"/>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3"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6C07B01"/>
    <w:multiLevelType w:val="hybridMultilevel"/>
    <w:tmpl w:val="351CC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7F691B"/>
    <w:multiLevelType w:val="hybridMultilevel"/>
    <w:tmpl w:val="055C1922"/>
    <w:lvl w:ilvl="0" w:tplc="0C090001">
      <w:start w:val="1"/>
      <w:numFmt w:val="bullet"/>
      <w:lvlText w:val=""/>
      <w:lvlJc w:val="left"/>
      <w:pPr>
        <w:ind w:left="550" w:hanging="360"/>
      </w:pPr>
      <w:rPr>
        <w:rFonts w:ascii="Symbol" w:hAnsi="Symbol" w:hint="default"/>
      </w:rPr>
    </w:lvl>
    <w:lvl w:ilvl="1" w:tplc="0C090001">
      <w:start w:val="1"/>
      <w:numFmt w:val="bullet"/>
      <w:lvlText w:val=""/>
      <w:lvlJc w:val="left"/>
      <w:pPr>
        <w:ind w:left="1270" w:hanging="360"/>
      </w:pPr>
      <w:rPr>
        <w:rFonts w:ascii="Symbol" w:hAnsi="Symbol"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6" w15:restartNumberingAfterBreak="0">
    <w:nsid w:val="790B67C4"/>
    <w:multiLevelType w:val="multilevel"/>
    <w:tmpl w:val="FE688822"/>
    <w:numStyleLink w:val="BoxedBullets"/>
  </w:abstractNum>
  <w:abstractNum w:abstractNumId="37" w15:restartNumberingAfterBreak="0">
    <w:nsid w:val="7D8108F8"/>
    <w:multiLevelType w:val="hybridMultilevel"/>
    <w:tmpl w:val="D3E81E78"/>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8" w15:restartNumberingAfterBreak="0">
    <w:nsid w:val="7EE44065"/>
    <w:multiLevelType w:val="multilevel"/>
    <w:tmpl w:val="3A1A8908"/>
    <w:numStyleLink w:val="AppendixNumbers"/>
  </w:abstractNum>
  <w:num w:numId="1">
    <w:abstractNumId w:val="4"/>
  </w:num>
  <w:num w:numId="2">
    <w:abstractNumId w:val="38"/>
  </w:num>
  <w:num w:numId="3">
    <w:abstractNumId w:val="29"/>
  </w:num>
  <w:num w:numId="4">
    <w:abstractNumId w:val="36"/>
  </w:num>
  <w:num w:numId="5">
    <w:abstractNumId w:val="17"/>
  </w:num>
  <w:num w:numId="6">
    <w:abstractNumId w:val="8"/>
  </w:num>
  <w:num w:numId="7">
    <w:abstractNumId w:val="6"/>
  </w:num>
  <w:num w:numId="8">
    <w:abstractNumId w:val="30"/>
  </w:num>
  <w:num w:numId="9">
    <w:abstractNumId w:val="13"/>
  </w:num>
  <w:num w:numId="10">
    <w:abstractNumId w:val="11"/>
  </w:num>
  <w:num w:numId="11">
    <w:abstractNumId w:val="33"/>
  </w:num>
  <w:num w:numId="12">
    <w:abstractNumId w:val="12"/>
  </w:num>
  <w:num w:numId="13">
    <w:abstractNumId w:val="9"/>
  </w:num>
  <w:num w:numId="14">
    <w:abstractNumId w:val="27"/>
  </w:num>
  <w:num w:numId="15">
    <w:abstractNumId w:val="37"/>
  </w:num>
  <w:num w:numId="16">
    <w:abstractNumId w:val="20"/>
  </w:num>
  <w:num w:numId="17">
    <w:abstractNumId w:val="0"/>
  </w:num>
  <w:num w:numId="18">
    <w:abstractNumId w:val="28"/>
  </w:num>
  <w:num w:numId="19">
    <w:abstractNumId w:val="24"/>
  </w:num>
  <w:num w:numId="20">
    <w:abstractNumId w:val="32"/>
  </w:num>
  <w:num w:numId="21">
    <w:abstractNumId w:val="18"/>
  </w:num>
  <w:num w:numId="22">
    <w:abstractNumId w:val="23"/>
  </w:num>
  <w:num w:numId="23">
    <w:abstractNumId w:val="14"/>
  </w:num>
  <w:num w:numId="24">
    <w:abstractNumId w:val="26"/>
  </w:num>
  <w:num w:numId="25">
    <w:abstractNumId w:val="1"/>
  </w:num>
  <w:num w:numId="26">
    <w:abstractNumId w:val="25"/>
  </w:num>
  <w:num w:numId="27">
    <w:abstractNumId w:val="10"/>
  </w:num>
  <w:num w:numId="28">
    <w:abstractNumId w:val="5"/>
  </w:num>
  <w:num w:numId="29">
    <w:abstractNumId w:val="16"/>
  </w:num>
  <w:num w:numId="30">
    <w:abstractNumId w:val="21"/>
  </w:num>
  <w:num w:numId="31">
    <w:abstractNumId w:val="35"/>
  </w:num>
  <w:num w:numId="32">
    <w:abstractNumId w:val="31"/>
  </w:num>
  <w:num w:numId="33">
    <w:abstractNumId w:val="7"/>
  </w:num>
  <w:num w:numId="34">
    <w:abstractNumId w:val="34"/>
  </w:num>
  <w:num w:numId="35">
    <w:abstractNumId w:val="3"/>
  </w:num>
  <w:num w:numId="36">
    <w:abstractNumId w:val="15"/>
  </w:num>
  <w:num w:numId="37">
    <w:abstractNumId w:val="22"/>
  </w:num>
  <w:num w:numId="38">
    <w:abstractNumId w:val="19"/>
  </w:num>
  <w:num w:numId="39">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87"/>
    <w:rsid w:val="00035AC9"/>
    <w:rsid w:val="0005485F"/>
    <w:rsid w:val="00062066"/>
    <w:rsid w:val="0006775A"/>
    <w:rsid w:val="00072E4D"/>
    <w:rsid w:val="00080615"/>
    <w:rsid w:val="00093CDE"/>
    <w:rsid w:val="000A2B29"/>
    <w:rsid w:val="000C252F"/>
    <w:rsid w:val="000C5596"/>
    <w:rsid w:val="000D6562"/>
    <w:rsid w:val="00134A2B"/>
    <w:rsid w:val="001512FB"/>
    <w:rsid w:val="0017199E"/>
    <w:rsid w:val="00173E8E"/>
    <w:rsid w:val="00186DCC"/>
    <w:rsid w:val="001D5C0E"/>
    <w:rsid w:val="00206D6B"/>
    <w:rsid w:val="0022342B"/>
    <w:rsid w:val="00232922"/>
    <w:rsid w:val="00234F78"/>
    <w:rsid w:val="00242E24"/>
    <w:rsid w:val="002573ED"/>
    <w:rsid w:val="002804D3"/>
    <w:rsid w:val="00297A57"/>
    <w:rsid w:val="002B323E"/>
    <w:rsid w:val="002C2D72"/>
    <w:rsid w:val="002F455A"/>
    <w:rsid w:val="00322933"/>
    <w:rsid w:val="003449A0"/>
    <w:rsid w:val="00351948"/>
    <w:rsid w:val="00353D6F"/>
    <w:rsid w:val="00356D05"/>
    <w:rsid w:val="0039063D"/>
    <w:rsid w:val="00393599"/>
    <w:rsid w:val="003947B1"/>
    <w:rsid w:val="003976B5"/>
    <w:rsid w:val="003B5F48"/>
    <w:rsid w:val="00404613"/>
    <w:rsid w:val="004113E4"/>
    <w:rsid w:val="004154E2"/>
    <w:rsid w:val="004204EF"/>
    <w:rsid w:val="004567D6"/>
    <w:rsid w:val="00470715"/>
    <w:rsid w:val="004A0F10"/>
    <w:rsid w:val="00503A71"/>
    <w:rsid w:val="005140AB"/>
    <w:rsid w:val="00531DCA"/>
    <w:rsid w:val="00534D53"/>
    <w:rsid w:val="0055681E"/>
    <w:rsid w:val="005611E7"/>
    <w:rsid w:val="005629CA"/>
    <w:rsid w:val="00583EB7"/>
    <w:rsid w:val="005872EE"/>
    <w:rsid w:val="005876A8"/>
    <w:rsid w:val="00593CFA"/>
    <w:rsid w:val="005A368C"/>
    <w:rsid w:val="005C23E7"/>
    <w:rsid w:val="006407A5"/>
    <w:rsid w:val="00646ACD"/>
    <w:rsid w:val="0065012E"/>
    <w:rsid w:val="00663C82"/>
    <w:rsid w:val="00667C28"/>
    <w:rsid w:val="00680F04"/>
    <w:rsid w:val="00687A7A"/>
    <w:rsid w:val="006A67C0"/>
    <w:rsid w:val="006D4A3D"/>
    <w:rsid w:val="006E4A9D"/>
    <w:rsid w:val="006E502B"/>
    <w:rsid w:val="007366EF"/>
    <w:rsid w:val="007423AA"/>
    <w:rsid w:val="00761DF2"/>
    <w:rsid w:val="00765943"/>
    <w:rsid w:val="0076765C"/>
    <w:rsid w:val="007923D0"/>
    <w:rsid w:val="007B7730"/>
    <w:rsid w:val="007C50C3"/>
    <w:rsid w:val="007C71D0"/>
    <w:rsid w:val="008378C9"/>
    <w:rsid w:val="00837CFA"/>
    <w:rsid w:val="00884576"/>
    <w:rsid w:val="00893757"/>
    <w:rsid w:val="008E21DE"/>
    <w:rsid w:val="009164A6"/>
    <w:rsid w:val="00917D04"/>
    <w:rsid w:val="009236A8"/>
    <w:rsid w:val="00944EE2"/>
    <w:rsid w:val="00952A96"/>
    <w:rsid w:val="00962954"/>
    <w:rsid w:val="00971C95"/>
    <w:rsid w:val="00973203"/>
    <w:rsid w:val="00987C19"/>
    <w:rsid w:val="009A2BB4"/>
    <w:rsid w:val="009B0F87"/>
    <w:rsid w:val="009B17B1"/>
    <w:rsid w:val="009D5117"/>
    <w:rsid w:val="009D6D3E"/>
    <w:rsid w:val="009F200E"/>
    <w:rsid w:val="00A07868"/>
    <w:rsid w:val="00A07E4A"/>
    <w:rsid w:val="00A15188"/>
    <w:rsid w:val="00A37763"/>
    <w:rsid w:val="00A516D8"/>
    <w:rsid w:val="00A51A9F"/>
    <w:rsid w:val="00A55F8D"/>
    <w:rsid w:val="00A56018"/>
    <w:rsid w:val="00A57904"/>
    <w:rsid w:val="00A72393"/>
    <w:rsid w:val="00A8475F"/>
    <w:rsid w:val="00A84868"/>
    <w:rsid w:val="00A84DC1"/>
    <w:rsid w:val="00A97A9E"/>
    <w:rsid w:val="00AB12D5"/>
    <w:rsid w:val="00AD3EB3"/>
    <w:rsid w:val="00AD735D"/>
    <w:rsid w:val="00AE2B98"/>
    <w:rsid w:val="00AF0899"/>
    <w:rsid w:val="00AF3CB0"/>
    <w:rsid w:val="00AF7C31"/>
    <w:rsid w:val="00B424F9"/>
    <w:rsid w:val="00B603C0"/>
    <w:rsid w:val="00B634F0"/>
    <w:rsid w:val="00BA34A0"/>
    <w:rsid w:val="00BB001A"/>
    <w:rsid w:val="00C00944"/>
    <w:rsid w:val="00C0421C"/>
    <w:rsid w:val="00C3102B"/>
    <w:rsid w:val="00C47227"/>
    <w:rsid w:val="00C5042E"/>
    <w:rsid w:val="00C573C7"/>
    <w:rsid w:val="00C65109"/>
    <w:rsid w:val="00C677CA"/>
    <w:rsid w:val="00C71C8C"/>
    <w:rsid w:val="00C75CAF"/>
    <w:rsid w:val="00C837F2"/>
    <w:rsid w:val="00CA6BAF"/>
    <w:rsid w:val="00CE3670"/>
    <w:rsid w:val="00D3230F"/>
    <w:rsid w:val="00D41F6F"/>
    <w:rsid w:val="00D4282D"/>
    <w:rsid w:val="00D468CA"/>
    <w:rsid w:val="00D54475"/>
    <w:rsid w:val="00D55AA8"/>
    <w:rsid w:val="00D75BD8"/>
    <w:rsid w:val="00D83FC2"/>
    <w:rsid w:val="00D917E9"/>
    <w:rsid w:val="00D95F22"/>
    <w:rsid w:val="00DD1A6A"/>
    <w:rsid w:val="00DF74BA"/>
    <w:rsid w:val="00E06B80"/>
    <w:rsid w:val="00E14227"/>
    <w:rsid w:val="00E222F0"/>
    <w:rsid w:val="00E23C82"/>
    <w:rsid w:val="00E242FB"/>
    <w:rsid w:val="00E27816"/>
    <w:rsid w:val="00E548A6"/>
    <w:rsid w:val="00E70E4A"/>
    <w:rsid w:val="00E761D4"/>
    <w:rsid w:val="00E96D11"/>
    <w:rsid w:val="00EB156C"/>
    <w:rsid w:val="00EC1AB1"/>
    <w:rsid w:val="00ED1CB0"/>
    <w:rsid w:val="00ED7733"/>
    <w:rsid w:val="00F03DF0"/>
    <w:rsid w:val="00F0457B"/>
    <w:rsid w:val="00F52475"/>
    <w:rsid w:val="00F551E4"/>
    <w:rsid w:val="00F741E1"/>
    <w:rsid w:val="00F86B38"/>
    <w:rsid w:val="00F92869"/>
    <w:rsid w:val="00F9318C"/>
    <w:rsid w:val="00FA5B02"/>
    <w:rsid w:val="00FB77AE"/>
    <w:rsid w:val="00FD3FE3"/>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13CC89"/>
  <w15:chartTrackingRefBased/>
  <w15:docId w15:val="{DEDCFF1D-DE46-434D-AA6C-CDD20B54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CE3670"/>
    <w:pPr>
      <w:keepNext/>
      <w:keepLines/>
      <w:pageBreakBefore/>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7B7730"/>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7B7730"/>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7B7730"/>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shd w:val="clear" w:color="auto" w:fill="00A841" w:themeFill="accent1"/>
      </w:tcPr>
    </w:tblStylePr>
    <w:tblStylePr w:type="lastRow">
      <w:rPr>
        <w:b/>
      </w:rPr>
    </w:tblStylePr>
    <w:tblStylePr w:type="firstCol">
      <w:rPr>
        <w:b/>
      </w:rPr>
      <w:tblPr/>
      <w:tcPr>
        <w:shd w:val="clear" w:color="auto" w:fill="00A841" w:themeFill="accent1"/>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3"/>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CE3670"/>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style>
  <w:style w:type="paragraph" w:customStyle="1" w:styleId="List1Numbered2">
    <w:name w:val="List 1 Numbered 2"/>
    <w:basedOn w:val="Normal"/>
    <w:uiPriority w:val="2"/>
    <w:qFormat/>
    <w:rsid w:val="00CE3670"/>
  </w:style>
  <w:style w:type="paragraph" w:customStyle="1" w:styleId="List1Numbered3">
    <w:name w:val="List 1 Numbered 3"/>
    <w:basedOn w:val="Normal"/>
    <w:uiPriority w:val="2"/>
    <w:qFormat/>
    <w:rsid w:val="00CE3670"/>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7B7730"/>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4"/>
      </w:numPr>
    </w:pPr>
  </w:style>
  <w:style w:type="paragraph" w:styleId="Title">
    <w:name w:val="Title"/>
    <w:basedOn w:val="Normal"/>
    <w:next w:val="Normal"/>
    <w:link w:val="TitleChar"/>
    <w:uiPriority w:val="22"/>
    <w:qFormat/>
    <w:rsid w:val="006A67C0"/>
    <w:pPr>
      <w:keepLines/>
      <w:spacing w:before="0" w:after="600" w:line="480" w:lineRule="exact"/>
      <w:contextualSpacing/>
      <w:outlineLvl w:val="0"/>
    </w:pPr>
    <w:rPr>
      <w:rFonts w:ascii="Arial Black" w:eastAsiaTheme="majorEastAsia" w:hAnsi="Arial Black" w:cstheme="majorBidi"/>
      <w:caps/>
      <w:kern w:val="28"/>
      <w:sz w:val="48"/>
      <w:szCs w:val="56"/>
    </w:rPr>
  </w:style>
  <w:style w:type="character" w:customStyle="1" w:styleId="TitleChar">
    <w:name w:val="Title Char"/>
    <w:basedOn w:val="DefaultParagraphFont"/>
    <w:link w:val="Title"/>
    <w:uiPriority w:val="22"/>
    <w:rsid w:val="006A67C0"/>
    <w:rPr>
      <w:rFonts w:ascii="Arial Black" w:eastAsiaTheme="majorEastAsia" w:hAnsi="Arial Black" w:cstheme="majorBidi"/>
      <w:caps/>
      <w:kern w:val="28"/>
      <w:sz w:val="48"/>
      <w:szCs w:val="56"/>
    </w:rPr>
  </w:style>
  <w:style w:type="paragraph" w:styleId="TOC1">
    <w:name w:val="toc 1"/>
    <w:basedOn w:val="Normal"/>
    <w:next w:val="Normal"/>
    <w:autoRedefine/>
    <w:uiPriority w:val="39"/>
    <w:rsid w:val="007B7730"/>
    <w:pPr>
      <w:keepNext/>
      <w:tabs>
        <w:tab w:val="right" w:pos="10546"/>
      </w:tabs>
      <w:spacing w:line="340" w:lineRule="atLeast"/>
    </w:pPr>
    <w:rPr>
      <w:rFonts w:asciiTheme="majorHAnsi" w:hAnsiTheme="majorHAnsi" w:cs="Times New Roman (Body CS)"/>
      <w:b/>
      <w:color w:val="auto"/>
      <w:sz w:val="24"/>
      <w:u w:val="single" w:color="00A841" w:themeColor="accent1"/>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styleId="BodyText">
    <w:name w:val="Body Text"/>
    <w:basedOn w:val="Normal"/>
    <w:link w:val="BodyTextChar"/>
    <w:uiPriority w:val="99"/>
    <w:unhideWhenUsed/>
    <w:rsid w:val="00952A96"/>
  </w:style>
  <w:style w:type="character" w:customStyle="1" w:styleId="BodyTextChar">
    <w:name w:val="Body Text Char"/>
    <w:basedOn w:val="DefaultParagraphFont"/>
    <w:link w:val="BodyText"/>
    <w:uiPriority w:val="99"/>
    <w:rsid w:val="00952A96"/>
  </w:style>
  <w:style w:type="paragraph" w:styleId="BalloonText">
    <w:name w:val="Balloon Text"/>
    <w:basedOn w:val="Normal"/>
    <w:link w:val="BalloonTextChar"/>
    <w:uiPriority w:val="99"/>
    <w:semiHidden/>
    <w:unhideWhenUsed/>
    <w:rsid w:val="008937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57"/>
    <w:rPr>
      <w:rFonts w:ascii="Segoe UI" w:hAnsi="Segoe UI" w:cs="Segoe UI"/>
      <w:sz w:val="18"/>
      <w:szCs w:val="18"/>
    </w:rPr>
  </w:style>
  <w:style w:type="character" w:styleId="CommentReference">
    <w:name w:val="annotation reference"/>
    <w:basedOn w:val="DefaultParagraphFont"/>
    <w:uiPriority w:val="99"/>
    <w:semiHidden/>
    <w:unhideWhenUsed/>
    <w:rsid w:val="00893757"/>
    <w:rPr>
      <w:sz w:val="16"/>
      <w:szCs w:val="16"/>
    </w:rPr>
  </w:style>
  <w:style w:type="paragraph" w:styleId="CommentText">
    <w:name w:val="annotation text"/>
    <w:basedOn w:val="Normal"/>
    <w:link w:val="CommentTextChar"/>
    <w:uiPriority w:val="99"/>
    <w:semiHidden/>
    <w:unhideWhenUsed/>
    <w:rsid w:val="00893757"/>
    <w:pPr>
      <w:spacing w:line="240" w:lineRule="auto"/>
    </w:pPr>
  </w:style>
  <w:style w:type="character" w:customStyle="1" w:styleId="CommentTextChar">
    <w:name w:val="Comment Text Char"/>
    <w:basedOn w:val="DefaultParagraphFont"/>
    <w:link w:val="CommentText"/>
    <w:uiPriority w:val="99"/>
    <w:semiHidden/>
    <w:rsid w:val="00893757"/>
  </w:style>
  <w:style w:type="paragraph" w:styleId="CommentSubject">
    <w:name w:val="annotation subject"/>
    <w:basedOn w:val="CommentText"/>
    <w:next w:val="CommentText"/>
    <w:link w:val="CommentSubjectChar"/>
    <w:uiPriority w:val="99"/>
    <w:semiHidden/>
    <w:unhideWhenUsed/>
    <w:rsid w:val="00893757"/>
    <w:rPr>
      <w:b/>
      <w:bCs/>
    </w:rPr>
  </w:style>
  <w:style w:type="character" w:customStyle="1" w:styleId="CommentSubjectChar">
    <w:name w:val="Comment Subject Char"/>
    <w:basedOn w:val="CommentTextChar"/>
    <w:link w:val="CommentSubject"/>
    <w:uiPriority w:val="99"/>
    <w:semiHidden/>
    <w:rsid w:val="00893757"/>
    <w:rPr>
      <w:b/>
      <w:bCs/>
    </w:rPr>
  </w:style>
  <w:style w:type="character" w:styleId="UnresolvedMention">
    <w:name w:val="Unresolved Mention"/>
    <w:basedOn w:val="DefaultParagraphFont"/>
    <w:uiPriority w:val="99"/>
    <w:semiHidden/>
    <w:unhideWhenUsed/>
    <w:rsid w:val="00E96D11"/>
    <w:rPr>
      <w:color w:val="605E5C"/>
      <w:shd w:val="clear" w:color="auto" w:fill="E1DFDD"/>
    </w:rPr>
  </w:style>
  <w:style w:type="paragraph" w:styleId="ListParagraph">
    <w:name w:val="List Paragraph"/>
    <w:basedOn w:val="Normal"/>
    <w:uiPriority w:val="1"/>
    <w:qFormat/>
    <w:rsid w:val="00234F78"/>
    <w:pPr>
      <w:widowControl w:val="0"/>
      <w:autoSpaceDE w:val="0"/>
      <w:autoSpaceDN w:val="0"/>
      <w:adjustRightInd w:val="0"/>
      <w:spacing w:before="0" w:after="0" w:line="240" w:lineRule="auto"/>
      <w:ind w:left="644" w:hanging="454"/>
    </w:pPr>
    <w:rPr>
      <w:rFonts w:ascii="Montserrat Semi Bold" w:eastAsia="Times New Roman" w:hAnsi="Montserrat Semi Bold" w:cs="Montserrat Semi Bold"/>
      <w:color w:val="auto"/>
      <w:sz w:val="24"/>
      <w:szCs w:val="24"/>
      <w:lang w:eastAsia="en-AU"/>
    </w:rPr>
  </w:style>
  <w:style w:type="paragraph" w:customStyle="1" w:styleId="Billname">
    <w:name w:val="Billname"/>
    <w:basedOn w:val="Normal"/>
    <w:rsid w:val="00173E8E"/>
    <w:pPr>
      <w:tabs>
        <w:tab w:val="left" w:pos="2400"/>
        <w:tab w:val="left" w:pos="2880"/>
      </w:tabs>
      <w:spacing w:before="1220" w:after="100" w:line="240" w:lineRule="auto"/>
    </w:pPr>
    <w:rPr>
      <w:rFonts w:ascii="Arial" w:eastAsia="Times New Roman" w:hAnsi="Arial" w:cs="Times New Roman"/>
      <w:b/>
      <w:color w:val="auto"/>
      <w:sz w:val="40"/>
    </w:rPr>
  </w:style>
  <w:style w:type="paragraph" w:customStyle="1" w:styleId="N-line3">
    <w:name w:val="N-line3"/>
    <w:basedOn w:val="Normal"/>
    <w:next w:val="Normal"/>
    <w:rsid w:val="00173E8E"/>
    <w:pPr>
      <w:pBdr>
        <w:bottom w:val="single" w:sz="12" w:space="1" w:color="auto"/>
      </w:pBdr>
      <w:spacing w:before="0" w:after="0" w:line="240" w:lineRule="auto"/>
      <w:jc w:val="both"/>
    </w:pPr>
    <w:rPr>
      <w:rFonts w:ascii="Times New Roman" w:eastAsia="Times New Roman" w:hAnsi="Times New Roman" w:cs="Times New Roman"/>
      <w:color w:val="auto"/>
      <w:sz w:val="24"/>
    </w:rPr>
  </w:style>
  <w:style w:type="paragraph" w:customStyle="1" w:styleId="madeunder">
    <w:name w:val="made under"/>
    <w:basedOn w:val="Normal"/>
    <w:rsid w:val="00173E8E"/>
    <w:pPr>
      <w:spacing w:before="180" w:after="60" w:line="240" w:lineRule="auto"/>
      <w:jc w:val="both"/>
    </w:pPr>
    <w:rPr>
      <w:rFonts w:ascii="Times New Roman" w:eastAsia="Times New Roman" w:hAnsi="Times New Roman" w:cs="Times New Roman"/>
      <w:color w:val="auto"/>
      <w:sz w:val="24"/>
    </w:rPr>
  </w:style>
  <w:style w:type="paragraph" w:customStyle="1" w:styleId="CoverActName">
    <w:name w:val="CoverActName"/>
    <w:basedOn w:val="Normal"/>
    <w:rsid w:val="00173E8E"/>
    <w:pPr>
      <w:tabs>
        <w:tab w:val="left" w:pos="2600"/>
      </w:tabs>
      <w:spacing w:before="200" w:after="60" w:line="240" w:lineRule="auto"/>
      <w:jc w:val="both"/>
    </w:pPr>
    <w:rPr>
      <w:rFonts w:ascii="Arial" w:eastAsia="Times New Roman" w:hAnsi="Arial" w:cs="Times New Roman"/>
      <w:b/>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worksafe.act.gov.a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worksafe.ac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ccesscanberra.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worksafe.act.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worksafe@act.gov.au" TargetMode="External"/><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6.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7.emf"/><Relationship Id="rId1" Type="http://schemas.openxmlformats.org/officeDocument/2006/relationships/image" Target="media/image4.emf"/></Relationships>
</file>

<file path=word/_rels/header7.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7.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B763-D6C9-4EF5-8B89-4BE982A1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6999</Words>
  <Characters>39763</Characters>
  <Application>Microsoft Office Word</Application>
  <DocSecurity>0</DocSecurity>
  <Lines>766</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Julie</dc:creator>
  <cp:keywords/>
  <dc:description/>
  <cp:lastModifiedBy>Stonham, Joshua</cp:lastModifiedBy>
  <cp:revision>4</cp:revision>
  <cp:lastPrinted>2020-10-15T01:14:00Z</cp:lastPrinted>
  <dcterms:created xsi:type="dcterms:W3CDTF">2020-10-19T21:50:00Z</dcterms:created>
  <dcterms:modified xsi:type="dcterms:W3CDTF">2020-10-19T21:50:00Z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A26011948</vt:lpwstr>
  </property>
  <property fmtid="{D5CDD505-2E9C-101B-9397-08002B2CF9AE}" pid="4" name="Objective-Title">
    <vt:lpwstr>WorkSafeACT Report Template - with Photo_01 copy</vt:lpwstr>
  </property>
  <property fmtid="{D5CDD505-2E9C-101B-9397-08002B2CF9AE}" pid="5" name="Objective-Comment">
    <vt:lpwstr/>
  </property>
  <property fmtid="{D5CDD505-2E9C-101B-9397-08002B2CF9AE}" pid="6" name="Objective-CreationStamp">
    <vt:filetime>2020-07-12T23:19:34Z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2020-07-13T00:02:26Z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