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443D8E" w14:textId="3908F3C2" w:rsidR="008936B5" w:rsidRDefault="00CA24E1">
      <w:pPr>
        <w:pStyle w:val="Billname"/>
        <w:spacing w:before="700"/>
      </w:pPr>
      <w:r>
        <w:t>Confiscation of Criminal Assets (Deputy Registrar) Authorisation</w:t>
      </w:r>
      <w:r w:rsidR="003603E1">
        <w:t xml:space="preserve"> 2020</w:t>
      </w:r>
    </w:p>
    <w:p w14:paraId="33FA4F85" w14:textId="20557218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363CF7">
        <w:rPr>
          <w:rFonts w:ascii="Arial" w:hAnsi="Arial" w:cs="Arial"/>
          <w:b/>
          <w:bCs/>
          <w:szCs w:val="24"/>
        </w:rPr>
        <w:t>NI20</w:t>
      </w:r>
      <w:r w:rsidR="00D50B0F" w:rsidRPr="00363CF7">
        <w:rPr>
          <w:rFonts w:ascii="Arial" w:hAnsi="Arial" w:cs="Arial"/>
          <w:b/>
          <w:bCs/>
          <w:szCs w:val="24"/>
        </w:rPr>
        <w:t>20</w:t>
      </w:r>
      <w:r w:rsidR="00363CF7">
        <w:rPr>
          <w:rFonts w:ascii="Arial" w:hAnsi="Arial" w:cs="Arial"/>
          <w:b/>
          <w:bCs/>
          <w:szCs w:val="24"/>
        </w:rPr>
        <w:t>–</w:t>
      </w:r>
      <w:r w:rsidR="009E0987" w:rsidRPr="00363CF7">
        <w:rPr>
          <w:rFonts w:ascii="Arial" w:hAnsi="Arial" w:cs="Arial"/>
          <w:b/>
          <w:bCs/>
          <w:szCs w:val="24"/>
        </w:rPr>
        <w:t>731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32512F45" w:rsidR="008936B5" w:rsidRPr="00CA24E1" w:rsidRDefault="00CA24E1">
      <w:pPr>
        <w:pStyle w:val="CoverActName"/>
        <w:rPr>
          <w:rFonts w:cs="Arial"/>
          <w:bCs/>
        </w:rPr>
      </w:pPr>
      <w:r>
        <w:rPr>
          <w:rFonts w:cs="Arial"/>
          <w:bCs/>
          <w:i/>
          <w:iCs/>
        </w:rPr>
        <w:t>Confiscation of Criminal Assets Act 2003</w:t>
      </w:r>
      <w:r>
        <w:rPr>
          <w:rFonts w:cs="Arial"/>
          <w:bCs/>
        </w:rPr>
        <w:t xml:space="preserve"> s 195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6B08EC58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CA24E1" w:rsidRPr="00CA24E1">
        <w:rPr>
          <w:i/>
          <w:iCs/>
        </w:rPr>
        <w:t>Confiscation of Criminal Assets (Deputy Registrar) Authorisation 2020</w:t>
      </w:r>
      <w:r w:rsidR="00D73AB9">
        <w:rPr>
          <w:i/>
          <w:iCs/>
        </w:rPr>
        <w:t>.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10390F5B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A13876">
        <w:t>2</w:t>
      </w:r>
      <w:r w:rsidR="00236040">
        <w:t>3</w:t>
      </w:r>
      <w:r w:rsidR="003603E1">
        <w:t xml:space="preserve"> </w:t>
      </w:r>
      <w:r w:rsidR="00236040">
        <w:t>November</w:t>
      </w:r>
      <w:r w:rsidR="00D50B0F">
        <w:t xml:space="preserve"> 2020.</w:t>
      </w:r>
      <w:r w:rsidR="008936B5">
        <w:t xml:space="preserve"> </w:t>
      </w:r>
    </w:p>
    <w:p w14:paraId="5D2BF70C" w14:textId="6F29D582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1DE617EE" w:rsidR="008936B5" w:rsidRPr="006F4C5D" w:rsidRDefault="003204E9" w:rsidP="003603E1">
      <w:pPr>
        <w:spacing w:before="80" w:after="60"/>
        <w:ind w:left="720"/>
        <w:rPr>
          <w:i/>
          <w:iCs/>
        </w:rPr>
      </w:pPr>
      <w:r>
        <w:t xml:space="preserve">The following </w:t>
      </w:r>
      <w:r w:rsidR="003603E1">
        <w:t>person is</w:t>
      </w:r>
      <w:r>
        <w:t xml:space="preserve"> authorised </w:t>
      </w:r>
      <w:r w:rsidR="003603E1">
        <w:t xml:space="preserve">under s </w:t>
      </w:r>
      <w:r w:rsidR="00CA24E1">
        <w:t>195</w:t>
      </w:r>
      <w:r w:rsidR="006F4C5D">
        <w:t xml:space="preserve"> of the </w:t>
      </w:r>
      <w:r w:rsidR="00CA24E1" w:rsidRPr="00CA24E1">
        <w:rPr>
          <w:i/>
          <w:iCs/>
        </w:rPr>
        <w:t xml:space="preserve">Confiscation of Criminal Assets </w:t>
      </w:r>
      <w:r w:rsidR="00CA24E1">
        <w:rPr>
          <w:i/>
          <w:iCs/>
        </w:rPr>
        <w:t xml:space="preserve">Act </w:t>
      </w:r>
      <w:r w:rsidR="00CA24E1" w:rsidRPr="00CA24E1">
        <w:rPr>
          <w:i/>
          <w:iCs/>
        </w:rPr>
        <w:t>20</w:t>
      </w:r>
      <w:r w:rsidR="00CA24E1">
        <w:rPr>
          <w:i/>
          <w:iCs/>
        </w:rPr>
        <w:t>03</w:t>
      </w:r>
      <w:r w:rsidR="00CA24E1">
        <w:t>:</w:t>
      </w:r>
    </w:p>
    <w:p w14:paraId="2863B086" w14:textId="1377DD19" w:rsidR="003603E1" w:rsidRDefault="003603E1" w:rsidP="003603E1">
      <w:pPr>
        <w:spacing w:before="80" w:after="60"/>
        <w:ind w:left="720"/>
      </w:pPr>
    </w:p>
    <w:p w14:paraId="4D239B64" w14:textId="02DA96D4" w:rsidR="00236040" w:rsidRDefault="00236040" w:rsidP="00D73AB9">
      <w:pPr>
        <w:spacing w:before="80" w:after="60"/>
        <w:ind w:left="720"/>
      </w:pPr>
      <w:r>
        <w:t>Anna Jamieson-Williams</w:t>
      </w:r>
    </w:p>
    <w:p w14:paraId="0248CAF6" w14:textId="5B4D3E49" w:rsidR="00236040" w:rsidRPr="00236040" w:rsidRDefault="00236040" w:rsidP="00236040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236040">
        <w:rPr>
          <w:rFonts w:ascii="Arial" w:hAnsi="Arial" w:cs="Arial"/>
          <w:b/>
          <w:bCs/>
        </w:rPr>
        <w:t>4</w:t>
      </w:r>
      <w:r w:rsidRPr="00236040">
        <w:rPr>
          <w:rFonts w:ascii="Arial" w:hAnsi="Arial" w:cs="Arial"/>
          <w:b/>
          <w:bCs/>
        </w:rPr>
        <w:tab/>
        <w:t>Revocation</w:t>
      </w:r>
    </w:p>
    <w:p w14:paraId="6DB7547F" w14:textId="107EE9B7" w:rsidR="00236040" w:rsidRDefault="00236040" w:rsidP="00236040">
      <w:pPr>
        <w:spacing w:before="80" w:after="60"/>
        <w:ind w:left="720"/>
      </w:pPr>
      <w:r>
        <w:t xml:space="preserve">The following person’s authorisation under s </w:t>
      </w:r>
      <w:r w:rsidR="00CA24E1">
        <w:t>195</w:t>
      </w:r>
      <w:r>
        <w:t xml:space="preserve"> of the </w:t>
      </w:r>
      <w:r w:rsidR="00CA24E1" w:rsidRPr="00CA24E1">
        <w:rPr>
          <w:i/>
          <w:iCs/>
        </w:rPr>
        <w:t xml:space="preserve">Confiscation of Criminal Assets </w:t>
      </w:r>
      <w:r w:rsidR="00CA24E1">
        <w:rPr>
          <w:i/>
          <w:iCs/>
        </w:rPr>
        <w:t xml:space="preserve">Act </w:t>
      </w:r>
      <w:r w:rsidR="00CA24E1" w:rsidRPr="00CA24E1">
        <w:rPr>
          <w:i/>
          <w:iCs/>
        </w:rPr>
        <w:t>20</w:t>
      </w:r>
      <w:r w:rsidR="00CA24E1">
        <w:rPr>
          <w:i/>
          <w:iCs/>
        </w:rPr>
        <w:t>03</w:t>
      </w:r>
      <w:r>
        <w:rPr>
          <w:i/>
          <w:iCs/>
        </w:rPr>
        <w:t xml:space="preserve"> </w:t>
      </w:r>
      <w:r>
        <w:t>is revoked:</w:t>
      </w:r>
    </w:p>
    <w:p w14:paraId="02C60779" w14:textId="22A97318" w:rsidR="00236040" w:rsidRDefault="00236040" w:rsidP="00236040">
      <w:pPr>
        <w:spacing w:before="80" w:after="60"/>
      </w:pPr>
      <w:r>
        <w:tab/>
      </w:r>
    </w:p>
    <w:p w14:paraId="59B13342" w14:textId="328972ED" w:rsidR="00236040" w:rsidRPr="00236040" w:rsidRDefault="00236040" w:rsidP="00236040">
      <w:pPr>
        <w:spacing w:before="80" w:after="60"/>
      </w:pPr>
      <w:r>
        <w:tab/>
        <w:t>Sarah Baker-Goldsmith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454FA1C9" w14:textId="3B7BA2AA" w:rsidR="003603E1" w:rsidRDefault="003603E1" w:rsidP="00883D3E">
      <w:pPr>
        <w:tabs>
          <w:tab w:val="left" w:pos="4320"/>
        </w:tabs>
      </w:pPr>
    </w:p>
    <w:p w14:paraId="111C1F83" w14:textId="77777777" w:rsidR="003603E1" w:rsidRDefault="003603E1" w:rsidP="00883D3E">
      <w:pPr>
        <w:tabs>
          <w:tab w:val="left" w:pos="4320"/>
        </w:tabs>
      </w:pPr>
    </w:p>
    <w:p w14:paraId="3046DBB9" w14:textId="77777777" w:rsidR="003603E1" w:rsidRDefault="003603E1" w:rsidP="00883D3E">
      <w:pPr>
        <w:tabs>
          <w:tab w:val="left" w:pos="4320"/>
        </w:tabs>
      </w:pPr>
    </w:p>
    <w:p w14:paraId="3AD98A68" w14:textId="29681409" w:rsidR="00883D3E" w:rsidRDefault="00883D3E" w:rsidP="00883D3E">
      <w:pPr>
        <w:tabs>
          <w:tab w:val="left" w:pos="4320"/>
        </w:tabs>
      </w:pPr>
      <w:r>
        <w:t>Chief Magistrate</w:t>
      </w:r>
    </w:p>
    <w:bookmarkEnd w:id="0"/>
    <w:p w14:paraId="469F9DC2" w14:textId="2AA30B46" w:rsidR="00083BB4" w:rsidRDefault="003603E1" w:rsidP="00883D3E">
      <w:pPr>
        <w:tabs>
          <w:tab w:val="left" w:pos="4320"/>
        </w:tabs>
      </w:pPr>
      <w:r>
        <w:t>Lorraine Walker</w:t>
      </w:r>
    </w:p>
    <w:p w14:paraId="7473FD7B" w14:textId="31422B8E" w:rsidR="00883D3E" w:rsidRDefault="00CA24E1" w:rsidP="00883D3E">
      <w:pPr>
        <w:tabs>
          <w:tab w:val="left" w:pos="4320"/>
        </w:tabs>
      </w:pPr>
      <w:r>
        <w:t>16</w:t>
      </w:r>
      <w:r w:rsidR="00236040">
        <w:t xml:space="preserve"> November</w:t>
      </w:r>
      <w:r w:rsidR="00D50B0F">
        <w:t xml:space="preserve"> 2020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2E641" w14:textId="77777777" w:rsidR="0052027F" w:rsidRDefault="00520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3293FFE1" w:rsidR="00737C78" w:rsidRPr="0052027F" w:rsidRDefault="0052027F" w:rsidP="0052027F">
    <w:pPr>
      <w:pStyle w:val="Footer"/>
      <w:jc w:val="center"/>
      <w:rPr>
        <w:rFonts w:cs="Arial"/>
        <w:sz w:val="14"/>
      </w:rPr>
    </w:pPr>
    <w:r w:rsidRPr="0052027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BEA2" w14:textId="77777777" w:rsidR="0052027F" w:rsidRDefault="00520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0B9A" w14:textId="77777777" w:rsidR="0052027F" w:rsidRDefault="00520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F4773" w14:textId="77777777" w:rsidR="0052027F" w:rsidRDefault="00520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2140" w14:textId="77777777" w:rsidR="0052027F" w:rsidRDefault="00520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43070"/>
    <w:rsid w:val="00065B6F"/>
    <w:rsid w:val="000747E3"/>
    <w:rsid w:val="00083BB4"/>
    <w:rsid w:val="000856A8"/>
    <w:rsid w:val="0009550C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4646B"/>
    <w:rsid w:val="00162534"/>
    <w:rsid w:val="00174659"/>
    <w:rsid w:val="0018313A"/>
    <w:rsid w:val="001874E5"/>
    <w:rsid w:val="001947E2"/>
    <w:rsid w:val="001A443C"/>
    <w:rsid w:val="001A46B9"/>
    <w:rsid w:val="001A48FA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36040"/>
    <w:rsid w:val="0025350B"/>
    <w:rsid w:val="00253CC0"/>
    <w:rsid w:val="00265EDE"/>
    <w:rsid w:val="00272950"/>
    <w:rsid w:val="00272EAF"/>
    <w:rsid w:val="00273784"/>
    <w:rsid w:val="00274D92"/>
    <w:rsid w:val="00286DCE"/>
    <w:rsid w:val="00294F60"/>
    <w:rsid w:val="002A19B7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3E1"/>
    <w:rsid w:val="00360716"/>
    <w:rsid w:val="00362210"/>
    <w:rsid w:val="00362531"/>
    <w:rsid w:val="00363CF7"/>
    <w:rsid w:val="003754C7"/>
    <w:rsid w:val="00395752"/>
    <w:rsid w:val="003A587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3F6F47"/>
    <w:rsid w:val="004061A7"/>
    <w:rsid w:val="00406B68"/>
    <w:rsid w:val="00411183"/>
    <w:rsid w:val="004139E9"/>
    <w:rsid w:val="00434559"/>
    <w:rsid w:val="00440DED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168ED"/>
    <w:rsid w:val="0052027F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6F4C5D"/>
    <w:rsid w:val="007137E5"/>
    <w:rsid w:val="00730B7C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4DA7"/>
    <w:rsid w:val="00955FB2"/>
    <w:rsid w:val="0096262F"/>
    <w:rsid w:val="00965572"/>
    <w:rsid w:val="009660A9"/>
    <w:rsid w:val="009807CC"/>
    <w:rsid w:val="009971E9"/>
    <w:rsid w:val="009A2220"/>
    <w:rsid w:val="009A5809"/>
    <w:rsid w:val="009D5006"/>
    <w:rsid w:val="009D57B8"/>
    <w:rsid w:val="009E0987"/>
    <w:rsid w:val="009F171E"/>
    <w:rsid w:val="00A00A81"/>
    <w:rsid w:val="00A13876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10109"/>
    <w:rsid w:val="00B105EF"/>
    <w:rsid w:val="00B50965"/>
    <w:rsid w:val="00B62BCC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24E1"/>
    <w:rsid w:val="00CA5C65"/>
    <w:rsid w:val="00CB25C8"/>
    <w:rsid w:val="00CB67B2"/>
    <w:rsid w:val="00CC6D91"/>
    <w:rsid w:val="00CD78FF"/>
    <w:rsid w:val="00CE2CC1"/>
    <w:rsid w:val="00CE3BC4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43673"/>
    <w:rsid w:val="00D50B0F"/>
    <w:rsid w:val="00D53F1D"/>
    <w:rsid w:val="00D73AB9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35ED"/>
    <w:rsid w:val="00FA4A63"/>
    <w:rsid w:val="00FB3CB9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5</cp:revision>
  <cp:lastPrinted>2020-01-21T20:55:00Z</cp:lastPrinted>
  <dcterms:created xsi:type="dcterms:W3CDTF">2020-11-18T21:54:00Z</dcterms:created>
  <dcterms:modified xsi:type="dcterms:W3CDTF">2020-11-19T23:01:00Z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