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CF16" w14:textId="77777777" w:rsidR="00AA1DFD" w:rsidRPr="00AA1DFD" w:rsidRDefault="00AA1DFD" w:rsidP="00AA1DF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AA1DFD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59BA46EC" w14:textId="77777777" w:rsidR="00AA1DFD" w:rsidRPr="00AA1DFD" w:rsidRDefault="00AA1DFD" w:rsidP="00AA1DFD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AA1DFD">
        <w:rPr>
          <w:rFonts w:ascii="Arial" w:eastAsia="Times New Roman" w:hAnsi="Arial" w:cs="Arial"/>
          <w:b/>
          <w:bCs/>
          <w:sz w:val="40"/>
          <w:szCs w:val="40"/>
        </w:rPr>
        <w:t>Corrections Management (Transitional Release Program – Sponsor) Operating Procedure 2020</w:t>
      </w:r>
    </w:p>
    <w:p w14:paraId="5A3FB3F5" w14:textId="77777777" w:rsidR="00AA1DFD" w:rsidRPr="00AA1DFD" w:rsidRDefault="00AA1DFD" w:rsidP="00AA1DFD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AA1DFD">
        <w:rPr>
          <w:rFonts w:ascii="Arial" w:eastAsia="Times New Roman" w:hAnsi="Arial" w:cs="Arial"/>
          <w:b/>
          <w:bCs/>
          <w:sz w:val="24"/>
          <w:szCs w:val="20"/>
        </w:rPr>
        <w:t>Notifiable instrument NI2020-750</w:t>
      </w:r>
    </w:p>
    <w:p w14:paraId="58E7B13E" w14:textId="77777777" w:rsidR="00AA1DFD" w:rsidRPr="00AA1DFD" w:rsidRDefault="00AA1DFD" w:rsidP="00AA1DF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FD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4B877F4C" w14:textId="77777777" w:rsidR="00AA1DFD" w:rsidRPr="00AA1DFD" w:rsidRDefault="00AA1DFD" w:rsidP="00AA1DFD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A1DFD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AA1DFD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282B7667" w14:textId="77777777" w:rsidR="00AA1DFD" w:rsidRPr="00AA1DFD" w:rsidRDefault="00AA1DFD" w:rsidP="00AA1DFD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66A278F" w14:textId="77777777" w:rsidR="00AA1DFD" w:rsidRPr="00AA1DFD" w:rsidRDefault="00AA1DFD" w:rsidP="00AA1DFD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C6021" w14:textId="77777777" w:rsidR="00AA1DFD" w:rsidRPr="00AA1DFD" w:rsidRDefault="00AA1DFD" w:rsidP="00AA1DFD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A1DF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AA1DF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B80C142" w14:textId="77777777" w:rsidR="00AA1DFD" w:rsidRPr="00AA1DFD" w:rsidRDefault="00AA1DFD" w:rsidP="00AA1DF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A1DFD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AA1DFD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AA1DFD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AA1DFD">
        <w:rPr>
          <w:rFonts w:ascii="Times New Roman" w:eastAsia="Times New Roman" w:hAnsi="Times New Roman" w:cs="Times New Roman"/>
          <w:i/>
          <w:sz w:val="24"/>
          <w:szCs w:val="20"/>
        </w:rPr>
        <w:t>Transitional Release Program – Sponsor) Operating Procedure 2020.</w:t>
      </w:r>
    </w:p>
    <w:p w14:paraId="0582D0B4" w14:textId="77777777" w:rsidR="00AA1DFD" w:rsidRPr="00AA1DFD" w:rsidRDefault="00AA1DFD" w:rsidP="00AA1DF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A1DFD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AA1D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AA1DFD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068D470F" w14:textId="77777777" w:rsidR="00AA1DFD" w:rsidRPr="00AA1DFD" w:rsidRDefault="00AA1DFD" w:rsidP="00AA1DF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A1DFD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74EBD0BB" w14:textId="77777777" w:rsidR="00AA1DFD" w:rsidRPr="00AA1DFD" w:rsidRDefault="00AA1DFD" w:rsidP="00AA1DFD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A1DF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AA1DFD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15B37E50" w14:textId="77777777" w:rsidR="00AA1DFD" w:rsidRPr="00AA1DFD" w:rsidRDefault="00AA1DFD" w:rsidP="00AA1DFD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A1DFD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22017797" w14:textId="77777777" w:rsidR="00AA1DFD" w:rsidRPr="00AA1DFD" w:rsidRDefault="00AA1DFD" w:rsidP="00AA1DF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2D559BFF" w14:textId="77777777" w:rsidR="00AA1DFD" w:rsidRPr="00AA1DFD" w:rsidRDefault="00AA1DFD" w:rsidP="00AA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4E4BB2" w14:textId="77777777" w:rsidR="00AA1DFD" w:rsidRPr="00AA1DFD" w:rsidRDefault="00AA1DFD" w:rsidP="00AA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BABF21" w14:textId="77777777" w:rsidR="00AA1DFD" w:rsidRPr="00AA1DFD" w:rsidRDefault="00AA1DFD" w:rsidP="00AA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D436287" w14:textId="77777777" w:rsidR="00AA1DFD" w:rsidRPr="00AA1DFD" w:rsidRDefault="00AA1DFD" w:rsidP="00AA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D27B386" w14:textId="27A33BCE" w:rsidR="00AA1DFD" w:rsidRPr="00AA1DFD" w:rsidRDefault="00AA1DFD" w:rsidP="00AA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A1DFD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6740BEEF" wp14:editId="2DDA3801">
            <wp:extent cx="19907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F1DC1" w14:textId="77777777" w:rsidR="00AA1DFD" w:rsidRPr="00AA1DFD" w:rsidRDefault="00AA1DFD" w:rsidP="00AA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7FC55B89" w14:textId="77777777" w:rsidR="00AA1DFD" w:rsidRPr="00AA1DFD" w:rsidRDefault="00AA1DFD" w:rsidP="00AA1DF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A1DFD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5155A2A9" w14:textId="77777777" w:rsidR="00AA1DFD" w:rsidRPr="00AA1DFD" w:rsidRDefault="00AA1DFD" w:rsidP="00AA1DF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1DFD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5D4E0C07" w14:textId="77777777" w:rsidR="00AA1DFD" w:rsidRPr="00AA1DFD" w:rsidRDefault="00AA1DFD" w:rsidP="00AA1DF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A1DFD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16305232" w14:textId="77777777" w:rsidR="00AA1DFD" w:rsidRPr="00AA1DFD" w:rsidRDefault="00AA1DFD" w:rsidP="00AA1DFD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A1DFD">
        <w:rPr>
          <w:rFonts w:ascii="Times New Roman" w:eastAsia="Times New Roman" w:hAnsi="Times New Roman" w:cs="Times New Roman"/>
          <w:sz w:val="24"/>
          <w:szCs w:val="20"/>
        </w:rPr>
        <w:t>18 November 2020</w:t>
      </w:r>
    </w:p>
    <w:p w14:paraId="56CDFFFC" w14:textId="77777777" w:rsidR="00AA1DFD" w:rsidRPr="00AA1DFD" w:rsidRDefault="00AA1DFD" w:rsidP="00AA1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EE59CA4" w14:textId="7646CA11" w:rsidR="001B1F97" w:rsidRDefault="001B1F97">
      <w:pPr>
        <w:sectPr w:rsidR="001B1F97" w:rsidSect="001B1F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618AF" w:rsidRPr="00586F66" w14:paraId="79ADC86D" w14:textId="77777777" w:rsidTr="00A24E12">
        <w:tc>
          <w:tcPr>
            <w:tcW w:w="3256" w:type="dxa"/>
            <w:shd w:val="clear" w:color="auto" w:fill="9BE77D"/>
          </w:tcPr>
          <w:p w14:paraId="6F2AD766" w14:textId="77777777" w:rsidR="006618AF" w:rsidRPr="00586F66" w:rsidRDefault="006F717B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OPERATING PROCEDURE</w:t>
            </w:r>
          </w:p>
        </w:tc>
        <w:tc>
          <w:tcPr>
            <w:tcW w:w="5760" w:type="dxa"/>
            <w:shd w:val="clear" w:color="auto" w:fill="9BE77D"/>
          </w:tcPr>
          <w:p w14:paraId="59966501" w14:textId="2BCD8604" w:rsidR="006618AF" w:rsidRPr="00586F66" w:rsidRDefault="006F717B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Transitional Release</w:t>
            </w:r>
            <w:r w:rsidR="00E24724">
              <w:rPr>
                <w:rFonts w:cs="Arial"/>
                <w:b/>
              </w:rPr>
              <w:t xml:space="preserve"> </w:t>
            </w:r>
            <w:r w:rsidR="005758B1">
              <w:rPr>
                <w:rFonts w:cs="Arial"/>
                <w:b/>
              </w:rPr>
              <w:t xml:space="preserve">Program - </w:t>
            </w:r>
            <w:r w:rsidR="00E24724">
              <w:rPr>
                <w:rFonts w:cs="Arial"/>
                <w:b/>
              </w:rPr>
              <w:t xml:space="preserve">Sponsor </w:t>
            </w:r>
          </w:p>
        </w:tc>
      </w:tr>
      <w:tr w:rsidR="006618AF" w:rsidRPr="00586F66" w14:paraId="65477079" w14:textId="77777777" w:rsidTr="00A24E12">
        <w:tc>
          <w:tcPr>
            <w:tcW w:w="3256" w:type="dxa"/>
          </w:tcPr>
          <w:p w14:paraId="1AEF0179" w14:textId="77777777" w:rsidR="006618AF" w:rsidRPr="00586F66" w:rsidRDefault="006F717B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PROCEDURE </w:t>
            </w:r>
            <w:r w:rsidR="006618AF">
              <w:rPr>
                <w:rFonts w:cs="Arial"/>
                <w:b/>
              </w:rPr>
              <w:t>NO.</w:t>
            </w:r>
          </w:p>
        </w:tc>
        <w:tc>
          <w:tcPr>
            <w:tcW w:w="5760" w:type="dxa"/>
          </w:tcPr>
          <w:p w14:paraId="5E184CCE" w14:textId="3CE8865D" w:rsidR="006618AF" w:rsidRPr="00586F66" w:rsidRDefault="00EA224E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D26.4</w:t>
            </w:r>
          </w:p>
        </w:tc>
      </w:tr>
      <w:tr w:rsidR="006618AF" w:rsidRPr="00586F66" w14:paraId="38E84635" w14:textId="77777777" w:rsidTr="00A24E12">
        <w:tc>
          <w:tcPr>
            <w:tcW w:w="3256" w:type="dxa"/>
          </w:tcPr>
          <w:p w14:paraId="00B2B28B" w14:textId="77777777" w:rsidR="006618AF" w:rsidRPr="00586F66" w:rsidRDefault="006618AF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760" w:type="dxa"/>
            <w:shd w:val="clear" w:color="auto" w:fill="auto"/>
          </w:tcPr>
          <w:p w14:paraId="62783724" w14:textId="77777777" w:rsidR="006618AF" w:rsidRPr="00A71280" w:rsidRDefault="006618AF" w:rsidP="00A24E12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F7567">
              <w:rPr>
                <w:rFonts w:cs="Arial"/>
                <w:b/>
              </w:rPr>
              <w:t xml:space="preserve">Community </w:t>
            </w:r>
            <w:r>
              <w:rPr>
                <w:rFonts w:cs="Arial"/>
                <w:b/>
              </w:rPr>
              <w:t>Corrections</w:t>
            </w:r>
            <w:r w:rsidRPr="00BF756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and Release Planning</w:t>
            </w:r>
          </w:p>
        </w:tc>
      </w:tr>
    </w:tbl>
    <w:p w14:paraId="41DA344C" w14:textId="77777777" w:rsidR="008C1D7D" w:rsidRPr="00071CFC" w:rsidRDefault="00E62FBC" w:rsidP="005E011D">
      <w:pPr>
        <w:spacing w:before="240"/>
        <w:rPr>
          <w:rFonts w:cs="Arial"/>
          <w:b/>
        </w:rPr>
      </w:pPr>
      <w:r w:rsidRPr="00071CFC">
        <w:rPr>
          <w:rFonts w:cs="Arial"/>
          <w:b/>
        </w:rPr>
        <w:t>PURPOSE</w:t>
      </w:r>
    </w:p>
    <w:p w14:paraId="6B1527AA" w14:textId="3C7FCF66" w:rsidR="00EA4BA1" w:rsidRPr="00071CFC" w:rsidRDefault="00CA5293" w:rsidP="00EA4BA1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EA4BA1">
        <w:rPr>
          <w:rFonts w:cs="Arial"/>
        </w:rPr>
        <w:t xml:space="preserve">Transitional Release </w:t>
      </w:r>
      <w:r w:rsidR="00202B3A">
        <w:rPr>
          <w:rFonts w:cs="Arial"/>
        </w:rPr>
        <w:t>staff</w:t>
      </w:r>
      <w:r w:rsidR="00EA4BA1" w:rsidRPr="00EA4BA1">
        <w:rPr>
          <w:rFonts w:cs="Arial"/>
        </w:rPr>
        <w:t xml:space="preserve"> </w:t>
      </w:r>
      <w:r w:rsidR="00EA4BA1">
        <w:rPr>
          <w:rFonts w:cs="Arial"/>
        </w:rPr>
        <w:t xml:space="preserve">on processing sponsor applications for detainees accessing </w:t>
      </w:r>
      <w:r w:rsidR="0092032F">
        <w:rPr>
          <w:rFonts w:cs="Arial"/>
        </w:rPr>
        <w:t xml:space="preserve">the </w:t>
      </w:r>
      <w:r w:rsidR="00EA4BA1">
        <w:rPr>
          <w:rFonts w:cs="Arial"/>
        </w:rPr>
        <w:t>T</w:t>
      </w:r>
      <w:r w:rsidR="0092032F">
        <w:rPr>
          <w:rFonts w:cs="Arial"/>
        </w:rPr>
        <w:t xml:space="preserve">ransitional </w:t>
      </w:r>
      <w:r w:rsidR="00EA4BA1">
        <w:rPr>
          <w:rFonts w:cs="Arial"/>
        </w:rPr>
        <w:t>R</w:t>
      </w:r>
      <w:r w:rsidR="0092032F">
        <w:rPr>
          <w:rFonts w:cs="Arial"/>
        </w:rPr>
        <w:t xml:space="preserve">elease </w:t>
      </w:r>
      <w:r w:rsidR="00EA4BA1">
        <w:rPr>
          <w:rFonts w:cs="Arial"/>
        </w:rPr>
        <w:t>P</w:t>
      </w:r>
      <w:r w:rsidR="0092032F">
        <w:rPr>
          <w:rFonts w:cs="Arial"/>
        </w:rPr>
        <w:t>rogram (TRP)</w:t>
      </w:r>
      <w:r w:rsidR="00EA4BA1">
        <w:rPr>
          <w:rFonts w:cs="Arial"/>
        </w:rPr>
        <w:t xml:space="preserve"> for work and family ties leave.</w:t>
      </w:r>
    </w:p>
    <w:p w14:paraId="259F9FB8" w14:textId="77777777" w:rsidR="00152D5E" w:rsidRDefault="004D1932" w:rsidP="005E011D">
      <w:pPr>
        <w:spacing w:before="240"/>
        <w:rPr>
          <w:rFonts w:cs="Arial"/>
          <w:b/>
        </w:rPr>
      </w:pPr>
      <w:r w:rsidRPr="00071CFC">
        <w:rPr>
          <w:rFonts w:cs="Arial"/>
          <w:b/>
        </w:rPr>
        <w:t>PROCEDURE</w:t>
      </w:r>
      <w:r w:rsidR="007B3718" w:rsidRPr="00071CFC">
        <w:rPr>
          <w:rFonts w:cs="Arial"/>
          <w:b/>
        </w:rPr>
        <w:t>S</w:t>
      </w:r>
    </w:p>
    <w:p w14:paraId="77BF0C2A" w14:textId="43C5FAF8" w:rsidR="00EA4BA1" w:rsidRDefault="00F72B8A" w:rsidP="00DE5F81">
      <w:pPr>
        <w:pStyle w:val="ListParagraph"/>
        <w:numPr>
          <w:ilvl w:val="0"/>
          <w:numId w:val="29"/>
        </w:numPr>
        <w:ind w:left="567" w:hanging="567"/>
        <w:rPr>
          <w:rFonts w:cs="Arial"/>
        </w:rPr>
      </w:pPr>
      <w:r>
        <w:rPr>
          <w:rFonts w:cs="Arial"/>
          <w:b/>
        </w:rPr>
        <w:t>Nominating</w:t>
      </w:r>
      <w:r w:rsidR="00E37D86">
        <w:rPr>
          <w:rFonts w:cs="Arial"/>
          <w:b/>
        </w:rPr>
        <w:t xml:space="preserve"> </w:t>
      </w:r>
      <w:r w:rsidR="00EA4BA1">
        <w:rPr>
          <w:rFonts w:cs="Arial"/>
          <w:b/>
        </w:rPr>
        <w:t>Sponsor</w:t>
      </w:r>
      <w:r w:rsidR="00254E86">
        <w:rPr>
          <w:rFonts w:cs="Arial"/>
          <w:b/>
        </w:rPr>
        <w:t>/</w:t>
      </w:r>
      <w:r w:rsidR="00E37D86">
        <w:rPr>
          <w:rFonts w:cs="Arial"/>
          <w:b/>
        </w:rPr>
        <w:t>s</w:t>
      </w:r>
    </w:p>
    <w:p w14:paraId="77429B8B" w14:textId="77777777" w:rsidR="00EA4BA1" w:rsidRDefault="00EA4BA1" w:rsidP="00DE5F81">
      <w:pPr>
        <w:pStyle w:val="ListParagraph"/>
        <w:numPr>
          <w:ilvl w:val="1"/>
          <w:numId w:val="29"/>
        </w:numPr>
        <w:ind w:left="567" w:hanging="567"/>
        <w:jc w:val="both"/>
        <w:rPr>
          <w:rFonts w:cs="Arial"/>
          <w:b/>
        </w:rPr>
      </w:pPr>
      <w:r>
        <w:rPr>
          <w:rFonts w:cs="Arial"/>
        </w:rPr>
        <w:t xml:space="preserve">The detainee will submit a completed </w:t>
      </w:r>
      <w:r w:rsidRPr="00677612">
        <w:rPr>
          <w:rFonts w:cs="Arial"/>
          <w:i/>
          <w:iCs/>
          <w:u w:val="single"/>
        </w:rPr>
        <w:t>D26.F8: Sponsor Nomination</w:t>
      </w:r>
      <w:r>
        <w:rPr>
          <w:rFonts w:cs="Arial"/>
        </w:rPr>
        <w:t xml:space="preserve"> form.  </w:t>
      </w:r>
    </w:p>
    <w:p w14:paraId="5156201A" w14:textId="3CD1ADBA" w:rsidR="00EA4BA1" w:rsidRDefault="00EA4BA1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  <w:b/>
        </w:rPr>
      </w:pPr>
      <w:r>
        <w:rPr>
          <w:rFonts w:cs="Arial"/>
        </w:rPr>
        <w:t xml:space="preserve">The Transitional Release Centre Operations Support Officer (TRCOSO) will </w:t>
      </w:r>
      <w:r w:rsidR="00D0267D">
        <w:rPr>
          <w:rFonts w:cs="Arial"/>
        </w:rPr>
        <w:t>ensure proposed s</w:t>
      </w:r>
      <w:r>
        <w:rPr>
          <w:rFonts w:cs="Arial"/>
        </w:rPr>
        <w:t xml:space="preserve">ponsors meet the minimum criteria as outlined in </w:t>
      </w:r>
      <w:r w:rsidR="00DE5F81">
        <w:rPr>
          <w:rFonts w:cs="Arial"/>
        </w:rPr>
        <w:t>s</w:t>
      </w:r>
      <w:r w:rsidR="00795A17">
        <w:rPr>
          <w:rFonts w:cs="Arial"/>
        </w:rPr>
        <w:t>ection 8.3</w:t>
      </w:r>
      <w:r w:rsidR="00DE5F81">
        <w:rPr>
          <w:rFonts w:cs="Arial"/>
        </w:rPr>
        <w:t xml:space="preserve"> of the</w:t>
      </w:r>
      <w:r w:rsidR="00677612">
        <w:rPr>
          <w:rFonts w:cs="Arial"/>
        </w:rPr>
        <w:t xml:space="preserve"> </w:t>
      </w:r>
      <w:r w:rsidRPr="00677612">
        <w:rPr>
          <w:rFonts w:cs="Arial"/>
          <w:i/>
          <w:iCs/>
          <w:u w:val="single"/>
        </w:rPr>
        <w:t>Transitional Release Program Policy</w:t>
      </w:r>
      <w:r w:rsidR="00795A17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</w:p>
    <w:p w14:paraId="3F2DC089" w14:textId="58818BDF" w:rsidR="00EA4BA1" w:rsidRPr="00254E86" w:rsidRDefault="0028775B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  <w:b/>
        </w:rPr>
      </w:pPr>
      <w:r>
        <w:rPr>
          <w:rFonts w:cs="Arial"/>
        </w:rPr>
        <w:t xml:space="preserve">The TRCOSO will undertake a </w:t>
      </w:r>
      <w:r w:rsidR="00EA4BA1" w:rsidRPr="00F72B8A">
        <w:rPr>
          <w:rFonts w:cs="Arial"/>
        </w:rPr>
        <w:t>sponsor assessment</w:t>
      </w:r>
      <w:r w:rsidR="00F72B8A" w:rsidRPr="00F72B8A">
        <w:rPr>
          <w:rFonts w:cs="Arial"/>
        </w:rPr>
        <w:t xml:space="preserve">. </w:t>
      </w:r>
      <w:r w:rsidR="00254E86" w:rsidRPr="00F72B8A">
        <w:rPr>
          <w:rFonts w:cs="Arial"/>
        </w:rPr>
        <w:t xml:space="preserve">As part of the assessment, </w:t>
      </w:r>
      <w:r w:rsidR="00254E86">
        <w:rPr>
          <w:rFonts w:cs="Arial"/>
        </w:rPr>
        <w:t xml:space="preserve">the nominated sponsor </w:t>
      </w:r>
      <w:r w:rsidR="00254E86" w:rsidRPr="00F72B8A">
        <w:rPr>
          <w:rFonts w:cs="Arial"/>
        </w:rPr>
        <w:t>will be required to undertake a criminal record check</w:t>
      </w:r>
      <w:r w:rsidR="00254E86">
        <w:rPr>
          <w:rFonts w:cs="Arial"/>
        </w:rPr>
        <w:t xml:space="preserve"> prior to leave being approved</w:t>
      </w:r>
      <w:r w:rsidR="00254E86" w:rsidRPr="00F72B8A">
        <w:rPr>
          <w:rFonts w:cs="Arial"/>
        </w:rPr>
        <w:t xml:space="preserve">. </w:t>
      </w:r>
    </w:p>
    <w:p w14:paraId="59402667" w14:textId="5200485D" w:rsidR="00EA4BA1" w:rsidRDefault="00EA4BA1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</w:rPr>
      </w:pPr>
      <w:r>
        <w:rPr>
          <w:rFonts w:cs="Arial"/>
        </w:rPr>
        <w:t xml:space="preserve">The TRCOSO will forward the </w:t>
      </w:r>
      <w:r w:rsidR="00677612" w:rsidRPr="00677612">
        <w:rPr>
          <w:rFonts w:cs="Arial"/>
          <w:i/>
          <w:iCs/>
          <w:u w:val="single"/>
        </w:rPr>
        <w:t>D26.F8: Sponsor Nomination</w:t>
      </w:r>
      <w:r w:rsidR="00677612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Pr="00677612">
        <w:rPr>
          <w:rFonts w:cs="Arial"/>
          <w:i/>
          <w:iCs/>
          <w:u w:val="single"/>
        </w:rPr>
        <w:t>Consent to Release Spent Convictions Form</w:t>
      </w:r>
      <w:r>
        <w:rPr>
          <w:rFonts w:cs="Arial"/>
        </w:rPr>
        <w:t xml:space="preserve"> </w:t>
      </w:r>
      <w:r w:rsidR="00254E86">
        <w:rPr>
          <w:rFonts w:cs="Arial"/>
        </w:rPr>
        <w:t>for the sponsor</w:t>
      </w:r>
      <w:r w:rsidR="00490CD7">
        <w:rPr>
          <w:rFonts w:cs="Arial"/>
        </w:rPr>
        <w:t xml:space="preserve"> </w:t>
      </w:r>
      <w:r>
        <w:rPr>
          <w:rFonts w:cs="Arial"/>
        </w:rPr>
        <w:t>including certified identification to AMC Detainee Service Bookings for processing.</w:t>
      </w:r>
    </w:p>
    <w:p w14:paraId="0D0E2712" w14:textId="77777777" w:rsidR="00EA4BA1" w:rsidRDefault="00EA4BA1" w:rsidP="00EA4BA1">
      <w:pPr>
        <w:pStyle w:val="ListParagraph"/>
        <w:ind w:left="792"/>
        <w:rPr>
          <w:rFonts w:cs="Arial"/>
          <w:b/>
        </w:rPr>
      </w:pPr>
    </w:p>
    <w:p w14:paraId="72FD955C" w14:textId="77777777" w:rsidR="00EA4BA1" w:rsidRDefault="00EA4BA1" w:rsidP="00DE5F81">
      <w:pPr>
        <w:pStyle w:val="ListParagraph"/>
        <w:numPr>
          <w:ilvl w:val="0"/>
          <w:numId w:val="29"/>
        </w:numPr>
        <w:ind w:left="567" w:hanging="567"/>
        <w:rPr>
          <w:rFonts w:cs="Arial"/>
          <w:b/>
          <w:bCs/>
        </w:rPr>
      </w:pPr>
      <w:r w:rsidRPr="00D0267D">
        <w:rPr>
          <w:rFonts w:cs="Arial"/>
          <w:b/>
          <w:bCs/>
        </w:rPr>
        <w:t>Home Visit of Proposed Sponsor</w:t>
      </w:r>
    </w:p>
    <w:p w14:paraId="0557D0A1" w14:textId="38BC6BC8" w:rsidR="001C6086" w:rsidRPr="00D0267D" w:rsidRDefault="001C6086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  <w:b/>
          <w:bCs/>
        </w:rPr>
      </w:pPr>
      <w:r>
        <w:rPr>
          <w:rFonts w:cs="Arial"/>
        </w:rPr>
        <w:t xml:space="preserve">A home visit assessment is required where a detainee will be attending a sponsor’s </w:t>
      </w:r>
      <w:r w:rsidR="0092032F">
        <w:rPr>
          <w:rFonts w:cs="Arial"/>
        </w:rPr>
        <w:t>home address</w:t>
      </w:r>
      <w:r>
        <w:rPr>
          <w:rFonts w:cs="Arial"/>
        </w:rPr>
        <w:t xml:space="preserve"> </w:t>
      </w:r>
      <w:r w:rsidR="00490CD7">
        <w:rPr>
          <w:rFonts w:cs="Arial"/>
        </w:rPr>
        <w:t>(S</w:t>
      </w:r>
      <w:r w:rsidR="00795A17">
        <w:rPr>
          <w:rFonts w:cs="Arial"/>
        </w:rPr>
        <w:t>ection 8</w:t>
      </w:r>
      <w:r w:rsidR="00490CD7">
        <w:rPr>
          <w:rFonts w:cs="Arial"/>
        </w:rPr>
        <w:t xml:space="preserve">, </w:t>
      </w:r>
      <w:r w:rsidRPr="00677612">
        <w:rPr>
          <w:rFonts w:cs="Arial"/>
          <w:i/>
          <w:iCs/>
          <w:u w:val="single"/>
        </w:rPr>
        <w:t>Transitional Release Program Policy</w:t>
      </w:r>
      <w:r w:rsidR="00490CD7">
        <w:rPr>
          <w:rFonts w:cs="Arial"/>
        </w:rPr>
        <w:t>)</w:t>
      </w:r>
      <w:r>
        <w:rPr>
          <w:rFonts w:cs="Arial"/>
        </w:rPr>
        <w:t>.</w:t>
      </w:r>
    </w:p>
    <w:p w14:paraId="14EB5AAD" w14:textId="1A3BF6F7" w:rsidR="00EA4BA1" w:rsidRDefault="001C6086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</w:rPr>
      </w:pPr>
      <w:r>
        <w:rPr>
          <w:rFonts w:cs="Arial"/>
        </w:rPr>
        <w:t>Where a home visit is required, t</w:t>
      </w:r>
      <w:r w:rsidR="00D0267D">
        <w:rPr>
          <w:rFonts w:cs="Arial"/>
        </w:rPr>
        <w:t xml:space="preserve">he </w:t>
      </w:r>
      <w:r w:rsidR="00EA4BA1">
        <w:rPr>
          <w:rFonts w:cs="Arial"/>
        </w:rPr>
        <w:t>TRCOSO</w:t>
      </w:r>
      <w:r w:rsidR="00D0267D">
        <w:rPr>
          <w:rFonts w:cs="Arial"/>
        </w:rPr>
        <w:t xml:space="preserve"> will </w:t>
      </w:r>
      <w:r w:rsidR="00EA4BA1">
        <w:rPr>
          <w:rFonts w:cs="Arial"/>
        </w:rPr>
        <w:t xml:space="preserve">make </w:t>
      </w:r>
      <w:r w:rsidR="00D0267D">
        <w:rPr>
          <w:rFonts w:cs="Arial"/>
        </w:rPr>
        <w:t xml:space="preserve">an </w:t>
      </w:r>
      <w:r w:rsidR="00EA4BA1">
        <w:rPr>
          <w:rFonts w:cs="Arial"/>
        </w:rPr>
        <w:t xml:space="preserve">appointment with </w:t>
      </w:r>
      <w:r w:rsidR="00D0267D">
        <w:rPr>
          <w:rFonts w:cs="Arial"/>
        </w:rPr>
        <w:t xml:space="preserve">a </w:t>
      </w:r>
      <w:r w:rsidR="00EA4BA1">
        <w:rPr>
          <w:rFonts w:cs="Arial"/>
        </w:rPr>
        <w:t>proposed sponsor to attend their home</w:t>
      </w:r>
      <w:r w:rsidR="00D0267D">
        <w:rPr>
          <w:rFonts w:cs="Arial"/>
        </w:rPr>
        <w:t>.</w:t>
      </w:r>
    </w:p>
    <w:p w14:paraId="24025C71" w14:textId="097E1549" w:rsidR="00D0267D" w:rsidRDefault="00D0267D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</w:rPr>
      </w:pPr>
      <w:r>
        <w:rPr>
          <w:rFonts w:cs="Arial"/>
        </w:rPr>
        <w:t>The TRCOSO and T</w:t>
      </w:r>
      <w:r w:rsidR="0092032F">
        <w:rPr>
          <w:rFonts w:cs="Arial"/>
        </w:rPr>
        <w:t xml:space="preserve">ransitional </w:t>
      </w:r>
      <w:r>
        <w:rPr>
          <w:rFonts w:cs="Arial"/>
        </w:rPr>
        <w:t>S</w:t>
      </w:r>
      <w:r w:rsidR="0092032F">
        <w:rPr>
          <w:rFonts w:cs="Arial"/>
        </w:rPr>
        <w:t xml:space="preserve">ervices </w:t>
      </w:r>
      <w:r>
        <w:rPr>
          <w:rFonts w:cs="Arial"/>
        </w:rPr>
        <w:t>T</w:t>
      </w:r>
      <w:r w:rsidR="0092032F">
        <w:rPr>
          <w:rFonts w:cs="Arial"/>
        </w:rPr>
        <w:t xml:space="preserve">eam </w:t>
      </w:r>
      <w:r>
        <w:rPr>
          <w:rFonts w:cs="Arial"/>
        </w:rPr>
        <w:t>L</w:t>
      </w:r>
      <w:r w:rsidR="0092032F">
        <w:rPr>
          <w:rFonts w:cs="Arial"/>
        </w:rPr>
        <w:t>eader (TSTL)</w:t>
      </w:r>
      <w:r>
        <w:rPr>
          <w:rFonts w:cs="Arial"/>
        </w:rPr>
        <w:t xml:space="preserve"> </w:t>
      </w:r>
      <w:r w:rsidR="000857CF">
        <w:rPr>
          <w:rFonts w:cs="Arial"/>
        </w:rPr>
        <w:t>will</w:t>
      </w:r>
      <w:r>
        <w:rPr>
          <w:rFonts w:cs="Arial"/>
        </w:rPr>
        <w:t xml:space="preserve"> attend the </w:t>
      </w:r>
      <w:r w:rsidR="0092032F">
        <w:rPr>
          <w:rFonts w:cs="Arial"/>
        </w:rPr>
        <w:t xml:space="preserve">sponsor’s </w:t>
      </w:r>
      <w:r>
        <w:rPr>
          <w:rFonts w:cs="Arial"/>
        </w:rPr>
        <w:t xml:space="preserve">home address </w:t>
      </w:r>
      <w:r w:rsidR="000857CF">
        <w:rPr>
          <w:rFonts w:cs="Arial"/>
        </w:rPr>
        <w:t xml:space="preserve">at </w:t>
      </w:r>
      <w:r w:rsidR="0092032F">
        <w:rPr>
          <w:rFonts w:cs="Arial"/>
        </w:rPr>
        <w:t>the agreed</w:t>
      </w:r>
      <w:r>
        <w:rPr>
          <w:rFonts w:cs="Arial"/>
        </w:rPr>
        <w:t xml:space="preserve"> </w:t>
      </w:r>
      <w:r w:rsidR="0092032F">
        <w:rPr>
          <w:rFonts w:cs="Arial"/>
        </w:rPr>
        <w:t>appointment time</w:t>
      </w:r>
      <w:r>
        <w:rPr>
          <w:rFonts w:cs="Arial"/>
        </w:rPr>
        <w:t xml:space="preserve">. </w:t>
      </w:r>
    </w:p>
    <w:p w14:paraId="09A11A5E" w14:textId="42E2D38B" w:rsidR="00D0267D" w:rsidRDefault="00D0267D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</w:rPr>
      </w:pPr>
      <w:r>
        <w:rPr>
          <w:rFonts w:cs="Arial"/>
        </w:rPr>
        <w:t>T</w:t>
      </w:r>
      <w:r w:rsidR="000857CF">
        <w:rPr>
          <w:rFonts w:cs="Arial"/>
        </w:rPr>
        <w:t>he T</w:t>
      </w:r>
      <w:r>
        <w:rPr>
          <w:rFonts w:cs="Arial"/>
        </w:rPr>
        <w:t xml:space="preserve">RCOSO and TSTL </w:t>
      </w:r>
      <w:r w:rsidR="000857CF">
        <w:rPr>
          <w:rFonts w:cs="Arial"/>
        </w:rPr>
        <w:t>will</w:t>
      </w:r>
      <w:r>
        <w:rPr>
          <w:rFonts w:cs="Arial"/>
        </w:rPr>
        <w:t xml:space="preserve"> guide</w:t>
      </w:r>
      <w:r w:rsidR="000857CF">
        <w:rPr>
          <w:rFonts w:cs="Arial"/>
        </w:rPr>
        <w:t xml:space="preserve"> the</w:t>
      </w:r>
      <w:r>
        <w:rPr>
          <w:rFonts w:cs="Arial"/>
        </w:rPr>
        <w:t xml:space="preserve"> proposed sponsor through the </w:t>
      </w:r>
      <w:r w:rsidR="000857CF" w:rsidRPr="00677612">
        <w:rPr>
          <w:rFonts w:cs="Arial"/>
          <w:i/>
          <w:iCs/>
          <w:u w:val="single"/>
        </w:rPr>
        <w:t>D.26</w:t>
      </w:r>
      <w:r w:rsidR="001C6086" w:rsidRPr="00677612">
        <w:rPr>
          <w:rFonts w:cs="Arial"/>
          <w:i/>
          <w:iCs/>
          <w:u w:val="single"/>
        </w:rPr>
        <w:t>.F9 Sponsor Agreement</w:t>
      </w:r>
      <w:r w:rsidR="001C6086">
        <w:rPr>
          <w:rFonts w:cs="Arial"/>
        </w:rPr>
        <w:t xml:space="preserve"> </w:t>
      </w:r>
      <w:r w:rsidR="0092032F">
        <w:rPr>
          <w:rFonts w:cs="Arial"/>
        </w:rPr>
        <w:t xml:space="preserve">and </w:t>
      </w:r>
      <w:r>
        <w:rPr>
          <w:rFonts w:cs="Arial"/>
        </w:rPr>
        <w:t>answer any</w:t>
      </w:r>
      <w:r w:rsidR="00490CD7">
        <w:rPr>
          <w:rFonts w:cs="Arial"/>
        </w:rPr>
        <w:t>/all</w:t>
      </w:r>
      <w:r>
        <w:rPr>
          <w:rFonts w:cs="Arial"/>
        </w:rPr>
        <w:t xml:space="preserve"> questions.</w:t>
      </w:r>
    </w:p>
    <w:p w14:paraId="047D4E49" w14:textId="0DAC7B78" w:rsidR="00D0267D" w:rsidRPr="00B13E13" w:rsidRDefault="0092032F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</w:rPr>
      </w:pPr>
      <w:r>
        <w:rPr>
          <w:rFonts w:cs="Arial"/>
        </w:rPr>
        <w:t>T</w:t>
      </w:r>
      <w:r w:rsidR="001C6086">
        <w:rPr>
          <w:rFonts w:cs="Arial"/>
        </w:rPr>
        <w:t>he s</w:t>
      </w:r>
      <w:r w:rsidR="00D0267D">
        <w:rPr>
          <w:rFonts w:cs="Arial"/>
        </w:rPr>
        <w:t xml:space="preserve">ponsor </w:t>
      </w:r>
      <w:r w:rsidR="001C6086">
        <w:rPr>
          <w:rFonts w:cs="Arial"/>
        </w:rPr>
        <w:t>is required to</w:t>
      </w:r>
      <w:r w:rsidR="00D0267D">
        <w:rPr>
          <w:rFonts w:cs="Arial"/>
        </w:rPr>
        <w:t xml:space="preserve"> agree </w:t>
      </w:r>
      <w:r w:rsidR="001C6086">
        <w:rPr>
          <w:rFonts w:cs="Arial"/>
        </w:rPr>
        <w:t xml:space="preserve">to </w:t>
      </w:r>
      <w:r>
        <w:rPr>
          <w:rFonts w:cs="Arial"/>
        </w:rPr>
        <w:t xml:space="preserve">and sign </w:t>
      </w:r>
      <w:r w:rsidR="001C6086">
        <w:rPr>
          <w:rFonts w:cs="Arial"/>
        </w:rPr>
        <w:t xml:space="preserve">the </w:t>
      </w:r>
      <w:r w:rsidR="001C6086" w:rsidRPr="00677612">
        <w:rPr>
          <w:rFonts w:cs="Arial"/>
          <w:i/>
          <w:iCs/>
          <w:u w:val="single"/>
        </w:rPr>
        <w:t>D.26.F9 Sponsor Agreement</w:t>
      </w:r>
      <w:r w:rsidR="00D0267D">
        <w:rPr>
          <w:rFonts w:cs="Arial"/>
        </w:rPr>
        <w:t>.</w:t>
      </w:r>
      <w:r w:rsidR="00B13E13">
        <w:rPr>
          <w:rFonts w:cs="Arial"/>
        </w:rPr>
        <w:t xml:space="preserve"> </w:t>
      </w:r>
      <w:r w:rsidRPr="00B13E13">
        <w:rPr>
          <w:rFonts w:cs="Arial"/>
        </w:rPr>
        <w:t>If the sponsor does not agree the application is unable to proceed.</w:t>
      </w:r>
    </w:p>
    <w:p w14:paraId="5630FA98" w14:textId="09878EA0" w:rsidR="00D0267D" w:rsidRDefault="001C6086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</w:rPr>
      </w:pPr>
      <w:r>
        <w:rPr>
          <w:rFonts w:cs="Arial"/>
        </w:rPr>
        <w:t>A b</w:t>
      </w:r>
      <w:r w:rsidR="00D0267D">
        <w:rPr>
          <w:rFonts w:cs="Arial"/>
        </w:rPr>
        <w:t xml:space="preserve">rief tour of the home </w:t>
      </w:r>
      <w:r>
        <w:rPr>
          <w:rFonts w:cs="Arial"/>
        </w:rPr>
        <w:t>will</w:t>
      </w:r>
      <w:r w:rsidR="00D0267D">
        <w:rPr>
          <w:rFonts w:cs="Arial"/>
        </w:rPr>
        <w:t xml:space="preserve"> be conducted to confirm adequate </w:t>
      </w:r>
      <w:r w:rsidR="0092032F">
        <w:rPr>
          <w:rFonts w:cs="Arial"/>
        </w:rPr>
        <w:t xml:space="preserve">lodging </w:t>
      </w:r>
      <w:r w:rsidR="00D0267D">
        <w:rPr>
          <w:rFonts w:cs="Arial"/>
        </w:rPr>
        <w:t xml:space="preserve">facilities for the detainee. </w:t>
      </w:r>
    </w:p>
    <w:p w14:paraId="307743E7" w14:textId="55892C34" w:rsidR="00254E86" w:rsidRPr="00490CD7" w:rsidRDefault="00254E86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  <w:b/>
        </w:rPr>
      </w:pPr>
      <w:r>
        <w:rPr>
          <w:rFonts w:cs="Arial"/>
        </w:rPr>
        <w:t xml:space="preserve"> A</w:t>
      </w:r>
      <w:r w:rsidRPr="00F72B8A">
        <w:rPr>
          <w:rFonts w:cs="Arial"/>
        </w:rPr>
        <w:t>ll adult residents</w:t>
      </w:r>
      <w:r>
        <w:rPr>
          <w:rFonts w:cs="Arial"/>
        </w:rPr>
        <w:t xml:space="preserve"> of the sponsor’s address</w:t>
      </w:r>
      <w:r w:rsidRPr="00F72B8A">
        <w:rPr>
          <w:rFonts w:cs="Arial"/>
        </w:rPr>
        <w:t xml:space="preserve"> will be required to undertake a criminal record check</w:t>
      </w:r>
      <w:r>
        <w:rPr>
          <w:rFonts w:cs="Arial"/>
        </w:rPr>
        <w:t xml:space="preserve"> prior to leave being approved</w:t>
      </w:r>
      <w:r w:rsidRPr="00F72B8A">
        <w:rPr>
          <w:rFonts w:cs="Arial"/>
        </w:rPr>
        <w:t xml:space="preserve">. </w:t>
      </w:r>
    </w:p>
    <w:p w14:paraId="0D78F343" w14:textId="7BAACF28" w:rsidR="00490CD7" w:rsidRPr="00490CD7" w:rsidRDefault="00490CD7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</w:rPr>
      </w:pPr>
      <w:r>
        <w:rPr>
          <w:rFonts w:cs="Arial"/>
        </w:rPr>
        <w:t xml:space="preserve">The TRCOSO will forward the </w:t>
      </w:r>
      <w:r w:rsidRPr="00677612">
        <w:rPr>
          <w:rFonts w:cs="Arial"/>
          <w:i/>
          <w:iCs/>
          <w:u w:val="single"/>
        </w:rPr>
        <w:t>Consent to Release Spent Convictions Form</w:t>
      </w:r>
      <w:r>
        <w:rPr>
          <w:rFonts w:cs="Arial"/>
        </w:rPr>
        <w:t xml:space="preserve"> for each adult resident of the sponsor’s address including certified identification to AMC Detainee Service Bookings for processing.</w:t>
      </w:r>
    </w:p>
    <w:p w14:paraId="300A7C46" w14:textId="6E8AD9D8" w:rsidR="009D37CA" w:rsidRPr="009D37CA" w:rsidRDefault="009D37CA" w:rsidP="002A78B8">
      <w:pPr>
        <w:pStyle w:val="ListParagraph"/>
        <w:keepNext/>
        <w:numPr>
          <w:ilvl w:val="1"/>
          <w:numId w:val="29"/>
        </w:numPr>
        <w:ind w:left="567" w:hanging="567"/>
        <w:jc w:val="both"/>
        <w:rPr>
          <w:rFonts w:cs="Arial"/>
          <w:b/>
        </w:rPr>
      </w:pPr>
      <w:r>
        <w:rPr>
          <w:rFonts w:cs="Arial"/>
        </w:rPr>
        <w:lastRenderedPageBreak/>
        <w:t xml:space="preserve">Following the home visit, the TSTL will request information </w:t>
      </w:r>
      <w:r w:rsidR="00DE1AAD">
        <w:rPr>
          <w:rFonts w:cs="Arial"/>
        </w:rPr>
        <w:t xml:space="preserve">regarding the suitability of the sponsor </w:t>
      </w:r>
      <w:r>
        <w:rPr>
          <w:rFonts w:cs="Arial"/>
        </w:rPr>
        <w:t>from the following:</w:t>
      </w:r>
    </w:p>
    <w:p w14:paraId="1D4E6837" w14:textId="3266F578" w:rsidR="009D37CA" w:rsidRPr="009D37CA" w:rsidRDefault="009D37CA" w:rsidP="00DE5F81">
      <w:pPr>
        <w:pStyle w:val="ListParagraph"/>
        <w:numPr>
          <w:ilvl w:val="1"/>
          <w:numId w:val="33"/>
        </w:numPr>
        <w:ind w:left="1276" w:hanging="567"/>
        <w:jc w:val="both"/>
        <w:rPr>
          <w:rFonts w:cs="Arial"/>
          <w:b/>
        </w:rPr>
      </w:pPr>
      <w:r>
        <w:rPr>
          <w:rFonts w:cs="Arial"/>
        </w:rPr>
        <w:t>Intelligence and Integrity Unit</w:t>
      </w:r>
    </w:p>
    <w:p w14:paraId="6400D733" w14:textId="32E3C68D" w:rsidR="009D37CA" w:rsidRPr="009D37CA" w:rsidRDefault="009D37CA" w:rsidP="00DE5F81">
      <w:pPr>
        <w:pStyle w:val="ListParagraph"/>
        <w:numPr>
          <w:ilvl w:val="1"/>
          <w:numId w:val="33"/>
        </w:numPr>
        <w:ind w:left="1276" w:hanging="567"/>
        <w:jc w:val="both"/>
        <w:rPr>
          <w:rFonts w:cs="Arial"/>
          <w:b/>
        </w:rPr>
      </w:pPr>
      <w:r>
        <w:rPr>
          <w:rFonts w:cs="Arial"/>
        </w:rPr>
        <w:t>Victim Liaison (</w:t>
      </w:r>
      <w:r w:rsidRPr="009D37CA">
        <w:rPr>
          <w:rFonts w:cs="Arial"/>
        </w:rPr>
        <w:t>VLO</w:t>
      </w:r>
      <w:r>
        <w:rPr>
          <w:rFonts w:cs="Arial"/>
        </w:rPr>
        <w:t>)</w:t>
      </w:r>
    </w:p>
    <w:p w14:paraId="0F4CBBD6" w14:textId="09C82C6F" w:rsidR="009D37CA" w:rsidRPr="009D37CA" w:rsidRDefault="009D37CA" w:rsidP="00DE5F81">
      <w:pPr>
        <w:pStyle w:val="ListParagraph"/>
        <w:numPr>
          <w:ilvl w:val="1"/>
          <w:numId w:val="33"/>
        </w:numPr>
        <w:ind w:left="1276" w:hanging="567"/>
        <w:jc w:val="both"/>
        <w:rPr>
          <w:rFonts w:cs="Arial"/>
          <w:b/>
        </w:rPr>
      </w:pPr>
      <w:r>
        <w:rPr>
          <w:rFonts w:cs="Arial"/>
          <w:bCs/>
        </w:rPr>
        <w:t>the detainee’s</w:t>
      </w:r>
      <w:r w:rsidR="0092032F">
        <w:rPr>
          <w:rFonts w:cs="Arial"/>
          <w:bCs/>
        </w:rPr>
        <w:t xml:space="preserve"> allocated</w:t>
      </w:r>
      <w:r>
        <w:rPr>
          <w:rFonts w:cs="Arial"/>
          <w:bCs/>
        </w:rPr>
        <w:t xml:space="preserve"> S</w:t>
      </w:r>
      <w:r w:rsidR="0092032F">
        <w:rPr>
          <w:rFonts w:cs="Arial"/>
          <w:bCs/>
        </w:rPr>
        <w:t xml:space="preserve">entence </w:t>
      </w:r>
      <w:r>
        <w:rPr>
          <w:rFonts w:cs="Arial"/>
          <w:bCs/>
        </w:rPr>
        <w:t>M</w:t>
      </w:r>
      <w:r w:rsidR="0092032F">
        <w:rPr>
          <w:rFonts w:cs="Arial"/>
          <w:bCs/>
        </w:rPr>
        <w:t xml:space="preserve">anagement </w:t>
      </w:r>
      <w:r>
        <w:rPr>
          <w:rFonts w:cs="Arial"/>
          <w:bCs/>
        </w:rPr>
        <w:t>O</w:t>
      </w:r>
      <w:r w:rsidR="0092032F">
        <w:rPr>
          <w:rFonts w:cs="Arial"/>
          <w:bCs/>
        </w:rPr>
        <w:t>fficer (SMO)</w:t>
      </w:r>
      <w:r>
        <w:rPr>
          <w:rFonts w:cs="Arial"/>
          <w:bCs/>
        </w:rPr>
        <w:t>.</w:t>
      </w:r>
    </w:p>
    <w:p w14:paraId="0DCEC155" w14:textId="77777777" w:rsidR="001C6086" w:rsidRPr="009D37CA" w:rsidRDefault="009D37CA" w:rsidP="00DE5F81">
      <w:pPr>
        <w:pStyle w:val="ListParagraph"/>
        <w:numPr>
          <w:ilvl w:val="1"/>
          <w:numId w:val="29"/>
        </w:numPr>
        <w:ind w:left="567" w:hanging="567"/>
        <w:jc w:val="both"/>
        <w:rPr>
          <w:rFonts w:cs="Arial"/>
          <w:b/>
        </w:rPr>
      </w:pPr>
      <w:r>
        <w:rPr>
          <w:rFonts w:cs="Arial"/>
        </w:rPr>
        <w:t>T</w:t>
      </w:r>
      <w:r w:rsidR="001C6086" w:rsidRPr="009D37CA">
        <w:rPr>
          <w:rFonts w:cs="Arial"/>
        </w:rPr>
        <w:t xml:space="preserve">he TSTL will provide the following to the Senior Director, Programs and Reintegration: </w:t>
      </w:r>
    </w:p>
    <w:p w14:paraId="4FDBA362" w14:textId="167000D1" w:rsidR="009D37CA" w:rsidRPr="004313B8" w:rsidRDefault="001C6086" w:rsidP="004313B8">
      <w:pPr>
        <w:pStyle w:val="ListParagraph"/>
        <w:numPr>
          <w:ilvl w:val="0"/>
          <w:numId w:val="34"/>
        </w:numPr>
        <w:ind w:left="1276" w:hanging="567"/>
        <w:rPr>
          <w:rFonts w:cs="Arial"/>
        </w:rPr>
      </w:pPr>
      <w:r w:rsidRPr="004313B8">
        <w:rPr>
          <w:rFonts w:cs="Arial"/>
          <w:i/>
          <w:iCs/>
          <w:u w:val="single"/>
        </w:rPr>
        <w:t>D26.F8: Sponsor Nomination</w:t>
      </w:r>
      <w:r w:rsidRPr="004313B8">
        <w:rPr>
          <w:rFonts w:cs="Arial"/>
        </w:rPr>
        <w:t xml:space="preserve"> form</w:t>
      </w:r>
    </w:p>
    <w:p w14:paraId="3817C7B6" w14:textId="61DC192E" w:rsidR="001C6086" w:rsidRPr="004313B8" w:rsidRDefault="00677612" w:rsidP="004313B8">
      <w:pPr>
        <w:pStyle w:val="ListParagraph"/>
        <w:numPr>
          <w:ilvl w:val="0"/>
          <w:numId w:val="34"/>
        </w:numPr>
        <w:ind w:left="1276" w:hanging="567"/>
        <w:rPr>
          <w:rFonts w:cs="Arial"/>
        </w:rPr>
      </w:pPr>
      <w:r w:rsidRPr="004313B8">
        <w:rPr>
          <w:rFonts w:cs="Arial"/>
          <w:i/>
          <w:iCs/>
          <w:u w:val="single"/>
        </w:rPr>
        <w:t>D2</w:t>
      </w:r>
      <w:r w:rsidR="001C6086" w:rsidRPr="004313B8">
        <w:rPr>
          <w:rFonts w:cs="Arial"/>
          <w:i/>
          <w:iCs/>
          <w:u w:val="single"/>
        </w:rPr>
        <w:t>6.F9 Sponsor Agreement</w:t>
      </w:r>
    </w:p>
    <w:p w14:paraId="0355542F" w14:textId="77777777" w:rsidR="009D37CA" w:rsidRPr="004313B8" w:rsidRDefault="009D37CA" w:rsidP="004313B8">
      <w:pPr>
        <w:pStyle w:val="ListParagraph"/>
        <w:numPr>
          <w:ilvl w:val="0"/>
          <w:numId w:val="34"/>
        </w:numPr>
        <w:ind w:left="1276" w:hanging="567"/>
        <w:rPr>
          <w:rFonts w:cs="Arial"/>
        </w:rPr>
      </w:pPr>
      <w:r w:rsidRPr="004313B8">
        <w:rPr>
          <w:rFonts w:cs="Arial"/>
        </w:rPr>
        <w:t xml:space="preserve">a recommendation based on the two forms and feedback from 2.2.1-2.2.3. </w:t>
      </w:r>
    </w:p>
    <w:p w14:paraId="7B8B31FD" w14:textId="77777777" w:rsidR="00D0267D" w:rsidRDefault="00D0267D" w:rsidP="00D0267D">
      <w:pPr>
        <w:pStyle w:val="ListParagraph"/>
        <w:ind w:left="1512"/>
        <w:rPr>
          <w:rFonts w:cs="Arial"/>
        </w:rPr>
      </w:pPr>
    </w:p>
    <w:p w14:paraId="2609A97B" w14:textId="77777777" w:rsidR="00641860" w:rsidRPr="001C6086" w:rsidRDefault="00D0267D" w:rsidP="00DE5F81">
      <w:pPr>
        <w:pStyle w:val="ListParagraph"/>
        <w:numPr>
          <w:ilvl w:val="0"/>
          <w:numId w:val="29"/>
        </w:numPr>
        <w:ind w:left="567" w:hanging="567"/>
        <w:rPr>
          <w:rFonts w:cs="Arial"/>
        </w:rPr>
      </w:pPr>
      <w:r w:rsidRPr="00D0267D">
        <w:rPr>
          <w:rFonts w:cs="Arial"/>
          <w:b/>
          <w:bCs/>
        </w:rPr>
        <w:t>Workplace Visit of Proposed Sponsor</w:t>
      </w:r>
      <w:r w:rsidR="00AE0008">
        <w:rPr>
          <w:rFonts w:cs="Arial"/>
          <w:b/>
          <w:bCs/>
        </w:rPr>
        <w:t xml:space="preserve"> for Work Purposes</w:t>
      </w:r>
    </w:p>
    <w:p w14:paraId="5BB793BF" w14:textId="77777777" w:rsidR="000857CF" w:rsidRDefault="001C6086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</w:rPr>
      </w:pPr>
      <w:r>
        <w:rPr>
          <w:rFonts w:cs="Arial"/>
        </w:rPr>
        <w:t xml:space="preserve">Refer to the </w:t>
      </w:r>
      <w:r w:rsidRPr="00677612">
        <w:rPr>
          <w:rFonts w:cs="Arial"/>
          <w:i/>
          <w:iCs/>
          <w:u w:val="single"/>
        </w:rPr>
        <w:t>Workplace Assessment</w:t>
      </w:r>
      <w:r>
        <w:rPr>
          <w:rFonts w:cs="Arial"/>
        </w:rPr>
        <w:t xml:space="preserve"> and </w:t>
      </w:r>
      <w:r w:rsidRPr="00677612">
        <w:rPr>
          <w:rFonts w:cs="Arial"/>
          <w:i/>
          <w:iCs/>
          <w:u w:val="single"/>
        </w:rPr>
        <w:t>Work Provider Procedures</w:t>
      </w:r>
      <w:r>
        <w:rPr>
          <w:rFonts w:cs="Arial"/>
        </w:rPr>
        <w:t xml:space="preserve">.  </w:t>
      </w:r>
    </w:p>
    <w:p w14:paraId="2CABEBD7" w14:textId="77777777" w:rsidR="001C6086" w:rsidRPr="001C6086" w:rsidRDefault="001C6086" w:rsidP="001C6086">
      <w:pPr>
        <w:pStyle w:val="ListParagraph"/>
        <w:ind w:left="792"/>
        <w:rPr>
          <w:rFonts w:cs="Arial"/>
        </w:rPr>
      </w:pPr>
    </w:p>
    <w:p w14:paraId="5A836EB2" w14:textId="77777777" w:rsidR="000857CF" w:rsidRDefault="000857CF" w:rsidP="00DE5F81">
      <w:pPr>
        <w:pStyle w:val="ListParagraph"/>
        <w:numPr>
          <w:ilvl w:val="0"/>
          <w:numId w:val="29"/>
        </w:numPr>
        <w:ind w:left="567" w:hanging="567"/>
        <w:rPr>
          <w:rFonts w:cs="Arial"/>
          <w:b/>
        </w:rPr>
      </w:pPr>
      <w:r>
        <w:rPr>
          <w:rFonts w:cs="Arial"/>
          <w:b/>
        </w:rPr>
        <w:t>Sponsor</w:t>
      </w:r>
      <w:r w:rsidR="001C6086">
        <w:rPr>
          <w:rFonts w:cs="Arial"/>
          <w:b/>
        </w:rPr>
        <w:t xml:space="preserve"> Approval</w:t>
      </w:r>
    </w:p>
    <w:p w14:paraId="7F3A8976" w14:textId="017AE3E1" w:rsidR="001C6086" w:rsidRPr="009D37CA" w:rsidRDefault="009D37CA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  <w:b/>
        </w:rPr>
      </w:pPr>
      <w:r>
        <w:rPr>
          <w:rFonts w:cs="Arial"/>
          <w:bCs/>
        </w:rPr>
        <w:t xml:space="preserve">Refer to </w:t>
      </w:r>
      <w:r w:rsidR="00677612">
        <w:rPr>
          <w:rFonts w:cs="Arial"/>
          <w:bCs/>
        </w:rPr>
        <w:t>s</w:t>
      </w:r>
      <w:r w:rsidR="00795A17">
        <w:rPr>
          <w:rFonts w:cs="Arial"/>
          <w:bCs/>
        </w:rPr>
        <w:t xml:space="preserve">ections </w:t>
      </w:r>
      <w:r>
        <w:rPr>
          <w:rFonts w:cs="Arial"/>
          <w:bCs/>
        </w:rPr>
        <w:t xml:space="preserve">8.9-8.10 of the </w:t>
      </w:r>
      <w:r w:rsidRPr="00677612">
        <w:rPr>
          <w:rFonts w:cs="Arial"/>
          <w:i/>
          <w:iCs/>
          <w:u w:val="single"/>
        </w:rPr>
        <w:t>Transitional Release Program Policy</w:t>
      </w:r>
      <w:r>
        <w:rPr>
          <w:rFonts w:cs="Arial"/>
          <w:bCs/>
        </w:rPr>
        <w:t xml:space="preserve">. </w:t>
      </w:r>
    </w:p>
    <w:p w14:paraId="03B87C2A" w14:textId="5F0808E1" w:rsidR="009D37CA" w:rsidRPr="009D37CA" w:rsidRDefault="009D37CA" w:rsidP="00DE5F81">
      <w:pPr>
        <w:pStyle w:val="ListParagraph"/>
        <w:numPr>
          <w:ilvl w:val="1"/>
          <w:numId w:val="29"/>
        </w:numPr>
        <w:ind w:left="567" w:hanging="567"/>
        <w:rPr>
          <w:rFonts w:cs="Arial"/>
          <w:b/>
        </w:rPr>
      </w:pPr>
      <w:r>
        <w:rPr>
          <w:rFonts w:cs="Arial"/>
          <w:bCs/>
        </w:rPr>
        <w:t xml:space="preserve">The detainee will be advised of the outcome unless </w:t>
      </w:r>
      <w:r w:rsidR="00DE5F81">
        <w:rPr>
          <w:rFonts w:cs="Arial"/>
          <w:bCs/>
        </w:rPr>
        <w:t>s</w:t>
      </w:r>
      <w:r w:rsidR="00795A17">
        <w:rPr>
          <w:rFonts w:cs="Arial"/>
          <w:bCs/>
        </w:rPr>
        <w:t xml:space="preserve">ection </w:t>
      </w:r>
      <w:r>
        <w:rPr>
          <w:rFonts w:cs="Arial"/>
          <w:bCs/>
        </w:rPr>
        <w:t xml:space="preserve">8.10 of the </w:t>
      </w:r>
      <w:r w:rsidRPr="00677612">
        <w:rPr>
          <w:rFonts w:cs="Arial"/>
          <w:i/>
          <w:iCs/>
          <w:u w:val="single"/>
        </w:rPr>
        <w:t>Transitional Release Program Policy</w:t>
      </w:r>
      <w:r>
        <w:rPr>
          <w:rFonts w:cs="Arial"/>
          <w:bCs/>
        </w:rPr>
        <w:t xml:space="preserve"> applies. </w:t>
      </w:r>
    </w:p>
    <w:p w14:paraId="57801A51" w14:textId="77777777" w:rsidR="009D37CA" w:rsidRDefault="009D37CA" w:rsidP="005E011D">
      <w:pPr>
        <w:rPr>
          <w:rFonts w:cs="Arial"/>
          <w:b/>
        </w:rPr>
      </w:pPr>
    </w:p>
    <w:p w14:paraId="687E8511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7C6142">
        <w:rPr>
          <w:rFonts w:cs="Arial"/>
          <w:b/>
        </w:rPr>
        <w:t>AND FORMS</w:t>
      </w:r>
    </w:p>
    <w:p w14:paraId="58C3CFBD" w14:textId="77777777" w:rsidR="00E4484A" w:rsidRPr="00AE0008" w:rsidRDefault="00AE0008" w:rsidP="00E4484A">
      <w:pPr>
        <w:pStyle w:val="ListParagraph"/>
        <w:numPr>
          <w:ilvl w:val="0"/>
          <w:numId w:val="27"/>
        </w:numPr>
        <w:rPr>
          <w:rFonts w:cs="Arial"/>
          <w:b/>
        </w:rPr>
      </w:pPr>
      <w:r>
        <w:rPr>
          <w:rFonts w:cs="Arial"/>
          <w:bCs/>
        </w:rPr>
        <w:t>Transitional Release Program Policy</w:t>
      </w:r>
    </w:p>
    <w:p w14:paraId="6B057B72" w14:textId="26D585AE" w:rsidR="00AE0008" w:rsidRPr="00AE0008" w:rsidRDefault="00EA224E" w:rsidP="00E4484A">
      <w:pPr>
        <w:pStyle w:val="ListParagraph"/>
        <w:numPr>
          <w:ilvl w:val="0"/>
          <w:numId w:val="27"/>
        </w:numPr>
        <w:rPr>
          <w:rFonts w:cs="Arial"/>
          <w:b/>
        </w:rPr>
      </w:pPr>
      <w:r>
        <w:rPr>
          <w:rFonts w:cs="Arial"/>
          <w:bCs/>
        </w:rPr>
        <w:t xml:space="preserve">Transitional Release Program </w:t>
      </w:r>
      <w:r w:rsidR="00AE0008">
        <w:rPr>
          <w:rFonts w:cs="Arial"/>
        </w:rPr>
        <w:t xml:space="preserve">Workplace Assessment </w:t>
      </w:r>
      <w:r>
        <w:rPr>
          <w:rFonts w:cs="Arial"/>
        </w:rPr>
        <w:t xml:space="preserve">Operating </w:t>
      </w:r>
      <w:r w:rsidR="00AE0008">
        <w:rPr>
          <w:rFonts w:cs="Arial"/>
        </w:rPr>
        <w:t xml:space="preserve">Procedure </w:t>
      </w:r>
    </w:p>
    <w:p w14:paraId="4C5DB2EF" w14:textId="11E346A8" w:rsidR="00AE0008" w:rsidRPr="00E4484A" w:rsidRDefault="00EA224E" w:rsidP="00E4484A">
      <w:pPr>
        <w:pStyle w:val="ListParagraph"/>
        <w:numPr>
          <w:ilvl w:val="0"/>
          <w:numId w:val="27"/>
        </w:numPr>
        <w:rPr>
          <w:rFonts w:cs="Arial"/>
          <w:b/>
        </w:rPr>
      </w:pPr>
      <w:r>
        <w:rPr>
          <w:rFonts w:cs="Arial"/>
          <w:bCs/>
        </w:rPr>
        <w:t xml:space="preserve">Transitional Release Program </w:t>
      </w:r>
      <w:r w:rsidR="00AE0008">
        <w:rPr>
          <w:rFonts w:cs="Arial"/>
        </w:rPr>
        <w:t xml:space="preserve">Work Provider </w:t>
      </w:r>
      <w:r>
        <w:rPr>
          <w:rFonts w:cs="Arial"/>
        </w:rPr>
        <w:t xml:space="preserve">Operating </w:t>
      </w:r>
      <w:r w:rsidR="00AE0008">
        <w:rPr>
          <w:rFonts w:cs="Arial"/>
        </w:rPr>
        <w:t>Procedure</w:t>
      </w:r>
    </w:p>
    <w:p w14:paraId="41A651AB" w14:textId="1578570A" w:rsidR="00B84A5B" w:rsidRDefault="00B84A5B" w:rsidP="00B84A5B">
      <w:pPr>
        <w:rPr>
          <w:rFonts w:cs="Arial"/>
        </w:rPr>
      </w:pPr>
    </w:p>
    <w:p w14:paraId="44AFD873" w14:textId="290F8800" w:rsidR="00EA224E" w:rsidRDefault="00EA224E" w:rsidP="00B84A5B">
      <w:pPr>
        <w:rPr>
          <w:rFonts w:cs="Arial"/>
        </w:rPr>
      </w:pPr>
    </w:p>
    <w:p w14:paraId="53E121C5" w14:textId="77777777" w:rsidR="00EA224E" w:rsidRDefault="00EA224E" w:rsidP="00B84A5B">
      <w:pPr>
        <w:rPr>
          <w:rFonts w:cs="Arial"/>
        </w:rPr>
      </w:pPr>
    </w:p>
    <w:p w14:paraId="72A10E4C" w14:textId="77777777" w:rsidR="00EA224E" w:rsidRDefault="00EA224E" w:rsidP="00EA224E">
      <w:pPr>
        <w:pStyle w:val="NoSpacing"/>
        <w:spacing w:line="276" w:lineRule="auto"/>
      </w:pPr>
      <w:r>
        <w:t>Therese Goodman</w:t>
      </w:r>
    </w:p>
    <w:p w14:paraId="27AE662F" w14:textId="77777777" w:rsidR="00EA224E" w:rsidRDefault="00EA224E" w:rsidP="00EA224E">
      <w:pPr>
        <w:pStyle w:val="NoSpacing"/>
        <w:spacing w:line="276" w:lineRule="auto"/>
      </w:pPr>
      <w:r>
        <w:t>Assistant Commissioner Community Operations</w:t>
      </w:r>
      <w:r>
        <w:br/>
        <w:t xml:space="preserve">ACT Corrective Services </w:t>
      </w:r>
    </w:p>
    <w:p w14:paraId="6892D431" w14:textId="54C79B14" w:rsidR="00EA224E" w:rsidRPr="00FC74A2" w:rsidRDefault="0045566A" w:rsidP="00EA224E">
      <w:pPr>
        <w:pStyle w:val="NoSpacing"/>
        <w:spacing w:line="276" w:lineRule="auto"/>
      </w:pPr>
      <w:r>
        <w:t>18</w:t>
      </w:r>
      <w:r w:rsidR="00EA224E">
        <w:t xml:space="preserve"> November 2020</w:t>
      </w:r>
    </w:p>
    <w:p w14:paraId="764E2CB9" w14:textId="77777777" w:rsidR="00B84A5B" w:rsidRDefault="00B84A5B" w:rsidP="00B84A5B">
      <w:pPr>
        <w:rPr>
          <w:rFonts w:cs="Arial"/>
        </w:rPr>
      </w:pPr>
    </w:p>
    <w:p w14:paraId="3016BA22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22385F5C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EF66D1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48502B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1E7D7F73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AF08D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F1FCD6" w14:textId="1DE1C298" w:rsidR="00D742C0" w:rsidRPr="00D742C0" w:rsidRDefault="00DE1AAD" w:rsidP="00D742C0">
            <w:pPr>
              <w:pStyle w:val="TableText"/>
            </w:pPr>
            <w:r w:rsidRPr="00EA224E">
              <w:rPr>
                <w:rFonts w:ascii="Calibri" w:hAnsi="Calibri"/>
                <w:sz w:val="20"/>
                <w:szCs w:val="20"/>
              </w:rPr>
              <w:t>Transitional Release</w:t>
            </w:r>
            <w:r w:rsidR="00EA224E" w:rsidRPr="00EA224E">
              <w:rPr>
                <w:rFonts w:ascii="Calibri" w:hAnsi="Calibri"/>
                <w:sz w:val="20"/>
                <w:szCs w:val="20"/>
              </w:rPr>
              <w:t xml:space="preserve"> Program -</w:t>
            </w:r>
            <w:r w:rsidRPr="00EA224E">
              <w:rPr>
                <w:rFonts w:ascii="Calibri" w:hAnsi="Calibri"/>
                <w:sz w:val="20"/>
                <w:szCs w:val="20"/>
              </w:rPr>
              <w:t xml:space="preserve"> Sponsor </w:t>
            </w:r>
            <w:r w:rsidR="00677612" w:rsidRPr="00EA224E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Pr="00EA224E">
              <w:rPr>
                <w:rFonts w:ascii="Calibri" w:hAnsi="Calibri"/>
                <w:sz w:val="20"/>
                <w:szCs w:val="20"/>
              </w:rPr>
              <w:t>Procedure</w:t>
            </w:r>
            <w:r w:rsidR="00071CFC" w:rsidRPr="00EA224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A224E" w:rsidRPr="00EA224E">
              <w:rPr>
                <w:rFonts w:ascii="Calibri" w:hAnsi="Calibri"/>
                <w:sz w:val="20"/>
                <w:szCs w:val="20"/>
              </w:rPr>
              <w:t>2020</w:t>
            </w:r>
          </w:p>
        </w:tc>
      </w:tr>
      <w:tr w:rsidR="005E011D" w:rsidRPr="00586F66" w14:paraId="5A28DEC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F8F3339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3ACE062" w14:textId="78F308C6" w:rsidR="00D742C0" w:rsidRPr="00D742C0" w:rsidRDefault="00EA224E" w:rsidP="00D742C0">
            <w:pPr>
              <w:pStyle w:val="TableText"/>
            </w:pPr>
            <w:r w:rsidRPr="00EA224E">
              <w:rPr>
                <w:rFonts w:ascii="Calibri" w:hAnsi="Calibri"/>
                <w:sz w:val="20"/>
                <w:szCs w:val="20"/>
              </w:rPr>
              <w:t>Assistant Commissioner Community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6F289616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CF838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8C8720" w14:textId="1EA47FAE" w:rsidR="00D742C0" w:rsidRPr="00D742C0" w:rsidRDefault="00F85168" w:rsidP="00D742C0">
            <w:pPr>
              <w:pStyle w:val="TableText"/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C6142">
              <w:rPr>
                <w:rFonts w:ascii="Calibri" w:hAnsi="Calibri"/>
                <w:sz w:val="20"/>
                <w:szCs w:val="20"/>
              </w:rPr>
              <w:t>approval</w:t>
            </w:r>
            <w:r>
              <w:rPr>
                <w:rFonts w:ascii="Calibri" w:hAnsi="Calibri"/>
                <w:sz w:val="20"/>
                <w:szCs w:val="20"/>
              </w:rPr>
              <w:t xml:space="preserve">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49021E4B" w14:textId="77777777" w:rsidTr="00D742C0">
        <w:trPr>
          <w:cantSplit/>
          <w:trHeight w:val="234"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12C46E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lastRenderedPageBreak/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065BF3" w14:textId="77777777" w:rsidR="005E011D" w:rsidRPr="00586F66" w:rsidRDefault="00F85168" w:rsidP="007C6142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C6142">
              <w:rPr>
                <w:rFonts w:ascii="Calibri" w:hAnsi="Calibri"/>
                <w:sz w:val="20"/>
                <w:szCs w:val="20"/>
              </w:rPr>
              <w:t>approval</w:t>
            </w:r>
            <w:r>
              <w:rPr>
                <w:rFonts w:ascii="Calibri" w:hAnsi="Calibri"/>
                <w:sz w:val="20"/>
                <w:szCs w:val="20"/>
              </w:rPr>
              <w:t xml:space="preserve">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045782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5109BE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EFA2CD" w14:textId="7B7672D5" w:rsidR="00CF03FA" w:rsidRPr="00586F66" w:rsidRDefault="00DE1AAD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director, Programs and Reintegration</w:t>
            </w:r>
          </w:p>
        </w:tc>
      </w:tr>
      <w:tr w:rsidR="007B3718" w:rsidRPr="00586F66" w14:paraId="43305933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1F364E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730269" w14:textId="64302F47" w:rsidR="007B3718" w:rsidRPr="00586F66" w:rsidRDefault="007B3718" w:rsidP="007C6142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C614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EA224E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30DAD850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7"/>
        <w:gridCol w:w="2050"/>
        <w:gridCol w:w="2093"/>
        <w:gridCol w:w="2326"/>
      </w:tblGrid>
      <w:tr w:rsidR="007C6142" w14:paraId="36FA3477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56A94649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7C6142" w14:paraId="7A281B1D" w14:textId="77777777" w:rsidTr="00457C0A">
        <w:trPr>
          <w:trHeight w:val="395"/>
        </w:trPr>
        <w:tc>
          <w:tcPr>
            <w:tcW w:w="0" w:type="auto"/>
          </w:tcPr>
          <w:p w14:paraId="37BB79D2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2E3D36CC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7D6BEADA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301D969F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7C6142" w14:paraId="6E3AF59A" w14:textId="77777777" w:rsidTr="00457C0A">
        <w:trPr>
          <w:trHeight w:val="395"/>
        </w:trPr>
        <w:tc>
          <w:tcPr>
            <w:tcW w:w="0" w:type="auto"/>
          </w:tcPr>
          <w:p w14:paraId="6FA52111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2CF27AFE" w14:textId="35C65109" w:rsidR="007C6142" w:rsidRPr="008660CA" w:rsidRDefault="00EA224E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October-20</w:t>
            </w:r>
          </w:p>
        </w:tc>
        <w:tc>
          <w:tcPr>
            <w:tcW w:w="0" w:type="auto"/>
          </w:tcPr>
          <w:p w14:paraId="6D6538D0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5F417BE5" w14:textId="6A2DB30F" w:rsidR="007C6142" w:rsidRPr="008660CA" w:rsidRDefault="00EA224E" w:rsidP="007C614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 Fitzmaurice</w:t>
            </w:r>
          </w:p>
        </w:tc>
      </w:tr>
    </w:tbl>
    <w:p w14:paraId="66ED06FC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D742C0">
      <w:headerReference w:type="first" r:id="rId14"/>
      <w:footerReference w:type="first" r:id="rId15"/>
      <w:pgSz w:w="11906" w:h="16838"/>
      <w:pgMar w:top="1440" w:right="1440" w:bottom="1560" w:left="1440" w:header="708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6BA9A" w14:textId="77777777" w:rsidR="00D26490" w:rsidRDefault="00D26490" w:rsidP="00152D5E">
      <w:pPr>
        <w:spacing w:after="0" w:line="240" w:lineRule="auto"/>
      </w:pPr>
      <w:r>
        <w:separator/>
      </w:r>
    </w:p>
  </w:endnote>
  <w:endnote w:type="continuationSeparator" w:id="0">
    <w:p w14:paraId="2983593D" w14:textId="77777777" w:rsidR="00D26490" w:rsidRDefault="00D26490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CA4D" w14:textId="77777777" w:rsidR="00D5779B" w:rsidRDefault="00D57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5393B2F4" w14:textId="717F02C1" w:rsidR="002A78B8" w:rsidRPr="002A78B8" w:rsidRDefault="00FB2C79" w:rsidP="002A78B8">
            <w:pPr>
              <w:pStyle w:val="Footer"/>
              <w:tabs>
                <w:tab w:val="clear" w:pos="4513"/>
                <w:tab w:val="clear" w:pos="9026"/>
              </w:tabs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4C099E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4C099E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 </w:t>
            </w:r>
          </w:p>
          <w:p w14:paraId="7B3F8F1B" w14:textId="77777777" w:rsidR="00D5779B" w:rsidRDefault="00D5779B" w:rsidP="002A78B8">
            <w:pPr>
              <w:pStyle w:val="Footer"/>
              <w:tabs>
                <w:tab w:val="clear" w:pos="4513"/>
                <w:tab w:val="clear" w:pos="90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06A2FFCD" w14:textId="5061EC6E" w:rsidR="00FB2C79" w:rsidRPr="00D5779B" w:rsidRDefault="00D5779B" w:rsidP="00D5779B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sz w:val="14"/>
        <w:szCs w:val="14"/>
      </w:rPr>
    </w:pPr>
    <w:r w:rsidRPr="00D5779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C11A" w14:textId="5790FA68" w:rsidR="00D5779B" w:rsidRPr="00D5779B" w:rsidRDefault="00D5779B" w:rsidP="00D5779B">
    <w:pPr>
      <w:pStyle w:val="Footer"/>
      <w:jc w:val="center"/>
      <w:rPr>
        <w:rFonts w:ascii="Arial" w:hAnsi="Arial" w:cs="Arial"/>
        <w:sz w:val="14"/>
      </w:rPr>
    </w:pPr>
    <w:r w:rsidRPr="00D5779B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5359" w14:textId="006584D4" w:rsidR="001B1F97" w:rsidRPr="00D5779B" w:rsidRDefault="00D5779B" w:rsidP="00D5779B">
    <w:pPr>
      <w:pStyle w:val="Footer"/>
      <w:jc w:val="center"/>
      <w:rPr>
        <w:rFonts w:ascii="Arial" w:hAnsi="Arial" w:cs="Arial"/>
        <w:sz w:val="14"/>
        <w:szCs w:val="14"/>
      </w:rPr>
    </w:pPr>
    <w:r w:rsidRPr="00D5779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DD12" w14:textId="77777777" w:rsidR="00D26490" w:rsidRDefault="00D26490" w:rsidP="00152D5E">
      <w:pPr>
        <w:spacing w:after="0" w:line="240" w:lineRule="auto"/>
      </w:pPr>
      <w:r>
        <w:separator/>
      </w:r>
    </w:p>
  </w:footnote>
  <w:footnote w:type="continuationSeparator" w:id="0">
    <w:p w14:paraId="34DBF2CD" w14:textId="77777777" w:rsidR="00D26490" w:rsidRDefault="00D26490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AC28F" w14:textId="77777777" w:rsidR="00D5779B" w:rsidRDefault="00D57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5E2E" w14:textId="6F8875FF" w:rsidR="00FB2C79" w:rsidRPr="00B13060" w:rsidRDefault="00FB2C79" w:rsidP="00EA224E">
    <w:pPr>
      <w:pStyle w:val="Header"/>
      <w:jc w:val="center"/>
      <w:rPr>
        <w:color w:val="808080"/>
        <w:spacing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F1AC" w14:textId="77777777" w:rsidR="00D5779B" w:rsidRDefault="00D577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3E38" w14:textId="77777777" w:rsidR="001B1F97" w:rsidRDefault="001B1F97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1EA9B04E" wp14:editId="6EDD5B74">
          <wp:extent cx="2190750" cy="676275"/>
          <wp:effectExtent l="19050" t="0" r="0" b="0"/>
          <wp:docPr id="12" name="Picture 12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1584B1E7" w14:textId="77777777" w:rsidR="001B1F97" w:rsidRDefault="001B1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C3C"/>
    <w:multiLevelType w:val="multilevel"/>
    <w:tmpl w:val="75B660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D07C5"/>
    <w:multiLevelType w:val="multilevel"/>
    <w:tmpl w:val="DF0A2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3E45"/>
    <w:multiLevelType w:val="hybridMultilevel"/>
    <w:tmpl w:val="1E5E5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6627"/>
    <w:multiLevelType w:val="hybridMultilevel"/>
    <w:tmpl w:val="275EA1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D64841"/>
    <w:multiLevelType w:val="multilevel"/>
    <w:tmpl w:val="51B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321FEB"/>
    <w:multiLevelType w:val="multilevel"/>
    <w:tmpl w:val="7E2603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6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246A72"/>
    <w:multiLevelType w:val="multilevel"/>
    <w:tmpl w:val="CE7E5AB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501794"/>
    <w:multiLevelType w:val="multilevel"/>
    <w:tmpl w:val="CE7E5AB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12"/>
  </w:num>
  <w:num w:numId="5">
    <w:abstractNumId w:val="16"/>
  </w:num>
  <w:num w:numId="6">
    <w:abstractNumId w:val="21"/>
  </w:num>
  <w:num w:numId="7">
    <w:abstractNumId w:val="30"/>
  </w:num>
  <w:num w:numId="8">
    <w:abstractNumId w:val="17"/>
  </w:num>
  <w:num w:numId="9">
    <w:abstractNumId w:val="25"/>
  </w:num>
  <w:num w:numId="10">
    <w:abstractNumId w:val="3"/>
  </w:num>
  <w:num w:numId="11">
    <w:abstractNumId w:val="29"/>
  </w:num>
  <w:num w:numId="12">
    <w:abstractNumId w:val="32"/>
  </w:num>
  <w:num w:numId="13">
    <w:abstractNumId w:val="27"/>
  </w:num>
  <w:num w:numId="14">
    <w:abstractNumId w:val="31"/>
  </w:num>
  <w:num w:numId="15">
    <w:abstractNumId w:val="1"/>
  </w:num>
  <w:num w:numId="16">
    <w:abstractNumId w:val="13"/>
  </w:num>
  <w:num w:numId="17">
    <w:abstractNumId w:val="11"/>
  </w:num>
  <w:num w:numId="18">
    <w:abstractNumId w:val="0"/>
  </w:num>
  <w:num w:numId="19">
    <w:abstractNumId w:val="5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6"/>
  </w:num>
  <w:num w:numId="25">
    <w:abstractNumId w:val="22"/>
  </w:num>
  <w:num w:numId="26">
    <w:abstractNumId w:val="18"/>
  </w:num>
  <w:num w:numId="27">
    <w:abstractNumId w:val="9"/>
  </w:num>
  <w:num w:numId="28">
    <w:abstractNumId w:val="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3"/>
  </w:num>
  <w:num w:numId="32">
    <w:abstractNumId w:val="24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90"/>
    <w:rsid w:val="000100D2"/>
    <w:rsid w:val="00012A69"/>
    <w:rsid w:val="000458C7"/>
    <w:rsid w:val="00065AFB"/>
    <w:rsid w:val="00071CFC"/>
    <w:rsid w:val="000857CF"/>
    <w:rsid w:val="000B7E7B"/>
    <w:rsid w:val="000C15FB"/>
    <w:rsid w:val="001127C2"/>
    <w:rsid w:val="0013060F"/>
    <w:rsid w:val="00141E42"/>
    <w:rsid w:val="00142FE7"/>
    <w:rsid w:val="001504B0"/>
    <w:rsid w:val="00152066"/>
    <w:rsid w:val="00152D5E"/>
    <w:rsid w:val="00162B50"/>
    <w:rsid w:val="001A677B"/>
    <w:rsid w:val="001B1F97"/>
    <w:rsid w:val="001C6086"/>
    <w:rsid w:val="00202B3A"/>
    <w:rsid w:val="0021108E"/>
    <w:rsid w:val="00215BD6"/>
    <w:rsid w:val="00221FA3"/>
    <w:rsid w:val="00252E13"/>
    <w:rsid w:val="00254E86"/>
    <w:rsid w:val="00272CE7"/>
    <w:rsid w:val="00283EE0"/>
    <w:rsid w:val="00287266"/>
    <w:rsid w:val="0028775B"/>
    <w:rsid w:val="002A2DE1"/>
    <w:rsid w:val="002A78B8"/>
    <w:rsid w:val="002C7846"/>
    <w:rsid w:val="00302B09"/>
    <w:rsid w:val="00314A6D"/>
    <w:rsid w:val="00340868"/>
    <w:rsid w:val="003449F8"/>
    <w:rsid w:val="00353E50"/>
    <w:rsid w:val="00356091"/>
    <w:rsid w:val="00397232"/>
    <w:rsid w:val="003A2E5D"/>
    <w:rsid w:val="003A3CF7"/>
    <w:rsid w:val="003A7DC3"/>
    <w:rsid w:val="003B0384"/>
    <w:rsid w:val="003C5E5F"/>
    <w:rsid w:val="003C6EB2"/>
    <w:rsid w:val="003F5C7D"/>
    <w:rsid w:val="00400357"/>
    <w:rsid w:val="00402430"/>
    <w:rsid w:val="00405E0B"/>
    <w:rsid w:val="004135BE"/>
    <w:rsid w:val="0041603D"/>
    <w:rsid w:val="004175E0"/>
    <w:rsid w:val="004313B8"/>
    <w:rsid w:val="0045566A"/>
    <w:rsid w:val="00461C8B"/>
    <w:rsid w:val="004705F6"/>
    <w:rsid w:val="00490CD7"/>
    <w:rsid w:val="004B121B"/>
    <w:rsid w:val="004C099E"/>
    <w:rsid w:val="004C6A76"/>
    <w:rsid w:val="004D1932"/>
    <w:rsid w:val="004E2B2A"/>
    <w:rsid w:val="00500EAE"/>
    <w:rsid w:val="00510017"/>
    <w:rsid w:val="005167F7"/>
    <w:rsid w:val="00516FDD"/>
    <w:rsid w:val="00532730"/>
    <w:rsid w:val="005359F3"/>
    <w:rsid w:val="00563752"/>
    <w:rsid w:val="005758B1"/>
    <w:rsid w:val="00582DD2"/>
    <w:rsid w:val="00586F66"/>
    <w:rsid w:val="005977C4"/>
    <w:rsid w:val="005A4376"/>
    <w:rsid w:val="005A794E"/>
    <w:rsid w:val="005D2BB7"/>
    <w:rsid w:val="005E011D"/>
    <w:rsid w:val="005F70A8"/>
    <w:rsid w:val="00610DF9"/>
    <w:rsid w:val="00622D3C"/>
    <w:rsid w:val="00634849"/>
    <w:rsid w:val="00641860"/>
    <w:rsid w:val="006618AF"/>
    <w:rsid w:val="00677612"/>
    <w:rsid w:val="00685F05"/>
    <w:rsid w:val="00696598"/>
    <w:rsid w:val="006A5E20"/>
    <w:rsid w:val="006F301F"/>
    <w:rsid w:val="006F717B"/>
    <w:rsid w:val="00707A71"/>
    <w:rsid w:val="007104EA"/>
    <w:rsid w:val="007122C1"/>
    <w:rsid w:val="00741C56"/>
    <w:rsid w:val="00780A2D"/>
    <w:rsid w:val="00782A7B"/>
    <w:rsid w:val="00791154"/>
    <w:rsid w:val="00795A17"/>
    <w:rsid w:val="007B3718"/>
    <w:rsid w:val="007C4FCB"/>
    <w:rsid w:val="007C6142"/>
    <w:rsid w:val="007D1D59"/>
    <w:rsid w:val="007D6F72"/>
    <w:rsid w:val="00820C1B"/>
    <w:rsid w:val="00822096"/>
    <w:rsid w:val="00836BF6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92032F"/>
    <w:rsid w:val="009227D3"/>
    <w:rsid w:val="00925989"/>
    <w:rsid w:val="00947E61"/>
    <w:rsid w:val="00951D8F"/>
    <w:rsid w:val="0095393D"/>
    <w:rsid w:val="009545D4"/>
    <w:rsid w:val="00970387"/>
    <w:rsid w:val="00974E7D"/>
    <w:rsid w:val="00977B23"/>
    <w:rsid w:val="009839B3"/>
    <w:rsid w:val="009A1FBC"/>
    <w:rsid w:val="009D37CA"/>
    <w:rsid w:val="00A93ED3"/>
    <w:rsid w:val="00A95B39"/>
    <w:rsid w:val="00AA1DFD"/>
    <w:rsid w:val="00AB0381"/>
    <w:rsid w:val="00AC0BF3"/>
    <w:rsid w:val="00AE0008"/>
    <w:rsid w:val="00B0453C"/>
    <w:rsid w:val="00B13060"/>
    <w:rsid w:val="00B13E13"/>
    <w:rsid w:val="00B73389"/>
    <w:rsid w:val="00B84A5B"/>
    <w:rsid w:val="00BF5695"/>
    <w:rsid w:val="00C002BB"/>
    <w:rsid w:val="00C20E72"/>
    <w:rsid w:val="00C402F7"/>
    <w:rsid w:val="00C446AD"/>
    <w:rsid w:val="00C46EA3"/>
    <w:rsid w:val="00C618E2"/>
    <w:rsid w:val="00C64BD0"/>
    <w:rsid w:val="00C95B2E"/>
    <w:rsid w:val="00CA5293"/>
    <w:rsid w:val="00CD0D17"/>
    <w:rsid w:val="00CD581E"/>
    <w:rsid w:val="00CE129E"/>
    <w:rsid w:val="00CF03FA"/>
    <w:rsid w:val="00CF3FF5"/>
    <w:rsid w:val="00D0267D"/>
    <w:rsid w:val="00D124A1"/>
    <w:rsid w:val="00D26490"/>
    <w:rsid w:val="00D5779B"/>
    <w:rsid w:val="00D742C0"/>
    <w:rsid w:val="00D94114"/>
    <w:rsid w:val="00D95E71"/>
    <w:rsid w:val="00DE1AAD"/>
    <w:rsid w:val="00DE5F81"/>
    <w:rsid w:val="00E152FC"/>
    <w:rsid w:val="00E17BC8"/>
    <w:rsid w:val="00E24724"/>
    <w:rsid w:val="00E3576D"/>
    <w:rsid w:val="00E37D86"/>
    <w:rsid w:val="00E4484A"/>
    <w:rsid w:val="00E51219"/>
    <w:rsid w:val="00E62FBC"/>
    <w:rsid w:val="00E74DA2"/>
    <w:rsid w:val="00E76F61"/>
    <w:rsid w:val="00EA224E"/>
    <w:rsid w:val="00EA4BA1"/>
    <w:rsid w:val="00EC2EC1"/>
    <w:rsid w:val="00F35DEF"/>
    <w:rsid w:val="00F622EA"/>
    <w:rsid w:val="00F72B8A"/>
    <w:rsid w:val="00F81FF3"/>
    <w:rsid w:val="00F83C0C"/>
    <w:rsid w:val="00F85168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4817"/>
    <o:shapelayout v:ext="edit">
      <o:idmap v:ext="edit" data="1"/>
    </o:shapelayout>
  </w:shapeDefaults>
  <w:decimalSymbol w:val="."/>
  <w:listSeparator w:val=","/>
  <w14:docId w14:val="1AD1484E"/>
  <w15:docId w15:val="{42EA2A6C-0365-48E8-B6BF-9D917F0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2">
    <w:name w:val="heading 2"/>
    <w:basedOn w:val="Normal"/>
    <w:next w:val="Normal"/>
    <w:link w:val="Heading2Char"/>
    <w:qFormat/>
    <w:rsid w:val="007C6142"/>
    <w:pPr>
      <w:spacing w:after="0" w:line="360" w:lineRule="auto"/>
      <w:ind w:left="720"/>
      <w:outlineLvl w:val="1"/>
    </w:pPr>
    <w:rPr>
      <w:rFonts w:ascii="Calibri" w:eastAsia="Calibri" w:hAnsi="Calibr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C6142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3906</Characters>
  <Application>Microsoft Office Word</Application>
  <DocSecurity>0</DocSecurity>
  <Lines>125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2017-06-26T05:06:00Z</cp:lastPrinted>
  <dcterms:created xsi:type="dcterms:W3CDTF">2020-11-24T22:16:00Z</dcterms:created>
  <dcterms:modified xsi:type="dcterms:W3CDTF">2020-11-24T22:16:00Z</dcterms:modified>
</cp:coreProperties>
</file>