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1268A8A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047023">
        <w:t>9</w:t>
      </w:r>
      <w:r w:rsidRPr="00C5088F">
        <w:t>)</w:t>
      </w:r>
    </w:p>
    <w:p w14:paraId="093EA2BE" w14:textId="463B1AB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F00613">
        <w:rPr>
          <w:rFonts w:ascii="Arial" w:hAnsi="Arial" w:cs="Arial"/>
          <w:b/>
          <w:bCs/>
        </w:rPr>
        <w:t>781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21E4C29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047023">
        <w:rPr>
          <w:i/>
          <w:szCs w:val="20"/>
        </w:rPr>
        <w:t>9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2BB39E01" w14:textId="10F990EC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AF72CC">
        <w:rPr>
          <w:rStyle w:val="apple-converted-space"/>
        </w:rPr>
        <w:t xml:space="preserve">have </w:t>
      </w:r>
      <w:r>
        <w:rPr>
          <w:rStyle w:val="apple-converted-space"/>
        </w:rPr>
        <w:t>be</w:t>
      </w:r>
      <w:r w:rsidR="00AF72CC">
        <w:rPr>
          <w:rStyle w:val="apple-converted-space"/>
        </w:rPr>
        <w:t>en added to</w:t>
      </w:r>
      <w:r>
        <w:rPr>
          <w:rStyle w:val="apple-converted-space"/>
        </w:rPr>
        <w:t xml:space="preserve">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6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318"/>
        <w:gridCol w:w="819"/>
        <w:gridCol w:w="1073"/>
        <w:gridCol w:w="3492"/>
      </w:tblGrid>
      <w:tr w:rsidR="004C7E8F" w14:paraId="5C62B5ED" w14:textId="77777777" w:rsidTr="00AF72CC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36F2" w14:textId="2BB72800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9EC1" w14:textId="35CC9BAC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Division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3ED7" w14:textId="2485F9DF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Block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60B9" w14:textId="315F8851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Section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6FE7" w14:textId="679C477E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b/>
              </w:rPr>
              <w:t>Description</w:t>
            </w:r>
          </w:p>
        </w:tc>
      </w:tr>
      <w:tr w:rsidR="004C7E8F" w:rsidRPr="00954103" w14:paraId="0F745321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D391" w14:textId="60271436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087C" w14:textId="55903188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McKellar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80B3" w14:textId="1898902E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14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0C0D" w14:textId="3C488632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71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8112" w14:textId="4FD62C3E" w:rsidR="004C7E8F" w:rsidRPr="004C7E8F" w:rsidRDefault="004C7E8F" w:rsidP="004C7E8F">
            <w:pPr>
              <w:rPr>
                <w:bCs/>
              </w:rPr>
            </w:pPr>
            <w:r w:rsidRPr="004C7E8F">
              <w:t>Belconnen Soccer Club</w:t>
            </w:r>
          </w:p>
        </w:tc>
      </w:tr>
      <w:tr w:rsidR="004C7E8F" w:rsidRPr="00954103" w14:paraId="329E737B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C651" w14:textId="5DF717E3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0D81" w14:textId="4C48B46C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Braddon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0646" w14:textId="21054DEC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20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815F" w14:textId="6B6C24BF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7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9EBB" w14:textId="3135FB28" w:rsidR="004C7E8F" w:rsidRPr="004C7E8F" w:rsidRDefault="004C7E8F" w:rsidP="004C7E8F">
            <w:pPr>
              <w:rPr>
                <w:bCs/>
              </w:rPr>
            </w:pPr>
            <w:r w:rsidRPr="004C7E8F">
              <w:t xml:space="preserve">Former Commercial Printer - </w:t>
            </w:r>
            <w:r w:rsidRPr="004C7E8F">
              <w:br/>
              <w:t>42 Mort Street</w:t>
            </w:r>
          </w:p>
        </w:tc>
      </w:tr>
      <w:tr w:rsidR="004C7E8F" w:rsidRPr="00954103" w14:paraId="4DAED9B5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FFCB" w14:textId="7C985D01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B483" w14:textId="1461B03D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CE0D" w14:textId="206AC0D6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16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6EA4" w14:textId="25D97EFB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25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399C" w14:textId="45ABC2CB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1EE1AF89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CBE5" w14:textId="23E169AE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F38B" w14:textId="272FEFF7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1627" w14:textId="58FBE70D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8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BD45" w14:textId="53209558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26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6F17" w14:textId="506483A9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22CE5B2A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CDA5" w14:textId="35662AE6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1998" w14:textId="2F1E774D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B036" w14:textId="52DA58C6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9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F935" w14:textId="346821B8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26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1214" w14:textId="1BE6884E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317609C6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2230" w14:textId="23F4BE4E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73A9" w14:textId="433F7329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0DA2" w14:textId="33DA9636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1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E7A0" w14:textId="0EE92CA9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40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1582" w14:textId="4EA811B2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1FB9FCAC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B9D6" w14:textId="5D691BF2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1676" w14:textId="5DF220B2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742" w14:textId="3BF56AB5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19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4BB3" w14:textId="3F8E9388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59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924B" w14:textId="39693352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7C4105FC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1984" w14:textId="791D7B24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BE48" w14:textId="4B826DDF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CE7C" w14:textId="3EA754DF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7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4E7B" w14:textId="3C4E8956" w:rsidR="004C7E8F" w:rsidRPr="004C7E8F" w:rsidRDefault="004C7E8F" w:rsidP="004C7E8F">
            <w:pPr>
              <w:jc w:val="center"/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</w:rPr>
              <w:t>60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2C1B" w14:textId="52E41EAD" w:rsidR="004C7E8F" w:rsidRPr="004C7E8F" w:rsidRDefault="004C7E8F" w:rsidP="004C7E8F">
            <w:pPr>
              <w:rPr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64FD8B0C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0CC9" w14:textId="653001BC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2E33" w14:textId="7DBF6C6C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055" w14:textId="33AF775A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16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4105" w14:textId="6D8284F2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61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3797" w14:textId="43331C2B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0260B30F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3A7A" w14:textId="1ACC78F6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4278" w14:textId="314938F4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E204" w14:textId="611ABC55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8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86ED" w14:textId="59B804F5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62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F2EA" w14:textId="03A3236B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  <w:tr w:rsidR="004C7E8F" w:rsidRPr="00954103" w14:paraId="33EACA07" w14:textId="77777777" w:rsidTr="0095410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F4D4" w14:textId="24926F61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5390" w14:textId="20C795DC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Red Hill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B765" w14:textId="23CCE68D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14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6FBD" w14:textId="06B56998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</w:rPr>
              <w:t>63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7B88" w14:textId="78A0B2CC" w:rsidR="004C7E8F" w:rsidRPr="004C7E8F" w:rsidRDefault="004C7E8F" w:rsidP="004C7E8F">
            <w:pPr>
              <w:rPr>
                <w:rStyle w:val="apple-converted-space"/>
                <w:bCs/>
              </w:rPr>
            </w:pPr>
            <w:r w:rsidRPr="004C7E8F">
              <w:rPr>
                <w:rStyle w:val="apple-converted-space"/>
                <w:bCs/>
              </w:rPr>
              <w:t>The Precinct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4F9DE341" w14:textId="77777777" w:rsidR="00954103" w:rsidRDefault="00954103">
      <w:pPr>
        <w:rPr>
          <w:rStyle w:val="apple-converted-space"/>
        </w:rPr>
      </w:pPr>
      <w:r>
        <w:rPr>
          <w:rStyle w:val="apple-converted-space"/>
        </w:rPr>
        <w:br w:type="page"/>
      </w:r>
    </w:p>
    <w:p w14:paraId="71BC6414" w14:textId="07103CA6" w:rsidR="00AF72CC" w:rsidRDefault="00AF72CC" w:rsidP="00AF72CC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lastRenderedPageBreak/>
        <w:t>The following entries will be removed from the Register:</w:t>
      </w:r>
    </w:p>
    <w:p w14:paraId="197B5C3F" w14:textId="77777777" w:rsidR="004C7E8F" w:rsidRPr="00F016CE" w:rsidRDefault="004C7E8F" w:rsidP="004C7E8F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1216"/>
        <w:gridCol w:w="829"/>
        <w:gridCol w:w="1092"/>
        <w:gridCol w:w="3594"/>
      </w:tblGrid>
      <w:tr w:rsidR="004C7E8F" w14:paraId="6E5441F1" w14:textId="77777777" w:rsidTr="004C7E8F"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5AF3" w14:textId="77777777" w:rsidR="004C7E8F" w:rsidRDefault="004C7E8F" w:rsidP="00230704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DD50" w14:textId="77777777" w:rsidR="004C7E8F" w:rsidRDefault="004C7E8F" w:rsidP="00230704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3960" w14:textId="77777777" w:rsidR="004C7E8F" w:rsidRDefault="004C7E8F" w:rsidP="00230704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06B2" w14:textId="77777777" w:rsidR="004C7E8F" w:rsidRDefault="004C7E8F" w:rsidP="0023070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A6F2" w14:textId="77777777" w:rsidR="004C7E8F" w:rsidRDefault="004C7E8F" w:rsidP="00230704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4C7E8F" w:rsidRPr="00B342D1" w14:paraId="09A887E9" w14:textId="77777777" w:rsidTr="004C7E8F"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A4F3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bookmarkStart w:id="1" w:name="OLE_LINK1"/>
            <w:bookmarkStart w:id="2" w:name="OLE_LINK2"/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D56C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Red Hill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4D3A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7E5E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58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9CE2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The Precinct</w:t>
            </w:r>
          </w:p>
        </w:tc>
      </w:tr>
      <w:tr w:rsidR="004C7E8F" w:rsidRPr="00B342D1" w14:paraId="75FC27D3" w14:textId="77777777" w:rsidTr="004C7E8F"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A839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5D7C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Red Hill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4286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FEC6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58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C194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The Precinct</w:t>
            </w:r>
          </w:p>
        </w:tc>
      </w:tr>
      <w:tr w:rsidR="004C7E8F" w:rsidRPr="00B342D1" w14:paraId="4AD4A965" w14:textId="77777777" w:rsidTr="004C7E8F"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BA6B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82F1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Red Hill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6338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4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24FF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58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9AF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The Precinct</w:t>
            </w:r>
          </w:p>
        </w:tc>
      </w:tr>
      <w:tr w:rsidR="004C7E8F" w:rsidRPr="00B342D1" w14:paraId="4580CE6F" w14:textId="77777777" w:rsidTr="004C7E8F"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51B8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EB5D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Watson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41B9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89F" w14:textId="77777777" w:rsidR="004C7E8F" w:rsidRPr="00B342D1" w:rsidRDefault="004C7E8F" w:rsidP="00230704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64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39C" w14:textId="77777777" w:rsidR="004C7E8F" w:rsidRPr="00B342D1" w:rsidRDefault="004C7E8F" w:rsidP="00230704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Capital Ten Television</w:t>
            </w:r>
          </w:p>
        </w:tc>
      </w:tr>
      <w:bookmarkEnd w:id="1"/>
      <w:bookmarkEnd w:id="2"/>
    </w:tbl>
    <w:p w14:paraId="7BA216C9" w14:textId="77777777" w:rsidR="00AF72CC" w:rsidRDefault="00AF72CC" w:rsidP="005E5875">
      <w:pPr>
        <w:rPr>
          <w:rFonts w:ascii="Arial" w:hAnsi="Arial" w:cs="Arial"/>
          <w:b/>
          <w:bCs/>
          <w:szCs w:val="20"/>
        </w:rPr>
      </w:pPr>
    </w:p>
    <w:p w14:paraId="278B2057" w14:textId="2FC7C47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181B417" w:rsidR="004E0BF9" w:rsidRDefault="002A2EE8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7BFB95D" w:rsidR="00337DD4" w:rsidRDefault="00047023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8 </w:t>
      </w:r>
      <w:r w:rsidR="004C7E8F">
        <w:t>December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50DAB" w14:textId="77777777" w:rsidR="005E3C8B" w:rsidRDefault="005E3C8B" w:rsidP="00DD31BD">
      <w:r>
        <w:separator/>
      </w:r>
    </w:p>
  </w:endnote>
  <w:endnote w:type="continuationSeparator" w:id="0">
    <w:p w14:paraId="6A6F6B24" w14:textId="77777777" w:rsidR="005E3C8B" w:rsidRDefault="005E3C8B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4B17" w14:textId="77777777" w:rsidR="00EA0B39" w:rsidRDefault="00EA0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F221" w14:textId="391DE26B" w:rsidR="00EA0B39" w:rsidRPr="00EA0B39" w:rsidRDefault="00EA0B39" w:rsidP="00EA0B39">
    <w:pPr>
      <w:pStyle w:val="Footer"/>
      <w:jc w:val="center"/>
      <w:rPr>
        <w:sz w:val="14"/>
      </w:rPr>
    </w:pPr>
    <w:r w:rsidRPr="00EA0B3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B8F87" w14:textId="77777777" w:rsidR="00EA0B39" w:rsidRDefault="00EA0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42A4" w14:textId="77777777" w:rsidR="005E3C8B" w:rsidRDefault="005E3C8B" w:rsidP="00DD31BD">
      <w:r>
        <w:separator/>
      </w:r>
    </w:p>
  </w:footnote>
  <w:footnote w:type="continuationSeparator" w:id="0">
    <w:p w14:paraId="626B4DE0" w14:textId="77777777" w:rsidR="005E3C8B" w:rsidRDefault="005E3C8B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BD088" w14:textId="77777777" w:rsidR="00EA0B39" w:rsidRDefault="00EA0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BEF1F" w14:textId="77777777" w:rsidR="00EA0B39" w:rsidRDefault="00EA0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E9098" w14:textId="77777777" w:rsidR="00EA0B39" w:rsidRDefault="00EA0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286B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06BF7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0B39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1503</Characters>
  <Application>Microsoft Office Word</Application>
  <DocSecurity>0</DocSecurity>
  <Lines>116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2020-12-08T02:49:00Z</dcterms:created>
  <dcterms:modified xsi:type="dcterms:W3CDTF">2020-12-08T02:49:00Z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A27530628</vt:lpwstr>
  </property>
  <property fmtid="{D5CDD505-2E9C-101B-9397-08002B2CF9AE}" pid="4" name="Objective-Title">
    <vt:lpwstr>NI_Register_Notice 2020 (No 8)_Dec2020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2020-12-03T00:46:27Z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2020-12-03T00:52:14Z</vt:filetime>
  </property>
  <property fmtid="{D5CDD505-2E9C-101B-9397-08002B2CF9AE}" pid="10" name="Objective-ModificationStamp">
    <vt:filetime>2020-12-03T00:52:13Z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</vt:lpwstr>
  </property>
  <property fmtid="{D5CDD505-2E9C-101B-9397-08002B2CF9AE}" pid="13" name="Objective-Parent">
    <vt:lpwstr>Notifiable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No8 Register update December 2020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