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C2F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BF1EE1" w14:textId="57BF8080" w:rsidR="001440B3" w:rsidRDefault="00A03A65">
      <w:pPr>
        <w:pStyle w:val="Billname"/>
        <w:spacing w:before="700"/>
      </w:pPr>
      <w:bookmarkStart w:id="1" w:name="_Hlk19602677"/>
      <w:r>
        <w:t>Public Health (On-Call Acting Chief Health Officers) Appointment 20</w:t>
      </w:r>
      <w:r w:rsidR="00CE0954">
        <w:t>2</w:t>
      </w:r>
      <w:r>
        <w:t>1</w:t>
      </w:r>
      <w:bookmarkEnd w:id="1"/>
    </w:p>
    <w:p w14:paraId="711075B4" w14:textId="3ED4472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B67A5" w:rsidRPr="006B67A5">
        <w:rPr>
          <w:rFonts w:ascii="Arial" w:hAnsi="Arial" w:cs="Arial"/>
          <w:b/>
          <w:bCs/>
        </w:rPr>
        <w:t>NI20</w:t>
      </w:r>
      <w:r w:rsidR="00CE0954">
        <w:rPr>
          <w:rFonts w:ascii="Arial" w:hAnsi="Arial" w:cs="Arial"/>
          <w:b/>
          <w:bCs/>
        </w:rPr>
        <w:t>2</w:t>
      </w:r>
      <w:r w:rsidR="006B67A5" w:rsidRPr="006B67A5">
        <w:rPr>
          <w:rFonts w:ascii="Arial" w:hAnsi="Arial" w:cs="Arial"/>
          <w:b/>
          <w:bCs/>
        </w:rPr>
        <w:t>1-</w:t>
      </w:r>
      <w:r w:rsidR="003A4FD4">
        <w:rPr>
          <w:rFonts w:ascii="Arial" w:hAnsi="Arial" w:cs="Arial"/>
          <w:b/>
          <w:bCs/>
        </w:rPr>
        <w:t>262</w:t>
      </w:r>
    </w:p>
    <w:p w14:paraId="1F805DA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965CE3" w14:textId="77777777" w:rsidR="001440B3" w:rsidRDefault="008B152E" w:rsidP="0042011A">
      <w:pPr>
        <w:pStyle w:val="CoverActName"/>
        <w:spacing w:before="320" w:after="0"/>
        <w:rPr>
          <w:rFonts w:cs="Arial"/>
          <w:sz w:val="20"/>
        </w:rPr>
      </w:pPr>
      <w:r w:rsidRPr="008B152E">
        <w:rPr>
          <w:rFonts w:cs="Arial"/>
          <w:sz w:val="20"/>
        </w:rPr>
        <w:t>Public Health Act 1997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8 (1) (b)</w:t>
      </w:r>
      <w:r w:rsidR="001440B3">
        <w:rPr>
          <w:rFonts w:cs="Arial"/>
          <w:sz w:val="20"/>
        </w:rPr>
        <w:t xml:space="preserve"> (</w:t>
      </w:r>
      <w:r w:rsidRPr="008B152E">
        <w:rPr>
          <w:rFonts w:cs="Arial"/>
          <w:sz w:val="20"/>
        </w:rPr>
        <w:t>Acting chief health officer</w:t>
      </w:r>
      <w:r w:rsidR="001440B3">
        <w:rPr>
          <w:rFonts w:cs="Arial"/>
          <w:sz w:val="20"/>
        </w:rPr>
        <w:t>)</w:t>
      </w:r>
    </w:p>
    <w:p w14:paraId="15763C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3F3DC3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D53208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915095C" w14:textId="135B5B18" w:rsidR="001440B3" w:rsidRDefault="001440B3" w:rsidP="002C2DB6">
      <w:pPr>
        <w:spacing w:before="60"/>
        <w:ind w:left="720"/>
      </w:pPr>
      <w:r>
        <w:t xml:space="preserve">This instrument is the </w:t>
      </w:r>
      <w:r w:rsidR="00A03A65" w:rsidRPr="00A03A65">
        <w:rPr>
          <w:i/>
        </w:rPr>
        <w:t>Public Health (On-Call Acting Chief Health Officers) Appointment 20</w:t>
      </w:r>
      <w:r w:rsidR="00CE0954">
        <w:rPr>
          <w:i/>
        </w:rPr>
        <w:t>2</w:t>
      </w:r>
      <w:r w:rsidR="00A03A65" w:rsidRPr="00A03A65">
        <w:rPr>
          <w:i/>
        </w:rPr>
        <w:t>1</w:t>
      </w:r>
      <w:r w:rsidRPr="0042011A">
        <w:t>.</w:t>
      </w:r>
    </w:p>
    <w:p w14:paraId="2714C83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50DB5C" w14:textId="77777777" w:rsidR="001440B3" w:rsidRDefault="001440B3" w:rsidP="002C2DB6">
      <w:pPr>
        <w:spacing w:before="60"/>
        <w:ind w:left="720"/>
      </w:pPr>
      <w:r>
        <w:t xml:space="preserve">This instrument commences on </w:t>
      </w:r>
      <w:r w:rsidR="00A03A65">
        <w:t xml:space="preserve">the day after </w:t>
      </w:r>
      <w:r w:rsidR="00765DFD">
        <w:t>it is signed</w:t>
      </w:r>
      <w:r>
        <w:t>.</w:t>
      </w:r>
    </w:p>
    <w:p w14:paraId="2FFC574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3A65">
        <w:rPr>
          <w:rFonts w:ascii="Arial" w:hAnsi="Arial" w:cs="Arial"/>
          <w:b/>
          <w:bCs/>
        </w:rPr>
        <w:t>Acting Appointments</w:t>
      </w:r>
    </w:p>
    <w:p w14:paraId="7EAD061F" w14:textId="77777777" w:rsidR="00A03A65" w:rsidRPr="00A03A65" w:rsidRDefault="00A03A65" w:rsidP="002C2DB6">
      <w:pPr>
        <w:tabs>
          <w:tab w:val="left" w:pos="709"/>
        </w:tabs>
        <w:spacing w:before="60" w:after="120"/>
        <w:ind w:left="709"/>
        <w:rPr>
          <w:szCs w:val="24"/>
        </w:rPr>
      </w:pPr>
      <w:r w:rsidRPr="00A03A65">
        <w:rPr>
          <w:szCs w:val="24"/>
        </w:rPr>
        <w:t>Under section 8</w:t>
      </w:r>
      <w:r w:rsidR="008B152E">
        <w:rPr>
          <w:szCs w:val="24"/>
        </w:rPr>
        <w:t xml:space="preserve"> (1) </w:t>
      </w:r>
      <w:r w:rsidRPr="00A03A65">
        <w:rPr>
          <w:szCs w:val="24"/>
        </w:rPr>
        <w:t xml:space="preserve">(b) (Acting Chief Health Officer) of the </w:t>
      </w:r>
      <w:r w:rsidRPr="00A03A65">
        <w:rPr>
          <w:i/>
          <w:szCs w:val="24"/>
        </w:rPr>
        <w:t>Public Health Act 1997</w:t>
      </w:r>
      <w:r w:rsidRPr="00A03A65">
        <w:rPr>
          <w:szCs w:val="24"/>
        </w:rPr>
        <w:t xml:space="preserve"> I appoint the following qualified doctors to act in the position of Chief Health Officer on an On</w:t>
      </w:r>
      <w:r w:rsidRPr="00A03A65">
        <w:rPr>
          <w:szCs w:val="24"/>
        </w:rPr>
        <w:noBreakHyphen/>
        <w:t>Call basis during any period that the person appointed under section 7 or section 8</w:t>
      </w:r>
      <w:r w:rsidR="00243B28">
        <w:rPr>
          <w:szCs w:val="24"/>
        </w:rPr>
        <w:t xml:space="preserve"> (1) </w:t>
      </w:r>
      <w:r w:rsidRPr="00A03A65">
        <w:rPr>
          <w:szCs w:val="24"/>
        </w:rPr>
        <w:t xml:space="preserve">(a) of the </w:t>
      </w:r>
      <w:r w:rsidRPr="00A03A65">
        <w:rPr>
          <w:i/>
          <w:szCs w:val="24"/>
        </w:rPr>
        <w:t>Public Health Act 1997</w:t>
      </w:r>
      <w:r w:rsidRPr="00A03A65">
        <w:rPr>
          <w:szCs w:val="24"/>
        </w:rPr>
        <w:t xml:space="preserve"> is unavailable to exercise the functions of the Chief Health Officer:</w:t>
      </w:r>
    </w:p>
    <w:p w14:paraId="064DFB3B" w14:textId="0AEA6FA9" w:rsidR="006B2FC4" w:rsidRDefault="006B2FC4" w:rsidP="006B2FC4">
      <w:pPr>
        <w:numPr>
          <w:ilvl w:val="0"/>
          <w:numId w:val="10"/>
        </w:numPr>
        <w:rPr>
          <w:szCs w:val="24"/>
        </w:rPr>
      </w:pPr>
      <w:r w:rsidRPr="002C2DB6">
        <w:rPr>
          <w:szCs w:val="24"/>
        </w:rPr>
        <w:t>the occupant of position </w:t>
      </w:r>
      <w:r w:rsidRPr="006B2FC4">
        <w:rPr>
          <w:szCs w:val="24"/>
        </w:rPr>
        <w:t>24238</w:t>
      </w:r>
    </w:p>
    <w:p w14:paraId="63B55B85" w14:textId="78ABC2D3" w:rsidR="006B2FC4" w:rsidRPr="006B2FC4" w:rsidRDefault="006B2FC4" w:rsidP="006640CF">
      <w:pPr>
        <w:numPr>
          <w:ilvl w:val="0"/>
          <w:numId w:val="10"/>
        </w:numPr>
        <w:rPr>
          <w:szCs w:val="24"/>
        </w:rPr>
      </w:pPr>
      <w:r w:rsidRPr="006B2FC4">
        <w:rPr>
          <w:szCs w:val="24"/>
        </w:rPr>
        <w:t>the occupant of position 33670</w:t>
      </w:r>
    </w:p>
    <w:p w14:paraId="3F84F175" w14:textId="77777777" w:rsidR="006B2FC4" w:rsidRDefault="006B2FC4" w:rsidP="006B2FC4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t</w:t>
      </w:r>
      <w:r w:rsidRPr="002C2DB6">
        <w:rPr>
          <w:szCs w:val="24"/>
        </w:rPr>
        <w:t>he occupant of position 47118</w:t>
      </w:r>
    </w:p>
    <w:p w14:paraId="41B4C48D" w14:textId="77777777" w:rsidR="00A03A65" w:rsidRPr="00A03A65" w:rsidRDefault="00A03A65" w:rsidP="00A03A65">
      <w:pPr>
        <w:numPr>
          <w:ilvl w:val="0"/>
          <w:numId w:val="10"/>
        </w:numPr>
        <w:rPr>
          <w:szCs w:val="24"/>
        </w:rPr>
      </w:pPr>
      <w:r w:rsidRPr="00A03A65">
        <w:rPr>
          <w:szCs w:val="24"/>
        </w:rPr>
        <w:t>Dr Paul Dugdale</w:t>
      </w:r>
    </w:p>
    <w:p w14:paraId="4EE536B4" w14:textId="32C26C47" w:rsidR="001440B3" w:rsidRDefault="00A03A65" w:rsidP="00A03A65">
      <w:pPr>
        <w:numPr>
          <w:ilvl w:val="0"/>
          <w:numId w:val="10"/>
        </w:numPr>
        <w:rPr>
          <w:szCs w:val="24"/>
        </w:rPr>
      </w:pPr>
      <w:r w:rsidRPr="00A03A65">
        <w:rPr>
          <w:szCs w:val="24"/>
        </w:rPr>
        <w:t>Dr Dinesh Arya</w:t>
      </w:r>
    </w:p>
    <w:p w14:paraId="068B36AB" w14:textId="053EBCB6" w:rsidR="002C2DB6" w:rsidRPr="002C2DB6" w:rsidRDefault="002C2DB6" w:rsidP="002C2DB6">
      <w:pPr>
        <w:spacing w:before="120"/>
        <w:ind w:left="2160"/>
        <w:rPr>
          <w:sz w:val="20"/>
        </w:rPr>
      </w:pPr>
      <w:r w:rsidRPr="002C2DB6">
        <w:rPr>
          <w:b/>
          <w:bCs/>
          <w:sz w:val="20"/>
        </w:rPr>
        <w:t>Note</w:t>
      </w:r>
      <w:r w:rsidRPr="002C2DB6">
        <w:rPr>
          <w:sz w:val="20"/>
        </w:rPr>
        <w:t xml:space="preserve">: It is a mandatory requirement for positions </w:t>
      </w:r>
      <w:r w:rsidR="006B2FC4">
        <w:rPr>
          <w:sz w:val="20"/>
        </w:rPr>
        <w:t xml:space="preserve">24238, </w:t>
      </w:r>
      <w:r w:rsidRPr="002C2DB6">
        <w:rPr>
          <w:sz w:val="20"/>
        </w:rPr>
        <w:t>33670 and 47118 that the occupant hold qualifications in medicine, and be registered as, or eligible for registration as, a medical practitioner with the Australian Health Practitioner Regulation Agency (AHPRA).</w:t>
      </w:r>
    </w:p>
    <w:p w14:paraId="4A707D4B" w14:textId="77777777" w:rsidR="001440B3" w:rsidRDefault="008B15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8838148" w14:textId="79891F46" w:rsidR="001440B3" w:rsidRDefault="0042011A" w:rsidP="002C2DB6">
      <w:pPr>
        <w:spacing w:before="60"/>
        <w:ind w:left="720"/>
      </w:pPr>
      <w:r>
        <w:t xml:space="preserve">This instrument revokes </w:t>
      </w:r>
      <w:r w:rsidR="00A03A65">
        <w:t xml:space="preserve">the </w:t>
      </w:r>
      <w:r w:rsidR="00A03A65" w:rsidRPr="00A03A65">
        <w:rPr>
          <w:i/>
        </w:rPr>
        <w:t>Public Health (</w:t>
      </w:r>
      <w:r w:rsidR="00CE0954">
        <w:rPr>
          <w:i/>
        </w:rPr>
        <w:t xml:space="preserve">On-Call </w:t>
      </w:r>
      <w:r w:rsidR="00A03A65" w:rsidRPr="00A03A65">
        <w:rPr>
          <w:i/>
        </w:rPr>
        <w:t>Acting Chief Health Officer) Appointment</w:t>
      </w:r>
      <w:r w:rsidR="00CE0954">
        <w:rPr>
          <w:i/>
        </w:rPr>
        <w:t> </w:t>
      </w:r>
      <w:r w:rsidR="00A03A65" w:rsidRPr="00A03A65">
        <w:rPr>
          <w:i/>
        </w:rPr>
        <w:t>201</w:t>
      </w:r>
      <w:r w:rsidR="00CE0954">
        <w:rPr>
          <w:i/>
        </w:rPr>
        <w:t>9</w:t>
      </w:r>
      <w:r>
        <w:t xml:space="preserve"> </w:t>
      </w:r>
      <w:r w:rsidR="00CE0954">
        <w:t>[</w:t>
      </w:r>
      <w:r w:rsidR="008B152E">
        <w:t>NI201</w:t>
      </w:r>
      <w:r w:rsidR="00CE0954">
        <w:t>9</w:t>
      </w:r>
      <w:r w:rsidR="008B152E">
        <w:t>-</w:t>
      </w:r>
      <w:r w:rsidR="00CE0954">
        <w:t>617]</w:t>
      </w:r>
      <w:r>
        <w:t>.</w:t>
      </w:r>
    </w:p>
    <w:bookmarkEnd w:id="0"/>
    <w:p w14:paraId="5D98612B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2E0A546C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3454579F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48039B98" w14:textId="22B23ABE" w:rsidR="008B152E" w:rsidRPr="008B152E" w:rsidRDefault="00CE0954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>Rebecca Cross</w:t>
      </w:r>
    </w:p>
    <w:p w14:paraId="4D74FA66" w14:textId="77777777" w:rsidR="008B152E" w:rsidRPr="008B152E" w:rsidRDefault="008B152E" w:rsidP="002C2DB6">
      <w:pPr>
        <w:tabs>
          <w:tab w:val="left" w:pos="360"/>
          <w:tab w:val="left" w:pos="5160"/>
        </w:tabs>
        <w:ind w:left="720"/>
        <w:rPr>
          <w:szCs w:val="24"/>
        </w:rPr>
      </w:pPr>
      <w:r w:rsidRPr="008B152E">
        <w:rPr>
          <w:szCs w:val="24"/>
        </w:rPr>
        <w:t>Director</w:t>
      </w:r>
      <w:r w:rsidRPr="008B152E">
        <w:rPr>
          <w:szCs w:val="24"/>
        </w:rPr>
        <w:noBreakHyphen/>
        <w:t>General</w:t>
      </w:r>
    </w:p>
    <w:p w14:paraId="1BB6EF47" w14:textId="581F03C7" w:rsidR="008B152E" w:rsidRPr="008B152E" w:rsidRDefault="008B152E" w:rsidP="002C2DB6">
      <w:pPr>
        <w:tabs>
          <w:tab w:val="left" w:pos="360"/>
          <w:tab w:val="left" w:pos="3525"/>
        </w:tabs>
        <w:ind w:left="720"/>
        <w:rPr>
          <w:szCs w:val="24"/>
        </w:rPr>
      </w:pPr>
      <w:r w:rsidRPr="008B152E">
        <w:rPr>
          <w:szCs w:val="24"/>
        </w:rPr>
        <w:t xml:space="preserve">ACT Health </w:t>
      </w:r>
      <w:r w:rsidR="002C2DB6">
        <w:rPr>
          <w:szCs w:val="24"/>
        </w:rPr>
        <w:tab/>
      </w:r>
    </w:p>
    <w:p w14:paraId="54063090" w14:textId="6054FA6D" w:rsidR="008B152E" w:rsidRPr="008B152E" w:rsidRDefault="00D43771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 xml:space="preserve">03 </w:t>
      </w:r>
      <w:r w:rsidR="001937CF">
        <w:rPr>
          <w:szCs w:val="24"/>
        </w:rPr>
        <w:t>May</w:t>
      </w:r>
      <w:r w:rsidR="008B152E" w:rsidRPr="008B152E">
        <w:rPr>
          <w:szCs w:val="24"/>
        </w:rPr>
        <w:t> 20</w:t>
      </w:r>
      <w:r w:rsidR="00CE0954">
        <w:rPr>
          <w:szCs w:val="24"/>
        </w:rPr>
        <w:t>2</w:t>
      </w:r>
      <w:r w:rsidR="008B152E" w:rsidRPr="008B152E">
        <w:rPr>
          <w:szCs w:val="24"/>
        </w:rPr>
        <w:t>1</w:t>
      </w:r>
    </w:p>
    <w:sectPr w:rsidR="008B152E" w:rsidRPr="008B152E" w:rsidSect="002C2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6AA2" w14:textId="77777777" w:rsidR="00D87DF0" w:rsidRDefault="00D87DF0" w:rsidP="001440B3">
      <w:r>
        <w:separator/>
      </w:r>
    </w:p>
  </w:endnote>
  <w:endnote w:type="continuationSeparator" w:id="0">
    <w:p w14:paraId="45DB47B3" w14:textId="77777777" w:rsidR="00D87DF0" w:rsidRDefault="00D87DF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B7D2" w14:textId="77777777" w:rsidR="00432027" w:rsidRDefault="00432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6F69" w14:textId="7C51C9CF" w:rsidR="00432027" w:rsidRPr="00432027" w:rsidRDefault="00432027" w:rsidP="00432027">
    <w:pPr>
      <w:pStyle w:val="Footer"/>
      <w:jc w:val="center"/>
      <w:rPr>
        <w:rFonts w:cs="Arial"/>
        <w:sz w:val="14"/>
      </w:rPr>
    </w:pPr>
    <w:r w:rsidRPr="004320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3346" w14:textId="77777777" w:rsidR="00432027" w:rsidRDefault="00432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93F1" w14:textId="77777777" w:rsidR="00D87DF0" w:rsidRDefault="00D87DF0" w:rsidP="001440B3">
      <w:r>
        <w:separator/>
      </w:r>
    </w:p>
  </w:footnote>
  <w:footnote w:type="continuationSeparator" w:id="0">
    <w:p w14:paraId="588579B0" w14:textId="77777777" w:rsidR="00D87DF0" w:rsidRDefault="00D87DF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3047" w14:textId="77777777" w:rsidR="00432027" w:rsidRDefault="00432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EB01" w14:textId="77777777" w:rsidR="00432027" w:rsidRDefault="00432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97D7" w14:textId="77777777" w:rsidR="00432027" w:rsidRDefault="00432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93195"/>
    <w:multiLevelType w:val="hybridMultilevel"/>
    <w:tmpl w:val="E5DE2264"/>
    <w:lvl w:ilvl="0" w:tplc="0C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0528B"/>
    <w:rsid w:val="001440B3"/>
    <w:rsid w:val="001937CF"/>
    <w:rsid w:val="00222933"/>
    <w:rsid w:val="00243B28"/>
    <w:rsid w:val="00283719"/>
    <w:rsid w:val="002C2DB6"/>
    <w:rsid w:val="003A4FD4"/>
    <w:rsid w:val="0042011A"/>
    <w:rsid w:val="00432027"/>
    <w:rsid w:val="004351F2"/>
    <w:rsid w:val="00525963"/>
    <w:rsid w:val="00552051"/>
    <w:rsid w:val="006B2FC4"/>
    <w:rsid w:val="006B67A5"/>
    <w:rsid w:val="00765DFD"/>
    <w:rsid w:val="008515A2"/>
    <w:rsid w:val="008B152E"/>
    <w:rsid w:val="00A03A65"/>
    <w:rsid w:val="00AA35F7"/>
    <w:rsid w:val="00B60A3D"/>
    <w:rsid w:val="00CE0954"/>
    <w:rsid w:val="00D43771"/>
    <w:rsid w:val="00D87DF0"/>
    <w:rsid w:val="00DC362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686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6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1169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2021-05-03T06:52:00Z</dcterms:created>
  <dcterms:modified xsi:type="dcterms:W3CDTF">2021-05-03T06:52:00Z</dcterms:modified>
</cp:coreProperties>
</file>