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41F42E5F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2A325F">
        <w:t xml:space="preserve"> </w:t>
      </w:r>
      <w:r w:rsidR="0093160C">
        <w:t>2</w:t>
      </w:r>
      <w:r w:rsidRPr="00C5088F">
        <w:t>)</w:t>
      </w:r>
    </w:p>
    <w:p w14:paraId="093EA2BE" w14:textId="3553085C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2A325F">
        <w:rPr>
          <w:rFonts w:ascii="Arial" w:hAnsi="Arial" w:cs="Arial"/>
          <w:b/>
          <w:bCs/>
        </w:rPr>
        <w:t>338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03FE5D9F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93160C">
        <w:rPr>
          <w:i/>
          <w:szCs w:val="20"/>
        </w:rPr>
        <w:t>2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1E40D8DE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>The following entries will be removed from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238"/>
        <w:gridCol w:w="803"/>
        <w:gridCol w:w="1129"/>
        <w:gridCol w:w="3492"/>
      </w:tblGrid>
      <w:tr w:rsidR="0093160C" w14:paraId="6F11A4E5" w14:textId="77777777" w:rsidTr="0093160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E150" w14:textId="77777777" w:rsidR="0093160C" w:rsidRDefault="0093160C" w:rsidP="007F44C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6F2" w14:textId="77777777" w:rsidR="0093160C" w:rsidRDefault="0093160C" w:rsidP="007F44C7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2430" w14:textId="77777777" w:rsidR="0093160C" w:rsidRDefault="0093160C" w:rsidP="007F44C7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183B" w14:textId="77777777" w:rsidR="0093160C" w:rsidRDefault="0093160C" w:rsidP="007F44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849F" w14:textId="77777777" w:rsidR="0093160C" w:rsidRDefault="0093160C" w:rsidP="007F44C7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3160C" w:rsidRPr="00B342D1" w14:paraId="39ADA5D2" w14:textId="77777777" w:rsidTr="0093160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DCEE" w14:textId="77777777" w:rsidR="0093160C" w:rsidRPr="00B342D1" w:rsidRDefault="0093160C" w:rsidP="007F44C7">
            <w:pPr>
              <w:rPr>
                <w:rStyle w:val="apple-converted-space"/>
                <w:bCs/>
              </w:rPr>
            </w:pPr>
            <w:bookmarkStart w:id="1" w:name="OLE_LINK1"/>
            <w:bookmarkStart w:id="2" w:name="OLE_LINK2"/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5421" w14:textId="77777777" w:rsidR="0093160C" w:rsidRPr="00B342D1" w:rsidRDefault="0093160C" w:rsidP="007F44C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Braddon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3C45" w14:textId="77777777" w:rsidR="0093160C" w:rsidRPr="00B342D1" w:rsidRDefault="0093160C" w:rsidP="007F44C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B71" w14:textId="77777777" w:rsidR="0093160C" w:rsidRPr="00B342D1" w:rsidRDefault="0093160C" w:rsidP="007F44C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28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C8DE" w14:textId="77777777" w:rsidR="0093160C" w:rsidRPr="00B342D1" w:rsidRDefault="0093160C" w:rsidP="007F44C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Former Mobil Service Station</w:t>
            </w:r>
          </w:p>
        </w:tc>
      </w:tr>
      <w:bookmarkEnd w:id="1"/>
      <w:bookmarkEnd w:id="2"/>
    </w:tbl>
    <w:p w14:paraId="465AC395" w14:textId="1B279753" w:rsidR="00C37CA3" w:rsidRDefault="00C37CA3">
      <w:pPr>
        <w:rPr>
          <w:rFonts w:ascii="Arial" w:hAnsi="Arial" w:cs="Arial"/>
          <w:b/>
          <w:bCs/>
          <w:szCs w:val="20"/>
        </w:rPr>
      </w:pPr>
    </w:p>
    <w:p w14:paraId="278B2057" w14:textId="6DFAB766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6CC7656B" w14:textId="77777777" w:rsidR="00C37CA3" w:rsidRDefault="00C37CA3" w:rsidP="007165A7">
      <w:pPr>
        <w:tabs>
          <w:tab w:val="left" w:pos="4320"/>
        </w:tabs>
        <w:spacing w:before="1080"/>
        <w:rPr>
          <w:szCs w:val="20"/>
        </w:rPr>
      </w:pPr>
    </w:p>
    <w:p w14:paraId="4641B96B" w14:textId="230E0AF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0FE391D4" w:rsidR="00337DD4" w:rsidRDefault="00FB3E51" w:rsidP="00FB3E51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4 </w:t>
      </w:r>
      <w:r w:rsidR="0093160C">
        <w:t>June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8022" w14:textId="77777777" w:rsidR="009059C7" w:rsidRDefault="009059C7" w:rsidP="00DD31BD">
      <w:r>
        <w:separator/>
      </w:r>
    </w:p>
  </w:endnote>
  <w:endnote w:type="continuationSeparator" w:id="0">
    <w:p w14:paraId="4F6B046A" w14:textId="77777777" w:rsidR="009059C7" w:rsidRDefault="009059C7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FFA8" w14:textId="77777777" w:rsidR="002F7247" w:rsidRDefault="002F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D4AE" w14:textId="67B67848" w:rsidR="002F7247" w:rsidRPr="002F7247" w:rsidRDefault="002F7247" w:rsidP="002F7247">
    <w:pPr>
      <w:pStyle w:val="Footer"/>
      <w:jc w:val="center"/>
      <w:rPr>
        <w:sz w:val="14"/>
      </w:rPr>
    </w:pPr>
    <w:r w:rsidRPr="002F724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4BB6" w14:textId="77777777" w:rsidR="002F7247" w:rsidRDefault="002F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EECE" w14:textId="77777777" w:rsidR="009059C7" w:rsidRDefault="009059C7" w:rsidP="00DD31BD">
      <w:r>
        <w:separator/>
      </w:r>
    </w:p>
  </w:footnote>
  <w:footnote w:type="continuationSeparator" w:id="0">
    <w:p w14:paraId="176A1548" w14:textId="77777777" w:rsidR="009059C7" w:rsidRDefault="009059C7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EFEC" w14:textId="77777777" w:rsidR="002F7247" w:rsidRDefault="002F7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376" w14:textId="77777777" w:rsidR="002F7247" w:rsidRDefault="002F7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E7D8" w14:textId="77777777" w:rsidR="002F7247" w:rsidRDefault="002F7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A325F"/>
    <w:rsid w:val="002B067E"/>
    <w:rsid w:val="002F7247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520C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A6B1A"/>
    <w:rsid w:val="00FB3E51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848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2021-06-04T01:32:00Z</dcterms:created>
  <dcterms:modified xsi:type="dcterms:W3CDTF">2021-06-04T01:32:00Z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A29501162</vt:lpwstr>
  </property>
  <property fmtid="{D5CDD505-2E9C-101B-9397-08002B2CF9AE}" pid="4" name="Objective-Title">
    <vt:lpwstr>NI_Register_Notice 2021 (No 2)_NI2021-XXX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2021-06-03T23:29:45Z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2021-06-04T01:23:49Z</vt:filetime>
  </property>
  <property fmtid="{D5CDD505-2E9C-101B-9397-08002B2CF9AE}" pid="10" name="Objective-ModificationStamp">
    <vt:filetime>2021-06-04T01:23:49Z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Remove Belconnen sites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